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5F42" w14:textId="77777777" w:rsidR="002704C1" w:rsidRPr="00CB6879" w:rsidRDefault="002704C1" w:rsidP="00562AA9">
      <w:pPr>
        <w:pStyle w:val="Heading7"/>
        <w:spacing w:before="120" w:after="120"/>
        <w:jc w:val="left"/>
        <w:rPr>
          <w:rFonts w:cs="Arial"/>
          <w:color w:val="FF0000"/>
          <w:szCs w:val="24"/>
          <w:u w:val="none"/>
        </w:rPr>
      </w:pPr>
    </w:p>
    <w:p w14:paraId="4FD19CF7" w14:textId="77777777" w:rsidR="002704C1" w:rsidRPr="00906BBE" w:rsidRDefault="002704C1" w:rsidP="00562AA9">
      <w:pPr>
        <w:pStyle w:val="Heading7"/>
        <w:spacing w:before="120" w:after="120"/>
        <w:jc w:val="left"/>
        <w:rPr>
          <w:rFonts w:cs="Arial"/>
          <w:szCs w:val="24"/>
          <w:u w:val="none"/>
        </w:rPr>
      </w:pPr>
    </w:p>
    <w:p w14:paraId="47F67B32" w14:textId="15D62399" w:rsidR="00F54AE1" w:rsidRPr="00A06271" w:rsidRDefault="00F54AE1" w:rsidP="00D3493D">
      <w:pPr>
        <w:pStyle w:val="Heading1"/>
      </w:pPr>
      <w:r w:rsidRPr="00A06271">
        <w:t>EXPENDITURE LOG BOOK</w:t>
      </w:r>
    </w:p>
    <w:p w14:paraId="6231C8DD" w14:textId="77777777" w:rsidR="00562AA9" w:rsidRPr="00906BBE" w:rsidRDefault="00562AA9" w:rsidP="00562AA9">
      <w:pPr>
        <w:rPr>
          <w:rFonts w:cs="Arial"/>
          <w:sz w:val="24"/>
          <w:szCs w:val="24"/>
        </w:rPr>
      </w:pPr>
    </w:p>
    <w:p w14:paraId="37B7D1D4" w14:textId="6338B0EE" w:rsidR="00F54AE1" w:rsidRPr="00906BBE" w:rsidRDefault="00F54AE1" w:rsidP="00562AA9">
      <w:pPr>
        <w:spacing w:before="120" w:after="120"/>
        <w:rPr>
          <w:rFonts w:cs="Arial"/>
          <w:b/>
          <w:sz w:val="24"/>
          <w:szCs w:val="24"/>
        </w:rPr>
      </w:pPr>
      <w:r w:rsidRPr="00906BBE">
        <w:rPr>
          <w:rFonts w:cs="Arial"/>
          <w:b/>
          <w:sz w:val="24"/>
          <w:szCs w:val="24"/>
        </w:rPr>
        <w:t xml:space="preserve">Child's Name…………………………………………………………………..     </w:t>
      </w:r>
      <w:r w:rsidRPr="00906BBE">
        <w:rPr>
          <w:rFonts w:cs="Arial"/>
          <w:b/>
          <w:sz w:val="24"/>
          <w:szCs w:val="24"/>
        </w:rPr>
        <w:tab/>
        <w:t>Date of Birth………………………</w:t>
      </w:r>
    </w:p>
    <w:p w14:paraId="2C7028E1" w14:textId="77777777" w:rsidR="00562AA9" w:rsidRPr="00906BBE" w:rsidRDefault="00562AA9" w:rsidP="00562AA9">
      <w:pPr>
        <w:spacing w:before="120" w:after="120"/>
        <w:rPr>
          <w:rFonts w:cs="Arial"/>
          <w:b/>
          <w:sz w:val="24"/>
          <w:szCs w:val="24"/>
        </w:rPr>
      </w:pPr>
    </w:p>
    <w:p w14:paraId="21F972AE" w14:textId="77777777" w:rsidR="00F54AE1" w:rsidRPr="00906BBE" w:rsidRDefault="00F54AE1" w:rsidP="00562AA9">
      <w:pPr>
        <w:spacing w:before="120" w:after="120"/>
        <w:ind w:firstLine="720"/>
        <w:rPr>
          <w:rFonts w:cs="Arial"/>
          <w:b/>
          <w:sz w:val="24"/>
          <w:szCs w:val="24"/>
        </w:rPr>
      </w:pPr>
      <w:r w:rsidRPr="00906BBE">
        <w:rPr>
          <w:rFonts w:cs="Arial"/>
          <w:b/>
          <w:sz w:val="24"/>
          <w:szCs w:val="24"/>
        </w:rPr>
        <w:tab/>
      </w:r>
      <w:r w:rsidRPr="00906BBE">
        <w:rPr>
          <w:rFonts w:cs="Arial"/>
          <w:b/>
          <w:sz w:val="24"/>
          <w:szCs w:val="24"/>
        </w:rPr>
        <w:tab/>
      </w:r>
      <w:r w:rsidRPr="00906BBE">
        <w:rPr>
          <w:rFonts w:cs="Arial"/>
          <w:b/>
          <w:sz w:val="24"/>
          <w:szCs w:val="24"/>
        </w:rPr>
        <w:tab/>
      </w:r>
      <w:r w:rsidRPr="00906BBE">
        <w:rPr>
          <w:rFonts w:cs="Arial"/>
          <w:b/>
          <w:sz w:val="24"/>
          <w:szCs w:val="24"/>
        </w:rPr>
        <w:tab/>
      </w:r>
      <w:r w:rsidRPr="00906BBE">
        <w:rPr>
          <w:rFonts w:cs="Arial"/>
          <w:b/>
          <w:sz w:val="24"/>
          <w:szCs w:val="24"/>
        </w:rPr>
        <w:tab/>
      </w:r>
      <w:r w:rsidRPr="00906BBE">
        <w:rPr>
          <w:rFonts w:cs="Arial"/>
          <w:b/>
          <w:sz w:val="24"/>
          <w:szCs w:val="24"/>
        </w:rPr>
        <w:tab/>
      </w:r>
      <w:r w:rsidRPr="00906BBE">
        <w:rPr>
          <w:rFonts w:cs="Arial"/>
          <w:b/>
          <w:sz w:val="24"/>
          <w:szCs w:val="24"/>
        </w:rPr>
        <w:tab/>
      </w:r>
      <w:r w:rsidRPr="00906BBE">
        <w:rPr>
          <w:rFonts w:cs="Arial"/>
          <w:b/>
          <w:sz w:val="24"/>
          <w:szCs w:val="24"/>
        </w:rPr>
        <w:tab/>
      </w:r>
      <w:r w:rsidRPr="00906BBE">
        <w:rPr>
          <w:rFonts w:cs="Arial"/>
          <w:b/>
          <w:sz w:val="24"/>
          <w:szCs w:val="24"/>
        </w:rPr>
        <w:tab/>
      </w:r>
      <w:r w:rsidRPr="00906BBE">
        <w:rPr>
          <w:rFonts w:cs="Arial"/>
          <w:b/>
          <w:sz w:val="24"/>
          <w:szCs w:val="24"/>
        </w:rPr>
        <w:tab/>
        <w:t>Date of Placement………………..</w:t>
      </w:r>
    </w:p>
    <w:p w14:paraId="79B14DAE" w14:textId="77777777" w:rsidR="00F54AE1" w:rsidRPr="00906BBE" w:rsidRDefault="00F54AE1" w:rsidP="00562AA9">
      <w:pPr>
        <w:spacing w:before="120" w:after="120"/>
        <w:rPr>
          <w:rFonts w:cs="Arial"/>
          <w:b/>
          <w:sz w:val="24"/>
          <w:szCs w:val="24"/>
        </w:rPr>
      </w:pPr>
      <w:r w:rsidRPr="00906BBE">
        <w:rPr>
          <w:rFonts w:cs="Arial"/>
          <w:b/>
          <w:sz w:val="24"/>
          <w:szCs w:val="24"/>
        </w:rPr>
        <w:t>Carer’ Name…………………………………………………………………….</w:t>
      </w:r>
    </w:p>
    <w:p w14:paraId="21FE0F90" w14:textId="77777777" w:rsidR="00F54AE1" w:rsidRPr="00906BBE" w:rsidRDefault="00F54AE1" w:rsidP="00562AA9">
      <w:pPr>
        <w:spacing w:before="120" w:after="120"/>
        <w:rPr>
          <w:rFonts w:cs="Arial"/>
          <w:b/>
          <w:sz w:val="24"/>
          <w:szCs w:val="24"/>
        </w:rPr>
      </w:pPr>
    </w:p>
    <w:p w14:paraId="2AA7CAD3" w14:textId="77777777" w:rsidR="00F54AE1" w:rsidRPr="00906BBE" w:rsidRDefault="00F54AE1" w:rsidP="00562AA9">
      <w:pPr>
        <w:spacing w:before="120" w:after="120"/>
        <w:rPr>
          <w:rFonts w:cs="Arial"/>
          <w:b/>
          <w:sz w:val="24"/>
          <w:szCs w:val="24"/>
        </w:rPr>
      </w:pPr>
    </w:p>
    <w:p w14:paraId="021CCD62" w14:textId="77777777" w:rsidR="00F54AE1" w:rsidRPr="00906BBE" w:rsidRDefault="00F54AE1" w:rsidP="00562AA9">
      <w:pPr>
        <w:spacing w:before="120" w:after="120"/>
        <w:rPr>
          <w:rFonts w:cs="Arial"/>
          <w:b/>
          <w:sz w:val="24"/>
          <w:szCs w:val="24"/>
        </w:rPr>
      </w:pPr>
      <w:r w:rsidRPr="00906BBE">
        <w:rPr>
          <w:rFonts w:cs="Arial"/>
          <w:b/>
          <w:sz w:val="24"/>
          <w:szCs w:val="24"/>
        </w:rPr>
        <w:t>Address…………………………………………………………………………..</w:t>
      </w:r>
    </w:p>
    <w:p w14:paraId="25FFDC14" w14:textId="77777777" w:rsidR="00F54AE1" w:rsidRPr="00906BBE" w:rsidRDefault="00F54AE1" w:rsidP="00562AA9">
      <w:pPr>
        <w:spacing w:before="120" w:after="120"/>
        <w:rPr>
          <w:rFonts w:cs="Arial"/>
          <w:b/>
          <w:sz w:val="24"/>
          <w:szCs w:val="24"/>
        </w:rPr>
      </w:pPr>
    </w:p>
    <w:p w14:paraId="63AABCF0" w14:textId="77777777" w:rsidR="00F54AE1" w:rsidRPr="00906BBE" w:rsidRDefault="00F54AE1" w:rsidP="00562AA9">
      <w:pPr>
        <w:spacing w:before="120" w:after="120"/>
        <w:rPr>
          <w:rFonts w:cs="Arial"/>
          <w:b/>
          <w:sz w:val="24"/>
          <w:szCs w:val="24"/>
        </w:rPr>
      </w:pPr>
    </w:p>
    <w:p w14:paraId="281F3395" w14:textId="77777777" w:rsidR="00F54AE1" w:rsidRPr="00906BBE" w:rsidRDefault="00F54AE1" w:rsidP="00562AA9">
      <w:pPr>
        <w:spacing w:before="120" w:after="120"/>
        <w:rPr>
          <w:rFonts w:cs="Arial"/>
          <w:b/>
          <w:sz w:val="24"/>
          <w:szCs w:val="24"/>
        </w:rPr>
      </w:pPr>
      <w:r w:rsidRPr="00906BBE">
        <w:rPr>
          <w:rFonts w:cs="Arial"/>
          <w:b/>
          <w:sz w:val="24"/>
          <w:szCs w:val="24"/>
        </w:rPr>
        <w:t>………………………………………………………………….Postcode………</w:t>
      </w:r>
    </w:p>
    <w:p w14:paraId="500AA049" w14:textId="77777777" w:rsidR="00F54AE1" w:rsidRPr="00906BBE" w:rsidRDefault="00F54AE1" w:rsidP="00562AA9">
      <w:pPr>
        <w:spacing w:before="120" w:after="120"/>
        <w:rPr>
          <w:rFonts w:cs="Arial"/>
          <w:b/>
          <w:sz w:val="24"/>
          <w:szCs w:val="24"/>
        </w:rPr>
      </w:pPr>
    </w:p>
    <w:p w14:paraId="42B40376" w14:textId="77777777" w:rsidR="00F54AE1" w:rsidRPr="00906BBE" w:rsidRDefault="00F54AE1" w:rsidP="00562AA9">
      <w:pPr>
        <w:spacing w:before="120" w:after="120"/>
        <w:rPr>
          <w:rFonts w:cs="Arial"/>
          <w:b/>
          <w:sz w:val="24"/>
          <w:szCs w:val="24"/>
        </w:rPr>
      </w:pPr>
    </w:p>
    <w:p w14:paraId="7DE60C7A" w14:textId="7240005F" w:rsidR="00F54AE1" w:rsidRPr="00906BBE" w:rsidRDefault="00F54AE1" w:rsidP="00562AA9">
      <w:pPr>
        <w:spacing w:before="120" w:after="120"/>
        <w:rPr>
          <w:rFonts w:cs="Arial"/>
          <w:b/>
          <w:sz w:val="24"/>
          <w:szCs w:val="24"/>
        </w:rPr>
        <w:sectPr w:rsidR="00F54AE1" w:rsidRPr="00906BBE">
          <w:headerReference w:type="default" r:id="rId7"/>
          <w:pgSz w:w="16840" w:h="11907" w:orient="landscape" w:code="9"/>
          <w:pgMar w:top="1134" w:right="1134" w:bottom="1134" w:left="1134" w:header="720" w:footer="720" w:gutter="0"/>
          <w:cols w:space="720"/>
        </w:sectPr>
      </w:pPr>
      <w:r w:rsidRPr="00906BBE">
        <w:rPr>
          <w:rFonts w:cs="Arial"/>
          <w:b/>
          <w:sz w:val="24"/>
          <w:szCs w:val="24"/>
        </w:rPr>
        <w:t>School…………………………………………………………………………….</w:t>
      </w:r>
    </w:p>
    <w:p w14:paraId="2263E9C8" w14:textId="6FAE72D5" w:rsidR="00F54AE1" w:rsidRPr="00906BBE" w:rsidRDefault="00F54AE1" w:rsidP="00D3493D">
      <w:pPr>
        <w:pStyle w:val="Heading2"/>
      </w:pPr>
      <w:r w:rsidRPr="00906BBE">
        <w:lastRenderedPageBreak/>
        <w:t xml:space="preserve">MEDICAL </w:t>
      </w:r>
      <w:r w:rsidRPr="00A06271">
        <w:t>SERVICES</w:t>
      </w:r>
    </w:p>
    <w:p w14:paraId="3868A634" w14:textId="127851C3" w:rsidR="00F54AE1" w:rsidRPr="00906BBE" w:rsidRDefault="00F54AE1" w:rsidP="0098029D">
      <w:pPr>
        <w:pStyle w:val="BodyText2"/>
        <w:spacing w:before="120" w:after="120"/>
        <w:rPr>
          <w:rFonts w:cs="Arial"/>
          <w:b w:val="0"/>
          <w:sz w:val="24"/>
          <w:szCs w:val="24"/>
        </w:rPr>
      </w:pPr>
      <w:r w:rsidRPr="00906BBE">
        <w:rPr>
          <w:rFonts w:cs="Arial"/>
          <w:b w:val="0"/>
          <w:sz w:val="24"/>
          <w:szCs w:val="24"/>
        </w:rPr>
        <w:t xml:space="preserve">Your allowance is expected to cover general medical and pharmacy costs including prescription and non-prescription medications. </w:t>
      </w:r>
    </w:p>
    <w:p w14:paraId="68798473" w14:textId="4E092B43" w:rsidR="00F54AE1" w:rsidRPr="00906BBE" w:rsidRDefault="00F54AE1" w:rsidP="00562AA9">
      <w:pPr>
        <w:pStyle w:val="BodyText2"/>
        <w:spacing w:before="120" w:after="120"/>
        <w:rPr>
          <w:rFonts w:cs="Arial"/>
          <w:b w:val="0"/>
          <w:sz w:val="24"/>
          <w:szCs w:val="24"/>
        </w:rPr>
      </w:pPr>
      <w:r w:rsidRPr="00906BBE">
        <w:rPr>
          <w:rFonts w:cs="Arial"/>
          <w:b w:val="0"/>
          <w:sz w:val="24"/>
          <w:szCs w:val="24"/>
        </w:rPr>
        <w:t>General medical costs include trips to bulk-billing GP’s which are covered by Medicare.</w:t>
      </w:r>
    </w:p>
    <w:p w14:paraId="18DB171B" w14:textId="77777777" w:rsidR="00F54AE1" w:rsidRPr="00906BBE" w:rsidRDefault="00F54AE1" w:rsidP="00562AA9">
      <w:pPr>
        <w:pStyle w:val="BodyText"/>
        <w:spacing w:before="120" w:after="120"/>
        <w:rPr>
          <w:rFonts w:cs="Arial"/>
          <w:szCs w:val="24"/>
        </w:rPr>
      </w:pPr>
      <w:r w:rsidRPr="00906BBE">
        <w:rPr>
          <w:rFonts w:cs="Arial"/>
          <w:szCs w:val="24"/>
        </w:rPr>
        <w:t xml:space="preserve">Pharmacy costs include: </w:t>
      </w:r>
    </w:p>
    <w:p w14:paraId="28122CCB" w14:textId="77777777" w:rsidR="00F54AE1" w:rsidRPr="00906BBE" w:rsidRDefault="00F54AE1" w:rsidP="00562AA9">
      <w:pPr>
        <w:pStyle w:val="BodyText"/>
        <w:numPr>
          <w:ilvl w:val="0"/>
          <w:numId w:val="2"/>
        </w:numPr>
        <w:spacing w:before="120" w:after="120"/>
        <w:rPr>
          <w:rFonts w:cs="Arial"/>
          <w:szCs w:val="24"/>
        </w:rPr>
      </w:pPr>
      <w:r w:rsidRPr="00906BBE">
        <w:rPr>
          <w:rFonts w:cs="Arial"/>
          <w:szCs w:val="24"/>
        </w:rPr>
        <w:t>over the counter medicines such as paracetamol or cough mixture</w:t>
      </w:r>
    </w:p>
    <w:p w14:paraId="5C4D343F" w14:textId="77777777" w:rsidR="00F54AE1" w:rsidRPr="00906BBE" w:rsidRDefault="00F54AE1" w:rsidP="00562AA9">
      <w:pPr>
        <w:pStyle w:val="BodyText"/>
        <w:numPr>
          <w:ilvl w:val="0"/>
          <w:numId w:val="2"/>
        </w:numPr>
        <w:spacing w:before="120" w:after="120"/>
        <w:rPr>
          <w:rFonts w:cs="Arial"/>
          <w:szCs w:val="24"/>
        </w:rPr>
      </w:pPr>
      <w:r w:rsidRPr="00906BBE">
        <w:rPr>
          <w:rFonts w:cs="Arial"/>
          <w:szCs w:val="24"/>
        </w:rPr>
        <w:t xml:space="preserve">prescribed medicines such as antibiotics or </w:t>
      </w:r>
    </w:p>
    <w:p w14:paraId="18DA4030" w14:textId="2CE56D66" w:rsidR="00F54AE1" w:rsidRPr="00906BBE" w:rsidRDefault="00F54AE1" w:rsidP="00562AA9">
      <w:pPr>
        <w:pStyle w:val="BodyText"/>
        <w:numPr>
          <w:ilvl w:val="0"/>
          <w:numId w:val="2"/>
        </w:numPr>
        <w:spacing w:before="120" w:after="120"/>
        <w:rPr>
          <w:rFonts w:cs="Arial"/>
          <w:szCs w:val="24"/>
        </w:rPr>
      </w:pPr>
      <w:r w:rsidRPr="00906BBE">
        <w:rPr>
          <w:rFonts w:cs="Arial"/>
          <w:szCs w:val="24"/>
        </w:rPr>
        <w:t xml:space="preserve">those associated with a diagnosed medical condition  where the child is receiving treatment </w:t>
      </w:r>
      <w:r w:rsidR="00145C8A" w:rsidRPr="00906BBE">
        <w:rPr>
          <w:rFonts w:cs="Arial"/>
          <w:szCs w:val="24"/>
        </w:rPr>
        <w:t xml:space="preserve">such as </w:t>
      </w:r>
      <w:r w:rsidRPr="00906BBE">
        <w:rPr>
          <w:rFonts w:cs="Arial"/>
          <w:szCs w:val="24"/>
        </w:rPr>
        <w:t xml:space="preserve">incontinence pads for children with enuresis, nebulisers, </w:t>
      </w:r>
      <w:proofErr w:type="spellStart"/>
      <w:r w:rsidRPr="00906BBE">
        <w:rPr>
          <w:rFonts w:cs="Arial"/>
          <w:szCs w:val="24"/>
        </w:rPr>
        <w:t>ventolin</w:t>
      </w:r>
      <w:proofErr w:type="spellEnd"/>
      <w:r w:rsidRPr="00906BBE">
        <w:rPr>
          <w:rFonts w:cs="Arial"/>
          <w:szCs w:val="24"/>
        </w:rPr>
        <w:t>.</w:t>
      </w:r>
    </w:p>
    <w:p w14:paraId="07DD291D" w14:textId="77777777" w:rsidR="00F54AE1" w:rsidRPr="00906BBE" w:rsidRDefault="00F54AE1" w:rsidP="00562AA9">
      <w:pPr>
        <w:pStyle w:val="BodyText"/>
        <w:spacing w:before="120" w:after="120"/>
        <w:rPr>
          <w:rFonts w:cs="Arial"/>
          <w:szCs w:val="24"/>
        </w:rPr>
      </w:pPr>
      <w:r w:rsidRPr="00906BBE">
        <w:rPr>
          <w:rFonts w:cs="Arial"/>
          <w:szCs w:val="24"/>
        </w:rPr>
        <w:t xml:space="preserve">DCJ will pay for: </w:t>
      </w:r>
    </w:p>
    <w:p w14:paraId="4A7EEF70" w14:textId="77777777" w:rsidR="00F54AE1" w:rsidRPr="00906BBE" w:rsidRDefault="00F54AE1" w:rsidP="00562AA9">
      <w:pPr>
        <w:pStyle w:val="BodyText"/>
        <w:numPr>
          <w:ilvl w:val="0"/>
          <w:numId w:val="1"/>
        </w:numPr>
        <w:spacing w:before="120" w:after="120"/>
        <w:rPr>
          <w:rFonts w:cs="Arial"/>
          <w:szCs w:val="24"/>
        </w:rPr>
      </w:pPr>
      <w:r w:rsidRPr="00906BBE">
        <w:rPr>
          <w:rFonts w:cs="Arial"/>
          <w:szCs w:val="24"/>
        </w:rPr>
        <w:t>dental/ orthodontic treatment</w:t>
      </w:r>
    </w:p>
    <w:p w14:paraId="02B4747B" w14:textId="77777777" w:rsidR="00F54AE1" w:rsidRPr="00906BBE" w:rsidRDefault="00F54AE1" w:rsidP="00562AA9">
      <w:pPr>
        <w:pStyle w:val="BodyText"/>
        <w:numPr>
          <w:ilvl w:val="0"/>
          <w:numId w:val="1"/>
        </w:numPr>
        <w:spacing w:before="120" w:after="120"/>
        <w:rPr>
          <w:rFonts w:cs="Arial"/>
          <w:szCs w:val="24"/>
        </w:rPr>
      </w:pPr>
      <w:r w:rsidRPr="00906BBE">
        <w:rPr>
          <w:rFonts w:cs="Arial"/>
          <w:szCs w:val="24"/>
        </w:rPr>
        <w:t xml:space="preserve">medical aids </w:t>
      </w:r>
    </w:p>
    <w:p w14:paraId="5FE54F86" w14:textId="77777777" w:rsidR="00F54AE1" w:rsidRPr="00906BBE" w:rsidRDefault="00F54AE1" w:rsidP="00562AA9">
      <w:pPr>
        <w:pStyle w:val="BodyText"/>
        <w:numPr>
          <w:ilvl w:val="0"/>
          <w:numId w:val="1"/>
        </w:numPr>
        <w:spacing w:before="120" w:after="120"/>
        <w:rPr>
          <w:rFonts w:cs="Arial"/>
          <w:szCs w:val="24"/>
        </w:rPr>
      </w:pPr>
      <w:r w:rsidRPr="00906BBE">
        <w:rPr>
          <w:rFonts w:cs="Arial"/>
          <w:szCs w:val="24"/>
        </w:rPr>
        <w:t>prescription glasses</w:t>
      </w:r>
    </w:p>
    <w:p w14:paraId="7B28B466" w14:textId="77777777" w:rsidR="00F54AE1" w:rsidRPr="00906BBE" w:rsidRDefault="00F54AE1" w:rsidP="00562AA9">
      <w:pPr>
        <w:pStyle w:val="BodyText"/>
        <w:numPr>
          <w:ilvl w:val="0"/>
          <w:numId w:val="1"/>
        </w:numPr>
        <w:spacing w:before="120" w:after="120"/>
        <w:rPr>
          <w:rFonts w:cs="Arial"/>
          <w:szCs w:val="24"/>
        </w:rPr>
      </w:pPr>
      <w:r w:rsidRPr="00906BBE">
        <w:rPr>
          <w:rFonts w:cs="Arial"/>
          <w:szCs w:val="24"/>
        </w:rPr>
        <w:t>gap amounts from non-bulk-billing GPs</w:t>
      </w:r>
    </w:p>
    <w:p w14:paraId="639DB366" w14:textId="77777777" w:rsidR="00F54AE1" w:rsidRPr="00906BBE" w:rsidRDefault="00F54AE1" w:rsidP="00562AA9">
      <w:pPr>
        <w:pStyle w:val="BodyText"/>
        <w:numPr>
          <w:ilvl w:val="0"/>
          <w:numId w:val="1"/>
        </w:numPr>
        <w:spacing w:before="120" w:after="120"/>
        <w:rPr>
          <w:rFonts w:cs="Arial"/>
          <w:szCs w:val="24"/>
        </w:rPr>
      </w:pPr>
      <w:r w:rsidRPr="00906BBE">
        <w:rPr>
          <w:rFonts w:cs="Arial"/>
          <w:szCs w:val="24"/>
        </w:rPr>
        <w:t>gap amounts from specialist medical services/ interventions</w:t>
      </w:r>
    </w:p>
    <w:p w14:paraId="565A1A99" w14:textId="6289485A" w:rsidR="00F54AE1" w:rsidRPr="00906BBE" w:rsidRDefault="00F54AE1" w:rsidP="0098029D">
      <w:pPr>
        <w:pStyle w:val="BodyText"/>
        <w:numPr>
          <w:ilvl w:val="0"/>
          <w:numId w:val="1"/>
        </w:numPr>
        <w:spacing w:before="120" w:after="120"/>
        <w:rPr>
          <w:rFonts w:cs="Arial"/>
          <w:szCs w:val="24"/>
        </w:rPr>
      </w:pPr>
      <w:r w:rsidRPr="00906BBE">
        <w:rPr>
          <w:rFonts w:cs="Arial"/>
          <w:szCs w:val="24"/>
        </w:rPr>
        <w:t xml:space="preserve">non-PBS medications prescribed by a GP. </w:t>
      </w:r>
    </w:p>
    <w:p w14:paraId="00D59C0C" w14:textId="5C7E3A75" w:rsidR="00F54AE1" w:rsidRPr="00906BBE" w:rsidRDefault="00F54AE1" w:rsidP="00562AA9">
      <w:pPr>
        <w:spacing w:before="120" w:after="120"/>
        <w:rPr>
          <w:rFonts w:cs="Arial"/>
          <w:sz w:val="24"/>
          <w:szCs w:val="24"/>
        </w:rPr>
      </w:pPr>
      <w:r w:rsidRPr="00906BBE">
        <w:rPr>
          <w:rFonts w:cs="Arial"/>
          <w:sz w:val="24"/>
          <w:szCs w:val="24"/>
        </w:rPr>
        <w:t xml:space="preserve">You should receive a Medicare Card and Health Care Card for the child in your care, which should cover many medical costs. </w:t>
      </w:r>
    </w:p>
    <w:p w14:paraId="7058BCD0" w14:textId="78A2A76F" w:rsidR="005C410A" w:rsidRPr="00906BBE" w:rsidRDefault="00F54AE1" w:rsidP="00562AA9">
      <w:pPr>
        <w:pStyle w:val="BodyText"/>
        <w:spacing w:before="120" w:after="120"/>
        <w:rPr>
          <w:rFonts w:cs="Arial"/>
          <w:szCs w:val="24"/>
        </w:rPr>
      </w:pPr>
      <w:r w:rsidRPr="00906BBE">
        <w:rPr>
          <w:rFonts w:cs="Arial"/>
          <w:szCs w:val="24"/>
        </w:rPr>
        <w:t>All costs paid by DCJ must be approved in the child’s case plan (except when urgent). If, due to unforeseen circumstances, a good or service is not part of the child’s case plan, you need pre-approval from your Caseworker before buying the good or service. This may be verbal pre-approval. If it is urgent and your caseworker can not be contacted, you may proceed. If you have private health insurance, you must access this rebate before DCJ reimburses the difference.</w:t>
      </w:r>
      <w:r w:rsidRPr="00906BBE" w:rsidDel="00262483">
        <w:rPr>
          <w:rFonts w:cs="Arial"/>
          <w:szCs w:val="24"/>
        </w:rPr>
        <w:t xml:space="preserve"> </w:t>
      </w:r>
    </w:p>
    <w:p w14:paraId="3A4F70D6" w14:textId="14C0A194" w:rsidR="00F54AE1" w:rsidRPr="00906BBE" w:rsidRDefault="00F54AE1" w:rsidP="0098029D">
      <w:pPr>
        <w:pStyle w:val="BodyText"/>
        <w:spacing w:before="120" w:after="120"/>
        <w:rPr>
          <w:rFonts w:cs="Arial"/>
          <w:szCs w:val="24"/>
        </w:rPr>
      </w:pPr>
      <w:r w:rsidRPr="00906BBE">
        <w:rPr>
          <w:rFonts w:cs="Arial"/>
          <w:szCs w:val="24"/>
        </w:rPr>
        <w:lastRenderedPageBreak/>
        <w:t xml:space="preserve">When you want to make a claim for costs, attach copies of receipts to this </w:t>
      </w:r>
      <w:r w:rsidRPr="00906BBE">
        <w:rPr>
          <w:rFonts w:cs="Arial"/>
          <w:i/>
          <w:iCs/>
          <w:szCs w:val="24"/>
        </w:rPr>
        <w:t>Log Book form</w:t>
      </w:r>
      <w:r w:rsidRPr="00906BBE">
        <w:rPr>
          <w:rFonts w:cs="Arial"/>
          <w:szCs w:val="24"/>
        </w:rPr>
        <w:t xml:space="preserve"> and give it  to DCJ with your claim, at least every 45 days, for processing. You must use this L</w:t>
      </w:r>
      <w:r w:rsidRPr="00906BBE">
        <w:rPr>
          <w:rFonts w:cs="Arial"/>
          <w:i/>
          <w:iCs/>
          <w:szCs w:val="24"/>
        </w:rPr>
        <w:t>og Book form</w:t>
      </w:r>
      <w:r w:rsidRPr="00906BBE">
        <w:rPr>
          <w:rFonts w:cs="Arial"/>
          <w:szCs w:val="24"/>
        </w:rPr>
        <w:t xml:space="preserve"> if you want a </w:t>
      </w:r>
      <w:r w:rsidR="00A06271">
        <w:rPr>
          <w:rFonts w:cs="Arial"/>
          <w:szCs w:val="24"/>
        </w:rPr>
        <w:t>re-imbursement</w:t>
      </w:r>
      <w:r w:rsidRPr="00906BBE">
        <w:rPr>
          <w:rFonts w:cs="Arial"/>
          <w:szCs w:val="24"/>
        </w:rPr>
        <w:t xml:space="preserve">. You should receive a </w:t>
      </w:r>
      <w:r w:rsidR="00A06271">
        <w:rPr>
          <w:rFonts w:cs="Arial"/>
          <w:szCs w:val="24"/>
        </w:rPr>
        <w:t>re-imbursement</w:t>
      </w:r>
      <w:r w:rsidRPr="00906BBE">
        <w:rPr>
          <w:rFonts w:cs="Arial"/>
          <w:szCs w:val="24"/>
        </w:rPr>
        <w:t xml:space="preserve"> within 30 days.</w:t>
      </w:r>
    </w:p>
    <w:tbl>
      <w:tblPr>
        <w:tblW w:w="14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8363"/>
        <w:gridCol w:w="2552"/>
        <w:gridCol w:w="1701"/>
      </w:tblGrid>
      <w:tr w:rsidR="00F54AE1" w:rsidRPr="00906BBE" w14:paraId="2198CABA" w14:textId="77777777" w:rsidTr="001F4EC9">
        <w:trPr>
          <w:trHeight w:val="680"/>
        </w:trPr>
        <w:tc>
          <w:tcPr>
            <w:tcW w:w="1384" w:type="dxa"/>
          </w:tcPr>
          <w:p w14:paraId="14A89C09" w14:textId="77777777" w:rsidR="00F54AE1" w:rsidRPr="001F4EC9" w:rsidRDefault="00F54AE1" w:rsidP="001F4EC9">
            <w:pPr>
              <w:spacing w:before="120" w:after="120"/>
              <w:rPr>
                <w:rFonts w:cs="Arial"/>
                <w:iCs/>
                <w:sz w:val="24"/>
                <w:szCs w:val="24"/>
              </w:rPr>
            </w:pPr>
            <w:r w:rsidRPr="001F4EC9">
              <w:rPr>
                <w:rFonts w:cs="Arial"/>
                <w:b/>
                <w:iCs/>
                <w:sz w:val="24"/>
                <w:szCs w:val="24"/>
              </w:rPr>
              <w:t>Date of Service</w:t>
            </w:r>
          </w:p>
        </w:tc>
        <w:tc>
          <w:tcPr>
            <w:tcW w:w="8363" w:type="dxa"/>
          </w:tcPr>
          <w:p w14:paraId="2376B407" w14:textId="77777777" w:rsidR="00F54AE1" w:rsidRPr="00906BBE" w:rsidRDefault="00F54AE1" w:rsidP="001F4EC9">
            <w:pPr>
              <w:pStyle w:val="Heading4"/>
              <w:spacing w:before="120" w:after="120"/>
              <w:rPr>
                <w:rFonts w:ascii="Arial" w:hAnsi="Arial" w:cs="Arial"/>
                <w:sz w:val="24"/>
                <w:szCs w:val="24"/>
              </w:rPr>
            </w:pPr>
            <w:r w:rsidRPr="00906BBE">
              <w:rPr>
                <w:rFonts w:ascii="Arial" w:hAnsi="Arial" w:cs="Arial"/>
                <w:sz w:val="24"/>
                <w:szCs w:val="24"/>
              </w:rPr>
              <w:t>Description of service/item</w:t>
            </w:r>
          </w:p>
          <w:p w14:paraId="2049D00F" w14:textId="0BDA5ED1" w:rsidR="0098029D" w:rsidRPr="00906BBE" w:rsidRDefault="00906BBE" w:rsidP="001F4EC9">
            <w:pPr>
              <w:spacing w:before="120" w:after="120"/>
              <w:rPr>
                <w:rFonts w:cs="Arial"/>
                <w:sz w:val="24"/>
                <w:szCs w:val="24"/>
              </w:rPr>
            </w:pPr>
            <w:r>
              <w:rPr>
                <w:rFonts w:cs="Arial"/>
                <w:sz w:val="24"/>
                <w:szCs w:val="24"/>
              </w:rPr>
              <w:t>For e</w:t>
            </w:r>
            <w:r w:rsidRPr="00906BBE">
              <w:rPr>
                <w:rFonts w:cs="Arial"/>
                <w:sz w:val="24"/>
                <w:szCs w:val="24"/>
              </w:rPr>
              <w:t>xample:</w:t>
            </w:r>
            <w:r w:rsidR="00F54AE1" w:rsidRPr="00906BBE">
              <w:rPr>
                <w:rFonts w:cs="Arial"/>
                <w:sz w:val="24"/>
                <w:szCs w:val="24"/>
              </w:rPr>
              <w:t xml:space="preserve"> Glasses, dental </w:t>
            </w:r>
            <w:r w:rsidR="00847E15" w:rsidRPr="00906BBE">
              <w:rPr>
                <w:rFonts w:cs="Arial"/>
                <w:sz w:val="24"/>
                <w:szCs w:val="24"/>
              </w:rPr>
              <w:t>check-up</w:t>
            </w:r>
            <w:r w:rsidR="00F54AE1" w:rsidRPr="00906BBE">
              <w:rPr>
                <w:rFonts w:cs="Arial"/>
                <w:sz w:val="24"/>
                <w:szCs w:val="24"/>
              </w:rPr>
              <w:t xml:space="preserve"> or treatment or gap amount of specialist medical treatment</w:t>
            </w:r>
            <w:r w:rsidRPr="00906BBE">
              <w:rPr>
                <w:rFonts w:cs="Arial"/>
                <w:sz w:val="24"/>
                <w:szCs w:val="24"/>
              </w:rPr>
              <w:t>.</w:t>
            </w:r>
          </w:p>
          <w:p w14:paraId="1BE53135" w14:textId="38A85605" w:rsidR="00F54AE1" w:rsidRPr="00906BBE" w:rsidRDefault="00906BBE" w:rsidP="001F4EC9">
            <w:pPr>
              <w:spacing w:before="120" w:after="120"/>
              <w:rPr>
                <w:rFonts w:cs="Arial"/>
                <w:sz w:val="24"/>
                <w:szCs w:val="24"/>
              </w:rPr>
            </w:pPr>
            <w:r>
              <w:rPr>
                <w:rFonts w:cs="Arial"/>
                <w:sz w:val="24"/>
                <w:szCs w:val="24"/>
              </w:rPr>
              <w:t xml:space="preserve">Note: </w:t>
            </w:r>
            <w:r w:rsidR="0098029D" w:rsidRPr="00906BBE">
              <w:rPr>
                <w:rFonts w:cs="Arial"/>
                <w:sz w:val="24"/>
                <w:szCs w:val="24"/>
              </w:rPr>
              <w:t>For gap amounts include only the gap amount in the cost column</w:t>
            </w:r>
            <w:r w:rsidRPr="00906BBE">
              <w:rPr>
                <w:rFonts w:cs="Arial"/>
                <w:sz w:val="24"/>
                <w:szCs w:val="24"/>
              </w:rPr>
              <w:t>,</w:t>
            </w:r>
            <w:r w:rsidR="0098029D" w:rsidRPr="00906BBE">
              <w:rPr>
                <w:rFonts w:cs="Arial"/>
                <w:sz w:val="24"/>
                <w:szCs w:val="24"/>
              </w:rPr>
              <w:t xml:space="preserve"> not the full cost.</w:t>
            </w:r>
          </w:p>
        </w:tc>
        <w:tc>
          <w:tcPr>
            <w:tcW w:w="2552" w:type="dxa"/>
          </w:tcPr>
          <w:p w14:paraId="429D8EBA" w14:textId="77777777" w:rsidR="00F54AE1" w:rsidRPr="00906BBE" w:rsidRDefault="00F54AE1" w:rsidP="001F4EC9">
            <w:pPr>
              <w:pStyle w:val="Heading4"/>
              <w:spacing w:before="120" w:after="120"/>
              <w:rPr>
                <w:rFonts w:ascii="Arial" w:hAnsi="Arial" w:cs="Arial"/>
                <w:sz w:val="24"/>
                <w:szCs w:val="24"/>
              </w:rPr>
            </w:pPr>
            <w:r w:rsidRPr="00906BBE">
              <w:rPr>
                <w:rFonts w:ascii="Arial" w:hAnsi="Arial" w:cs="Arial"/>
                <w:sz w:val="24"/>
                <w:szCs w:val="24"/>
              </w:rPr>
              <w:t>Name of Provider</w:t>
            </w:r>
          </w:p>
        </w:tc>
        <w:tc>
          <w:tcPr>
            <w:tcW w:w="1701" w:type="dxa"/>
          </w:tcPr>
          <w:p w14:paraId="3179528F" w14:textId="77777777" w:rsidR="00F54AE1" w:rsidRPr="00906BBE" w:rsidRDefault="00F54AE1" w:rsidP="001F4EC9">
            <w:pPr>
              <w:pStyle w:val="Heading4"/>
              <w:spacing w:before="120" w:after="120"/>
              <w:rPr>
                <w:rFonts w:ascii="Arial" w:hAnsi="Arial" w:cs="Arial"/>
                <w:sz w:val="24"/>
                <w:szCs w:val="24"/>
              </w:rPr>
            </w:pPr>
            <w:r w:rsidRPr="00906BBE">
              <w:rPr>
                <w:rFonts w:ascii="Arial" w:hAnsi="Arial" w:cs="Arial"/>
                <w:sz w:val="24"/>
                <w:szCs w:val="24"/>
              </w:rPr>
              <w:t xml:space="preserve">Cost </w:t>
            </w:r>
            <w:r w:rsidRPr="00906BBE">
              <w:rPr>
                <w:rFonts w:ascii="Arial" w:hAnsi="Arial" w:cs="Arial"/>
                <w:b w:val="0"/>
                <w:sz w:val="24"/>
                <w:szCs w:val="24"/>
              </w:rPr>
              <w:t>(GST incl)</w:t>
            </w:r>
          </w:p>
          <w:p w14:paraId="1660FB63" w14:textId="53741D17" w:rsidR="00F54AE1" w:rsidRPr="00906BBE" w:rsidRDefault="00F54AE1" w:rsidP="001F4EC9">
            <w:pPr>
              <w:spacing w:before="120" w:after="120"/>
              <w:rPr>
                <w:rFonts w:cs="Arial"/>
                <w:sz w:val="24"/>
                <w:szCs w:val="24"/>
              </w:rPr>
            </w:pPr>
          </w:p>
        </w:tc>
      </w:tr>
      <w:tr w:rsidR="00F54AE1" w:rsidRPr="00906BBE" w14:paraId="6354B7EB" w14:textId="77777777" w:rsidTr="001F4EC9">
        <w:trPr>
          <w:trHeight w:val="680"/>
        </w:trPr>
        <w:tc>
          <w:tcPr>
            <w:tcW w:w="14000" w:type="dxa"/>
            <w:gridSpan w:val="4"/>
          </w:tcPr>
          <w:p w14:paraId="7DA5F92A" w14:textId="77777777" w:rsidR="00F54AE1" w:rsidRPr="00906BBE" w:rsidRDefault="00F54AE1" w:rsidP="001F4EC9">
            <w:pPr>
              <w:spacing w:before="120" w:after="120"/>
              <w:rPr>
                <w:rFonts w:cs="Arial"/>
                <w:b/>
                <w:bCs/>
                <w:sz w:val="24"/>
                <w:szCs w:val="24"/>
              </w:rPr>
            </w:pPr>
            <w:r w:rsidRPr="00906BBE">
              <w:rPr>
                <w:rFonts w:cs="Arial"/>
                <w:b/>
                <w:bCs/>
                <w:sz w:val="24"/>
                <w:szCs w:val="24"/>
              </w:rPr>
              <w:t>Examples</w:t>
            </w:r>
          </w:p>
        </w:tc>
      </w:tr>
      <w:tr w:rsidR="00F54AE1" w:rsidRPr="00906BBE" w14:paraId="0D72B69C" w14:textId="77777777" w:rsidTr="001F4EC9">
        <w:trPr>
          <w:trHeight w:val="680"/>
        </w:trPr>
        <w:tc>
          <w:tcPr>
            <w:tcW w:w="1384" w:type="dxa"/>
          </w:tcPr>
          <w:p w14:paraId="44208F5B" w14:textId="77777777" w:rsidR="00F54AE1" w:rsidRPr="00906BBE" w:rsidRDefault="00F54AE1" w:rsidP="001F4EC9">
            <w:pPr>
              <w:spacing w:before="120" w:after="120"/>
              <w:rPr>
                <w:rFonts w:cs="Arial"/>
                <w:sz w:val="24"/>
                <w:szCs w:val="24"/>
              </w:rPr>
            </w:pPr>
            <w:r w:rsidRPr="00906BBE">
              <w:rPr>
                <w:rFonts w:cs="Arial"/>
                <w:sz w:val="24"/>
                <w:szCs w:val="24"/>
              </w:rPr>
              <w:t>1/4/2023</w:t>
            </w:r>
          </w:p>
        </w:tc>
        <w:tc>
          <w:tcPr>
            <w:tcW w:w="8363" w:type="dxa"/>
          </w:tcPr>
          <w:p w14:paraId="30287FDC" w14:textId="5D4FB5E2" w:rsidR="00F54AE1" w:rsidRPr="00906BBE" w:rsidRDefault="00F54AE1" w:rsidP="001F4EC9">
            <w:pPr>
              <w:spacing w:before="120" w:after="120"/>
              <w:rPr>
                <w:rFonts w:cs="Arial"/>
                <w:sz w:val="24"/>
                <w:szCs w:val="24"/>
              </w:rPr>
            </w:pPr>
            <w:r w:rsidRPr="00906BBE">
              <w:rPr>
                <w:rFonts w:cs="Arial"/>
                <w:sz w:val="24"/>
                <w:szCs w:val="24"/>
              </w:rPr>
              <w:t xml:space="preserve"> Attended appointment of non-bulk-billing GP for child</w:t>
            </w:r>
          </w:p>
          <w:p w14:paraId="1CBDE0AF" w14:textId="77777777" w:rsidR="00F54AE1" w:rsidRPr="00906BBE" w:rsidRDefault="00F54AE1" w:rsidP="001F4EC9">
            <w:pPr>
              <w:spacing w:before="120" w:after="120"/>
              <w:rPr>
                <w:rFonts w:cs="Arial"/>
                <w:sz w:val="24"/>
                <w:szCs w:val="24"/>
              </w:rPr>
            </w:pPr>
            <w:r w:rsidRPr="00906BBE">
              <w:rPr>
                <w:rFonts w:cs="Arial"/>
                <w:sz w:val="24"/>
                <w:szCs w:val="24"/>
              </w:rPr>
              <w:t>Total cost $76.10 minus Medicare Benefit $35.20 = balance $40.90</w:t>
            </w:r>
          </w:p>
          <w:p w14:paraId="3B61512C" w14:textId="56017F4F" w:rsidR="00F54AE1" w:rsidRPr="00906BBE" w:rsidRDefault="00906BBE" w:rsidP="001F4EC9">
            <w:pPr>
              <w:spacing w:before="120" w:after="120"/>
              <w:rPr>
                <w:rFonts w:cs="Arial"/>
                <w:i/>
                <w:iCs/>
                <w:sz w:val="24"/>
                <w:szCs w:val="24"/>
              </w:rPr>
            </w:pPr>
            <w:r w:rsidRPr="00906BBE">
              <w:rPr>
                <w:rFonts w:cs="Arial"/>
                <w:i/>
                <w:iCs/>
                <w:sz w:val="24"/>
                <w:szCs w:val="24"/>
              </w:rPr>
              <w:t>Note:</w:t>
            </w:r>
            <w:r w:rsidR="00F54AE1" w:rsidRPr="00906BBE">
              <w:rPr>
                <w:rFonts w:cs="Arial"/>
                <w:i/>
                <w:iCs/>
                <w:sz w:val="24"/>
                <w:szCs w:val="24"/>
              </w:rPr>
              <w:t xml:space="preserve"> Carer paid full cost of appointment and received Medicare Benefit amount</w:t>
            </w:r>
          </w:p>
          <w:p w14:paraId="1F73D649" w14:textId="77777777" w:rsidR="00F54AE1" w:rsidRPr="00906BBE" w:rsidRDefault="00F54AE1" w:rsidP="001F4EC9">
            <w:pPr>
              <w:spacing w:before="120" w:after="120"/>
              <w:rPr>
                <w:rFonts w:cs="Arial"/>
                <w:sz w:val="24"/>
                <w:szCs w:val="24"/>
              </w:rPr>
            </w:pPr>
          </w:p>
        </w:tc>
        <w:tc>
          <w:tcPr>
            <w:tcW w:w="2552" w:type="dxa"/>
          </w:tcPr>
          <w:p w14:paraId="39F06511" w14:textId="77777777" w:rsidR="00F54AE1" w:rsidRPr="00906BBE" w:rsidRDefault="00F54AE1" w:rsidP="001F4EC9">
            <w:pPr>
              <w:spacing w:before="120" w:after="120"/>
              <w:rPr>
                <w:rFonts w:cs="Arial"/>
                <w:sz w:val="24"/>
                <w:szCs w:val="24"/>
              </w:rPr>
            </w:pPr>
            <w:r w:rsidRPr="00906BBE">
              <w:rPr>
                <w:rFonts w:cs="Arial"/>
                <w:sz w:val="24"/>
                <w:szCs w:val="24"/>
              </w:rPr>
              <w:t>DR W J Brown</w:t>
            </w:r>
          </w:p>
        </w:tc>
        <w:tc>
          <w:tcPr>
            <w:tcW w:w="1701" w:type="dxa"/>
          </w:tcPr>
          <w:p w14:paraId="56622001" w14:textId="77777777" w:rsidR="00F54AE1" w:rsidRPr="00906BBE" w:rsidRDefault="00F54AE1" w:rsidP="001F4EC9">
            <w:pPr>
              <w:spacing w:before="120" w:after="120"/>
              <w:rPr>
                <w:rFonts w:cs="Arial"/>
                <w:sz w:val="24"/>
                <w:szCs w:val="24"/>
              </w:rPr>
            </w:pPr>
            <w:r w:rsidRPr="00906BBE">
              <w:rPr>
                <w:rFonts w:cs="Arial"/>
                <w:sz w:val="24"/>
                <w:szCs w:val="24"/>
              </w:rPr>
              <w:t>$40.90</w:t>
            </w:r>
          </w:p>
        </w:tc>
      </w:tr>
      <w:tr w:rsidR="00F54AE1" w:rsidRPr="00906BBE" w14:paraId="01C0D4FA" w14:textId="77777777" w:rsidTr="001F4EC9">
        <w:trPr>
          <w:trHeight w:val="680"/>
        </w:trPr>
        <w:tc>
          <w:tcPr>
            <w:tcW w:w="1384" w:type="dxa"/>
          </w:tcPr>
          <w:p w14:paraId="04D435E6" w14:textId="77777777" w:rsidR="00F54AE1" w:rsidRPr="00906BBE" w:rsidRDefault="00F54AE1" w:rsidP="001F4EC9">
            <w:pPr>
              <w:spacing w:before="120" w:after="120"/>
              <w:rPr>
                <w:rFonts w:cs="Arial"/>
                <w:sz w:val="24"/>
                <w:szCs w:val="24"/>
              </w:rPr>
            </w:pPr>
            <w:r w:rsidRPr="00906BBE">
              <w:rPr>
                <w:rFonts w:cs="Arial"/>
                <w:sz w:val="24"/>
                <w:szCs w:val="24"/>
              </w:rPr>
              <w:t>14/4/2023</w:t>
            </w:r>
          </w:p>
        </w:tc>
        <w:tc>
          <w:tcPr>
            <w:tcW w:w="8363" w:type="dxa"/>
          </w:tcPr>
          <w:p w14:paraId="5C246702" w14:textId="77777777" w:rsidR="00F54AE1" w:rsidRPr="00906BBE" w:rsidRDefault="00F54AE1" w:rsidP="001F4EC9">
            <w:pPr>
              <w:spacing w:before="120" w:after="120"/>
              <w:rPr>
                <w:rFonts w:cs="Arial"/>
                <w:sz w:val="24"/>
                <w:szCs w:val="24"/>
              </w:rPr>
            </w:pPr>
            <w:r w:rsidRPr="00906BBE">
              <w:rPr>
                <w:rFonts w:cs="Arial"/>
                <w:sz w:val="24"/>
                <w:szCs w:val="24"/>
              </w:rPr>
              <w:t>Dentist - check-up and filling</w:t>
            </w:r>
          </w:p>
          <w:p w14:paraId="7B90A93D" w14:textId="77777777" w:rsidR="00F54AE1" w:rsidRPr="00906BBE" w:rsidRDefault="00F54AE1" w:rsidP="001F4EC9">
            <w:pPr>
              <w:spacing w:before="120" w:after="120"/>
              <w:rPr>
                <w:rFonts w:cs="Arial"/>
                <w:sz w:val="24"/>
                <w:szCs w:val="24"/>
              </w:rPr>
            </w:pPr>
            <w:r w:rsidRPr="00906BBE">
              <w:rPr>
                <w:rFonts w:cs="Arial"/>
                <w:sz w:val="24"/>
                <w:szCs w:val="24"/>
              </w:rPr>
              <w:t>Total cost $150 minus private health insurance rebate $50 = balance $100</w:t>
            </w:r>
          </w:p>
          <w:p w14:paraId="77B9907A" w14:textId="017697CF" w:rsidR="00F54AE1" w:rsidRPr="00906BBE" w:rsidRDefault="00906BBE" w:rsidP="001F4EC9">
            <w:pPr>
              <w:spacing w:before="120" w:after="120"/>
              <w:rPr>
                <w:rFonts w:cs="Arial"/>
                <w:sz w:val="24"/>
                <w:szCs w:val="24"/>
              </w:rPr>
            </w:pPr>
            <w:r>
              <w:rPr>
                <w:rFonts w:cs="Arial"/>
                <w:sz w:val="24"/>
                <w:szCs w:val="24"/>
              </w:rPr>
              <w:t>–</w:t>
            </w:r>
            <w:r w:rsidRPr="00906BBE">
              <w:rPr>
                <w:rFonts w:cs="Arial"/>
                <w:i/>
                <w:iCs/>
                <w:sz w:val="24"/>
                <w:szCs w:val="24"/>
              </w:rPr>
              <w:t xml:space="preserve">Note: </w:t>
            </w:r>
            <w:r w:rsidR="00F54AE1" w:rsidRPr="00906BBE">
              <w:rPr>
                <w:rFonts w:cs="Arial"/>
                <w:i/>
                <w:iCs/>
                <w:sz w:val="24"/>
                <w:szCs w:val="24"/>
              </w:rPr>
              <w:t>Carer pays balance to dentist minus private health fund contribution</w:t>
            </w:r>
            <w:r w:rsidR="00F54AE1" w:rsidRPr="00906BBE">
              <w:rPr>
                <w:rFonts w:cs="Arial"/>
                <w:sz w:val="24"/>
                <w:szCs w:val="24"/>
              </w:rPr>
              <w:t xml:space="preserve"> </w:t>
            </w:r>
          </w:p>
          <w:p w14:paraId="24E89A53" w14:textId="77777777" w:rsidR="00F54AE1" w:rsidRPr="00906BBE" w:rsidRDefault="00F54AE1" w:rsidP="001F4EC9">
            <w:pPr>
              <w:spacing w:before="120" w:after="120"/>
              <w:rPr>
                <w:rFonts w:cs="Arial"/>
                <w:sz w:val="24"/>
                <w:szCs w:val="24"/>
              </w:rPr>
            </w:pPr>
          </w:p>
        </w:tc>
        <w:tc>
          <w:tcPr>
            <w:tcW w:w="2552" w:type="dxa"/>
          </w:tcPr>
          <w:p w14:paraId="0A751B54" w14:textId="77777777" w:rsidR="00F54AE1" w:rsidRPr="00906BBE" w:rsidRDefault="00F54AE1" w:rsidP="001F4EC9">
            <w:pPr>
              <w:spacing w:before="120" w:after="120"/>
              <w:rPr>
                <w:rFonts w:cs="Arial"/>
                <w:sz w:val="24"/>
                <w:szCs w:val="24"/>
              </w:rPr>
            </w:pPr>
            <w:r w:rsidRPr="00906BBE">
              <w:rPr>
                <w:rFonts w:cs="Arial"/>
                <w:sz w:val="24"/>
                <w:szCs w:val="24"/>
              </w:rPr>
              <w:t>Dr P A Mohamad</w:t>
            </w:r>
          </w:p>
        </w:tc>
        <w:tc>
          <w:tcPr>
            <w:tcW w:w="1701" w:type="dxa"/>
          </w:tcPr>
          <w:p w14:paraId="49A60955" w14:textId="77777777" w:rsidR="00F54AE1" w:rsidRPr="00906BBE" w:rsidRDefault="00F54AE1" w:rsidP="001F4EC9">
            <w:pPr>
              <w:spacing w:before="120" w:after="120"/>
              <w:rPr>
                <w:rFonts w:cs="Arial"/>
                <w:sz w:val="24"/>
                <w:szCs w:val="24"/>
              </w:rPr>
            </w:pPr>
            <w:r w:rsidRPr="00906BBE">
              <w:rPr>
                <w:rFonts w:cs="Arial"/>
                <w:sz w:val="24"/>
                <w:szCs w:val="24"/>
              </w:rPr>
              <w:t>$100</w:t>
            </w:r>
          </w:p>
        </w:tc>
      </w:tr>
      <w:tr w:rsidR="00F54AE1" w:rsidRPr="00906BBE" w14:paraId="1A6D2AF3" w14:textId="77777777" w:rsidTr="001F4EC9">
        <w:trPr>
          <w:trHeight w:val="680"/>
        </w:trPr>
        <w:tc>
          <w:tcPr>
            <w:tcW w:w="14000" w:type="dxa"/>
            <w:gridSpan w:val="4"/>
          </w:tcPr>
          <w:p w14:paraId="59FEAE2F" w14:textId="5D2FA6E1" w:rsidR="00F54AE1" w:rsidRPr="001F4EC9" w:rsidRDefault="00F54AE1" w:rsidP="001F4EC9">
            <w:pPr>
              <w:spacing w:before="120" w:after="120"/>
              <w:rPr>
                <w:rFonts w:cs="Arial"/>
                <w:b/>
                <w:bCs/>
                <w:sz w:val="24"/>
                <w:szCs w:val="24"/>
              </w:rPr>
            </w:pPr>
            <w:r w:rsidRPr="001F4EC9">
              <w:rPr>
                <w:rFonts w:cs="Arial"/>
                <w:b/>
                <w:bCs/>
                <w:sz w:val="24"/>
                <w:szCs w:val="24"/>
              </w:rPr>
              <w:t>Your claims</w:t>
            </w:r>
          </w:p>
        </w:tc>
      </w:tr>
      <w:tr w:rsidR="00F54AE1" w:rsidRPr="00906BBE" w14:paraId="19D31DCE" w14:textId="77777777" w:rsidTr="001F4EC9">
        <w:trPr>
          <w:trHeight w:val="680"/>
        </w:trPr>
        <w:tc>
          <w:tcPr>
            <w:tcW w:w="1384" w:type="dxa"/>
          </w:tcPr>
          <w:p w14:paraId="69157900" w14:textId="77777777" w:rsidR="00F54AE1" w:rsidRPr="00906BBE" w:rsidRDefault="00F54AE1" w:rsidP="001F4EC9">
            <w:pPr>
              <w:spacing w:before="120" w:after="120"/>
              <w:rPr>
                <w:rFonts w:cs="Arial"/>
                <w:sz w:val="24"/>
                <w:szCs w:val="24"/>
              </w:rPr>
            </w:pPr>
          </w:p>
        </w:tc>
        <w:tc>
          <w:tcPr>
            <w:tcW w:w="8363" w:type="dxa"/>
          </w:tcPr>
          <w:p w14:paraId="77CFF533" w14:textId="77777777" w:rsidR="00F54AE1" w:rsidRPr="00906BBE" w:rsidRDefault="00F54AE1" w:rsidP="001F4EC9">
            <w:pPr>
              <w:spacing w:before="120" w:after="120"/>
              <w:rPr>
                <w:rFonts w:cs="Arial"/>
                <w:sz w:val="24"/>
                <w:szCs w:val="24"/>
              </w:rPr>
            </w:pPr>
          </w:p>
          <w:p w14:paraId="7FFE9D8F" w14:textId="77777777" w:rsidR="00F54AE1" w:rsidRPr="00906BBE" w:rsidRDefault="00F54AE1" w:rsidP="001F4EC9">
            <w:pPr>
              <w:spacing w:before="120" w:after="120"/>
              <w:rPr>
                <w:rFonts w:cs="Arial"/>
                <w:sz w:val="24"/>
                <w:szCs w:val="24"/>
              </w:rPr>
            </w:pPr>
          </w:p>
        </w:tc>
        <w:tc>
          <w:tcPr>
            <w:tcW w:w="2552" w:type="dxa"/>
          </w:tcPr>
          <w:p w14:paraId="65EF76DA" w14:textId="77777777" w:rsidR="00F54AE1" w:rsidRPr="00906BBE" w:rsidRDefault="00F54AE1" w:rsidP="001F4EC9">
            <w:pPr>
              <w:spacing w:before="120" w:after="120"/>
              <w:rPr>
                <w:rFonts w:cs="Arial"/>
                <w:sz w:val="24"/>
                <w:szCs w:val="24"/>
              </w:rPr>
            </w:pPr>
          </w:p>
        </w:tc>
        <w:tc>
          <w:tcPr>
            <w:tcW w:w="1701" w:type="dxa"/>
          </w:tcPr>
          <w:p w14:paraId="2EAF656F" w14:textId="77777777" w:rsidR="00F54AE1" w:rsidRPr="00906BBE" w:rsidRDefault="00F54AE1" w:rsidP="001F4EC9">
            <w:pPr>
              <w:spacing w:before="120" w:after="120"/>
              <w:rPr>
                <w:rFonts w:cs="Arial"/>
                <w:sz w:val="24"/>
                <w:szCs w:val="24"/>
              </w:rPr>
            </w:pPr>
          </w:p>
        </w:tc>
      </w:tr>
      <w:tr w:rsidR="00F54AE1" w:rsidRPr="00906BBE" w14:paraId="2558B1AF" w14:textId="77777777" w:rsidTr="001F4EC9">
        <w:trPr>
          <w:trHeight w:val="680"/>
        </w:trPr>
        <w:tc>
          <w:tcPr>
            <w:tcW w:w="1384" w:type="dxa"/>
          </w:tcPr>
          <w:p w14:paraId="532B3071" w14:textId="77777777" w:rsidR="00F54AE1" w:rsidRPr="00906BBE" w:rsidRDefault="00F54AE1" w:rsidP="001F4EC9">
            <w:pPr>
              <w:spacing w:before="120" w:after="120"/>
              <w:rPr>
                <w:rFonts w:cs="Arial"/>
                <w:sz w:val="24"/>
                <w:szCs w:val="24"/>
              </w:rPr>
            </w:pPr>
          </w:p>
        </w:tc>
        <w:tc>
          <w:tcPr>
            <w:tcW w:w="8363" w:type="dxa"/>
          </w:tcPr>
          <w:p w14:paraId="3AEE3944" w14:textId="77777777" w:rsidR="00F54AE1" w:rsidRPr="00906BBE" w:rsidRDefault="00F54AE1" w:rsidP="001F4EC9">
            <w:pPr>
              <w:spacing w:before="120" w:after="120"/>
              <w:rPr>
                <w:rFonts w:cs="Arial"/>
                <w:sz w:val="24"/>
                <w:szCs w:val="24"/>
              </w:rPr>
            </w:pPr>
          </w:p>
          <w:p w14:paraId="6017B3DA" w14:textId="77777777" w:rsidR="00F54AE1" w:rsidRPr="00906BBE" w:rsidRDefault="00F54AE1" w:rsidP="001F4EC9">
            <w:pPr>
              <w:spacing w:before="120" w:after="120"/>
              <w:rPr>
                <w:rFonts w:cs="Arial"/>
                <w:sz w:val="24"/>
                <w:szCs w:val="24"/>
              </w:rPr>
            </w:pPr>
          </w:p>
        </w:tc>
        <w:tc>
          <w:tcPr>
            <w:tcW w:w="2552" w:type="dxa"/>
          </w:tcPr>
          <w:p w14:paraId="085B9D59" w14:textId="77777777" w:rsidR="00F54AE1" w:rsidRPr="00906BBE" w:rsidRDefault="00F54AE1" w:rsidP="001F4EC9">
            <w:pPr>
              <w:spacing w:before="120" w:after="120"/>
              <w:rPr>
                <w:rFonts w:cs="Arial"/>
                <w:sz w:val="24"/>
                <w:szCs w:val="24"/>
              </w:rPr>
            </w:pPr>
          </w:p>
        </w:tc>
        <w:tc>
          <w:tcPr>
            <w:tcW w:w="1701" w:type="dxa"/>
          </w:tcPr>
          <w:p w14:paraId="3DB00911" w14:textId="77777777" w:rsidR="00F54AE1" w:rsidRPr="00906BBE" w:rsidRDefault="00F54AE1" w:rsidP="001F4EC9">
            <w:pPr>
              <w:spacing w:before="120" w:after="120"/>
              <w:rPr>
                <w:rFonts w:cs="Arial"/>
                <w:sz w:val="24"/>
                <w:szCs w:val="24"/>
              </w:rPr>
            </w:pPr>
          </w:p>
        </w:tc>
      </w:tr>
      <w:tr w:rsidR="00F54AE1" w:rsidRPr="00906BBE" w14:paraId="2FB9C962" w14:textId="77777777" w:rsidTr="001F4EC9">
        <w:trPr>
          <w:trHeight w:val="680"/>
        </w:trPr>
        <w:tc>
          <w:tcPr>
            <w:tcW w:w="1384" w:type="dxa"/>
          </w:tcPr>
          <w:p w14:paraId="56A55E9D" w14:textId="77777777" w:rsidR="00F54AE1" w:rsidRPr="00906BBE" w:rsidRDefault="00F54AE1" w:rsidP="001F4EC9">
            <w:pPr>
              <w:spacing w:before="120" w:after="120"/>
              <w:rPr>
                <w:rFonts w:cs="Arial"/>
                <w:sz w:val="24"/>
                <w:szCs w:val="24"/>
              </w:rPr>
            </w:pPr>
          </w:p>
        </w:tc>
        <w:tc>
          <w:tcPr>
            <w:tcW w:w="8363" w:type="dxa"/>
          </w:tcPr>
          <w:p w14:paraId="212B9749" w14:textId="77777777" w:rsidR="00F54AE1" w:rsidRPr="00906BBE" w:rsidRDefault="00F54AE1" w:rsidP="001F4EC9">
            <w:pPr>
              <w:spacing w:before="120" w:after="120"/>
              <w:rPr>
                <w:rFonts w:cs="Arial"/>
                <w:sz w:val="24"/>
                <w:szCs w:val="24"/>
              </w:rPr>
            </w:pPr>
          </w:p>
          <w:p w14:paraId="205794BA" w14:textId="77777777" w:rsidR="00F54AE1" w:rsidRPr="00906BBE" w:rsidRDefault="00F54AE1" w:rsidP="001F4EC9">
            <w:pPr>
              <w:spacing w:before="120" w:after="120"/>
              <w:rPr>
                <w:rFonts w:cs="Arial"/>
                <w:sz w:val="24"/>
                <w:szCs w:val="24"/>
              </w:rPr>
            </w:pPr>
          </w:p>
        </w:tc>
        <w:tc>
          <w:tcPr>
            <w:tcW w:w="2552" w:type="dxa"/>
          </w:tcPr>
          <w:p w14:paraId="5AF168CE" w14:textId="77777777" w:rsidR="00F54AE1" w:rsidRPr="00906BBE" w:rsidRDefault="00F54AE1" w:rsidP="001F4EC9">
            <w:pPr>
              <w:spacing w:before="120" w:after="120"/>
              <w:rPr>
                <w:rFonts w:cs="Arial"/>
                <w:sz w:val="24"/>
                <w:szCs w:val="24"/>
              </w:rPr>
            </w:pPr>
          </w:p>
        </w:tc>
        <w:tc>
          <w:tcPr>
            <w:tcW w:w="1701" w:type="dxa"/>
          </w:tcPr>
          <w:p w14:paraId="7A4E7A61" w14:textId="77777777" w:rsidR="00F54AE1" w:rsidRPr="00906BBE" w:rsidRDefault="00F54AE1" w:rsidP="001F4EC9">
            <w:pPr>
              <w:spacing w:before="120" w:after="120"/>
              <w:rPr>
                <w:rFonts w:cs="Arial"/>
                <w:sz w:val="24"/>
                <w:szCs w:val="24"/>
              </w:rPr>
            </w:pPr>
          </w:p>
        </w:tc>
      </w:tr>
      <w:tr w:rsidR="00F54AE1" w:rsidRPr="00906BBE" w14:paraId="173DE6DF" w14:textId="77777777" w:rsidTr="001F4EC9">
        <w:trPr>
          <w:trHeight w:val="680"/>
        </w:trPr>
        <w:tc>
          <w:tcPr>
            <w:tcW w:w="1384" w:type="dxa"/>
          </w:tcPr>
          <w:p w14:paraId="056F8F0B" w14:textId="77777777" w:rsidR="00F54AE1" w:rsidRPr="00906BBE" w:rsidRDefault="00F54AE1" w:rsidP="001F4EC9">
            <w:pPr>
              <w:spacing w:before="120" w:after="120"/>
              <w:rPr>
                <w:rFonts w:cs="Arial"/>
                <w:sz w:val="24"/>
                <w:szCs w:val="24"/>
              </w:rPr>
            </w:pPr>
          </w:p>
        </w:tc>
        <w:tc>
          <w:tcPr>
            <w:tcW w:w="8363" w:type="dxa"/>
          </w:tcPr>
          <w:p w14:paraId="23CF55B1" w14:textId="77777777" w:rsidR="00F54AE1" w:rsidRPr="00906BBE" w:rsidRDefault="00F54AE1" w:rsidP="001F4EC9">
            <w:pPr>
              <w:spacing w:before="120" w:after="120"/>
              <w:rPr>
                <w:rFonts w:cs="Arial"/>
                <w:sz w:val="24"/>
                <w:szCs w:val="24"/>
              </w:rPr>
            </w:pPr>
          </w:p>
          <w:p w14:paraId="64171FB8" w14:textId="77777777" w:rsidR="00F54AE1" w:rsidRPr="00906BBE" w:rsidRDefault="00F54AE1" w:rsidP="001F4EC9">
            <w:pPr>
              <w:spacing w:before="120" w:after="120"/>
              <w:rPr>
                <w:rFonts w:cs="Arial"/>
                <w:sz w:val="24"/>
                <w:szCs w:val="24"/>
              </w:rPr>
            </w:pPr>
          </w:p>
        </w:tc>
        <w:tc>
          <w:tcPr>
            <w:tcW w:w="2552" w:type="dxa"/>
          </w:tcPr>
          <w:p w14:paraId="6628CD6D" w14:textId="77777777" w:rsidR="00F54AE1" w:rsidRPr="00906BBE" w:rsidRDefault="00F54AE1" w:rsidP="001F4EC9">
            <w:pPr>
              <w:spacing w:before="120" w:after="120"/>
              <w:rPr>
                <w:rFonts w:cs="Arial"/>
                <w:sz w:val="24"/>
                <w:szCs w:val="24"/>
              </w:rPr>
            </w:pPr>
          </w:p>
        </w:tc>
        <w:tc>
          <w:tcPr>
            <w:tcW w:w="1701" w:type="dxa"/>
          </w:tcPr>
          <w:p w14:paraId="465DCAE7" w14:textId="77777777" w:rsidR="00F54AE1" w:rsidRPr="00906BBE" w:rsidRDefault="00F54AE1" w:rsidP="001F4EC9">
            <w:pPr>
              <w:spacing w:before="120" w:after="120"/>
              <w:rPr>
                <w:rFonts w:cs="Arial"/>
                <w:sz w:val="24"/>
                <w:szCs w:val="24"/>
              </w:rPr>
            </w:pPr>
          </w:p>
        </w:tc>
      </w:tr>
      <w:tr w:rsidR="00186D3A" w:rsidRPr="00906BBE" w14:paraId="6546D5AE" w14:textId="77777777" w:rsidTr="001F4EC9">
        <w:trPr>
          <w:trHeight w:val="680"/>
        </w:trPr>
        <w:tc>
          <w:tcPr>
            <w:tcW w:w="1384" w:type="dxa"/>
          </w:tcPr>
          <w:p w14:paraId="33B57ABA" w14:textId="77777777" w:rsidR="00186D3A" w:rsidRPr="00906BBE" w:rsidRDefault="00186D3A" w:rsidP="001F4EC9">
            <w:pPr>
              <w:spacing w:before="120" w:after="120"/>
              <w:rPr>
                <w:rFonts w:cs="Arial"/>
                <w:sz w:val="24"/>
                <w:szCs w:val="24"/>
              </w:rPr>
            </w:pPr>
          </w:p>
        </w:tc>
        <w:tc>
          <w:tcPr>
            <w:tcW w:w="8363" w:type="dxa"/>
          </w:tcPr>
          <w:p w14:paraId="6B3958A2" w14:textId="77777777" w:rsidR="00186D3A" w:rsidRPr="00906BBE" w:rsidRDefault="00186D3A" w:rsidP="001F4EC9">
            <w:pPr>
              <w:spacing w:before="120" w:after="120"/>
              <w:rPr>
                <w:rFonts w:cs="Arial"/>
                <w:sz w:val="24"/>
                <w:szCs w:val="24"/>
              </w:rPr>
            </w:pPr>
          </w:p>
          <w:p w14:paraId="5431F12F" w14:textId="77777777" w:rsidR="00186D3A" w:rsidRPr="00906BBE" w:rsidRDefault="00186D3A" w:rsidP="001F4EC9">
            <w:pPr>
              <w:spacing w:before="120" w:after="120"/>
              <w:rPr>
                <w:rFonts w:cs="Arial"/>
                <w:sz w:val="24"/>
                <w:szCs w:val="24"/>
              </w:rPr>
            </w:pPr>
          </w:p>
        </w:tc>
        <w:tc>
          <w:tcPr>
            <w:tcW w:w="2552" w:type="dxa"/>
          </w:tcPr>
          <w:p w14:paraId="1AFE7A15" w14:textId="77777777" w:rsidR="00186D3A" w:rsidRPr="00906BBE" w:rsidRDefault="00186D3A" w:rsidP="001F4EC9">
            <w:pPr>
              <w:spacing w:before="120" w:after="120"/>
              <w:rPr>
                <w:rFonts w:cs="Arial"/>
                <w:sz w:val="24"/>
                <w:szCs w:val="24"/>
              </w:rPr>
            </w:pPr>
          </w:p>
        </w:tc>
        <w:tc>
          <w:tcPr>
            <w:tcW w:w="1701" w:type="dxa"/>
          </w:tcPr>
          <w:p w14:paraId="2F9E4196" w14:textId="77777777" w:rsidR="00186D3A" w:rsidRPr="00906BBE" w:rsidRDefault="00186D3A" w:rsidP="001F4EC9">
            <w:pPr>
              <w:spacing w:before="120" w:after="120"/>
              <w:rPr>
                <w:rFonts w:cs="Arial"/>
                <w:sz w:val="24"/>
                <w:szCs w:val="24"/>
              </w:rPr>
            </w:pPr>
          </w:p>
        </w:tc>
      </w:tr>
      <w:tr w:rsidR="00186D3A" w:rsidRPr="00906BBE" w14:paraId="2A262585" w14:textId="77777777" w:rsidTr="001F4EC9">
        <w:trPr>
          <w:trHeight w:val="680"/>
        </w:trPr>
        <w:tc>
          <w:tcPr>
            <w:tcW w:w="1384" w:type="dxa"/>
          </w:tcPr>
          <w:p w14:paraId="1C650AA4" w14:textId="77777777" w:rsidR="00186D3A" w:rsidRPr="00906BBE" w:rsidRDefault="00186D3A" w:rsidP="001F4EC9">
            <w:pPr>
              <w:spacing w:before="120" w:after="120"/>
              <w:rPr>
                <w:rFonts w:cs="Arial"/>
                <w:sz w:val="24"/>
                <w:szCs w:val="24"/>
              </w:rPr>
            </w:pPr>
          </w:p>
        </w:tc>
        <w:tc>
          <w:tcPr>
            <w:tcW w:w="8363" w:type="dxa"/>
          </w:tcPr>
          <w:p w14:paraId="483F5B1B" w14:textId="77777777" w:rsidR="00186D3A" w:rsidRPr="00906BBE" w:rsidRDefault="00186D3A" w:rsidP="001F4EC9">
            <w:pPr>
              <w:spacing w:before="120" w:after="120"/>
              <w:rPr>
                <w:rFonts w:cs="Arial"/>
                <w:sz w:val="24"/>
                <w:szCs w:val="24"/>
              </w:rPr>
            </w:pPr>
          </w:p>
          <w:p w14:paraId="6B560560" w14:textId="77777777" w:rsidR="00186D3A" w:rsidRPr="00906BBE" w:rsidRDefault="00186D3A" w:rsidP="001F4EC9">
            <w:pPr>
              <w:spacing w:before="120" w:after="120"/>
              <w:rPr>
                <w:rFonts w:cs="Arial"/>
                <w:sz w:val="24"/>
                <w:szCs w:val="24"/>
              </w:rPr>
            </w:pPr>
          </w:p>
        </w:tc>
        <w:tc>
          <w:tcPr>
            <w:tcW w:w="2552" w:type="dxa"/>
          </w:tcPr>
          <w:p w14:paraId="5E191EDF" w14:textId="77777777" w:rsidR="00186D3A" w:rsidRPr="00906BBE" w:rsidRDefault="00186D3A" w:rsidP="001F4EC9">
            <w:pPr>
              <w:spacing w:before="120" w:after="120"/>
              <w:rPr>
                <w:rFonts w:cs="Arial"/>
                <w:sz w:val="24"/>
                <w:szCs w:val="24"/>
              </w:rPr>
            </w:pPr>
          </w:p>
        </w:tc>
        <w:tc>
          <w:tcPr>
            <w:tcW w:w="1701" w:type="dxa"/>
          </w:tcPr>
          <w:p w14:paraId="04C2398A" w14:textId="77777777" w:rsidR="00186D3A" w:rsidRPr="00906BBE" w:rsidRDefault="00186D3A" w:rsidP="001F4EC9">
            <w:pPr>
              <w:spacing w:before="120" w:after="120"/>
              <w:rPr>
                <w:rFonts w:cs="Arial"/>
                <w:sz w:val="24"/>
                <w:szCs w:val="24"/>
              </w:rPr>
            </w:pPr>
          </w:p>
        </w:tc>
      </w:tr>
      <w:tr w:rsidR="00186D3A" w:rsidRPr="00906BBE" w14:paraId="5CE4BA14" w14:textId="77777777" w:rsidTr="001F4EC9">
        <w:trPr>
          <w:trHeight w:val="680"/>
        </w:trPr>
        <w:tc>
          <w:tcPr>
            <w:tcW w:w="1384" w:type="dxa"/>
          </w:tcPr>
          <w:p w14:paraId="497FAE31" w14:textId="77777777" w:rsidR="00186D3A" w:rsidRPr="00906BBE" w:rsidRDefault="00186D3A" w:rsidP="001F4EC9">
            <w:pPr>
              <w:spacing w:before="120" w:after="120"/>
              <w:rPr>
                <w:rFonts w:cs="Arial"/>
                <w:sz w:val="24"/>
                <w:szCs w:val="24"/>
              </w:rPr>
            </w:pPr>
          </w:p>
        </w:tc>
        <w:tc>
          <w:tcPr>
            <w:tcW w:w="8363" w:type="dxa"/>
          </w:tcPr>
          <w:p w14:paraId="4196F46C" w14:textId="77777777" w:rsidR="00186D3A" w:rsidRPr="00906BBE" w:rsidRDefault="00186D3A" w:rsidP="001F4EC9">
            <w:pPr>
              <w:spacing w:before="120" w:after="120"/>
              <w:rPr>
                <w:rFonts w:cs="Arial"/>
                <w:sz w:val="24"/>
                <w:szCs w:val="24"/>
              </w:rPr>
            </w:pPr>
          </w:p>
          <w:p w14:paraId="424A5EE0" w14:textId="77777777" w:rsidR="00186D3A" w:rsidRPr="00906BBE" w:rsidRDefault="00186D3A" w:rsidP="001F4EC9">
            <w:pPr>
              <w:spacing w:before="120" w:after="120"/>
              <w:rPr>
                <w:rFonts w:cs="Arial"/>
                <w:sz w:val="24"/>
                <w:szCs w:val="24"/>
              </w:rPr>
            </w:pPr>
          </w:p>
        </w:tc>
        <w:tc>
          <w:tcPr>
            <w:tcW w:w="2552" w:type="dxa"/>
          </w:tcPr>
          <w:p w14:paraId="3A267F62" w14:textId="77777777" w:rsidR="00186D3A" w:rsidRPr="00906BBE" w:rsidRDefault="00186D3A" w:rsidP="001F4EC9">
            <w:pPr>
              <w:spacing w:before="120" w:after="120"/>
              <w:rPr>
                <w:rFonts w:cs="Arial"/>
                <w:sz w:val="24"/>
                <w:szCs w:val="24"/>
              </w:rPr>
            </w:pPr>
          </w:p>
        </w:tc>
        <w:tc>
          <w:tcPr>
            <w:tcW w:w="1701" w:type="dxa"/>
          </w:tcPr>
          <w:p w14:paraId="71F19B6E" w14:textId="77777777" w:rsidR="00186D3A" w:rsidRPr="00906BBE" w:rsidRDefault="00186D3A" w:rsidP="001F4EC9">
            <w:pPr>
              <w:spacing w:before="120" w:after="120"/>
              <w:rPr>
                <w:rFonts w:cs="Arial"/>
                <w:sz w:val="24"/>
                <w:szCs w:val="24"/>
              </w:rPr>
            </w:pPr>
          </w:p>
        </w:tc>
      </w:tr>
      <w:tr w:rsidR="00186D3A" w:rsidRPr="00906BBE" w14:paraId="5D55D53E" w14:textId="77777777" w:rsidTr="001F4EC9">
        <w:trPr>
          <w:trHeight w:val="680"/>
        </w:trPr>
        <w:tc>
          <w:tcPr>
            <w:tcW w:w="1384" w:type="dxa"/>
          </w:tcPr>
          <w:p w14:paraId="4B6EAD78" w14:textId="77777777" w:rsidR="00186D3A" w:rsidRPr="00906BBE" w:rsidRDefault="00186D3A" w:rsidP="001F4EC9">
            <w:pPr>
              <w:spacing w:before="120" w:after="120"/>
              <w:rPr>
                <w:rFonts w:cs="Arial"/>
                <w:sz w:val="24"/>
                <w:szCs w:val="24"/>
              </w:rPr>
            </w:pPr>
          </w:p>
        </w:tc>
        <w:tc>
          <w:tcPr>
            <w:tcW w:w="8363" w:type="dxa"/>
          </w:tcPr>
          <w:p w14:paraId="572BB65D" w14:textId="77777777" w:rsidR="00186D3A" w:rsidRPr="00906BBE" w:rsidRDefault="00186D3A" w:rsidP="001F4EC9">
            <w:pPr>
              <w:spacing w:before="120" w:after="120"/>
              <w:rPr>
                <w:rFonts w:cs="Arial"/>
                <w:sz w:val="24"/>
                <w:szCs w:val="24"/>
              </w:rPr>
            </w:pPr>
          </w:p>
          <w:p w14:paraId="7001A032" w14:textId="77777777" w:rsidR="00186D3A" w:rsidRPr="00906BBE" w:rsidRDefault="00186D3A" w:rsidP="001F4EC9">
            <w:pPr>
              <w:spacing w:before="120" w:after="120"/>
              <w:rPr>
                <w:rFonts w:cs="Arial"/>
                <w:sz w:val="24"/>
                <w:szCs w:val="24"/>
              </w:rPr>
            </w:pPr>
          </w:p>
        </w:tc>
        <w:tc>
          <w:tcPr>
            <w:tcW w:w="2552" w:type="dxa"/>
          </w:tcPr>
          <w:p w14:paraId="096B8292" w14:textId="77777777" w:rsidR="00186D3A" w:rsidRPr="00906BBE" w:rsidRDefault="00186D3A" w:rsidP="001F4EC9">
            <w:pPr>
              <w:spacing w:before="120" w:after="120"/>
              <w:rPr>
                <w:rFonts w:cs="Arial"/>
                <w:sz w:val="24"/>
                <w:szCs w:val="24"/>
              </w:rPr>
            </w:pPr>
          </w:p>
        </w:tc>
        <w:tc>
          <w:tcPr>
            <w:tcW w:w="1701" w:type="dxa"/>
          </w:tcPr>
          <w:p w14:paraId="7C7CDDCC" w14:textId="77777777" w:rsidR="00186D3A" w:rsidRPr="00906BBE" w:rsidRDefault="00186D3A" w:rsidP="001F4EC9">
            <w:pPr>
              <w:spacing w:before="120" w:after="120"/>
              <w:rPr>
                <w:rFonts w:cs="Arial"/>
                <w:sz w:val="24"/>
                <w:szCs w:val="24"/>
              </w:rPr>
            </w:pPr>
          </w:p>
        </w:tc>
      </w:tr>
    </w:tbl>
    <w:p w14:paraId="2FF54E57" w14:textId="513884D1" w:rsidR="00F54AE1" w:rsidRPr="00906BBE" w:rsidRDefault="00F54AE1" w:rsidP="00D3493D">
      <w:pPr>
        <w:pStyle w:val="Heading2"/>
      </w:pPr>
      <w:r w:rsidRPr="00906BBE">
        <w:br w:type="page"/>
      </w:r>
      <w:r w:rsidRPr="00906BBE">
        <w:lastRenderedPageBreak/>
        <w:t>SCHOOLING AND EDUCATIONAL COSTS</w:t>
      </w:r>
    </w:p>
    <w:p w14:paraId="42E142DC" w14:textId="77777777" w:rsidR="005C410A" w:rsidRPr="00906BBE" w:rsidRDefault="00F54AE1" w:rsidP="00DA61ED">
      <w:pPr>
        <w:pStyle w:val="BodyText2"/>
        <w:spacing w:before="120" w:after="120"/>
        <w:rPr>
          <w:rFonts w:cs="Arial"/>
          <w:b w:val="0"/>
          <w:sz w:val="24"/>
          <w:szCs w:val="24"/>
        </w:rPr>
      </w:pPr>
      <w:r w:rsidRPr="00906BBE">
        <w:rPr>
          <w:rFonts w:cs="Arial"/>
          <w:b w:val="0"/>
          <w:sz w:val="24"/>
          <w:szCs w:val="24"/>
        </w:rPr>
        <w:t>Your allowance is expected to cover all general schooling costs. This includes the costs of school uniforms, sports uniforms, writing</w:t>
      </w:r>
    </w:p>
    <w:p w14:paraId="71FF2513" w14:textId="004C2AA2" w:rsidR="005C410A" w:rsidRPr="00906BBE" w:rsidRDefault="00F54AE1" w:rsidP="00DA61ED">
      <w:pPr>
        <w:pStyle w:val="BodyText2"/>
        <w:spacing w:before="120" w:after="120"/>
        <w:rPr>
          <w:rFonts w:cs="Arial"/>
          <w:b w:val="0"/>
          <w:sz w:val="24"/>
          <w:szCs w:val="24"/>
        </w:rPr>
      </w:pPr>
      <w:r w:rsidRPr="00906BBE">
        <w:rPr>
          <w:rFonts w:cs="Arial"/>
          <w:b w:val="0"/>
          <w:sz w:val="24"/>
          <w:szCs w:val="24"/>
        </w:rPr>
        <w:t>materials, excursions and school camps, fees, text book hire as well as desks and chairs for the home for older children and young</w:t>
      </w:r>
    </w:p>
    <w:p w14:paraId="3B7C6939" w14:textId="050C4120" w:rsidR="00F54AE1" w:rsidRPr="00906BBE" w:rsidRDefault="00F54AE1" w:rsidP="0098029D">
      <w:pPr>
        <w:pStyle w:val="BodyText2"/>
        <w:spacing w:before="120" w:after="120"/>
        <w:rPr>
          <w:rFonts w:cs="Arial"/>
          <w:b w:val="0"/>
          <w:sz w:val="24"/>
          <w:szCs w:val="24"/>
        </w:rPr>
      </w:pPr>
      <w:r w:rsidRPr="00906BBE">
        <w:rPr>
          <w:rFonts w:cs="Arial"/>
          <w:b w:val="0"/>
          <w:sz w:val="24"/>
          <w:szCs w:val="24"/>
        </w:rPr>
        <w:t>people.</w:t>
      </w:r>
    </w:p>
    <w:p w14:paraId="00F5F3F0" w14:textId="2A16E188" w:rsidR="00F54AE1" w:rsidRPr="00906BBE" w:rsidRDefault="00F54AE1" w:rsidP="0098029D">
      <w:pPr>
        <w:pStyle w:val="BodyText2"/>
        <w:spacing w:before="120" w:after="120"/>
        <w:rPr>
          <w:rFonts w:cs="Arial"/>
          <w:b w:val="0"/>
          <w:sz w:val="24"/>
          <w:szCs w:val="24"/>
        </w:rPr>
      </w:pPr>
      <w:r w:rsidRPr="00906BBE">
        <w:rPr>
          <w:rFonts w:cs="Arial"/>
          <w:b w:val="0"/>
          <w:color w:val="333333"/>
          <w:sz w:val="24"/>
          <w:szCs w:val="24"/>
          <w:shd w:val="clear" w:color="auto" w:fill="FFFFFF"/>
        </w:rPr>
        <w:t>DCJ may pay other costs, such as tutoring or a laptop.</w:t>
      </w:r>
    </w:p>
    <w:p w14:paraId="550EF566" w14:textId="7D037371" w:rsidR="00F54AE1" w:rsidRPr="00906BBE" w:rsidRDefault="00F54AE1" w:rsidP="00562AA9">
      <w:pPr>
        <w:pStyle w:val="BodyText2"/>
        <w:spacing w:before="120" w:after="120"/>
        <w:ind w:left="0" w:firstLine="0"/>
        <w:rPr>
          <w:rFonts w:cs="Arial"/>
          <w:b w:val="0"/>
          <w:sz w:val="24"/>
          <w:szCs w:val="24"/>
        </w:rPr>
      </w:pPr>
      <w:r w:rsidRPr="00906BBE">
        <w:rPr>
          <w:rFonts w:cs="Arial"/>
          <w:b w:val="0"/>
          <w:sz w:val="24"/>
          <w:szCs w:val="24"/>
        </w:rPr>
        <w:t>The allowance should cover the costs of the child attending the local public school, where most children go. If DCJ approves costs for a private school for the child, DCJ may pay for some of the costs for the child’s education.</w:t>
      </w:r>
    </w:p>
    <w:p w14:paraId="39E93162" w14:textId="77777777" w:rsidR="00F54AE1" w:rsidRPr="00906BBE" w:rsidRDefault="00F54AE1" w:rsidP="00562AA9">
      <w:pPr>
        <w:spacing w:before="120" w:after="120"/>
        <w:rPr>
          <w:rFonts w:cs="Arial"/>
          <w:sz w:val="24"/>
          <w:szCs w:val="24"/>
        </w:rPr>
      </w:pPr>
      <w:r w:rsidRPr="00906BBE">
        <w:rPr>
          <w:rFonts w:cs="Arial"/>
          <w:b/>
          <w:sz w:val="24"/>
          <w:szCs w:val="24"/>
        </w:rPr>
        <w:t xml:space="preserve">All costs paid by DCJ must be part of an approved case plan. </w:t>
      </w:r>
    </w:p>
    <w:p w14:paraId="37BF40FF" w14:textId="059E64FE" w:rsidR="00F54AE1" w:rsidRPr="00906BBE" w:rsidRDefault="00F54AE1" w:rsidP="00562AA9">
      <w:pPr>
        <w:spacing w:before="120" w:after="120"/>
        <w:rPr>
          <w:rFonts w:cs="Arial"/>
          <w:sz w:val="24"/>
          <w:szCs w:val="24"/>
        </w:rPr>
      </w:pPr>
      <w:r w:rsidRPr="00906BBE">
        <w:rPr>
          <w:rFonts w:cs="Arial"/>
          <w:sz w:val="24"/>
          <w:szCs w:val="24"/>
        </w:rPr>
        <w:t xml:space="preserve">If, due to unforeseen circumstances, an expense is not part of the child’s case plan, you need pre-approval from your Caseworker before buying the good or service. This may be verbal pre-approval, depending on the service and amount of the good or service. </w:t>
      </w:r>
    </w:p>
    <w:p w14:paraId="45532E13" w14:textId="4468CC06" w:rsidR="00F54AE1" w:rsidRPr="00906BBE" w:rsidRDefault="00F54AE1" w:rsidP="0098029D">
      <w:pPr>
        <w:pStyle w:val="BodyText2"/>
        <w:spacing w:before="120" w:after="120"/>
        <w:ind w:left="0" w:firstLine="0"/>
        <w:rPr>
          <w:rFonts w:cs="Arial"/>
          <w:b w:val="0"/>
          <w:sz w:val="24"/>
          <w:szCs w:val="24"/>
        </w:rPr>
      </w:pPr>
      <w:r w:rsidRPr="00906BBE">
        <w:rPr>
          <w:rFonts w:cs="Arial"/>
          <w:b w:val="0"/>
          <w:sz w:val="24"/>
          <w:szCs w:val="24"/>
        </w:rPr>
        <w:t xml:space="preserve">When you want to make a claim for costs, attach </w:t>
      </w:r>
      <w:r w:rsidRPr="00906BBE">
        <w:rPr>
          <w:rFonts w:cs="Arial"/>
          <w:sz w:val="24"/>
          <w:szCs w:val="24"/>
        </w:rPr>
        <w:t>copies</w:t>
      </w:r>
      <w:r w:rsidRPr="00906BBE">
        <w:rPr>
          <w:rFonts w:cs="Arial"/>
          <w:b w:val="0"/>
          <w:sz w:val="24"/>
          <w:szCs w:val="24"/>
        </w:rPr>
        <w:t xml:space="preserve"> of your receipts to this </w:t>
      </w:r>
      <w:r w:rsidRPr="00906BBE">
        <w:rPr>
          <w:rFonts w:cs="Arial"/>
          <w:b w:val="0"/>
          <w:i/>
          <w:iCs/>
          <w:sz w:val="24"/>
          <w:szCs w:val="24"/>
        </w:rPr>
        <w:t>Log Book form</w:t>
      </w:r>
      <w:r w:rsidRPr="00906BBE">
        <w:rPr>
          <w:rFonts w:cs="Arial"/>
          <w:b w:val="0"/>
          <w:sz w:val="24"/>
          <w:szCs w:val="24"/>
        </w:rPr>
        <w:t xml:space="preserve">  and give it to DCJ, at least every 45 days, for processing. You must use this </w:t>
      </w:r>
      <w:r w:rsidRPr="00906BBE">
        <w:rPr>
          <w:rFonts w:cs="Arial"/>
          <w:b w:val="0"/>
          <w:i/>
          <w:iCs/>
          <w:sz w:val="24"/>
          <w:szCs w:val="24"/>
        </w:rPr>
        <w:t>Log Book form</w:t>
      </w:r>
      <w:r w:rsidRPr="00906BBE">
        <w:rPr>
          <w:rFonts w:cs="Arial"/>
          <w:b w:val="0"/>
          <w:sz w:val="24"/>
          <w:szCs w:val="24"/>
        </w:rPr>
        <w:t xml:space="preserve"> if you want a </w:t>
      </w:r>
      <w:r w:rsidR="00A06271">
        <w:rPr>
          <w:rFonts w:cs="Arial"/>
          <w:b w:val="0"/>
          <w:sz w:val="24"/>
          <w:szCs w:val="24"/>
        </w:rPr>
        <w:t>re-imbursement</w:t>
      </w:r>
      <w:r w:rsidRPr="00906BBE">
        <w:rPr>
          <w:rFonts w:cs="Arial"/>
          <w:b w:val="0"/>
          <w:sz w:val="24"/>
          <w:szCs w:val="24"/>
        </w:rPr>
        <w:t xml:space="preserve">. You should receive a </w:t>
      </w:r>
      <w:r w:rsidR="00A06271">
        <w:rPr>
          <w:rFonts w:cs="Arial"/>
          <w:b w:val="0"/>
          <w:sz w:val="24"/>
          <w:szCs w:val="24"/>
        </w:rPr>
        <w:t>re-imbursement</w:t>
      </w:r>
      <w:r w:rsidRPr="00906BBE">
        <w:rPr>
          <w:rFonts w:cs="Arial"/>
          <w:b w:val="0"/>
          <w:sz w:val="24"/>
          <w:szCs w:val="24"/>
        </w:rPr>
        <w:t xml:space="preserve"> within 30 days.</w:t>
      </w:r>
    </w:p>
    <w:p w14:paraId="231B672C" w14:textId="77777777" w:rsidR="00F54AE1" w:rsidRPr="00906BBE" w:rsidRDefault="00F54AE1" w:rsidP="00562AA9">
      <w:pPr>
        <w:spacing w:before="120" w:after="120"/>
        <w:rPr>
          <w:rFonts w:cs="Arial"/>
          <w:sz w:val="24"/>
          <w:szCs w:val="24"/>
        </w:rPr>
      </w:pPr>
    </w:p>
    <w:tbl>
      <w:tblPr>
        <w:tblW w:w="1407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5"/>
        <w:gridCol w:w="7625"/>
        <w:gridCol w:w="2015"/>
        <w:gridCol w:w="2015"/>
      </w:tblGrid>
      <w:tr w:rsidR="00F54AE1" w:rsidRPr="00906BBE" w14:paraId="588587E2" w14:textId="77777777" w:rsidTr="001F4EC9">
        <w:trPr>
          <w:trHeight w:val="680"/>
          <w:jc w:val="right"/>
        </w:trPr>
        <w:tc>
          <w:tcPr>
            <w:tcW w:w="2415" w:type="dxa"/>
          </w:tcPr>
          <w:p w14:paraId="72A96059" w14:textId="77777777" w:rsidR="00F54AE1" w:rsidRPr="00906BBE" w:rsidRDefault="00F54AE1" w:rsidP="00906BBE">
            <w:pPr>
              <w:spacing w:before="120" w:after="120"/>
              <w:rPr>
                <w:rFonts w:cs="Arial"/>
                <w:sz w:val="24"/>
                <w:szCs w:val="24"/>
              </w:rPr>
            </w:pPr>
            <w:r w:rsidRPr="00906BBE">
              <w:rPr>
                <w:rFonts w:cs="Arial"/>
                <w:b/>
                <w:sz w:val="24"/>
                <w:szCs w:val="24"/>
              </w:rPr>
              <w:t>Date of Service</w:t>
            </w:r>
          </w:p>
        </w:tc>
        <w:tc>
          <w:tcPr>
            <w:tcW w:w="7625" w:type="dxa"/>
          </w:tcPr>
          <w:p w14:paraId="66E2230D" w14:textId="77777777" w:rsidR="00F54AE1" w:rsidRPr="00906BBE" w:rsidRDefault="00F54AE1" w:rsidP="00906BBE">
            <w:pPr>
              <w:pStyle w:val="Heading4"/>
              <w:spacing w:before="120" w:after="120"/>
              <w:rPr>
                <w:rFonts w:ascii="Arial" w:hAnsi="Arial" w:cs="Arial"/>
                <w:sz w:val="24"/>
                <w:szCs w:val="24"/>
              </w:rPr>
            </w:pPr>
            <w:r w:rsidRPr="00906BBE">
              <w:rPr>
                <w:rFonts w:ascii="Arial" w:hAnsi="Arial" w:cs="Arial"/>
                <w:sz w:val="24"/>
                <w:szCs w:val="24"/>
              </w:rPr>
              <w:t>Description of service/item</w:t>
            </w:r>
          </w:p>
          <w:p w14:paraId="0C679925" w14:textId="6B0C7ADF" w:rsidR="00F54AE1" w:rsidRPr="00906BBE" w:rsidRDefault="00906BBE" w:rsidP="00906BBE">
            <w:pPr>
              <w:spacing w:before="120" w:after="120"/>
              <w:rPr>
                <w:rFonts w:cs="Arial"/>
                <w:sz w:val="24"/>
                <w:szCs w:val="24"/>
              </w:rPr>
            </w:pPr>
            <w:r>
              <w:rPr>
                <w:rFonts w:cs="Arial"/>
                <w:sz w:val="24"/>
                <w:szCs w:val="24"/>
              </w:rPr>
              <w:t>For example:</w:t>
            </w:r>
            <w:r w:rsidR="00F54AE1" w:rsidRPr="00906BBE">
              <w:rPr>
                <w:rFonts w:cs="Arial"/>
                <w:sz w:val="24"/>
                <w:szCs w:val="24"/>
              </w:rPr>
              <w:t xml:space="preserve"> School fees for approved private schooling, tutoring costs</w:t>
            </w:r>
            <w:r>
              <w:rPr>
                <w:rFonts w:cs="Arial"/>
                <w:sz w:val="24"/>
                <w:szCs w:val="24"/>
              </w:rPr>
              <w:t>.</w:t>
            </w:r>
          </w:p>
        </w:tc>
        <w:tc>
          <w:tcPr>
            <w:tcW w:w="2015" w:type="dxa"/>
          </w:tcPr>
          <w:p w14:paraId="7D6AD7BC" w14:textId="77777777" w:rsidR="00F54AE1" w:rsidRPr="00906BBE" w:rsidRDefault="00F54AE1" w:rsidP="00906BBE">
            <w:pPr>
              <w:pStyle w:val="Heading4"/>
              <w:spacing w:before="120" w:after="120"/>
              <w:rPr>
                <w:rFonts w:ascii="Arial" w:hAnsi="Arial" w:cs="Arial"/>
                <w:sz w:val="24"/>
                <w:szCs w:val="24"/>
              </w:rPr>
            </w:pPr>
            <w:r w:rsidRPr="00906BBE">
              <w:rPr>
                <w:rFonts w:ascii="Arial" w:hAnsi="Arial" w:cs="Arial"/>
                <w:sz w:val="24"/>
                <w:szCs w:val="24"/>
              </w:rPr>
              <w:t>Name of Provider</w:t>
            </w:r>
          </w:p>
        </w:tc>
        <w:tc>
          <w:tcPr>
            <w:tcW w:w="2015" w:type="dxa"/>
          </w:tcPr>
          <w:p w14:paraId="06E34973" w14:textId="77777777" w:rsidR="00F54AE1" w:rsidRPr="00906BBE" w:rsidRDefault="00F54AE1" w:rsidP="00906BBE">
            <w:pPr>
              <w:pStyle w:val="Heading4"/>
              <w:spacing w:before="120" w:after="120"/>
              <w:rPr>
                <w:rFonts w:ascii="Arial" w:hAnsi="Arial" w:cs="Arial"/>
                <w:sz w:val="24"/>
                <w:szCs w:val="24"/>
              </w:rPr>
            </w:pPr>
            <w:r w:rsidRPr="00906BBE">
              <w:rPr>
                <w:rFonts w:ascii="Arial" w:hAnsi="Arial" w:cs="Arial"/>
                <w:sz w:val="24"/>
                <w:szCs w:val="24"/>
              </w:rPr>
              <w:t>Cost (GST incl)</w:t>
            </w:r>
          </w:p>
        </w:tc>
      </w:tr>
      <w:tr w:rsidR="00F54AE1" w:rsidRPr="00906BBE" w14:paraId="3B003043" w14:textId="77777777" w:rsidTr="001F4EC9">
        <w:trPr>
          <w:trHeight w:val="680"/>
          <w:jc w:val="right"/>
        </w:trPr>
        <w:tc>
          <w:tcPr>
            <w:tcW w:w="14070" w:type="dxa"/>
            <w:gridSpan w:val="4"/>
          </w:tcPr>
          <w:p w14:paraId="15BAD168" w14:textId="77777777" w:rsidR="00F54AE1" w:rsidRPr="00906BBE" w:rsidRDefault="00F54AE1" w:rsidP="00906BBE">
            <w:pPr>
              <w:spacing w:before="120" w:after="120"/>
              <w:rPr>
                <w:rFonts w:cs="Arial"/>
                <w:b/>
                <w:bCs/>
                <w:sz w:val="24"/>
                <w:szCs w:val="24"/>
              </w:rPr>
            </w:pPr>
            <w:r w:rsidRPr="00906BBE">
              <w:rPr>
                <w:rFonts w:cs="Arial"/>
                <w:b/>
                <w:bCs/>
                <w:sz w:val="24"/>
                <w:szCs w:val="24"/>
              </w:rPr>
              <w:t>Examples</w:t>
            </w:r>
          </w:p>
        </w:tc>
      </w:tr>
      <w:tr w:rsidR="00F54AE1" w:rsidRPr="00906BBE" w14:paraId="782B1461" w14:textId="77777777" w:rsidTr="001F4EC9">
        <w:trPr>
          <w:trHeight w:val="680"/>
          <w:jc w:val="right"/>
        </w:trPr>
        <w:tc>
          <w:tcPr>
            <w:tcW w:w="2415" w:type="dxa"/>
          </w:tcPr>
          <w:p w14:paraId="701ECAAA" w14:textId="77777777" w:rsidR="00F54AE1" w:rsidRPr="00906BBE" w:rsidRDefault="00F54AE1" w:rsidP="00906BBE">
            <w:pPr>
              <w:spacing w:before="120" w:after="120"/>
              <w:rPr>
                <w:rFonts w:cs="Arial"/>
                <w:sz w:val="24"/>
                <w:szCs w:val="24"/>
              </w:rPr>
            </w:pPr>
            <w:r w:rsidRPr="00906BBE">
              <w:rPr>
                <w:rFonts w:cs="Arial"/>
                <w:sz w:val="24"/>
                <w:szCs w:val="24"/>
              </w:rPr>
              <w:t>1/3/2023</w:t>
            </w:r>
          </w:p>
        </w:tc>
        <w:tc>
          <w:tcPr>
            <w:tcW w:w="7625" w:type="dxa"/>
          </w:tcPr>
          <w:p w14:paraId="6851DB0F" w14:textId="44EDDB4B" w:rsidR="00F54AE1" w:rsidRPr="00906BBE" w:rsidRDefault="00F54AE1" w:rsidP="00906BBE">
            <w:pPr>
              <w:spacing w:before="120" w:after="120"/>
              <w:rPr>
                <w:rFonts w:cs="Arial"/>
                <w:sz w:val="24"/>
                <w:szCs w:val="24"/>
              </w:rPr>
            </w:pPr>
            <w:r w:rsidRPr="00906BBE">
              <w:rPr>
                <w:rFonts w:cs="Arial"/>
                <w:sz w:val="24"/>
                <w:szCs w:val="24"/>
              </w:rPr>
              <w:t>Tutoring for maths for child - $110 per session including GST</w:t>
            </w:r>
          </w:p>
        </w:tc>
        <w:tc>
          <w:tcPr>
            <w:tcW w:w="2015" w:type="dxa"/>
          </w:tcPr>
          <w:p w14:paraId="274DBFAB" w14:textId="77777777" w:rsidR="00F54AE1" w:rsidRPr="00906BBE" w:rsidRDefault="00F54AE1" w:rsidP="00906BBE">
            <w:pPr>
              <w:spacing w:before="120" w:after="120"/>
              <w:rPr>
                <w:rFonts w:cs="Arial"/>
                <w:sz w:val="24"/>
                <w:szCs w:val="24"/>
              </w:rPr>
            </w:pPr>
            <w:r w:rsidRPr="00906BBE">
              <w:rPr>
                <w:rFonts w:cs="Arial"/>
                <w:sz w:val="24"/>
                <w:szCs w:val="24"/>
              </w:rPr>
              <w:t>ABC Tutoring</w:t>
            </w:r>
          </w:p>
        </w:tc>
        <w:tc>
          <w:tcPr>
            <w:tcW w:w="2015" w:type="dxa"/>
          </w:tcPr>
          <w:p w14:paraId="6CBEC834" w14:textId="77777777" w:rsidR="00F54AE1" w:rsidRPr="00906BBE" w:rsidRDefault="00F54AE1" w:rsidP="00906BBE">
            <w:pPr>
              <w:spacing w:before="120" w:after="120"/>
              <w:rPr>
                <w:rFonts w:cs="Arial"/>
                <w:sz w:val="24"/>
                <w:szCs w:val="24"/>
              </w:rPr>
            </w:pPr>
            <w:r w:rsidRPr="00906BBE">
              <w:rPr>
                <w:rFonts w:cs="Arial"/>
                <w:sz w:val="24"/>
                <w:szCs w:val="24"/>
              </w:rPr>
              <w:t>$110</w:t>
            </w:r>
          </w:p>
          <w:p w14:paraId="6E135EDC" w14:textId="77777777" w:rsidR="00F54AE1" w:rsidRPr="00906BBE" w:rsidRDefault="00F54AE1" w:rsidP="00906BBE">
            <w:pPr>
              <w:spacing w:before="120" w:after="120"/>
              <w:rPr>
                <w:rFonts w:cs="Arial"/>
                <w:sz w:val="24"/>
                <w:szCs w:val="24"/>
              </w:rPr>
            </w:pPr>
          </w:p>
        </w:tc>
      </w:tr>
      <w:tr w:rsidR="00F54AE1" w:rsidRPr="00906BBE" w14:paraId="65A35F83" w14:textId="77777777" w:rsidTr="001F4EC9">
        <w:trPr>
          <w:trHeight w:val="680"/>
          <w:jc w:val="right"/>
        </w:trPr>
        <w:tc>
          <w:tcPr>
            <w:tcW w:w="2415" w:type="dxa"/>
          </w:tcPr>
          <w:p w14:paraId="27B9D430" w14:textId="77777777" w:rsidR="00F54AE1" w:rsidRPr="00906BBE" w:rsidRDefault="00F54AE1" w:rsidP="00906BBE">
            <w:pPr>
              <w:spacing w:before="120" w:after="120"/>
              <w:rPr>
                <w:rFonts w:cs="Arial"/>
                <w:sz w:val="24"/>
                <w:szCs w:val="24"/>
              </w:rPr>
            </w:pPr>
            <w:r w:rsidRPr="00906BBE">
              <w:rPr>
                <w:rFonts w:cs="Arial"/>
                <w:sz w:val="24"/>
                <w:szCs w:val="24"/>
              </w:rPr>
              <w:lastRenderedPageBreak/>
              <w:t>14/3/2023</w:t>
            </w:r>
          </w:p>
        </w:tc>
        <w:tc>
          <w:tcPr>
            <w:tcW w:w="7625" w:type="dxa"/>
          </w:tcPr>
          <w:p w14:paraId="1F0DEE29" w14:textId="021BC60C" w:rsidR="00F54AE1" w:rsidRPr="00906BBE" w:rsidRDefault="00F54AE1" w:rsidP="00906BBE">
            <w:pPr>
              <w:spacing w:before="120" w:after="120"/>
              <w:rPr>
                <w:rFonts w:cs="Arial"/>
                <w:sz w:val="24"/>
                <w:szCs w:val="24"/>
              </w:rPr>
            </w:pPr>
            <w:r w:rsidRPr="00906BBE">
              <w:rPr>
                <w:rFonts w:cs="Arial"/>
                <w:sz w:val="24"/>
                <w:szCs w:val="24"/>
              </w:rPr>
              <w:t>Tutoring for science for child - $120 per session including GST for 5 sessions</w:t>
            </w:r>
          </w:p>
          <w:p w14:paraId="747661A0" w14:textId="77777777" w:rsidR="00F54AE1" w:rsidRPr="00906BBE" w:rsidRDefault="00F54AE1" w:rsidP="00906BBE">
            <w:pPr>
              <w:spacing w:before="120" w:after="120"/>
              <w:rPr>
                <w:rFonts w:cs="Arial"/>
                <w:sz w:val="24"/>
                <w:szCs w:val="24"/>
              </w:rPr>
            </w:pPr>
            <w:r w:rsidRPr="00906BBE">
              <w:rPr>
                <w:rFonts w:cs="Arial"/>
                <w:sz w:val="24"/>
                <w:szCs w:val="24"/>
              </w:rPr>
              <w:t>5 x $120 = $600</w:t>
            </w:r>
          </w:p>
        </w:tc>
        <w:tc>
          <w:tcPr>
            <w:tcW w:w="2015" w:type="dxa"/>
          </w:tcPr>
          <w:p w14:paraId="7C8C22F2" w14:textId="77777777" w:rsidR="00F54AE1" w:rsidRPr="00906BBE" w:rsidRDefault="00F54AE1" w:rsidP="00906BBE">
            <w:pPr>
              <w:spacing w:before="120" w:after="120"/>
              <w:rPr>
                <w:rFonts w:cs="Arial"/>
                <w:sz w:val="24"/>
                <w:szCs w:val="24"/>
              </w:rPr>
            </w:pPr>
            <w:r w:rsidRPr="00906BBE">
              <w:rPr>
                <w:rFonts w:cs="Arial"/>
                <w:sz w:val="24"/>
                <w:szCs w:val="24"/>
              </w:rPr>
              <w:t>XYZ Tutoring</w:t>
            </w:r>
          </w:p>
        </w:tc>
        <w:tc>
          <w:tcPr>
            <w:tcW w:w="2015" w:type="dxa"/>
          </w:tcPr>
          <w:p w14:paraId="27258671" w14:textId="77777777" w:rsidR="00F54AE1" w:rsidRPr="00906BBE" w:rsidRDefault="00F54AE1" w:rsidP="00906BBE">
            <w:pPr>
              <w:spacing w:before="120" w:after="120"/>
              <w:rPr>
                <w:rFonts w:cs="Arial"/>
                <w:sz w:val="24"/>
                <w:szCs w:val="24"/>
              </w:rPr>
            </w:pPr>
            <w:r w:rsidRPr="00906BBE">
              <w:rPr>
                <w:rFonts w:cs="Arial"/>
                <w:sz w:val="24"/>
                <w:szCs w:val="24"/>
              </w:rPr>
              <w:t>$600</w:t>
            </w:r>
          </w:p>
        </w:tc>
      </w:tr>
      <w:tr w:rsidR="001F4EC9" w:rsidRPr="00906BBE" w14:paraId="5730551A" w14:textId="77777777" w:rsidTr="001F4EC9">
        <w:trPr>
          <w:trHeight w:val="680"/>
          <w:jc w:val="right"/>
        </w:trPr>
        <w:tc>
          <w:tcPr>
            <w:tcW w:w="14070" w:type="dxa"/>
            <w:gridSpan w:val="4"/>
          </w:tcPr>
          <w:p w14:paraId="77A6DB19" w14:textId="77777777" w:rsidR="001F4EC9" w:rsidRPr="001F4EC9" w:rsidRDefault="001F4EC9" w:rsidP="00B87876">
            <w:pPr>
              <w:spacing w:before="120" w:after="120"/>
              <w:rPr>
                <w:rFonts w:cs="Arial"/>
                <w:b/>
                <w:bCs/>
                <w:sz w:val="24"/>
                <w:szCs w:val="24"/>
              </w:rPr>
            </w:pPr>
            <w:r w:rsidRPr="001F4EC9">
              <w:rPr>
                <w:rFonts w:cs="Arial"/>
                <w:b/>
                <w:bCs/>
                <w:sz w:val="24"/>
                <w:szCs w:val="24"/>
              </w:rPr>
              <w:t>Your claim</w:t>
            </w:r>
          </w:p>
        </w:tc>
      </w:tr>
      <w:tr w:rsidR="00ED2EF5" w:rsidRPr="00906BBE" w14:paraId="5D5AC8F8" w14:textId="77777777" w:rsidTr="001F4EC9">
        <w:trPr>
          <w:trHeight w:val="680"/>
          <w:jc w:val="right"/>
        </w:trPr>
        <w:tc>
          <w:tcPr>
            <w:tcW w:w="2415" w:type="dxa"/>
            <w:tcBorders>
              <w:top w:val="single" w:sz="6" w:space="0" w:color="auto"/>
              <w:left w:val="single" w:sz="6" w:space="0" w:color="auto"/>
              <w:bottom w:val="single" w:sz="6" w:space="0" w:color="auto"/>
              <w:right w:val="single" w:sz="6" w:space="0" w:color="auto"/>
            </w:tcBorders>
          </w:tcPr>
          <w:p w14:paraId="53CE678D" w14:textId="77777777" w:rsidR="005C41AD" w:rsidRPr="00906BBE" w:rsidRDefault="005C41AD" w:rsidP="00906BBE">
            <w:pPr>
              <w:spacing w:before="120" w:after="120"/>
              <w:rPr>
                <w:rFonts w:cs="Arial"/>
                <w:sz w:val="24"/>
                <w:szCs w:val="24"/>
              </w:rPr>
            </w:pPr>
          </w:p>
        </w:tc>
        <w:tc>
          <w:tcPr>
            <w:tcW w:w="7625" w:type="dxa"/>
            <w:tcBorders>
              <w:top w:val="single" w:sz="6" w:space="0" w:color="auto"/>
              <w:left w:val="single" w:sz="6" w:space="0" w:color="auto"/>
              <w:bottom w:val="single" w:sz="6" w:space="0" w:color="auto"/>
              <w:right w:val="single" w:sz="6" w:space="0" w:color="auto"/>
            </w:tcBorders>
          </w:tcPr>
          <w:p w14:paraId="30676CCE" w14:textId="77777777" w:rsidR="005C41AD" w:rsidRPr="00906BBE" w:rsidRDefault="005C41AD" w:rsidP="00906BBE">
            <w:pPr>
              <w:spacing w:before="120" w:after="120"/>
              <w:rPr>
                <w:rFonts w:cs="Arial"/>
                <w:sz w:val="24"/>
                <w:szCs w:val="24"/>
              </w:rPr>
            </w:pPr>
          </w:p>
          <w:p w14:paraId="0AC5F9D9" w14:textId="77777777" w:rsidR="005C41AD" w:rsidRPr="00906BBE" w:rsidRDefault="005C41AD" w:rsidP="00906BBE">
            <w:pPr>
              <w:spacing w:before="120" w:after="120"/>
              <w:rPr>
                <w:rFonts w:cs="Arial"/>
                <w:sz w:val="24"/>
                <w:szCs w:val="24"/>
              </w:rPr>
            </w:pPr>
          </w:p>
        </w:tc>
        <w:tc>
          <w:tcPr>
            <w:tcW w:w="2015" w:type="dxa"/>
            <w:tcBorders>
              <w:top w:val="single" w:sz="6" w:space="0" w:color="auto"/>
              <w:left w:val="single" w:sz="6" w:space="0" w:color="auto"/>
              <w:bottom w:val="single" w:sz="6" w:space="0" w:color="auto"/>
              <w:right w:val="single" w:sz="6" w:space="0" w:color="auto"/>
            </w:tcBorders>
          </w:tcPr>
          <w:p w14:paraId="680EB998" w14:textId="77777777" w:rsidR="005C41AD" w:rsidRPr="00906BBE" w:rsidRDefault="005C41AD" w:rsidP="00906BBE">
            <w:pPr>
              <w:spacing w:before="120" w:after="120"/>
              <w:rPr>
                <w:rFonts w:cs="Arial"/>
                <w:sz w:val="24"/>
                <w:szCs w:val="24"/>
              </w:rPr>
            </w:pPr>
          </w:p>
        </w:tc>
        <w:tc>
          <w:tcPr>
            <w:tcW w:w="2015" w:type="dxa"/>
            <w:tcBorders>
              <w:top w:val="single" w:sz="6" w:space="0" w:color="auto"/>
              <w:left w:val="single" w:sz="6" w:space="0" w:color="auto"/>
              <w:bottom w:val="single" w:sz="6" w:space="0" w:color="auto"/>
              <w:right w:val="single" w:sz="6" w:space="0" w:color="auto"/>
            </w:tcBorders>
          </w:tcPr>
          <w:p w14:paraId="17F2EC2A" w14:textId="77777777" w:rsidR="005C41AD" w:rsidRPr="00906BBE" w:rsidRDefault="005C41AD" w:rsidP="00906BBE">
            <w:pPr>
              <w:spacing w:before="120" w:after="120"/>
              <w:rPr>
                <w:rFonts w:cs="Arial"/>
                <w:sz w:val="24"/>
                <w:szCs w:val="24"/>
              </w:rPr>
            </w:pPr>
          </w:p>
        </w:tc>
      </w:tr>
      <w:tr w:rsidR="00ED2EF5" w:rsidRPr="00906BBE" w14:paraId="200D5C0C" w14:textId="77777777" w:rsidTr="001F4EC9">
        <w:trPr>
          <w:trHeight w:val="680"/>
          <w:jc w:val="right"/>
        </w:trPr>
        <w:tc>
          <w:tcPr>
            <w:tcW w:w="2415" w:type="dxa"/>
            <w:tcBorders>
              <w:top w:val="single" w:sz="6" w:space="0" w:color="auto"/>
              <w:left w:val="single" w:sz="6" w:space="0" w:color="auto"/>
              <w:bottom w:val="single" w:sz="6" w:space="0" w:color="auto"/>
              <w:right w:val="single" w:sz="6" w:space="0" w:color="auto"/>
            </w:tcBorders>
          </w:tcPr>
          <w:p w14:paraId="7EDCB765" w14:textId="77777777" w:rsidR="005C41AD" w:rsidRPr="00906BBE" w:rsidRDefault="005C41AD" w:rsidP="00906BBE">
            <w:pPr>
              <w:spacing w:before="120" w:after="120"/>
              <w:rPr>
                <w:rFonts w:cs="Arial"/>
                <w:sz w:val="24"/>
                <w:szCs w:val="24"/>
              </w:rPr>
            </w:pPr>
          </w:p>
        </w:tc>
        <w:tc>
          <w:tcPr>
            <w:tcW w:w="7625" w:type="dxa"/>
            <w:tcBorders>
              <w:top w:val="single" w:sz="6" w:space="0" w:color="auto"/>
              <w:left w:val="single" w:sz="6" w:space="0" w:color="auto"/>
              <w:bottom w:val="single" w:sz="6" w:space="0" w:color="auto"/>
              <w:right w:val="single" w:sz="6" w:space="0" w:color="auto"/>
            </w:tcBorders>
          </w:tcPr>
          <w:p w14:paraId="74748DB5" w14:textId="77777777" w:rsidR="005C41AD" w:rsidRPr="00906BBE" w:rsidRDefault="005C41AD" w:rsidP="00906BBE">
            <w:pPr>
              <w:spacing w:before="120" w:after="120"/>
              <w:rPr>
                <w:rFonts w:cs="Arial"/>
                <w:sz w:val="24"/>
                <w:szCs w:val="24"/>
              </w:rPr>
            </w:pPr>
          </w:p>
          <w:p w14:paraId="366D47E0" w14:textId="77777777" w:rsidR="005C41AD" w:rsidRPr="00906BBE" w:rsidRDefault="005C41AD" w:rsidP="00906BBE">
            <w:pPr>
              <w:spacing w:before="120" w:after="120"/>
              <w:rPr>
                <w:rFonts w:cs="Arial"/>
                <w:sz w:val="24"/>
                <w:szCs w:val="24"/>
              </w:rPr>
            </w:pPr>
          </w:p>
        </w:tc>
        <w:tc>
          <w:tcPr>
            <w:tcW w:w="2015" w:type="dxa"/>
            <w:tcBorders>
              <w:top w:val="single" w:sz="6" w:space="0" w:color="auto"/>
              <w:left w:val="single" w:sz="6" w:space="0" w:color="auto"/>
              <w:bottom w:val="single" w:sz="6" w:space="0" w:color="auto"/>
              <w:right w:val="single" w:sz="6" w:space="0" w:color="auto"/>
            </w:tcBorders>
          </w:tcPr>
          <w:p w14:paraId="196B1E3D" w14:textId="77777777" w:rsidR="005C41AD" w:rsidRPr="00906BBE" w:rsidRDefault="005C41AD" w:rsidP="00906BBE">
            <w:pPr>
              <w:spacing w:before="120" w:after="120"/>
              <w:rPr>
                <w:rFonts w:cs="Arial"/>
                <w:sz w:val="24"/>
                <w:szCs w:val="24"/>
              </w:rPr>
            </w:pPr>
          </w:p>
        </w:tc>
        <w:tc>
          <w:tcPr>
            <w:tcW w:w="2015" w:type="dxa"/>
            <w:tcBorders>
              <w:top w:val="single" w:sz="6" w:space="0" w:color="auto"/>
              <w:left w:val="single" w:sz="6" w:space="0" w:color="auto"/>
              <w:bottom w:val="single" w:sz="6" w:space="0" w:color="auto"/>
              <w:right w:val="single" w:sz="6" w:space="0" w:color="auto"/>
            </w:tcBorders>
          </w:tcPr>
          <w:p w14:paraId="3D73D709" w14:textId="77777777" w:rsidR="005C41AD" w:rsidRPr="00906BBE" w:rsidRDefault="005C41AD" w:rsidP="00906BBE">
            <w:pPr>
              <w:spacing w:before="120" w:after="120"/>
              <w:rPr>
                <w:rFonts w:cs="Arial"/>
                <w:sz w:val="24"/>
                <w:szCs w:val="24"/>
              </w:rPr>
            </w:pPr>
          </w:p>
        </w:tc>
      </w:tr>
      <w:tr w:rsidR="00ED2EF5" w:rsidRPr="00906BBE" w14:paraId="6E38E594" w14:textId="77777777" w:rsidTr="001F4EC9">
        <w:trPr>
          <w:trHeight w:val="680"/>
          <w:jc w:val="right"/>
        </w:trPr>
        <w:tc>
          <w:tcPr>
            <w:tcW w:w="2415" w:type="dxa"/>
            <w:tcBorders>
              <w:top w:val="single" w:sz="6" w:space="0" w:color="auto"/>
              <w:left w:val="single" w:sz="6" w:space="0" w:color="auto"/>
              <w:bottom w:val="single" w:sz="6" w:space="0" w:color="auto"/>
              <w:right w:val="single" w:sz="6" w:space="0" w:color="auto"/>
            </w:tcBorders>
          </w:tcPr>
          <w:p w14:paraId="3B9101CA" w14:textId="77777777" w:rsidR="005C41AD" w:rsidRPr="00906BBE" w:rsidRDefault="005C41AD" w:rsidP="00906BBE">
            <w:pPr>
              <w:spacing w:before="120" w:after="120"/>
              <w:rPr>
                <w:rFonts w:cs="Arial"/>
                <w:sz w:val="24"/>
                <w:szCs w:val="24"/>
              </w:rPr>
            </w:pPr>
          </w:p>
        </w:tc>
        <w:tc>
          <w:tcPr>
            <w:tcW w:w="7625" w:type="dxa"/>
            <w:tcBorders>
              <w:top w:val="single" w:sz="6" w:space="0" w:color="auto"/>
              <w:left w:val="single" w:sz="6" w:space="0" w:color="auto"/>
              <w:bottom w:val="single" w:sz="6" w:space="0" w:color="auto"/>
              <w:right w:val="single" w:sz="6" w:space="0" w:color="auto"/>
            </w:tcBorders>
          </w:tcPr>
          <w:p w14:paraId="44FE7C86" w14:textId="77777777" w:rsidR="005C41AD" w:rsidRPr="00906BBE" w:rsidRDefault="005C41AD" w:rsidP="00906BBE">
            <w:pPr>
              <w:spacing w:before="120" w:after="120"/>
              <w:rPr>
                <w:rFonts w:cs="Arial"/>
                <w:sz w:val="24"/>
                <w:szCs w:val="24"/>
              </w:rPr>
            </w:pPr>
          </w:p>
          <w:p w14:paraId="71FBE7DC" w14:textId="77777777" w:rsidR="005C41AD" w:rsidRPr="00906BBE" w:rsidRDefault="005C41AD" w:rsidP="00906BBE">
            <w:pPr>
              <w:spacing w:before="120" w:after="120"/>
              <w:rPr>
                <w:rFonts w:cs="Arial"/>
                <w:sz w:val="24"/>
                <w:szCs w:val="24"/>
              </w:rPr>
            </w:pPr>
          </w:p>
        </w:tc>
        <w:tc>
          <w:tcPr>
            <w:tcW w:w="2015" w:type="dxa"/>
            <w:tcBorders>
              <w:top w:val="single" w:sz="6" w:space="0" w:color="auto"/>
              <w:left w:val="single" w:sz="6" w:space="0" w:color="auto"/>
              <w:bottom w:val="single" w:sz="6" w:space="0" w:color="auto"/>
              <w:right w:val="single" w:sz="6" w:space="0" w:color="auto"/>
            </w:tcBorders>
          </w:tcPr>
          <w:p w14:paraId="67FAD230" w14:textId="77777777" w:rsidR="005C41AD" w:rsidRPr="00906BBE" w:rsidRDefault="005C41AD" w:rsidP="00906BBE">
            <w:pPr>
              <w:spacing w:before="120" w:after="120"/>
              <w:rPr>
                <w:rFonts w:cs="Arial"/>
                <w:sz w:val="24"/>
                <w:szCs w:val="24"/>
              </w:rPr>
            </w:pPr>
          </w:p>
        </w:tc>
        <w:tc>
          <w:tcPr>
            <w:tcW w:w="2015" w:type="dxa"/>
            <w:tcBorders>
              <w:top w:val="single" w:sz="6" w:space="0" w:color="auto"/>
              <w:left w:val="single" w:sz="6" w:space="0" w:color="auto"/>
              <w:bottom w:val="single" w:sz="6" w:space="0" w:color="auto"/>
              <w:right w:val="single" w:sz="6" w:space="0" w:color="auto"/>
            </w:tcBorders>
          </w:tcPr>
          <w:p w14:paraId="1C5E719A" w14:textId="77777777" w:rsidR="005C41AD" w:rsidRPr="00906BBE" w:rsidRDefault="005C41AD" w:rsidP="00906BBE">
            <w:pPr>
              <w:spacing w:before="120" w:after="120"/>
              <w:rPr>
                <w:rFonts w:cs="Arial"/>
                <w:sz w:val="24"/>
                <w:szCs w:val="24"/>
              </w:rPr>
            </w:pPr>
          </w:p>
        </w:tc>
      </w:tr>
      <w:tr w:rsidR="00ED2EF5" w:rsidRPr="00906BBE" w14:paraId="28472168" w14:textId="77777777" w:rsidTr="001F4EC9">
        <w:trPr>
          <w:trHeight w:val="680"/>
          <w:jc w:val="right"/>
        </w:trPr>
        <w:tc>
          <w:tcPr>
            <w:tcW w:w="2415" w:type="dxa"/>
            <w:tcBorders>
              <w:top w:val="single" w:sz="6" w:space="0" w:color="auto"/>
              <w:left w:val="single" w:sz="6" w:space="0" w:color="auto"/>
              <w:bottom w:val="single" w:sz="6" w:space="0" w:color="auto"/>
              <w:right w:val="single" w:sz="6" w:space="0" w:color="auto"/>
            </w:tcBorders>
          </w:tcPr>
          <w:p w14:paraId="17CC474B" w14:textId="77777777" w:rsidR="005C41AD" w:rsidRPr="00906BBE" w:rsidRDefault="005C41AD" w:rsidP="00906BBE">
            <w:pPr>
              <w:spacing w:before="120" w:after="120"/>
              <w:rPr>
                <w:rFonts w:cs="Arial"/>
                <w:sz w:val="24"/>
                <w:szCs w:val="24"/>
              </w:rPr>
            </w:pPr>
          </w:p>
        </w:tc>
        <w:tc>
          <w:tcPr>
            <w:tcW w:w="7625" w:type="dxa"/>
            <w:tcBorders>
              <w:top w:val="single" w:sz="6" w:space="0" w:color="auto"/>
              <w:left w:val="single" w:sz="6" w:space="0" w:color="auto"/>
              <w:bottom w:val="single" w:sz="6" w:space="0" w:color="auto"/>
              <w:right w:val="single" w:sz="6" w:space="0" w:color="auto"/>
            </w:tcBorders>
          </w:tcPr>
          <w:p w14:paraId="12D7CAB6" w14:textId="77777777" w:rsidR="005C41AD" w:rsidRPr="00906BBE" w:rsidRDefault="005C41AD" w:rsidP="00906BBE">
            <w:pPr>
              <w:spacing w:before="120" w:after="120"/>
              <w:rPr>
                <w:rFonts w:cs="Arial"/>
                <w:sz w:val="24"/>
                <w:szCs w:val="24"/>
              </w:rPr>
            </w:pPr>
          </w:p>
          <w:p w14:paraId="7B886003" w14:textId="77777777" w:rsidR="005C41AD" w:rsidRPr="00906BBE" w:rsidRDefault="005C41AD" w:rsidP="00906BBE">
            <w:pPr>
              <w:spacing w:before="120" w:after="120"/>
              <w:rPr>
                <w:rFonts w:cs="Arial"/>
                <w:sz w:val="24"/>
                <w:szCs w:val="24"/>
              </w:rPr>
            </w:pPr>
          </w:p>
        </w:tc>
        <w:tc>
          <w:tcPr>
            <w:tcW w:w="2015" w:type="dxa"/>
            <w:tcBorders>
              <w:top w:val="single" w:sz="6" w:space="0" w:color="auto"/>
              <w:left w:val="single" w:sz="6" w:space="0" w:color="auto"/>
              <w:bottom w:val="single" w:sz="6" w:space="0" w:color="auto"/>
              <w:right w:val="single" w:sz="6" w:space="0" w:color="auto"/>
            </w:tcBorders>
          </w:tcPr>
          <w:p w14:paraId="39D84043" w14:textId="77777777" w:rsidR="005C41AD" w:rsidRPr="00906BBE" w:rsidRDefault="005C41AD" w:rsidP="00906BBE">
            <w:pPr>
              <w:spacing w:before="120" w:after="120"/>
              <w:rPr>
                <w:rFonts w:cs="Arial"/>
                <w:sz w:val="24"/>
                <w:szCs w:val="24"/>
              </w:rPr>
            </w:pPr>
          </w:p>
        </w:tc>
        <w:tc>
          <w:tcPr>
            <w:tcW w:w="2015" w:type="dxa"/>
            <w:tcBorders>
              <w:top w:val="single" w:sz="6" w:space="0" w:color="auto"/>
              <w:left w:val="single" w:sz="6" w:space="0" w:color="auto"/>
              <w:bottom w:val="single" w:sz="6" w:space="0" w:color="auto"/>
              <w:right w:val="single" w:sz="6" w:space="0" w:color="auto"/>
            </w:tcBorders>
          </w:tcPr>
          <w:p w14:paraId="382616D8" w14:textId="77777777" w:rsidR="005C41AD" w:rsidRPr="00906BBE" w:rsidRDefault="005C41AD" w:rsidP="00906BBE">
            <w:pPr>
              <w:spacing w:before="120" w:after="120"/>
              <w:rPr>
                <w:rFonts w:cs="Arial"/>
                <w:sz w:val="24"/>
                <w:szCs w:val="24"/>
              </w:rPr>
            </w:pPr>
          </w:p>
        </w:tc>
      </w:tr>
      <w:tr w:rsidR="00ED2EF5" w:rsidRPr="00906BBE" w14:paraId="7E551ADD" w14:textId="77777777" w:rsidTr="001F4EC9">
        <w:trPr>
          <w:trHeight w:val="680"/>
          <w:jc w:val="right"/>
        </w:trPr>
        <w:tc>
          <w:tcPr>
            <w:tcW w:w="2415" w:type="dxa"/>
            <w:tcBorders>
              <w:top w:val="single" w:sz="6" w:space="0" w:color="auto"/>
              <w:left w:val="single" w:sz="6" w:space="0" w:color="auto"/>
              <w:bottom w:val="single" w:sz="6" w:space="0" w:color="auto"/>
              <w:right w:val="single" w:sz="6" w:space="0" w:color="auto"/>
            </w:tcBorders>
          </w:tcPr>
          <w:p w14:paraId="4BD94A74" w14:textId="77777777" w:rsidR="005C41AD" w:rsidRPr="00906BBE" w:rsidRDefault="005C41AD" w:rsidP="00906BBE">
            <w:pPr>
              <w:spacing w:before="120" w:after="120"/>
              <w:rPr>
                <w:rFonts w:cs="Arial"/>
                <w:sz w:val="24"/>
                <w:szCs w:val="24"/>
              </w:rPr>
            </w:pPr>
          </w:p>
        </w:tc>
        <w:tc>
          <w:tcPr>
            <w:tcW w:w="7625" w:type="dxa"/>
            <w:tcBorders>
              <w:top w:val="single" w:sz="6" w:space="0" w:color="auto"/>
              <w:left w:val="single" w:sz="6" w:space="0" w:color="auto"/>
              <w:bottom w:val="single" w:sz="6" w:space="0" w:color="auto"/>
              <w:right w:val="single" w:sz="6" w:space="0" w:color="auto"/>
            </w:tcBorders>
          </w:tcPr>
          <w:p w14:paraId="6A0A1C67" w14:textId="77777777" w:rsidR="005C41AD" w:rsidRPr="00906BBE" w:rsidRDefault="005C41AD" w:rsidP="00906BBE">
            <w:pPr>
              <w:spacing w:before="120" w:after="120"/>
              <w:rPr>
                <w:rFonts w:cs="Arial"/>
                <w:sz w:val="24"/>
                <w:szCs w:val="24"/>
              </w:rPr>
            </w:pPr>
          </w:p>
          <w:p w14:paraId="20F09A93" w14:textId="77777777" w:rsidR="005C41AD" w:rsidRPr="00906BBE" w:rsidRDefault="005C41AD" w:rsidP="00906BBE">
            <w:pPr>
              <w:spacing w:before="120" w:after="120"/>
              <w:rPr>
                <w:rFonts w:cs="Arial"/>
                <w:sz w:val="24"/>
                <w:szCs w:val="24"/>
              </w:rPr>
            </w:pPr>
          </w:p>
        </w:tc>
        <w:tc>
          <w:tcPr>
            <w:tcW w:w="2015" w:type="dxa"/>
            <w:tcBorders>
              <w:top w:val="single" w:sz="6" w:space="0" w:color="auto"/>
              <w:left w:val="single" w:sz="6" w:space="0" w:color="auto"/>
              <w:bottom w:val="single" w:sz="6" w:space="0" w:color="auto"/>
              <w:right w:val="single" w:sz="6" w:space="0" w:color="auto"/>
            </w:tcBorders>
          </w:tcPr>
          <w:p w14:paraId="4966B63E" w14:textId="77777777" w:rsidR="005C41AD" w:rsidRPr="00906BBE" w:rsidRDefault="005C41AD" w:rsidP="00906BBE">
            <w:pPr>
              <w:spacing w:before="120" w:after="120"/>
              <w:rPr>
                <w:rFonts w:cs="Arial"/>
                <w:sz w:val="24"/>
                <w:szCs w:val="24"/>
              </w:rPr>
            </w:pPr>
          </w:p>
        </w:tc>
        <w:tc>
          <w:tcPr>
            <w:tcW w:w="2015" w:type="dxa"/>
            <w:tcBorders>
              <w:top w:val="single" w:sz="6" w:space="0" w:color="auto"/>
              <w:left w:val="single" w:sz="6" w:space="0" w:color="auto"/>
              <w:bottom w:val="single" w:sz="6" w:space="0" w:color="auto"/>
              <w:right w:val="single" w:sz="6" w:space="0" w:color="auto"/>
            </w:tcBorders>
          </w:tcPr>
          <w:p w14:paraId="046A5540" w14:textId="77777777" w:rsidR="005C41AD" w:rsidRPr="00906BBE" w:rsidRDefault="005C41AD" w:rsidP="00906BBE">
            <w:pPr>
              <w:spacing w:before="120" w:after="120"/>
              <w:rPr>
                <w:rFonts w:cs="Arial"/>
                <w:sz w:val="24"/>
                <w:szCs w:val="24"/>
              </w:rPr>
            </w:pPr>
          </w:p>
        </w:tc>
      </w:tr>
    </w:tbl>
    <w:p w14:paraId="6EBC4F0B" w14:textId="77777777" w:rsidR="008C7AED" w:rsidRPr="00906BBE" w:rsidRDefault="008C7AED" w:rsidP="00562AA9">
      <w:pPr>
        <w:spacing w:before="120" w:after="120"/>
        <w:rPr>
          <w:rFonts w:cs="Arial"/>
          <w:b/>
          <w:sz w:val="24"/>
          <w:szCs w:val="24"/>
        </w:rPr>
      </w:pPr>
    </w:p>
    <w:p w14:paraId="594E5045" w14:textId="77777777" w:rsidR="00DA61ED" w:rsidRDefault="00DA61ED" w:rsidP="00DA61ED">
      <w:pPr>
        <w:spacing w:before="120" w:after="120"/>
        <w:rPr>
          <w:rFonts w:cs="Arial"/>
          <w:b/>
          <w:sz w:val="24"/>
          <w:szCs w:val="24"/>
        </w:rPr>
      </w:pPr>
    </w:p>
    <w:p w14:paraId="44614C77" w14:textId="77777777" w:rsidR="00DA61ED" w:rsidRDefault="00DA61ED" w:rsidP="00DA61ED">
      <w:pPr>
        <w:spacing w:before="120" w:after="120"/>
        <w:rPr>
          <w:rFonts w:cs="Arial"/>
          <w:b/>
          <w:sz w:val="24"/>
          <w:szCs w:val="24"/>
        </w:rPr>
      </w:pPr>
    </w:p>
    <w:p w14:paraId="1C85B7A1" w14:textId="77777777" w:rsidR="00DA61ED" w:rsidRDefault="00DA61ED" w:rsidP="00DA61ED">
      <w:pPr>
        <w:spacing w:before="120" w:after="120"/>
        <w:rPr>
          <w:rFonts w:cs="Arial"/>
          <w:b/>
          <w:sz w:val="24"/>
          <w:szCs w:val="24"/>
        </w:rPr>
      </w:pPr>
    </w:p>
    <w:p w14:paraId="6B207143" w14:textId="25FE0154" w:rsidR="00F54AE1" w:rsidRPr="00906BBE" w:rsidRDefault="00F54AE1" w:rsidP="00D3493D">
      <w:pPr>
        <w:pStyle w:val="Heading2"/>
      </w:pPr>
      <w:r w:rsidRPr="00906BBE">
        <w:lastRenderedPageBreak/>
        <w:t>TRAVEL</w:t>
      </w:r>
    </w:p>
    <w:p w14:paraId="3CB12384" w14:textId="4861792C" w:rsidR="00F54AE1" w:rsidRPr="00906BBE" w:rsidRDefault="00F54AE1" w:rsidP="00DA61ED">
      <w:pPr>
        <w:spacing w:before="120" w:after="120"/>
        <w:rPr>
          <w:rFonts w:cs="Arial"/>
          <w:sz w:val="24"/>
          <w:szCs w:val="24"/>
        </w:rPr>
      </w:pPr>
      <w:r w:rsidRPr="00906BBE">
        <w:rPr>
          <w:rFonts w:cs="Arial"/>
          <w:sz w:val="24"/>
          <w:szCs w:val="24"/>
        </w:rPr>
        <w:t>Your allowance is expected to cover daily travel costs for the care of your child, such as taking them to the local school, dropping</w:t>
      </w:r>
      <w:r w:rsidR="00E5622F">
        <w:rPr>
          <w:rFonts w:cs="Arial"/>
          <w:sz w:val="24"/>
          <w:szCs w:val="24"/>
        </w:rPr>
        <w:t xml:space="preserve"> </w:t>
      </w:r>
      <w:r w:rsidRPr="00906BBE">
        <w:rPr>
          <w:rFonts w:cs="Arial"/>
          <w:sz w:val="24"/>
          <w:szCs w:val="24"/>
        </w:rPr>
        <w:t>them at friends’ houses and attending local appointments</w:t>
      </w:r>
      <w:r w:rsidR="008C7AED" w:rsidRPr="00906BBE">
        <w:rPr>
          <w:rFonts w:cs="Arial"/>
          <w:sz w:val="24"/>
          <w:szCs w:val="24"/>
        </w:rPr>
        <w:t>.</w:t>
      </w:r>
    </w:p>
    <w:p w14:paraId="59DCC9A6" w14:textId="72E7ADBC" w:rsidR="00F54AE1" w:rsidRPr="00906BBE" w:rsidRDefault="00F54AE1" w:rsidP="00DA61ED">
      <w:pPr>
        <w:spacing w:before="120" w:after="120"/>
        <w:rPr>
          <w:rFonts w:cs="Arial"/>
          <w:color w:val="385623"/>
          <w:sz w:val="24"/>
          <w:szCs w:val="24"/>
        </w:rPr>
      </w:pPr>
      <w:r w:rsidRPr="00906BBE">
        <w:rPr>
          <w:rFonts w:cs="Arial"/>
          <w:sz w:val="24"/>
          <w:szCs w:val="24"/>
        </w:rPr>
        <w:t xml:space="preserve">DCJ will repay you for travel costs that are part of an approved case plan, </w:t>
      </w:r>
      <w:r w:rsidR="00F224B7" w:rsidRPr="00906BBE">
        <w:rPr>
          <w:rFonts w:cs="Arial"/>
          <w:sz w:val="24"/>
          <w:szCs w:val="24"/>
        </w:rPr>
        <w:t>such as</w:t>
      </w:r>
      <w:r w:rsidRPr="00906BBE">
        <w:rPr>
          <w:rFonts w:cs="Arial"/>
          <w:sz w:val="24"/>
          <w:szCs w:val="24"/>
        </w:rPr>
        <w:t xml:space="preserve"> travel to attend specialist medical appointments, therapy, birth family contact.</w:t>
      </w:r>
      <w:r w:rsidRPr="00906BBE">
        <w:rPr>
          <w:rFonts w:cs="Arial"/>
          <w:b/>
          <w:sz w:val="24"/>
          <w:szCs w:val="24"/>
        </w:rPr>
        <w:t xml:space="preserve"> </w:t>
      </w:r>
      <w:r w:rsidRPr="00906BBE">
        <w:rPr>
          <w:rFonts w:cs="Arial"/>
          <w:sz w:val="24"/>
          <w:szCs w:val="24"/>
        </w:rPr>
        <w:t xml:space="preserve">If, due to unforeseen circumstances, an expense is not part of the child’s case plan, you need pre-approval from your Caseworker before buying the good or service. This may be verbal pre-approval, depending on the service and amount of the good or service.. </w:t>
      </w:r>
    </w:p>
    <w:p w14:paraId="618A01AC" w14:textId="5DDF67D8" w:rsidR="005A5A2A" w:rsidRPr="005A5A2A" w:rsidRDefault="00B518B5" w:rsidP="00DA61ED">
      <w:pPr>
        <w:pStyle w:val="BodyText2"/>
        <w:spacing w:before="120" w:after="120"/>
        <w:ind w:left="0" w:firstLine="0"/>
        <w:rPr>
          <w:rStyle w:val="Hyperlink"/>
          <w:rFonts w:cs="Arial"/>
          <w:b w:val="0"/>
          <w:color w:val="auto"/>
          <w:sz w:val="24"/>
          <w:szCs w:val="24"/>
          <w:u w:val="none"/>
        </w:rPr>
      </w:pPr>
      <w:r w:rsidRPr="00906BBE">
        <w:rPr>
          <w:rFonts w:cs="Arial"/>
          <w:b w:val="0"/>
          <w:sz w:val="24"/>
          <w:szCs w:val="24"/>
        </w:rPr>
        <w:t>Where the carer uses their own vehicle</w:t>
      </w:r>
      <w:r>
        <w:rPr>
          <w:rFonts w:cs="Arial"/>
          <w:b w:val="0"/>
          <w:sz w:val="24"/>
          <w:szCs w:val="24"/>
        </w:rPr>
        <w:t xml:space="preserve">, </w:t>
      </w:r>
      <w:r w:rsidR="00F54AE1" w:rsidRPr="00906BBE">
        <w:rPr>
          <w:rFonts w:cs="Arial"/>
          <w:b w:val="0"/>
          <w:sz w:val="24"/>
          <w:szCs w:val="24"/>
        </w:rPr>
        <w:t>DCJ is using the</w:t>
      </w:r>
      <w:r w:rsidR="00A52D68" w:rsidRPr="00906BBE">
        <w:rPr>
          <w:rFonts w:cs="Arial"/>
          <w:b w:val="0"/>
          <w:sz w:val="24"/>
          <w:szCs w:val="24"/>
        </w:rPr>
        <w:t xml:space="preserve"> </w:t>
      </w:r>
      <w:hyperlink r:id="rId8" w:history="1">
        <w:r w:rsidR="00A52D68" w:rsidRPr="00906BBE">
          <w:rPr>
            <w:rStyle w:val="Hyperlink"/>
            <w:rFonts w:cs="Arial"/>
            <w:b w:val="0"/>
            <w:sz w:val="24"/>
            <w:szCs w:val="24"/>
          </w:rPr>
          <w:t>Australian Tax Off</w:t>
        </w:r>
        <w:r w:rsidR="00A52D68" w:rsidRPr="00906BBE">
          <w:rPr>
            <w:rStyle w:val="Hyperlink"/>
            <w:rFonts w:cs="Arial"/>
            <w:b w:val="0"/>
            <w:sz w:val="24"/>
            <w:szCs w:val="24"/>
          </w:rPr>
          <w:t>i</w:t>
        </w:r>
        <w:r w:rsidR="00A52D68" w:rsidRPr="00906BBE">
          <w:rPr>
            <w:rStyle w:val="Hyperlink"/>
            <w:rFonts w:cs="Arial"/>
            <w:b w:val="0"/>
            <w:sz w:val="24"/>
            <w:szCs w:val="24"/>
          </w:rPr>
          <w:t>ce (ATO)</w:t>
        </w:r>
      </w:hyperlink>
      <w:r w:rsidR="00A52D68" w:rsidRPr="00906BBE">
        <w:rPr>
          <w:rFonts w:cs="Arial"/>
          <w:b w:val="0"/>
          <w:sz w:val="24"/>
          <w:szCs w:val="24"/>
        </w:rPr>
        <w:t xml:space="preserve"> </w:t>
      </w:r>
      <w:r w:rsidR="00F54AE1" w:rsidRPr="00906BBE">
        <w:rPr>
          <w:rFonts w:cs="Arial"/>
          <w:b w:val="0"/>
          <w:sz w:val="24"/>
          <w:szCs w:val="24"/>
        </w:rPr>
        <w:t xml:space="preserve">business rates to reimburse carer’s for km’s travelled. </w:t>
      </w:r>
      <w:r>
        <w:rPr>
          <w:rFonts w:cs="Arial"/>
          <w:b w:val="0"/>
          <w:sz w:val="24"/>
          <w:szCs w:val="24"/>
        </w:rPr>
        <w:t xml:space="preserve">The below are examples of the rates applied, visit the </w:t>
      </w:r>
      <w:hyperlink r:id="rId9" w:history="1">
        <w:r w:rsidR="005A5A2A">
          <w:rPr>
            <w:rStyle w:val="Hyperlink"/>
            <w:rFonts w:cs="Arial"/>
            <w:b w:val="0"/>
            <w:sz w:val="24"/>
            <w:szCs w:val="24"/>
          </w:rPr>
          <w:t>ATO</w:t>
        </w:r>
      </w:hyperlink>
      <w:r w:rsidR="005A5A2A">
        <w:rPr>
          <w:rStyle w:val="Hyperlink"/>
          <w:rFonts w:cs="Arial"/>
          <w:b w:val="0"/>
          <w:sz w:val="24"/>
          <w:szCs w:val="24"/>
        </w:rPr>
        <w:t xml:space="preserve"> </w:t>
      </w:r>
      <w:r w:rsidR="005A5A2A">
        <w:rPr>
          <w:rStyle w:val="Hyperlink"/>
          <w:rFonts w:cs="Arial"/>
          <w:b w:val="0"/>
          <w:color w:val="auto"/>
          <w:sz w:val="24"/>
          <w:szCs w:val="24"/>
          <w:u w:val="none"/>
        </w:rPr>
        <w:t>for accurate and updated rates each financial year.</w:t>
      </w:r>
    </w:p>
    <w:p w14:paraId="5A928A9B" w14:textId="77777777" w:rsidR="00CB6879" w:rsidRDefault="00CB6879" w:rsidP="00DA61ED">
      <w:pPr>
        <w:numPr>
          <w:ilvl w:val="0"/>
          <w:numId w:val="3"/>
        </w:numPr>
        <w:shd w:val="clear" w:color="auto" w:fill="FFFFFF"/>
        <w:spacing w:before="120" w:after="120"/>
        <w:rPr>
          <w:rFonts w:cs="Arial"/>
          <w:color w:val="666666"/>
          <w:sz w:val="24"/>
          <w:szCs w:val="24"/>
        </w:rPr>
      </w:pPr>
      <w:r>
        <w:rPr>
          <w:rFonts w:cs="Arial"/>
          <w:color w:val="666666"/>
          <w:sz w:val="24"/>
          <w:szCs w:val="24"/>
        </w:rPr>
        <w:t>88 cents per kilometre for 2024-25</w:t>
      </w:r>
    </w:p>
    <w:p w14:paraId="671571E5" w14:textId="5054A6DF" w:rsidR="00F54AE1" w:rsidRPr="00906BBE" w:rsidRDefault="00F54AE1" w:rsidP="00DA61ED">
      <w:pPr>
        <w:numPr>
          <w:ilvl w:val="0"/>
          <w:numId w:val="3"/>
        </w:numPr>
        <w:shd w:val="clear" w:color="auto" w:fill="FFFFFF"/>
        <w:spacing w:before="120" w:after="120"/>
        <w:rPr>
          <w:rFonts w:cs="Arial"/>
          <w:color w:val="666666"/>
          <w:sz w:val="24"/>
          <w:szCs w:val="24"/>
        </w:rPr>
      </w:pPr>
      <w:r w:rsidRPr="00906BBE">
        <w:rPr>
          <w:rFonts w:cs="Arial"/>
          <w:color w:val="666666"/>
          <w:sz w:val="24"/>
          <w:szCs w:val="24"/>
        </w:rPr>
        <w:t>85 cents per kilometre for 2023–24</w:t>
      </w:r>
    </w:p>
    <w:p w14:paraId="0F0753DA" w14:textId="4B7946A8" w:rsidR="00F54AE1" w:rsidRPr="00906BBE" w:rsidRDefault="00F54AE1" w:rsidP="0098029D">
      <w:pPr>
        <w:pStyle w:val="BodyText"/>
        <w:numPr>
          <w:ilvl w:val="0"/>
          <w:numId w:val="0"/>
        </w:numPr>
        <w:tabs>
          <w:tab w:val="left" w:pos="142"/>
          <w:tab w:val="left" w:pos="1843"/>
        </w:tabs>
        <w:spacing w:before="120" w:after="120"/>
        <w:ind w:left="720" w:hanging="720"/>
        <w:rPr>
          <w:rFonts w:cs="Arial"/>
          <w:szCs w:val="24"/>
        </w:rPr>
      </w:pPr>
      <w:r w:rsidRPr="00906BBE">
        <w:rPr>
          <w:rFonts w:cs="Arial"/>
          <w:iCs/>
          <w:szCs w:val="24"/>
        </w:rPr>
        <w:t>The rates above covers all your vehicle running expenses (including registration, fuel, servicing, insurance and depreciation)</w:t>
      </w:r>
      <w:r w:rsidRPr="00906BBE">
        <w:rPr>
          <w:rFonts w:cs="Arial"/>
          <w:szCs w:val="24"/>
        </w:rPr>
        <w:t>.</w:t>
      </w:r>
    </w:p>
    <w:p w14:paraId="60D220E6" w14:textId="794B2330" w:rsidR="00F54AE1" w:rsidRPr="00906BBE" w:rsidRDefault="00F54AE1" w:rsidP="00562AA9">
      <w:pPr>
        <w:spacing w:before="120" w:after="120"/>
        <w:rPr>
          <w:rFonts w:cs="Arial"/>
          <w:sz w:val="24"/>
          <w:szCs w:val="24"/>
        </w:rPr>
      </w:pPr>
      <w:r w:rsidRPr="00906BBE">
        <w:rPr>
          <w:rFonts w:cs="Arial"/>
          <w:sz w:val="24"/>
          <w:szCs w:val="24"/>
        </w:rPr>
        <w:t>These rates may be updated each year.  You should ask your Caseworker about any changes.</w:t>
      </w:r>
    </w:p>
    <w:p w14:paraId="330D4927" w14:textId="5B99BF30" w:rsidR="00F54AE1" w:rsidRPr="00906BBE" w:rsidRDefault="00F54AE1" w:rsidP="00562AA9">
      <w:pPr>
        <w:spacing w:before="120" w:after="120"/>
        <w:rPr>
          <w:rFonts w:cs="Arial"/>
          <w:sz w:val="24"/>
          <w:szCs w:val="24"/>
        </w:rPr>
      </w:pPr>
      <w:r w:rsidRPr="00906BBE">
        <w:rPr>
          <w:rFonts w:cs="Arial"/>
          <w:sz w:val="24"/>
          <w:szCs w:val="24"/>
        </w:rPr>
        <w:t xml:space="preserve">You can also claim other travel costs such as airfares, train fares, bus fares, taxi/uber fares, car hire, parking but only when it has been approved beforehand by DCJ in an approved case plan. These costs are </w:t>
      </w:r>
      <w:r w:rsidRPr="00906BBE">
        <w:rPr>
          <w:rFonts w:cs="Arial"/>
          <w:b/>
          <w:bCs/>
          <w:sz w:val="24"/>
          <w:szCs w:val="24"/>
        </w:rPr>
        <w:t xml:space="preserve">actual </w:t>
      </w:r>
      <w:r w:rsidRPr="00906BBE">
        <w:rPr>
          <w:rFonts w:cs="Arial"/>
          <w:sz w:val="24"/>
          <w:szCs w:val="24"/>
        </w:rPr>
        <w:t>costs and you need</w:t>
      </w:r>
      <w:r w:rsidR="005C41AD" w:rsidRPr="00906BBE">
        <w:rPr>
          <w:rFonts w:cs="Arial"/>
          <w:sz w:val="24"/>
          <w:szCs w:val="24"/>
        </w:rPr>
        <w:t xml:space="preserve"> </w:t>
      </w:r>
      <w:r w:rsidRPr="00906BBE">
        <w:rPr>
          <w:rFonts w:cs="Arial"/>
          <w:sz w:val="24"/>
          <w:szCs w:val="24"/>
        </w:rPr>
        <w:t>a receipt or invoice. If, due to unforeseen circumstances, an expense is not part of the child’s case plan, you need pre-approval from your Caseworker before buying the good or service. This may be verbal pre-approval, depending on the service and amount of the good or service.</w:t>
      </w:r>
    </w:p>
    <w:p w14:paraId="0F07E266" w14:textId="09FF4146" w:rsidR="00F54AE1" w:rsidRPr="00906BBE" w:rsidRDefault="00F54AE1" w:rsidP="00562AA9">
      <w:pPr>
        <w:spacing w:before="120" w:after="120"/>
        <w:rPr>
          <w:rFonts w:cs="Arial"/>
          <w:sz w:val="24"/>
          <w:szCs w:val="24"/>
        </w:rPr>
      </w:pPr>
      <w:r w:rsidRPr="00906BBE">
        <w:rPr>
          <w:rFonts w:cs="Arial"/>
          <w:sz w:val="24"/>
          <w:szCs w:val="24"/>
        </w:rPr>
        <w:t xml:space="preserve">When you want to make a claim for travel costs, calculate the amount to be reimbursed if you used your own car OR attach </w:t>
      </w:r>
      <w:r w:rsidRPr="00906BBE">
        <w:rPr>
          <w:rFonts w:cs="Arial"/>
          <w:b/>
          <w:sz w:val="24"/>
          <w:szCs w:val="24"/>
        </w:rPr>
        <w:t>copies</w:t>
      </w:r>
      <w:r w:rsidRPr="00906BBE">
        <w:rPr>
          <w:rFonts w:cs="Arial"/>
          <w:sz w:val="24"/>
          <w:szCs w:val="24"/>
        </w:rPr>
        <w:t xml:space="preserve"> of your receipts (</w:t>
      </w:r>
      <w:r w:rsidR="00781082" w:rsidRPr="00906BBE">
        <w:rPr>
          <w:rFonts w:cs="Arial"/>
          <w:sz w:val="24"/>
          <w:szCs w:val="24"/>
        </w:rPr>
        <w:t>e.g.</w:t>
      </w:r>
      <w:r w:rsidRPr="00906BBE">
        <w:rPr>
          <w:rFonts w:cs="Arial"/>
          <w:sz w:val="24"/>
          <w:szCs w:val="24"/>
        </w:rPr>
        <w:t xml:space="preserve"> train ticket) to this </w:t>
      </w:r>
      <w:r w:rsidRPr="00906BBE">
        <w:rPr>
          <w:rFonts w:cs="Arial"/>
          <w:bCs/>
          <w:i/>
          <w:iCs/>
          <w:sz w:val="24"/>
          <w:szCs w:val="24"/>
        </w:rPr>
        <w:t>Log Book form</w:t>
      </w:r>
      <w:r w:rsidRPr="00906BBE">
        <w:rPr>
          <w:rFonts w:cs="Arial"/>
          <w:sz w:val="24"/>
          <w:szCs w:val="24"/>
        </w:rPr>
        <w:t xml:space="preserve"> and give it to DCJ, at least every 45 days, for processing. You </w:t>
      </w:r>
      <w:r w:rsidRPr="00906BBE">
        <w:rPr>
          <w:rFonts w:cs="Arial"/>
          <w:b/>
          <w:sz w:val="24"/>
          <w:szCs w:val="24"/>
        </w:rPr>
        <w:t>must</w:t>
      </w:r>
      <w:r w:rsidRPr="00906BBE">
        <w:rPr>
          <w:rFonts w:cs="Arial"/>
          <w:sz w:val="24"/>
          <w:szCs w:val="24"/>
        </w:rPr>
        <w:t xml:space="preserve"> use this </w:t>
      </w:r>
      <w:r w:rsidRPr="00906BBE">
        <w:rPr>
          <w:rFonts w:cs="Arial"/>
          <w:i/>
          <w:iCs/>
          <w:sz w:val="24"/>
          <w:szCs w:val="24"/>
        </w:rPr>
        <w:t>Log Book</w:t>
      </w:r>
      <w:r w:rsidRPr="00906BBE">
        <w:rPr>
          <w:rFonts w:cs="Arial"/>
          <w:sz w:val="24"/>
          <w:szCs w:val="24"/>
        </w:rPr>
        <w:t xml:space="preserve"> form if you want a </w:t>
      </w:r>
      <w:r w:rsidR="00A06271">
        <w:rPr>
          <w:rFonts w:cs="Arial"/>
          <w:sz w:val="24"/>
          <w:szCs w:val="24"/>
        </w:rPr>
        <w:t>re-imbursement</w:t>
      </w:r>
      <w:r w:rsidRPr="00906BBE">
        <w:rPr>
          <w:rFonts w:cs="Arial"/>
          <w:sz w:val="24"/>
          <w:szCs w:val="24"/>
        </w:rPr>
        <w:t xml:space="preserve"> for costs (with copies of receipts) for km’s travelled. You should receive a </w:t>
      </w:r>
      <w:r w:rsidR="00A06271">
        <w:rPr>
          <w:rFonts w:cs="Arial"/>
          <w:sz w:val="24"/>
          <w:szCs w:val="24"/>
        </w:rPr>
        <w:t>re-imbursement</w:t>
      </w:r>
      <w:r w:rsidRPr="00906BBE">
        <w:rPr>
          <w:rFonts w:cs="Arial"/>
          <w:sz w:val="24"/>
          <w:szCs w:val="24"/>
        </w:rPr>
        <w:t xml:space="preserve"> within 30 days. </w:t>
      </w:r>
    </w:p>
    <w:p w14:paraId="647C7ED8" w14:textId="2077DF84" w:rsidR="00F54AE1" w:rsidRPr="00906BBE" w:rsidRDefault="00F54AE1" w:rsidP="0098029D">
      <w:pPr>
        <w:pStyle w:val="BodyText2"/>
        <w:spacing w:before="120" w:after="120"/>
        <w:ind w:left="0" w:firstLine="0"/>
        <w:rPr>
          <w:rFonts w:cs="Arial"/>
          <w:sz w:val="24"/>
          <w:szCs w:val="24"/>
        </w:rPr>
      </w:pPr>
      <w:r w:rsidRPr="00906BBE">
        <w:rPr>
          <w:rFonts w:cs="Arial"/>
          <w:sz w:val="24"/>
          <w:szCs w:val="24"/>
        </w:rPr>
        <w:t xml:space="preserve">If you use your own car, calculate the amount to be reimbursed to you using the amounts above and complete the </w:t>
      </w:r>
      <w:r w:rsidRPr="00906BBE">
        <w:rPr>
          <w:rFonts w:cs="Arial"/>
          <w:i/>
          <w:iCs/>
          <w:sz w:val="24"/>
          <w:szCs w:val="24"/>
        </w:rPr>
        <w:t>Log Book form</w:t>
      </w:r>
      <w:r w:rsidRPr="00906BBE">
        <w:rPr>
          <w:rFonts w:cs="Arial"/>
          <w:sz w:val="24"/>
          <w:szCs w:val="24"/>
        </w:rPr>
        <w:t xml:space="preserve"> below. For example, you travelled 50kms to take the child to supervised family time. Using the rate for FY 2023/24 which is 85c/km, the calculation is 50km x $0.85c/km = $42.50. You will be reimbursed $42.50.TRAVEL</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6691"/>
        <w:gridCol w:w="2239"/>
        <w:gridCol w:w="2126"/>
      </w:tblGrid>
      <w:tr w:rsidR="00F54AE1" w:rsidRPr="00906BBE" w14:paraId="6A2C2C55" w14:textId="77777777" w:rsidTr="0098029D">
        <w:trPr>
          <w:trHeight w:val="680"/>
        </w:trPr>
        <w:tc>
          <w:tcPr>
            <w:tcW w:w="2093" w:type="dxa"/>
          </w:tcPr>
          <w:p w14:paraId="171B0DD2" w14:textId="77777777" w:rsidR="00F54AE1" w:rsidRPr="00965F7E" w:rsidRDefault="00F54AE1" w:rsidP="00562AA9">
            <w:pPr>
              <w:spacing w:before="120" w:after="120"/>
              <w:rPr>
                <w:rFonts w:cs="Arial"/>
                <w:b/>
                <w:iCs/>
                <w:sz w:val="24"/>
                <w:szCs w:val="24"/>
              </w:rPr>
            </w:pPr>
            <w:r w:rsidRPr="00965F7E">
              <w:rPr>
                <w:rFonts w:cs="Arial"/>
                <w:b/>
                <w:iCs/>
                <w:sz w:val="24"/>
                <w:szCs w:val="24"/>
              </w:rPr>
              <w:lastRenderedPageBreak/>
              <w:t>Date of Travel</w:t>
            </w:r>
          </w:p>
        </w:tc>
        <w:tc>
          <w:tcPr>
            <w:tcW w:w="6691" w:type="dxa"/>
          </w:tcPr>
          <w:p w14:paraId="5A33C51D" w14:textId="314C5615" w:rsidR="00F54AE1" w:rsidRPr="00906BBE" w:rsidRDefault="00F54AE1" w:rsidP="00562AA9">
            <w:pPr>
              <w:spacing w:before="120" w:after="120"/>
              <w:rPr>
                <w:rFonts w:cs="Arial"/>
                <w:i/>
                <w:sz w:val="24"/>
                <w:szCs w:val="24"/>
              </w:rPr>
            </w:pPr>
            <w:r w:rsidRPr="00906BBE">
              <w:rPr>
                <w:rFonts w:cs="Arial"/>
                <w:b/>
                <w:i/>
                <w:sz w:val="24"/>
                <w:szCs w:val="24"/>
              </w:rPr>
              <w:t>Reason for travel and destination</w:t>
            </w:r>
            <w:r w:rsidR="00E5622F">
              <w:rPr>
                <w:rFonts w:cs="Arial"/>
                <w:b/>
                <w:i/>
                <w:sz w:val="24"/>
                <w:szCs w:val="24"/>
              </w:rPr>
              <w:t xml:space="preserve"> </w:t>
            </w:r>
            <w:r w:rsidR="001F4EC9">
              <w:rPr>
                <w:rFonts w:cs="Arial"/>
                <w:i/>
                <w:sz w:val="24"/>
                <w:szCs w:val="24"/>
              </w:rPr>
              <w:t>For example:</w:t>
            </w:r>
            <w:r w:rsidRPr="00906BBE">
              <w:rPr>
                <w:rFonts w:cs="Arial"/>
                <w:i/>
                <w:sz w:val="24"/>
                <w:szCs w:val="24"/>
              </w:rPr>
              <w:t xml:space="preserve"> Use own car to transport child to medical appointments at Wagga or copy of the receipt</w:t>
            </w:r>
            <w:r w:rsidR="001F4EC9">
              <w:rPr>
                <w:rFonts w:cs="Arial"/>
                <w:i/>
                <w:sz w:val="24"/>
                <w:szCs w:val="24"/>
              </w:rPr>
              <w:t>.</w:t>
            </w:r>
          </w:p>
        </w:tc>
        <w:tc>
          <w:tcPr>
            <w:tcW w:w="2239" w:type="dxa"/>
          </w:tcPr>
          <w:p w14:paraId="0F1DDB94" w14:textId="77777777" w:rsidR="00F54AE1" w:rsidRPr="00906BBE" w:rsidRDefault="00F54AE1" w:rsidP="00562AA9">
            <w:pPr>
              <w:spacing w:before="120" w:after="120"/>
              <w:rPr>
                <w:rFonts w:cs="Arial"/>
                <w:b/>
                <w:i/>
                <w:sz w:val="24"/>
                <w:szCs w:val="24"/>
              </w:rPr>
            </w:pPr>
            <w:r w:rsidRPr="00906BBE">
              <w:rPr>
                <w:rFonts w:cs="Arial"/>
                <w:b/>
                <w:i/>
                <w:sz w:val="24"/>
                <w:szCs w:val="24"/>
              </w:rPr>
              <w:t>Return Distance Travelled</w:t>
            </w:r>
          </w:p>
          <w:p w14:paraId="077D81C7" w14:textId="588F3BF8" w:rsidR="00F54AE1" w:rsidRPr="00906BBE" w:rsidRDefault="00F54AE1" w:rsidP="00562AA9">
            <w:pPr>
              <w:spacing w:before="120" w:after="120"/>
              <w:rPr>
                <w:rFonts w:cs="Arial"/>
                <w:i/>
                <w:sz w:val="24"/>
                <w:szCs w:val="24"/>
              </w:rPr>
            </w:pPr>
            <w:r w:rsidRPr="00906BBE">
              <w:rPr>
                <w:rFonts w:cs="Arial"/>
                <w:i/>
                <w:sz w:val="24"/>
                <w:szCs w:val="24"/>
              </w:rPr>
              <w:t xml:space="preserve">(in </w:t>
            </w:r>
            <w:r w:rsidR="001F4EC9">
              <w:rPr>
                <w:rFonts w:cs="Arial"/>
                <w:i/>
                <w:sz w:val="24"/>
                <w:szCs w:val="24"/>
              </w:rPr>
              <w:t>k</w:t>
            </w:r>
            <w:r w:rsidRPr="00906BBE">
              <w:rPr>
                <w:rFonts w:cs="Arial"/>
                <w:i/>
                <w:sz w:val="24"/>
                <w:szCs w:val="24"/>
              </w:rPr>
              <w:t>ilometres)</w:t>
            </w:r>
          </w:p>
        </w:tc>
        <w:tc>
          <w:tcPr>
            <w:tcW w:w="2126" w:type="dxa"/>
          </w:tcPr>
          <w:p w14:paraId="74E86DEE" w14:textId="77777777" w:rsidR="00F54AE1" w:rsidRPr="00906BBE" w:rsidRDefault="00F54AE1" w:rsidP="00562AA9">
            <w:pPr>
              <w:spacing w:before="120" w:after="120"/>
              <w:rPr>
                <w:rFonts w:cs="Arial"/>
                <w:b/>
                <w:sz w:val="24"/>
                <w:szCs w:val="24"/>
              </w:rPr>
            </w:pPr>
            <w:r w:rsidRPr="00906BBE">
              <w:rPr>
                <w:rFonts w:cs="Arial"/>
                <w:b/>
                <w:sz w:val="24"/>
                <w:szCs w:val="24"/>
              </w:rPr>
              <w:t>Cost</w:t>
            </w:r>
          </w:p>
          <w:p w14:paraId="13CE3DF9" w14:textId="77777777" w:rsidR="00F54AE1" w:rsidRPr="00906BBE" w:rsidRDefault="00F54AE1" w:rsidP="00562AA9">
            <w:pPr>
              <w:spacing w:before="120" w:after="120"/>
              <w:rPr>
                <w:rFonts w:cs="Arial"/>
                <w:sz w:val="24"/>
                <w:szCs w:val="24"/>
              </w:rPr>
            </w:pPr>
            <w:r w:rsidRPr="00906BBE">
              <w:rPr>
                <w:rFonts w:cs="Arial"/>
                <w:sz w:val="24"/>
                <w:szCs w:val="24"/>
              </w:rPr>
              <w:t>(using above calculation)</w:t>
            </w:r>
          </w:p>
        </w:tc>
      </w:tr>
      <w:tr w:rsidR="00F54AE1" w:rsidRPr="00906BBE" w14:paraId="0ECDF867" w14:textId="77777777" w:rsidTr="0098029D">
        <w:trPr>
          <w:trHeight w:val="680"/>
        </w:trPr>
        <w:tc>
          <w:tcPr>
            <w:tcW w:w="13149" w:type="dxa"/>
            <w:gridSpan w:val="4"/>
          </w:tcPr>
          <w:p w14:paraId="3BAD9F88" w14:textId="77777777" w:rsidR="00F54AE1" w:rsidRPr="001F4EC9" w:rsidRDefault="00F54AE1" w:rsidP="00562AA9">
            <w:pPr>
              <w:spacing w:before="120" w:after="120"/>
              <w:rPr>
                <w:rFonts w:cs="Arial"/>
                <w:b/>
                <w:bCs/>
                <w:sz w:val="24"/>
                <w:szCs w:val="24"/>
              </w:rPr>
            </w:pPr>
            <w:r w:rsidRPr="001F4EC9">
              <w:rPr>
                <w:rFonts w:cs="Arial"/>
                <w:b/>
                <w:bCs/>
                <w:sz w:val="24"/>
                <w:szCs w:val="24"/>
              </w:rPr>
              <w:t>Examples</w:t>
            </w:r>
          </w:p>
        </w:tc>
      </w:tr>
      <w:tr w:rsidR="00F54AE1" w:rsidRPr="00906BBE" w14:paraId="7A04C992" w14:textId="77777777" w:rsidTr="0098029D">
        <w:trPr>
          <w:trHeight w:val="680"/>
        </w:trPr>
        <w:tc>
          <w:tcPr>
            <w:tcW w:w="2093" w:type="dxa"/>
          </w:tcPr>
          <w:p w14:paraId="0EBF52A6" w14:textId="77777777" w:rsidR="00F54AE1" w:rsidRPr="00906BBE" w:rsidRDefault="00F54AE1" w:rsidP="00562AA9">
            <w:pPr>
              <w:spacing w:before="120" w:after="120"/>
              <w:rPr>
                <w:rFonts w:cs="Arial"/>
                <w:sz w:val="24"/>
                <w:szCs w:val="24"/>
              </w:rPr>
            </w:pPr>
            <w:r w:rsidRPr="00906BBE">
              <w:rPr>
                <w:rFonts w:cs="Arial"/>
                <w:sz w:val="24"/>
                <w:szCs w:val="24"/>
              </w:rPr>
              <w:t>1/2/2023</w:t>
            </w:r>
          </w:p>
        </w:tc>
        <w:tc>
          <w:tcPr>
            <w:tcW w:w="6691" w:type="dxa"/>
          </w:tcPr>
          <w:p w14:paraId="5CD26BDE" w14:textId="356FF24A" w:rsidR="00F54AE1" w:rsidRPr="00906BBE" w:rsidRDefault="00F54AE1" w:rsidP="00562AA9">
            <w:pPr>
              <w:spacing w:before="120" w:after="120"/>
              <w:rPr>
                <w:rFonts w:cs="Arial"/>
                <w:sz w:val="24"/>
                <w:szCs w:val="24"/>
              </w:rPr>
            </w:pPr>
            <w:r w:rsidRPr="00906BBE">
              <w:rPr>
                <w:rFonts w:cs="Arial"/>
                <w:sz w:val="24"/>
                <w:szCs w:val="24"/>
              </w:rPr>
              <w:t>Travel by own car to Sydney from Lithgow return to attend specialist medical appointment for child - one way 140km.</w:t>
            </w:r>
          </w:p>
          <w:p w14:paraId="0F80FB05" w14:textId="77777777" w:rsidR="00F54AE1" w:rsidRPr="00906BBE" w:rsidRDefault="00F54AE1" w:rsidP="00562AA9">
            <w:pPr>
              <w:spacing w:before="120" w:after="120"/>
              <w:rPr>
                <w:rFonts w:cs="Arial"/>
                <w:sz w:val="24"/>
                <w:szCs w:val="24"/>
              </w:rPr>
            </w:pPr>
            <w:r w:rsidRPr="00906BBE">
              <w:rPr>
                <w:rFonts w:cs="Arial"/>
                <w:sz w:val="24"/>
                <w:szCs w:val="24"/>
              </w:rPr>
              <w:t>Round trip is 280km at 85c/km for FY 2023/24</w:t>
            </w:r>
          </w:p>
          <w:p w14:paraId="622A9A59" w14:textId="77777777" w:rsidR="00F54AE1" w:rsidRPr="00906BBE" w:rsidRDefault="00F54AE1" w:rsidP="00562AA9">
            <w:pPr>
              <w:spacing w:before="120" w:after="120"/>
              <w:rPr>
                <w:rFonts w:cs="Arial"/>
                <w:sz w:val="24"/>
                <w:szCs w:val="24"/>
              </w:rPr>
            </w:pPr>
            <w:r w:rsidRPr="00906BBE">
              <w:rPr>
                <w:rFonts w:cs="Arial"/>
                <w:sz w:val="24"/>
                <w:szCs w:val="24"/>
              </w:rPr>
              <w:t>Calculation 280km x $0.85 = $238.00</w:t>
            </w:r>
          </w:p>
        </w:tc>
        <w:tc>
          <w:tcPr>
            <w:tcW w:w="2239" w:type="dxa"/>
          </w:tcPr>
          <w:p w14:paraId="177036A1" w14:textId="77777777" w:rsidR="00F54AE1" w:rsidRPr="00906BBE" w:rsidRDefault="00F54AE1" w:rsidP="00562AA9">
            <w:pPr>
              <w:spacing w:before="120" w:after="120"/>
              <w:rPr>
                <w:rFonts w:cs="Arial"/>
                <w:sz w:val="24"/>
                <w:szCs w:val="24"/>
              </w:rPr>
            </w:pPr>
            <w:r w:rsidRPr="00906BBE">
              <w:rPr>
                <w:rFonts w:cs="Arial"/>
                <w:sz w:val="24"/>
                <w:szCs w:val="24"/>
              </w:rPr>
              <w:t>280kms</w:t>
            </w:r>
          </w:p>
        </w:tc>
        <w:tc>
          <w:tcPr>
            <w:tcW w:w="2126" w:type="dxa"/>
          </w:tcPr>
          <w:p w14:paraId="46EC805A" w14:textId="77777777" w:rsidR="00F54AE1" w:rsidRPr="00906BBE" w:rsidRDefault="00F54AE1" w:rsidP="00562AA9">
            <w:pPr>
              <w:spacing w:before="120" w:after="120"/>
              <w:rPr>
                <w:rFonts w:cs="Arial"/>
                <w:sz w:val="24"/>
                <w:szCs w:val="24"/>
              </w:rPr>
            </w:pPr>
            <w:r w:rsidRPr="00906BBE">
              <w:rPr>
                <w:rFonts w:cs="Arial"/>
                <w:sz w:val="24"/>
                <w:szCs w:val="24"/>
              </w:rPr>
              <w:t>$238.00</w:t>
            </w:r>
          </w:p>
        </w:tc>
      </w:tr>
      <w:tr w:rsidR="00F54AE1" w:rsidRPr="00906BBE" w14:paraId="7F634845" w14:textId="77777777" w:rsidTr="0098029D">
        <w:trPr>
          <w:trHeight w:val="680"/>
        </w:trPr>
        <w:tc>
          <w:tcPr>
            <w:tcW w:w="2093" w:type="dxa"/>
          </w:tcPr>
          <w:p w14:paraId="24B5CDD1" w14:textId="77777777" w:rsidR="00F54AE1" w:rsidRPr="00906BBE" w:rsidRDefault="00F54AE1" w:rsidP="00562AA9">
            <w:pPr>
              <w:spacing w:before="120" w:after="120"/>
              <w:rPr>
                <w:rFonts w:cs="Arial"/>
                <w:sz w:val="24"/>
                <w:szCs w:val="24"/>
              </w:rPr>
            </w:pPr>
            <w:r w:rsidRPr="00906BBE">
              <w:rPr>
                <w:rFonts w:cs="Arial"/>
                <w:sz w:val="24"/>
                <w:szCs w:val="24"/>
              </w:rPr>
              <w:t>4/3/2023</w:t>
            </w:r>
          </w:p>
        </w:tc>
        <w:tc>
          <w:tcPr>
            <w:tcW w:w="6691" w:type="dxa"/>
          </w:tcPr>
          <w:p w14:paraId="6DA5946E" w14:textId="6A268A00" w:rsidR="00F54AE1" w:rsidRPr="00906BBE" w:rsidRDefault="00F54AE1" w:rsidP="00562AA9">
            <w:pPr>
              <w:spacing w:before="120" w:after="120"/>
              <w:rPr>
                <w:rFonts w:cs="Arial"/>
                <w:sz w:val="24"/>
                <w:szCs w:val="24"/>
              </w:rPr>
            </w:pPr>
            <w:r w:rsidRPr="00906BBE">
              <w:rPr>
                <w:rFonts w:cs="Arial"/>
                <w:sz w:val="24"/>
                <w:szCs w:val="24"/>
              </w:rPr>
              <w:t>Train ticket to attend dental appointment for child</w:t>
            </w:r>
          </w:p>
          <w:p w14:paraId="043C2112" w14:textId="77777777" w:rsidR="00F54AE1" w:rsidRPr="00906BBE" w:rsidRDefault="00F54AE1" w:rsidP="00562AA9">
            <w:pPr>
              <w:spacing w:before="120" w:after="120"/>
              <w:rPr>
                <w:rFonts w:cs="Arial"/>
                <w:sz w:val="24"/>
                <w:szCs w:val="24"/>
              </w:rPr>
            </w:pPr>
            <w:r w:rsidRPr="00906BBE">
              <w:rPr>
                <w:rFonts w:cs="Arial"/>
                <w:sz w:val="24"/>
                <w:szCs w:val="24"/>
              </w:rPr>
              <w:t>Child $3.90 &amp; adult $7.80 return</w:t>
            </w:r>
          </w:p>
        </w:tc>
        <w:tc>
          <w:tcPr>
            <w:tcW w:w="2239" w:type="dxa"/>
          </w:tcPr>
          <w:p w14:paraId="11CD729A" w14:textId="77777777" w:rsidR="00F54AE1" w:rsidRPr="00906BBE" w:rsidRDefault="00F54AE1" w:rsidP="00562AA9">
            <w:pPr>
              <w:spacing w:before="120" w:after="120"/>
              <w:rPr>
                <w:rFonts w:cs="Arial"/>
                <w:sz w:val="24"/>
                <w:szCs w:val="24"/>
              </w:rPr>
            </w:pPr>
            <w:r w:rsidRPr="00906BBE">
              <w:rPr>
                <w:rFonts w:cs="Arial"/>
                <w:sz w:val="24"/>
                <w:szCs w:val="24"/>
              </w:rPr>
              <w:t>N/A</w:t>
            </w:r>
          </w:p>
        </w:tc>
        <w:tc>
          <w:tcPr>
            <w:tcW w:w="2126" w:type="dxa"/>
          </w:tcPr>
          <w:p w14:paraId="11B2473A" w14:textId="77777777" w:rsidR="00F54AE1" w:rsidRPr="00906BBE" w:rsidRDefault="00F54AE1" w:rsidP="00562AA9">
            <w:pPr>
              <w:spacing w:before="120" w:after="120"/>
              <w:rPr>
                <w:rFonts w:cs="Arial"/>
                <w:sz w:val="24"/>
                <w:szCs w:val="24"/>
              </w:rPr>
            </w:pPr>
            <w:r w:rsidRPr="00906BBE">
              <w:rPr>
                <w:rFonts w:cs="Arial"/>
                <w:sz w:val="24"/>
                <w:szCs w:val="24"/>
              </w:rPr>
              <w:t>$11.70</w:t>
            </w:r>
          </w:p>
        </w:tc>
      </w:tr>
      <w:tr w:rsidR="00F54AE1" w:rsidRPr="00906BBE" w14:paraId="639290A9" w14:textId="77777777" w:rsidTr="0098029D">
        <w:trPr>
          <w:trHeight w:val="680"/>
        </w:trPr>
        <w:tc>
          <w:tcPr>
            <w:tcW w:w="2093" w:type="dxa"/>
          </w:tcPr>
          <w:p w14:paraId="1ED874DB" w14:textId="77777777" w:rsidR="00F54AE1" w:rsidRPr="00906BBE" w:rsidRDefault="00F54AE1" w:rsidP="00562AA9">
            <w:pPr>
              <w:spacing w:before="120" w:after="120"/>
              <w:rPr>
                <w:rFonts w:cs="Arial"/>
                <w:sz w:val="24"/>
                <w:szCs w:val="24"/>
              </w:rPr>
            </w:pPr>
            <w:r w:rsidRPr="00906BBE">
              <w:rPr>
                <w:rFonts w:cs="Arial"/>
                <w:sz w:val="24"/>
                <w:szCs w:val="24"/>
              </w:rPr>
              <w:t>1/7/2023</w:t>
            </w:r>
          </w:p>
        </w:tc>
        <w:tc>
          <w:tcPr>
            <w:tcW w:w="6691" w:type="dxa"/>
          </w:tcPr>
          <w:p w14:paraId="7107BDB6" w14:textId="541A2C63" w:rsidR="00F54AE1" w:rsidRPr="00906BBE" w:rsidRDefault="00F54AE1" w:rsidP="00562AA9">
            <w:pPr>
              <w:spacing w:before="120" w:after="120"/>
              <w:rPr>
                <w:rFonts w:cs="Arial"/>
                <w:sz w:val="24"/>
                <w:szCs w:val="24"/>
              </w:rPr>
            </w:pPr>
            <w:r w:rsidRPr="00906BBE">
              <w:rPr>
                <w:rFonts w:cs="Arial"/>
                <w:sz w:val="24"/>
                <w:szCs w:val="24"/>
              </w:rPr>
              <w:t>Travel by own car from regional area to Wagga Wagga city for birth family contact (50km round trip)</w:t>
            </w:r>
          </w:p>
          <w:p w14:paraId="5105EC3F" w14:textId="77777777" w:rsidR="00F54AE1" w:rsidRPr="00906BBE" w:rsidRDefault="00F54AE1" w:rsidP="00562AA9">
            <w:pPr>
              <w:spacing w:before="120" w:after="120"/>
              <w:rPr>
                <w:rFonts w:cs="Arial"/>
                <w:sz w:val="24"/>
                <w:szCs w:val="24"/>
              </w:rPr>
            </w:pPr>
            <w:r w:rsidRPr="00906BBE">
              <w:rPr>
                <w:rFonts w:cs="Arial"/>
                <w:sz w:val="24"/>
                <w:szCs w:val="24"/>
              </w:rPr>
              <w:t>50km at 85c/km for FY 2023/24</w:t>
            </w:r>
          </w:p>
          <w:p w14:paraId="6B4513E9" w14:textId="77777777" w:rsidR="00F54AE1" w:rsidRPr="00906BBE" w:rsidRDefault="00F54AE1" w:rsidP="00562AA9">
            <w:pPr>
              <w:spacing w:before="120" w:after="120"/>
              <w:rPr>
                <w:rFonts w:cs="Arial"/>
                <w:sz w:val="24"/>
                <w:szCs w:val="24"/>
              </w:rPr>
            </w:pPr>
            <w:r w:rsidRPr="00906BBE">
              <w:rPr>
                <w:rFonts w:cs="Arial"/>
                <w:sz w:val="24"/>
                <w:szCs w:val="24"/>
              </w:rPr>
              <w:t xml:space="preserve">Calculation 50km x $0.85 = $42.50 </w:t>
            </w:r>
          </w:p>
        </w:tc>
        <w:tc>
          <w:tcPr>
            <w:tcW w:w="2239" w:type="dxa"/>
          </w:tcPr>
          <w:p w14:paraId="5419C87B" w14:textId="77777777" w:rsidR="00F54AE1" w:rsidRPr="00906BBE" w:rsidRDefault="00F54AE1" w:rsidP="00562AA9">
            <w:pPr>
              <w:spacing w:before="120" w:after="120"/>
              <w:rPr>
                <w:rFonts w:cs="Arial"/>
                <w:sz w:val="24"/>
                <w:szCs w:val="24"/>
              </w:rPr>
            </w:pPr>
            <w:r w:rsidRPr="00906BBE">
              <w:rPr>
                <w:rFonts w:cs="Arial"/>
                <w:sz w:val="24"/>
                <w:szCs w:val="24"/>
              </w:rPr>
              <w:t>50kms</w:t>
            </w:r>
          </w:p>
        </w:tc>
        <w:tc>
          <w:tcPr>
            <w:tcW w:w="2126" w:type="dxa"/>
          </w:tcPr>
          <w:p w14:paraId="7C2CF3D1" w14:textId="77777777" w:rsidR="00F54AE1" w:rsidRPr="00906BBE" w:rsidRDefault="00F54AE1" w:rsidP="00562AA9">
            <w:pPr>
              <w:spacing w:before="120" w:after="120"/>
              <w:rPr>
                <w:rFonts w:cs="Arial"/>
                <w:sz w:val="24"/>
                <w:szCs w:val="24"/>
              </w:rPr>
            </w:pPr>
            <w:r w:rsidRPr="00906BBE">
              <w:rPr>
                <w:rFonts w:cs="Arial"/>
                <w:sz w:val="24"/>
                <w:szCs w:val="24"/>
              </w:rPr>
              <w:t>$42.50</w:t>
            </w:r>
          </w:p>
        </w:tc>
      </w:tr>
      <w:tr w:rsidR="00F54AE1" w:rsidRPr="00906BBE" w14:paraId="768C26E1" w14:textId="77777777" w:rsidTr="0098029D">
        <w:trPr>
          <w:trHeight w:val="680"/>
        </w:trPr>
        <w:tc>
          <w:tcPr>
            <w:tcW w:w="13149" w:type="dxa"/>
            <w:gridSpan w:val="4"/>
          </w:tcPr>
          <w:p w14:paraId="08C4876D" w14:textId="77777777" w:rsidR="00F54AE1" w:rsidRPr="001F4EC9" w:rsidRDefault="00F54AE1" w:rsidP="00562AA9">
            <w:pPr>
              <w:spacing w:before="120" w:after="120"/>
              <w:rPr>
                <w:rFonts w:cs="Arial"/>
                <w:b/>
                <w:bCs/>
                <w:sz w:val="24"/>
                <w:szCs w:val="24"/>
              </w:rPr>
            </w:pPr>
            <w:r w:rsidRPr="001F4EC9">
              <w:rPr>
                <w:rFonts w:cs="Arial"/>
                <w:b/>
                <w:bCs/>
                <w:sz w:val="24"/>
                <w:szCs w:val="24"/>
              </w:rPr>
              <w:t>Your claim</w:t>
            </w:r>
          </w:p>
        </w:tc>
      </w:tr>
      <w:tr w:rsidR="005C41AD" w:rsidRPr="00906BBE" w14:paraId="6188D234" w14:textId="77777777" w:rsidTr="0098029D">
        <w:trPr>
          <w:trHeight w:val="680"/>
        </w:trPr>
        <w:tc>
          <w:tcPr>
            <w:tcW w:w="2093" w:type="dxa"/>
          </w:tcPr>
          <w:p w14:paraId="79BC6E1C" w14:textId="77777777" w:rsidR="005C41AD" w:rsidRPr="00906BBE" w:rsidRDefault="005C41AD" w:rsidP="00562AA9">
            <w:pPr>
              <w:spacing w:before="120" w:after="120"/>
              <w:rPr>
                <w:rFonts w:cs="Arial"/>
                <w:sz w:val="24"/>
                <w:szCs w:val="24"/>
              </w:rPr>
            </w:pPr>
          </w:p>
        </w:tc>
        <w:tc>
          <w:tcPr>
            <w:tcW w:w="6691" w:type="dxa"/>
          </w:tcPr>
          <w:p w14:paraId="51E92AE9" w14:textId="77777777" w:rsidR="005C41AD" w:rsidRPr="00906BBE" w:rsidRDefault="005C41AD" w:rsidP="00562AA9">
            <w:pPr>
              <w:spacing w:before="120" w:after="120"/>
              <w:rPr>
                <w:rFonts w:cs="Arial"/>
                <w:sz w:val="24"/>
                <w:szCs w:val="24"/>
              </w:rPr>
            </w:pPr>
          </w:p>
          <w:p w14:paraId="4CD9296C" w14:textId="77777777" w:rsidR="005C41AD" w:rsidRPr="00906BBE" w:rsidRDefault="005C41AD" w:rsidP="00562AA9">
            <w:pPr>
              <w:spacing w:before="120" w:after="120"/>
              <w:rPr>
                <w:rFonts w:cs="Arial"/>
                <w:sz w:val="24"/>
                <w:szCs w:val="24"/>
              </w:rPr>
            </w:pPr>
          </w:p>
        </w:tc>
        <w:tc>
          <w:tcPr>
            <w:tcW w:w="2239" w:type="dxa"/>
          </w:tcPr>
          <w:p w14:paraId="4216FAD0" w14:textId="77777777" w:rsidR="005C41AD" w:rsidRPr="00906BBE" w:rsidRDefault="005C41AD" w:rsidP="00562AA9">
            <w:pPr>
              <w:spacing w:before="120" w:after="120"/>
              <w:rPr>
                <w:rFonts w:cs="Arial"/>
                <w:sz w:val="24"/>
                <w:szCs w:val="24"/>
              </w:rPr>
            </w:pPr>
          </w:p>
        </w:tc>
        <w:tc>
          <w:tcPr>
            <w:tcW w:w="2126" w:type="dxa"/>
          </w:tcPr>
          <w:p w14:paraId="06A0CA98" w14:textId="77777777" w:rsidR="005C41AD" w:rsidRPr="00906BBE" w:rsidRDefault="005C41AD" w:rsidP="00562AA9">
            <w:pPr>
              <w:spacing w:before="120" w:after="120"/>
              <w:rPr>
                <w:rFonts w:cs="Arial"/>
                <w:sz w:val="24"/>
                <w:szCs w:val="24"/>
              </w:rPr>
            </w:pPr>
          </w:p>
        </w:tc>
      </w:tr>
      <w:tr w:rsidR="005C41AD" w:rsidRPr="00906BBE" w14:paraId="463266E4" w14:textId="77777777" w:rsidTr="0098029D">
        <w:trPr>
          <w:trHeight w:val="680"/>
        </w:trPr>
        <w:tc>
          <w:tcPr>
            <w:tcW w:w="2093" w:type="dxa"/>
          </w:tcPr>
          <w:p w14:paraId="58F4FC71" w14:textId="77777777" w:rsidR="005C41AD" w:rsidRPr="00906BBE" w:rsidRDefault="005C41AD" w:rsidP="00562AA9">
            <w:pPr>
              <w:spacing w:before="120" w:after="120"/>
              <w:rPr>
                <w:rFonts w:cs="Arial"/>
                <w:sz w:val="24"/>
                <w:szCs w:val="24"/>
              </w:rPr>
            </w:pPr>
          </w:p>
        </w:tc>
        <w:tc>
          <w:tcPr>
            <w:tcW w:w="6691" w:type="dxa"/>
          </w:tcPr>
          <w:p w14:paraId="792003B5" w14:textId="77777777" w:rsidR="005C41AD" w:rsidRPr="00906BBE" w:rsidRDefault="005C41AD" w:rsidP="00562AA9">
            <w:pPr>
              <w:spacing w:before="120" w:after="120"/>
              <w:rPr>
                <w:rFonts w:cs="Arial"/>
                <w:sz w:val="24"/>
                <w:szCs w:val="24"/>
              </w:rPr>
            </w:pPr>
          </w:p>
          <w:p w14:paraId="498555F0" w14:textId="77777777" w:rsidR="005C41AD" w:rsidRPr="00906BBE" w:rsidRDefault="005C41AD" w:rsidP="00562AA9">
            <w:pPr>
              <w:spacing w:before="120" w:after="120"/>
              <w:rPr>
                <w:rFonts w:cs="Arial"/>
                <w:sz w:val="24"/>
                <w:szCs w:val="24"/>
              </w:rPr>
            </w:pPr>
          </w:p>
        </w:tc>
        <w:tc>
          <w:tcPr>
            <w:tcW w:w="2239" w:type="dxa"/>
          </w:tcPr>
          <w:p w14:paraId="1B3EBEB1" w14:textId="77777777" w:rsidR="005C41AD" w:rsidRPr="00906BBE" w:rsidRDefault="005C41AD" w:rsidP="00562AA9">
            <w:pPr>
              <w:spacing w:before="120" w:after="120"/>
              <w:rPr>
                <w:rFonts w:cs="Arial"/>
                <w:sz w:val="24"/>
                <w:szCs w:val="24"/>
              </w:rPr>
            </w:pPr>
          </w:p>
        </w:tc>
        <w:tc>
          <w:tcPr>
            <w:tcW w:w="2126" w:type="dxa"/>
          </w:tcPr>
          <w:p w14:paraId="5126525C" w14:textId="77777777" w:rsidR="005C41AD" w:rsidRPr="00906BBE" w:rsidRDefault="005C41AD" w:rsidP="00562AA9">
            <w:pPr>
              <w:spacing w:before="120" w:after="120"/>
              <w:rPr>
                <w:rFonts w:cs="Arial"/>
                <w:sz w:val="24"/>
                <w:szCs w:val="24"/>
              </w:rPr>
            </w:pPr>
          </w:p>
        </w:tc>
      </w:tr>
      <w:tr w:rsidR="005C41AD" w:rsidRPr="00906BBE" w14:paraId="1EDE18FD" w14:textId="77777777" w:rsidTr="0098029D">
        <w:trPr>
          <w:trHeight w:val="680"/>
        </w:trPr>
        <w:tc>
          <w:tcPr>
            <w:tcW w:w="2093" w:type="dxa"/>
          </w:tcPr>
          <w:p w14:paraId="16A22002" w14:textId="77777777" w:rsidR="005C41AD" w:rsidRPr="00906BBE" w:rsidRDefault="005C41AD" w:rsidP="00562AA9">
            <w:pPr>
              <w:spacing w:before="120" w:after="120"/>
              <w:rPr>
                <w:rFonts w:cs="Arial"/>
                <w:sz w:val="24"/>
                <w:szCs w:val="24"/>
              </w:rPr>
            </w:pPr>
          </w:p>
        </w:tc>
        <w:tc>
          <w:tcPr>
            <w:tcW w:w="6691" w:type="dxa"/>
          </w:tcPr>
          <w:p w14:paraId="5C3B3981" w14:textId="77777777" w:rsidR="005C41AD" w:rsidRPr="00906BBE" w:rsidRDefault="005C41AD" w:rsidP="00562AA9">
            <w:pPr>
              <w:spacing w:before="120" w:after="120"/>
              <w:rPr>
                <w:rFonts w:cs="Arial"/>
                <w:sz w:val="24"/>
                <w:szCs w:val="24"/>
              </w:rPr>
            </w:pPr>
          </w:p>
          <w:p w14:paraId="64B2A4C5" w14:textId="77777777" w:rsidR="005C41AD" w:rsidRPr="00906BBE" w:rsidRDefault="005C41AD" w:rsidP="00562AA9">
            <w:pPr>
              <w:spacing w:before="120" w:after="120"/>
              <w:rPr>
                <w:rFonts w:cs="Arial"/>
                <w:sz w:val="24"/>
                <w:szCs w:val="24"/>
              </w:rPr>
            </w:pPr>
          </w:p>
        </w:tc>
        <w:tc>
          <w:tcPr>
            <w:tcW w:w="2239" w:type="dxa"/>
          </w:tcPr>
          <w:p w14:paraId="346814AD" w14:textId="77777777" w:rsidR="005C41AD" w:rsidRPr="00906BBE" w:rsidRDefault="005C41AD" w:rsidP="00562AA9">
            <w:pPr>
              <w:spacing w:before="120" w:after="120"/>
              <w:rPr>
                <w:rFonts w:cs="Arial"/>
                <w:sz w:val="24"/>
                <w:szCs w:val="24"/>
              </w:rPr>
            </w:pPr>
          </w:p>
        </w:tc>
        <w:tc>
          <w:tcPr>
            <w:tcW w:w="2126" w:type="dxa"/>
          </w:tcPr>
          <w:p w14:paraId="17EDF509" w14:textId="77777777" w:rsidR="005C41AD" w:rsidRPr="00906BBE" w:rsidRDefault="005C41AD" w:rsidP="00562AA9">
            <w:pPr>
              <w:spacing w:before="120" w:after="120"/>
              <w:rPr>
                <w:rFonts w:cs="Arial"/>
                <w:sz w:val="24"/>
                <w:szCs w:val="24"/>
              </w:rPr>
            </w:pPr>
          </w:p>
        </w:tc>
      </w:tr>
      <w:tr w:rsidR="005C41AD" w:rsidRPr="00906BBE" w14:paraId="45C426CC" w14:textId="77777777" w:rsidTr="0098029D">
        <w:trPr>
          <w:trHeight w:val="680"/>
        </w:trPr>
        <w:tc>
          <w:tcPr>
            <w:tcW w:w="2093" w:type="dxa"/>
          </w:tcPr>
          <w:p w14:paraId="497156A9" w14:textId="77777777" w:rsidR="005C41AD" w:rsidRPr="00906BBE" w:rsidRDefault="005C41AD" w:rsidP="00562AA9">
            <w:pPr>
              <w:spacing w:before="120" w:after="120"/>
              <w:rPr>
                <w:rFonts w:cs="Arial"/>
                <w:sz w:val="24"/>
                <w:szCs w:val="24"/>
              </w:rPr>
            </w:pPr>
          </w:p>
        </w:tc>
        <w:tc>
          <w:tcPr>
            <w:tcW w:w="6691" w:type="dxa"/>
          </w:tcPr>
          <w:p w14:paraId="6719E25A" w14:textId="77777777" w:rsidR="005C41AD" w:rsidRPr="00906BBE" w:rsidRDefault="005C41AD" w:rsidP="00562AA9">
            <w:pPr>
              <w:spacing w:before="120" w:after="120"/>
              <w:rPr>
                <w:rFonts w:cs="Arial"/>
                <w:sz w:val="24"/>
                <w:szCs w:val="24"/>
              </w:rPr>
            </w:pPr>
          </w:p>
          <w:p w14:paraId="1C166671" w14:textId="77777777" w:rsidR="005C41AD" w:rsidRPr="00906BBE" w:rsidRDefault="005C41AD" w:rsidP="00562AA9">
            <w:pPr>
              <w:spacing w:before="120" w:after="120"/>
              <w:rPr>
                <w:rFonts w:cs="Arial"/>
                <w:sz w:val="24"/>
                <w:szCs w:val="24"/>
              </w:rPr>
            </w:pPr>
          </w:p>
        </w:tc>
        <w:tc>
          <w:tcPr>
            <w:tcW w:w="2239" w:type="dxa"/>
          </w:tcPr>
          <w:p w14:paraId="2264B6BF" w14:textId="77777777" w:rsidR="005C41AD" w:rsidRPr="00906BBE" w:rsidRDefault="005C41AD" w:rsidP="00562AA9">
            <w:pPr>
              <w:spacing w:before="120" w:after="120"/>
              <w:rPr>
                <w:rFonts w:cs="Arial"/>
                <w:sz w:val="24"/>
                <w:szCs w:val="24"/>
              </w:rPr>
            </w:pPr>
          </w:p>
        </w:tc>
        <w:tc>
          <w:tcPr>
            <w:tcW w:w="2126" w:type="dxa"/>
          </w:tcPr>
          <w:p w14:paraId="0CC391FC" w14:textId="77777777" w:rsidR="005C41AD" w:rsidRPr="00906BBE" w:rsidRDefault="005C41AD" w:rsidP="00562AA9">
            <w:pPr>
              <w:spacing w:before="120" w:after="120"/>
              <w:rPr>
                <w:rFonts w:cs="Arial"/>
                <w:sz w:val="24"/>
                <w:szCs w:val="24"/>
              </w:rPr>
            </w:pPr>
          </w:p>
        </w:tc>
      </w:tr>
      <w:tr w:rsidR="005C41AD" w:rsidRPr="00906BBE" w14:paraId="77416218" w14:textId="77777777" w:rsidTr="0098029D">
        <w:trPr>
          <w:trHeight w:val="680"/>
        </w:trPr>
        <w:tc>
          <w:tcPr>
            <w:tcW w:w="2093" w:type="dxa"/>
          </w:tcPr>
          <w:p w14:paraId="11112712" w14:textId="77777777" w:rsidR="005C41AD" w:rsidRPr="00906BBE" w:rsidRDefault="005C41AD" w:rsidP="00562AA9">
            <w:pPr>
              <w:spacing w:before="120" w:after="120"/>
              <w:rPr>
                <w:rFonts w:cs="Arial"/>
                <w:sz w:val="24"/>
                <w:szCs w:val="24"/>
              </w:rPr>
            </w:pPr>
          </w:p>
        </w:tc>
        <w:tc>
          <w:tcPr>
            <w:tcW w:w="6691" w:type="dxa"/>
          </w:tcPr>
          <w:p w14:paraId="670D8463" w14:textId="77777777" w:rsidR="005C41AD" w:rsidRPr="00906BBE" w:rsidRDefault="005C41AD" w:rsidP="00562AA9">
            <w:pPr>
              <w:spacing w:before="120" w:after="120"/>
              <w:rPr>
                <w:rFonts w:cs="Arial"/>
                <w:sz w:val="24"/>
                <w:szCs w:val="24"/>
              </w:rPr>
            </w:pPr>
          </w:p>
          <w:p w14:paraId="5A14918A" w14:textId="77777777" w:rsidR="005C41AD" w:rsidRPr="00906BBE" w:rsidRDefault="005C41AD" w:rsidP="00562AA9">
            <w:pPr>
              <w:spacing w:before="120" w:after="120"/>
              <w:rPr>
                <w:rFonts w:cs="Arial"/>
                <w:sz w:val="24"/>
                <w:szCs w:val="24"/>
              </w:rPr>
            </w:pPr>
          </w:p>
        </w:tc>
        <w:tc>
          <w:tcPr>
            <w:tcW w:w="2239" w:type="dxa"/>
          </w:tcPr>
          <w:p w14:paraId="62203738" w14:textId="77777777" w:rsidR="005C41AD" w:rsidRPr="00906BBE" w:rsidRDefault="005C41AD" w:rsidP="00562AA9">
            <w:pPr>
              <w:spacing w:before="120" w:after="120"/>
              <w:rPr>
                <w:rFonts w:cs="Arial"/>
                <w:sz w:val="24"/>
                <w:szCs w:val="24"/>
              </w:rPr>
            </w:pPr>
          </w:p>
        </w:tc>
        <w:tc>
          <w:tcPr>
            <w:tcW w:w="2126" w:type="dxa"/>
          </w:tcPr>
          <w:p w14:paraId="08F34241" w14:textId="77777777" w:rsidR="005C41AD" w:rsidRPr="00906BBE" w:rsidRDefault="005C41AD" w:rsidP="00562AA9">
            <w:pPr>
              <w:spacing w:before="120" w:after="120"/>
              <w:rPr>
                <w:rFonts w:cs="Arial"/>
                <w:sz w:val="24"/>
                <w:szCs w:val="24"/>
              </w:rPr>
            </w:pPr>
          </w:p>
        </w:tc>
      </w:tr>
    </w:tbl>
    <w:p w14:paraId="0982AFEB" w14:textId="77777777" w:rsidR="00E75939" w:rsidRPr="00906BBE" w:rsidRDefault="00E75939" w:rsidP="00562AA9">
      <w:pPr>
        <w:spacing w:before="120" w:after="120"/>
        <w:rPr>
          <w:rFonts w:cs="Arial"/>
          <w:sz w:val="24"/>
          <w:szCs w:val="24"/>
        </w:rPr>
      </w:pPr>
    </w:p>
    <w:p w14:paraId="12537276" w14:textId="0B25C00A" w:rsidR="00F54AE1" w:rsidRPr="00906BBE" w:rsidRDefault="00F54AE1" w:rsidP="00D3493D">
      <w:pPr>
        <w:pStyle w:val="Heading2"/>
      </w:pPr>
      <w:r w:rsidRPr="00906BBE">
        <w:t>MISCELLANOUS EXPENSES</w:t>
      </w:r>
    </w:p>
    <w:p w14:paraId="06E200AD" w14:textId="78B69750" w:rsidR="00F54AE1" w:rsidRPr="00906BBE" w:rsidRDefault="00F54AE1" w:rsidP="00DA61ED">
      <w:pPr>
        <w:spacing w:before="120" w:after="120"/>
        <w:rPr>
          <w:rFonts w:cs="Arial"/>
          <w:sz w:val="24"/>
          <w:szCs w:val="24"/>
        </w:rPr>
      </w:pPr>
      <w:r w:rsidRPr="00906BBE">
        <w:rPr>
          <w:rFonts w:cs="Arial"/>
          <w:sz w:val="24"/>
          <w:szCs w:val="24"/>
        </w:rPr>
        <w:t xml:space="preserve">You may be able to claim for other goods or services that are not expected to be covered by the Allowance you receive. </w:t>
      </w:r>
    </w:p>
    <w:p w14:paraId="74E626BC" w14:textId="01F7228E" w:rsidR="00F54AE1" w:rsidRPr="00906BBE" w:rsidRDefault="00F54AE1" w:rsidP="00DA61ED">
      <w:pPr>
        <w:spacing w:before="120" w:after="120"/>
        <w:rPr>
          <w:rFonts w:cs="Arial"/>
          <w:sz w:val="24"/>
          <w:szCs w:val="24"/>
        </w:rPr>
      </w:pPr>
      <w:r w:rsidRPr="00906BBE">
        <w:rPr>
          <w:rFonts w:cs="Arial"/>
          <w:sz w:val="24"/>
          <w:szCs w:val="24"/>
        </w:rPr>
        <w:t xml:space="preserve">First, check the Expenditure Letter for a list of items the Allowance is expected to cover, to see if you are eligible to claim. </w:t>
      </w:r>
    </w:p>
    <w:p w14:paraId="22C64D98" w14:textId="0FD8ED04" w:rsidR="00F54AE1" w:rsidRPr="00906BBE" w:rsidRDefault="00F54AE1" w:rsidP="00DA61ED">
      <w:pPr>
        <w:spacing w:before="120" w:after="120"/>
        <w:rPr>
          <w:rFonts w:cs="Arial"/>
          <w:sz w:val="24"/>
          <w:szCs w:val="24"/>
        </w:rPr>
      </w:pPr>
      <w:r w:rsidRPr="00906BBE">
        <w:rPr>
          <w:rFonts w:cs="Arial"/>
          <w:sz w:val="24"/>
          <w:szCs w:val="24"/>
        </w:rPr>
        <w:t xml:space="preserve">Then, speak to your Caseworker about the goods or services you wish to claim to see if it is eligible or not. </w:t>
      </w:r>
    </w:p>
    <w:p w14:paraId="646FD14A" w14:textId="39691D5F" w:rsidR="00F54AE1" w:rsidRPr="00906BBE" w:rsidRDefault="00F54AE1" w:rsidP="00DA61ED">
      <w:pPr>
        <w:spacing w:before="120" w:after="120"/>
        <w:rPr>
          <w:rFonts w:cs="Arial"/>
          <w:color w:val="385623"/>
          <w:sz w:val="24"/>
          <w:szCs w:val="24"/>
        </w:rPr>
      </w:pPr>
      <w:r w:rsidRPr="00906BBE">
        <w:rPr>
          <w:rFonts w:cs="Arial"/>
          <w:sz w:val="24"/>
          <w:szCs w:val="24"/>
        </w:rPr>
        <w:t xml:space="preserve">All costs paid by DCJ must be part of an approved case plan. If, due to unforeseen circumstances, an expense is not part of the child’s case plan, you need pre-approval from your Caseworker before buying the good or service. This may be verbal pre-approval, depending on the service and amount of the good or service. </w:t>
      </w:r>
    </w:p>
    <w:p w14:paraId="5A841D81" w14:textId="29A4B456" w:rsidR="00F54AE1" w:rsidRPr="00906BBE" w:rsidRDefault="00F54AE1" w:rsidP="00562AA9">
      <w:pPr>
        <w:spacing w:before="120" w:after="120"/>
        <w:rPr>
          <w:rFonts w:cs="Arial"/>
          <w:sz w:val="24"/>
          <w:szCs w:val="24"/>
        </w:rPr>
      </w:pPr>
      <w:r w:rsidRPr="00906BBE">
        <w:rPr>
          <w:rFonts w:cs="Arial"/>
          <w:sz w:val="24"/>
          <w:szCs w:val="24"/>
        </w:rPr>
        <w:t>If you are eligible to make a claim for costs, attach</w:t>
      </w:r>
      <w:r w:rsidRPr="00906BBE">
        <w:rPr>
          <w:rFonts w:cs="Arial"/>
          <w:b/>
          <w:sz w:val="24"/>
          <w:szCs w:val="24"/>
        </w:rPr>
        <w:t xml:space="preserve"> copies </w:t>
      </w:r>
      <w:r w:rsidRPr="00906BBE">
        <w:rPr>
          <w:rFonts w:cs="Arial"/>
          <w:sz w:val="24"/>
          <w:szCs w:val="24"/>
        </w:rPr>
        <w:t xml:space="preserve">of your receipts to this </w:t>
      </w:r>
      <w:r w:rsidRPr="00906BBE">
        <w:rPr>
          <w:rFonts w:cs="Arial"/>
          <w:i/>
          <w:iCs/>
          <w:sz w:val="24"/>
          <w:szCs w:val="24"/>
        </w:rPr>
        <w:t>Log Book</w:t>
      </w:r>
      <w:r w:rsidRPr="00906BBE">
        <w:rPr>
          <w:rFonts w:cs="Arial"/>
          <w:sz w:val="24"/>
          <w:szCs w:val="24"/>
        </w:rPr>
        <w:t xml:space="preserve"> and give it to DCJ with your claim, at least every 45 days, for processing. You </w:t>
      </w:r>
      <w:r w:rsidRPr="00906BBE">
        <w:rPr>
          <w:rFonts w:cs="Arial"/>
          <w:b/>
          <w:sz w:val="24"/>
          <w:szCs w:val="24"/>
        </w:rPr>
        <w:t>must</w:t>
      </w:r>
      <w:r w:rsidRPr="00906BBE">
        <w:rPr>
          <w:rFonts w:cs="Arial"/>
          <w:sz w:val="24"/>
          <w:szCs w:val="24"/>
        </w:rPr>
        <w:t xml:space="preserve"> use this </w:t>
      </w:r>
      <w:r w:rsidRPr="00906BBE">
        <w:rPr>
          <w:rFonts w:cs="Arial"/>
          <w:i/>
          <w:iCs/>
          <w:sz w:val="24"/>
          <w:szCs w:val="24"/>
        </w:rPr>
        <w:t>Log Book form</w:t>
      </w:r>
      <w:r w:rsidRPr="00906BBE">
        <w:rPr>
          <w:rFonts w:cs="Arial"/>
          <w:sz w:val="24"/>
          <w:szCs w:val="24"/>
        </w:rPr>
        <w:t xml:space="preserve"> if you want a </w:t>
      </w:r>
      <w:r w:rsidR="00A06271">
        <w:rPr>
          <w:rFonts w:cs="Arial"/>
          <w:sz w:val="24"/>
          <w:szCs w:val="24"/>
        </w:rPr>
        <w:t>re-imbursement</w:t>
      </w:r>
      <w:r w:rsidRPr="00906BBE">
        <w:rPr>
          <w:rFonts w:cs="Arial"/>
          <w:sz w:val="24"/>
          <w:szCs w:val="24"/>
        </w:rPr>
        <w:t xml:space="preserve">. You should receive a </w:t>
      </w:r>
      <w:r w:rsidR="00A06271">
        <w:rPr>
          <w:rFonts w:cs="Arial"/>
          <w:sz w:val="24"/>
          <w:szCs w:val="24"/>
        </w:rPr>
        <w:t>re-imbursement</w:t>
      </w:r>
      <w:r w:rsidRPr="00906BBE">
        <w:rPr>
          <w:rFonts w:cs="Arial"/>
          <w:sz w:val="24"/>
          <w:szCs w:val="24"/>
        </w:rPr>
        <w:t xml:space="preserve"> within 30 days. </w:t>
      </w:r>
    </w:p>
    <w:p w14:paraId="0892BFFC" w14:textId="77777777" w:rsidR="00DA61ED" w:rsidRDefault="00DA61ED" w:rsidP="00562AA9">
      <w:pPr>
        <w:spacing w:before="120" w:after="120"/>
        <w:rPr>
          <w:rFonts w:cs="Arial"/>
          <w:b/>
          <w:sz w:val="24"/>
          <w:szCs w:val="24"/>
        </w:rPr>
      </w:pPr>
    </w:p>
    <w:p w14:paraId="7D234B4A" w14:textId="13DC6170" w:rsidR="00F54AE1" w:rsidRPr="00906BBE" w:rsidRDefault="00F54AE1" w:rsidP="00562AA9">
      <w:pPr>
        <w:spacing w:before="120" w:after="120"/>
        <w:rPr>
          <w:rFonts w:cs="Arial"/>
          <w:b/>
          <w:sz w:val="24"/>
          <w:szCs w:val="24"/>
        </w:rPr>
      </w:pPr>
      <w:r w:rsidRPr="00906BBE">
        <w:rPr>
          <w:rFonts w:cs="Arial"/>
          <w:b/>
          <w:sz w:val="24"/>
          <w:szCs w:val="24"/>
        </w:rPr>
        <w:lastRenderedPageBreak/>
        <w:t>MISCELLANOUS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674"/>
        <w:gridCol w:w="2232"/>
        <w:gridCol w:w="1983"/>
      </w:tblGrid>
      <w:tr w:rsidR="00F54AE1" w:rsidRPr="00906BBE" w14:paraId="5C389E41" w14:textId="77777777" w:rsidTr="0098029D">
        <w:trPr>
          <w:trHeight w:val="680"/>
        </w:trPr>
        <w:tc>
          <w:tcPr>
            <w:tcW w:w="738" w:type="pct"/>
            <w:shd w:val="clear" w:color="auto" w:fill="auto"/>
          </w:tcPr>
          <w:p w14:paraId="4E0C4C92" w14:textId="77777777" w:rsidR="00F54AE1" w:rsidRPr="00906BBE" w:rsidRDefault="00F54AE1" w:rsidP="00562AA9">
            <w:pPr>
              <w:spacing w:before="120" w:after="120"/>
              <w:rPr>
                <w:rFonts w:cs="Arial"/>
                <w:b/>
                <w:sz w:val="24"/>
                <w:szCs w:val="24"/>
              </w:rPr>
            </w:pPr>
            <w:r w:rsidRPr="00906BBE">
              <w:rPr>
                <w:rFonts w:cs="Arial"/>
                <w:b/>
                <w:sz w:val="24"/>
                <w:szCs w:val="24"/>
              </w:rPr>
              <w:t>Date of Service</w:t>
            </w:r>
          </w:p>
        </w:tc>
        <w:tc>
          <w:tcPr>
            <w:tcW w:w="2751" w:type="pct"/>
            <w:shd w:val="clear" w:color="auto" w:fill="auto"/>
          </w:tcPr>
          <w:p w14:paraId="48E24C17" w14:textId="77777777" w:rsidR="00F54AE1" w:rsidRPr="00906BBE" w:rsidRDefault="00F54AE1" w:rsidP="00562AA9">
            <w:pPr>
              <w:spacing w:before="120" w:after="120"/>
              <w:rPr>
                <w:rFonts w:cs="Arial"/>
                <w:b/>
                <w:sz w:val="24"/>
                <w:szCs w:val="24"/>
              </w:rPr>
            </w:pPr>
            <w:r w:rsidRPr="00906BBE">
              <w:rPr>
                <w:rFonts w:cs="Arial"/>
                <w:b/>
                <w:sz w:val="24"/>
                <w:szCs w:val="24"/>
              </w:rPr>
              <w:t>Description of Service/ Item</w:t>
            </w:r>
          </w:p>
        </w:tc>
        <w:tc>
          <w:tcPr>
            <w:tcW w:w="800" w:type="pct"/>
            <w:shd w:val="clear" w:color="auto" w:fill="auto"/>
          </w:tcPr>
          <w:p w14:paraId="2C8DDA09" w14:textId="77777777" w:rsidR="00F54AE1" w:rsidRPr="00906BBE" w:rsidRDefault="00F54AE1" w:rsidP="00562AA9">
            <w:pPr>
              <w:spacing w:before="120" w:after="120"/>
              <w:rPr>
                <w:rFonts w:cs="Arial"/>
                <w:b/>
                <w:sz w:val="24"/>
                <w:szCs w:val="24"/>
              </w:rPr>
            </w:pPr>
            <w:r w:rsidRPr="00906BBE">
              <w:rPr>
                <w:rFonts w:cs="Arial"/>
                <w:b/>
                <w:sz w:val="24"/>
                <w:szCs w:val="24"/>
              </w:rPr>
              <w:t>Provider</w:t>
            </w:r>
          </w:p>
        </w:tc>
        <w:tc>
          <w:tcPr>
            <w:tcW w:w="711" w:type="pct"/>
            <w:shd w:val="clear" w:color="auto" w:fill="auto"/>
          </w:tcPr>
          <w:p w14:paraId="58F25047" w14:textId="77777777" w:rsidR="00F54AE1" w:rsidRPr="00906BBE" w:rsidRDefault="00F54AE1" w:rsidP="00562AA9">
            <w:pPr>
              <w:spacing w:before="120" w:after="120"/>
              <w:rPr>
                <w:rFonts w:cs="Arial"/>
                <w:b/>
                <w:sz w:val="24"/>
                <w:szCs w:val="24"/>
              </w:rPr>
            </w:pPr>
            <w:r w:rsidRPr="00906BBE">
              <w:rPr>
                <w:rFonts w:cs="Arial"/>
                <w:b/>
                <w:sz w:val="24"/>
                <w:szCs w:val="24"/>
              </w:rPr>
              <w:t xml:space="preserve">Cost </w:t>
            </w:r>
          </w:p>
          <w:p w14:paraId="62FE98CB" w14:textId="77777777" w:rsidR="00F54AE1" w:rsidRPr="00906BBE" w:rsidRDefault="00F54AE1" w:rsidP="00562AA9">
            <w:pPr>
              <w:spacing w:before="120" w:after="120"/>
              <w:rPr>
                <w:rFonts w:cs="Arial"/>
                <w:b/>
                <w:sz w:val="24"/>
                <w:szCs w:val="24"/>
              </w:rPr>
            </w:pPr>
            <w:r w:rsidRPr="00906BBE">
              <w:rPr>
                <w:rFonts w:cs="Arial"/>
                <w:b/>
                <w:sz w:val="24"/>
                <w:szCs w:val="24"/>
              </w:rPr>
              <w:t>(GST inclusive)</w:t>
            </w:r>
          </w:p>
        </w:tc>
      </w:tr>
      <w:tr w:rsidR="005C41AD" w:rsidRPr="00906BBE" w14:paraId="381D2B7D" w14:textId="77777777" w:rsidTr="0098029D">
        <w:trPr>
          <w:trHeight w:val="680"/>
        </w:trPr>
        <w:tc>
          <w:tcPr>
            <w:tcW w:w="738" w:type="pct"/>
            <w:shd w:val="clear" w:color="auto" w:fill="auto"/>
          </w:tcPr>
          <w:p w14:paraId="63BD3DF9" w14:textId="77777777" w:rsidR="005C41AD" w:rsidRPr="00906BBE" w:rsidRDefault="005C41AD" w:rsidP="00562AA9">
            <w:pPr>
              <w:spacing w:before="120" w:after="120"/>
              <w:rPr>
                <w:rFonts w:cs="Arial"/>
                <w:sz w:val="24"/>
                <w:szCs w:val="24"/>
              </w:rPr>
            </w:pPr>
          </w:p>
        </w:tc>
        <w:tc>
          <w:tcPr>
            <w:tcW w:w="2751" w:type="pct"/>
            <w:shd w:val="clear" w:color="auto" w:fill="auto"/>
          </w:tcPr>
          <w:p w14:paraId="09344A85" w14:textId="77777777" w:rsidR="005C41AD" w:rsidRPr="00906BBE" w:rsidRDefault="005C41AD" w:rsidP="00562AA9">
            <w:pPr>
              <w:spacing w:before="120" w:after="120"/>
              <w:rPr>
                <w:rFonts w:cs="Arial"/>
                <w:sz w:val="24"/>
                <w:szCs w:val="24"/>
              </w:rPr>
            </w:pPr>
          </w:p>
          <w:p w14:paraId="6DFF77F0" w14:textId="77777777" w:rsidR="005C41AD" w:rsidRPr="00906BBE" w:rsidRDefault="005C41AD" w:rsidP="00562AA9">
            <w:pPr>
              <w:spacing w:before="120" w:after="120"/>
              <w:rPr>
                <w:rFonts w:cs="Arial"/>
                <w:sz w:val="24"/>
                <w:szCs w:val="24"/>
              </w:rPr>
            </w:pPr>
          </w:p>
        </w:tc>
        <w:tc>
          <w:tcPr>
            <w:tcW w:w="800" w:type="pct"/>
            <w:shd w:val="clear" w:color="auto" w:fill="auto"/>
          </w:tcPr>
          <w:p w14:paraId="7CA9140A" w14:textId="77777777" w:rsidR="005C41AD" w:rsidRPr="00906BBE" w:rsidRDefault="005C41AD" w:rsidP="00562AA9">
            <w:pPr>
              <w:spacing w:before="120" w:after="120"/>
              <w:rPr>
                <w:rFonts w:cs="Arial"/>
                <w:sz w:val="24"/>
                <w:szCs w:val="24"/>
              </w:rPr>
            </w:pPr>
          </w:p>
        </w:tc>
        <w:tc>
          <w:tcPr>
            <w:tcW w:w="711" w:type="pct"/>
            <w:shd w:val="clear" w:color="auto" w:fill="auto"/>
          </w:tcPr>
          <w:p w14:paraId="7D72CC86" w14:textId="77777777" w:rsidR="005C41AD" w:rsidRPr="00906BBE" w:rsidRDefault="005C41AD" w:rsidP="00562AA9">
            <w:pPr>
              <w:spacing w:before="120" w:after="120"/>
              <w:rPr>
                <w:rFonts w:cs="Arial"/>
                <w:sz w:val="24"/>
                <w:szCs w:val="24"/>
              </w:rPr>
            </w:pPr>
          </w:p>
        </w:tc>
      </w:tr>
      <w:tr w:rsidR="005C41AD" w:rsidRPr="00906BBE" w14:paraId="065EA61B" w14:textId="77777777" w:rsidTr="0098029D">
        <w:trPr>
          <w:trHeight w:val="680"/>
        </w:trPr>
        <w:tc>
          <w:tcPr>
            <w:tcW w:w="738" w:type="pct"/>
            <w:shd w:val="clear" w:color="auto" w:fill="auto"/>
          </w:tcPr>
          <w:p w14:paraId="50A9E010" w14:textId="77777777" w:rsidR="005C41AD" w:rsidRPr="00906BBE" w:rsidRDefault="005C41AD" w:rsidP="00562AA9">
            <w:pPr>
              <w:spacing w:before="120" w:after="120"/>
              <w:rPr>
                <w:rFonts w:cs="Arial"/>
                <w:sz w:val="24"/>
                <w:szCs w:val="24"/>
              </w:rPr>
            </w:pPr>
          </w:p>
        </w:tc>
        <w:tc>
          <w:tcPr>
            <w:tcW w:w="2751" w:type="pct"/>
            <w:shd w:val="clear" w:color="auto" w:fill="auto"/>
          </w:tcPr>
          <w:p w14:paraId="57E6BC90" w14:textId="77777777" w:rsidR="005C41AD" w:rsidRPr="00906BBE" w:rsidRDefault="005C41AD" w:rsidP="00562AA9">
            <w:pPr>
              <w:spacing w:before="120" w:after="120"/>
              <w:rPr>
                <w:rFonts w:cs="Arial"/>
                <w:sz w:val="24"/>
                <w:szCs w:val="24"/>
              </w:rPr>
            </w:pPr>
          </w:p>
          <w:p w14:paraId="20059B4F" w14:textId="77777777" w:rsidR="005C41AD" w:rsidRPr="00906BBE" w:rsidRDefault="005C41AD" w:rsidP="00562AA9">
            <w:pPr>
              <w:spacing w:before="120" w:after="120"/>
              <w:rPr>
                <w:rFonts w:cs="Arial"/>
                <w:sz w:val="24"/>
                <w:szCs w:val="24"/>
              </w:rPr>
            </w:pPr>
          </w:p>
        </w:tc>
        <w:tc>
          <w:tcPr>
            <w:tcW w:w="800" w:type="pct"/>
            <w:shd w:val="clear" w:color="auto" w:fill="auto"/>
          </w:tcPr>
          <w:p w14:paraId="1223E2D8" w14:textId="77777777" w:rsidR="005C41AD" w:rsidRPr="00906BBE" w:rsidRDefault="005C41AD" w:rsidP="00562AA9">
            <w:pPr>
              <w:spacing w:before="120" w:after="120"/>
              <w:rPr>
                <w:rFonts w:cs="Arial"/>
                <w:sz w:val="24"/>
                <w:szCs w:val="24"/>
              </w:rPr>
            </w:pPr>
          </w:p>
        </w:tc>
        <w:tc>
          <w:tcPr>
            <w:tcW w:w="711" w:type="pct"/>
            <w:shd w:val="clear" w:color="auto" w:fill="auto"/>
          </w:tcPr>
          <w:p w14:paraId="05C23457" w14:textId="77777777" w:rsidR="005C41AD" w:rsidRPr="00906BBE" w:rsidRDefault="005C41AD" w:rsidP="00562AA9">
            <w:pPr>
              <w:spacing w:before="120" w:after="120"/>
              <w:rPr>
                <w:rFonts w:cs="Arial"/>
                <w:sz w:val="24"/>
                <w:szCs w:val="24"/>
              </w:rPr>
            </w:pPr>
          </w:p>
        </w:tc>
      </w:tr>
      <w:tr w:rsidR="005C41AD" w:rsidRPr="00906BBE" w14:paraId="5049291C" w14:textId="77777777" w:rsidTr="0098029D">
        <w:trPr>
          <w:trHeight w:val="680"/>
        </w:trPr>
        <w:tc>
          <w:tcPr>
            <w:tcW w:w="738" w:type="pct"/>
            <w:shd w:val="clear" w:color="auto" w:fill="auto"/>
          </w:tcPr>
          <w:p w14:paraId="27263E0A" w14:textId="77777777" w:rsidR="005C41AD" w:rsidRPr="00906BBE" w:rsidRDefault="005C41AD" w:rsidP="00562AA9">
            <w:pPr>
              <w:spacing w:before="120" w:after="120"/>
              <w:rPr>
                <w:rFonts w:cs="Arial"/>
                <w:sz w:val="24"/>
                <w:szCs w:val="24"/>
              </w:rPr>
            </w:pPr>
          </w:p>
        </w:tc>
        <w:tc>
          <w:tcPr>
            <w:tcW w:w="2751" w:type="pct"/>
            <w:shd w:val="clear" w:color="auto" w:fill="auto"/>
          </w:tcPr>
          <w:p w14:paraId="3836A9CB" w14:textId="77777777" w:rsidR="005C41AD" w:rsidRPr="00906BBE" w:rsidRDefault="005C41AD" w:rsidP="00562AA9">
            <w:pPr>
              <w:spacing w:before="120" w:after="120"/>
              <w:rPr>
                <w:rFonts w:cs="Arial"/>
                <w:sz w:val="24"/>
                <w:szCs w:val="24"/>
              </w:rPr>
            </w:pPr>
          </w:p>
          <w:p w14:paraId="0126C69A" w14:textId="77777777" w:rsidR="005C41AD" w:rsidRPr="00906BBE" w:rsidRDefault="005C41AD" w:rsidP="00562AA9">
            <w:pPr>
              <w:spacing w:before="120" w:after="120"/>
              <w:rPr>
                <w:rFonts w:cs="Arial"/>
                <w:sz w:val="24"/>
                <w:szCs w:val="24"/>
              </w:rPr>
            </w:pPr>
          </w:p>
        </w:tc>
        <w:tc>
          <w:tcPr>
            <w:tcW w:w="800" w:type="pct"/>
            <w:shd w:val="clear" w:color="auto" w:fill="auto"/>
          </w:tcPr>
          <w:p w14:paraId="479DA191" w14:textId="77777777" w:rsidR="005C41AD" w:rsidRPr="00906BBE" w:rsidRDefault="005C41AD" w:rsidP="00562AA9">
            <w:pPr>
              <w:spacing w:before="120" w:after="120"/>
              <w:rPr>
                <w:rFonts w:cs="Arial"/>
                <w:sz w:val="24"/>
                <w:szCs w:val="24"/>
              </w:rPr>
            </w:pPr>
          </w:p>
        </w:tc>
        <w:tc>
          <w:tcPr>
            <w:tcW w:w="711" w:type="pct"/>
            <w:shd w:val="clear" w:color="auto" w:fill="auto"/>
          </w:tcPr>
          <w:p w14:paraId="054C042F" w14:textId="77777777" w:rsidR="005C41AD" w:rsidRPr="00906BBE" w:rsidRDefault="005C41AD" w:rsidP="00562AA9">
            <w:pPr>
              <w:spacing w:before="120" w:after="120"/>
              <w:rPr>
                <w:rFonts w:cs="Arial"/>
                <w:sz w:val="24"/>
                <w:szCs w:val="24"/>
              </w:rPr>
            </w:pPr>
          </w:p>
        </w:tc>
      </w:tr>
      <w:tr w:rsidR="005C41AD" w:rsidRPr="00906BBE" w14:paraId="0715F48F" w14:textId="77777777" w:rsidTr="0098029D">
        <w:trPr>
          <w:trHeight w:val="680"/>
        </w:trPr>
        <w:tc>
          <w:tcPr>
            <w:tcW w:w="738" w:type="pct"/>
            <w:shd w:val="clear" w:color="auto" w:fill="auto"/>
          </w:tcPr>
          <w:p w14:paraId="1B2A385C" w14:textId="77777777" w:rsidR="005C41AD" w:rsidRPr="00906BBE" w:rsidRDefault="005C41AD" w:rsidP="00562AA9">
            <w:pPr>
              <w:spacing w:before="120" w:after="120"/>
              <w:rPr>
                <w:rFonts w:cs="Arial"/>
                <w:sz w:val="24"/>
                <w:szCs w:val="24"/>
              </w:rPr>
            </w:pPr>
          </w:p>
        </w:tc>
        <w:tc>
          <w:tcPr>
            <w:tcW w:w="2751" w:type="pct"/>
            <w:shd w:val="clear" w:color="auto" w:fill="auto"/>
          </w:tcPr>
          <w:p w14:paraId="776D94D4" w14:textId="77777777" w:rsidR="005C41AD" w:rsidRPr="00906BBE" w:rsidRDefault="005C41AD" w:rsidP="00562AA9">
            <w:pPr>
              <w:spacing w:before="120" w:after="120"/>
              <w:rPr>
                <w:rFonts w:cs="Arial"/>
                <w:sz w:val="24"/>
                <w:szCs w:val="24"/>
              </w:rPr>
            </w:pPr>
          </w:p>
          <w:p w14:paraId="3DC0E6CE" w14:textId="77777777" w:rsidR="005C41AD" w:rsidRPr="00906BBE" w:rsidRDefault="005C41AD" w:rsidP="00562AA9">
            <w:pPr>
              <w:spacing w:before="120" w:after="120"/>
              <w:rPr>
                <w:rFonts w:cs="Arial"/>
                <w:sz w:val="24"/>
                <w:szCs w:val="24"/>
              </w:rPr>
            </w:pPr>
          </w:p>
        </w:tc>
        <w:tc>
          <w:tcPr>
            <w:tcW w:w="800" w:type="pct"/>
            <w:shd w:val="clear" w:color="auto" w:fill="auto"/>
          </w:tcPr>
          <w:p w14:paraId="2C634E52" w14:textId="77777777" w:rsidR="005C41AD" w:rsidRPr="00906BBE" w:rsidRDefault="005C41AD" w:rsidP="00562AA9">
            <w:pPr>
              <w:spacing w:before="120" w:after="120"/>
              <w:rPr>
                <w:rFonts w:cs="Arial"/>
                <w:sz w:val="24"/>
                <w:szCs w:val="24"/>
              </w:rPr>
            </w:pPr>
          </w:p>
        </w:tc>
        <w:tc>
          <w:tcPr>
            <w:tcW w:w="711" w:type="pct"/>
            <w:shd w:val="clear" w:color="auto" w:fill="auto"/>
          </w:tcPr>
          <w:p w14:paraId="78C05F53" w14:textId="77777777" w:rsidR="005C41AD" w:rsidRPr="00906BBE" w:rsidRDefault="005C41AD" w:rsidP="00562AA9">
            <w:pPr>
              <w:spacing w:before="120" w:after="120"/>
              <w:rPr>
                <w:rFonts w:cs="Arial"/>
                <w:sz w:val="24"/>
                <w:szCs w:val="24"/>
              </w:rPr>
            </w:pPr>
          </w:p>
        </w:tc>
      </w:tr>
      <w:tr w:rsidR="005C41AD" w:rsidRPr="00906BBE" w14:paraId="2543A1EB" w14:textId="77777777" w:rsidTr="0098029D">
        <w:trPr>
          <w:trHeight w:val="680"/>
        </w:trPr>
        <w:tc>
          <w:tcPr>
            <w:tcW w:w="738" w:type="pct"/>
            <w:shd w:val="clear" w:color="auto" w:fill="auto"/>
          </w:tcPr>
          <w:p w14:paraId="57094C71" w14:textId="77777777" w:rsidR="005C41AD" w:rsidRPr="00906BBE" w:rsidRDefault="005C41AD" w:rsidP="00562AA9">
            <w:pPr>
              <w:spacing w:before="120" w:after="120"/>
              <w:rPr>
                <w:rFonts w:cs="Arial"/>
                <w:sz w:val="24"/>
                <w:szCs w:val="24"/>
              </w:rPr>
            </w:pPr>
          </w:p>
        </w:tc>
        <w:tc>
          <w:tcPr>
            <w:tcW w:w="2751" w:type="pct"/>
            <w:shd w:val="clear" w:color="auto" w:fill="auto"/>
          </w:tcPr>
          <w:p w14:paraId="3782140E" w14:textId="77777777" w:rsidR="005C41AD" w:rsidRPr="00906BBE" w:rsidRDefault="005C41AD" w:rsidP="00562AA9">
            <w:pPr>
              <w:spacing w:before="120" w:after="120"/>
              <w:rPr>
                <w:rFonts w:cs="Arial"/>
                <w:sz w:val="24"/>
                <w:szCs w:val="24"/>
              </w:rPr>
            </w:pPr>
          </w:p>
          <w:p w14:paraId="1AC681AA" w14:textId="77777777" w:rsidR="005C41AD" w:rsidRPr="00906BBE" w:rsidRDefault="005C41AD" w:rsidP="00562AA9">
            <w:pPr>
              <w:spacing w:before="120" w:after="120"/>
              <w:rPr>
                <w:rFonts w:cs="Arial"/>
                <w:sz w:val="24"/>
                <w:szCs w:val="24"/>
              </w:rPr>
            </w:pPr>
          </w:p>
        </w:tc>
        <w:tc>
          <w:tcPr>
            <w:tcW w:w="800" w:type="pct"/>
            <w:shd w:val="clear" w:color="auto" w:fill="auto"/>
          </w:tcPr>
          <w:p w14:paraId="4C691ED7" w14:textId="77777777" w:rsidR="005C41AD" w:rsidRPr="00906BBE" w:rsidRDefault="005C41AD" w:rsidP="00562AA9">
            <w:pPr>
              <w:spacing w:before="120" w:after="120"/>
              <w:rPr>
                <w:rFonts w:cs="Arial"/>
                <w:sz w:val="24"/>
                <w:szCs w:val="24"/>
              </w:rPr>
            </w:pPr>
          </w:p>
        </w:tc>
        <w:tc>
          <w:tcPr>
            <w:tcW w:w="711" w:type="pct"/>
            <w:shd w:val="clear" w:color="auto" w:fill="auto"/>
          </w:tcPr>
          <w:p w14:paraId="77D0EDE7" w14:textId="77777777" w:rsidR="005C41AD" w:rsidRPr="00906BBE" w:rsidRDefault="005C41AD" w:rsidP="00562AA9">
            <w:pPr>
              <w:spacing w:before="120" w:after="120"/>
              <w:rPr>
                <w:rFonts w:cs="Arial"/>
                <w:sz w:val="24"/>
                <w:szCs w:val="24"/>
              </w:rPr>
            </w:pPr>
          </w:p>
        </w:tc>
      </w:tr>
    </w:tbl>
    <w:p w14:paraId="2823717A" w14:textId="77777777" w:rsidR="00953D3C" w:rsidRPr="00906BBE" w:rsidRDefault="00953D3C" w:rsidP="00562AA9">
      <w:pPr>
        <w:spacing w:before="120" w:after="120"/>
        <w:rPr>
          <w:rFonts w:cs="Arial"/>
          <w:sz w:val="24"/>
          <w:szCs w:val="24"/>
        </w:rPr>
      </w:pPr>
    </w:p>
    <w:sectPr w:rsidR="00953D3C" w:rsidRPr="00906BBE" w:rsidSect="0059010B">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8319" w14:textId="77777777" w:rsidR="002704C1" w:rsidRDefault="002704C1" w:rsidP="002704C1">
      <w:r>
        <w:separator/>
      </w:r>
    </w:p>
  </w:endnote>
  <w:endnote w:type="continuationSeparator" w:id="0">
    <w:p w14:paraId="4DBABC30" w14:textId="77777777" w:rsidR="002704C1" w:rsidRDefault="002704C1" w:rsidP="0027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2079" w14:textId="77777777" w:rsidR="002704C1" w:rsidRDefault="002704C1" w:rsidP="002704C1">
      <w:r>
        <w:separator/>
      </w:r>
    </w:p>
  </w:footnote>
  <w:footnote w:type="continuationSeparator" w:id="0">
    <w:p w14:paraId="36F650CC" w14:textId="77777777" w:rsidR="002704C1" w:rsidRDefault="002704C1" w:rsidP="0027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A0B9" w14:textId="482CAA18" w:rsidR="002704C1" w:rsidRDefault="002704C1">
    <w:pPr>
      <w:pStyle w:val="Header"/>
    </w:pPr>
    <w:r>
      <w:fldChar w:fldCharType="begin"/>
    </w:r>
    <w:r>
      <w:instrText xml:space="preserve"> INCLUDEPICTURE  "cid:image001.png@01D5A062.326E0D50" \* MERGEFORMATINET </w:instrText>
    </w:r>
    <w:r>
      <w:fldChar w:fldCharType="separate"/>
    </w:r>
    <w:r w:rsidR="00637F67">
      <w:fldChar w:fldCharType="begin"/>
    </w:r>
    <w:r w:rsidR="00637F67">
      <w:instrText xml:space="preserve"> INCLUDEPICTURE  "cid:image001.png@01D5A062.326E0D50" \* MERGEFORMATINET </w:instrText>
    </w:r>
    <w:r w:rsidR="00637F67">
      <w:fldChar w:fldCharType="separate"/>
    </w:r>
    <w:r w:rsidR="00965F7E">
      <w:fldChar w:fldCharType="begin"/>
    </w:r>
    <w:r w:rsidR="00965F7E">
      <w:instrText xml:space="preserve"> INCLUDEPICTURE  "cid:image001.png@01D5A062.326E0D50" \* MERGEFORMATINET </w:instrText>
    </w:r>
    <w:r w:rsidR="00965F7E">
      <w:fldChar w:fldCharType="separate"/>
    </w:r>
    <w:r w:rsidR="004904F9">
      <w:fldChar w:fldCharType="begin"/>
    </w:r>
    <w:r w:rsidR="004904F9">
      <w:instrText xml:space="preserve"> INCLUDEPICTURE  "cid:image001.png@01D5A062.326E0D50" \* MERGEFORMATINET </w:instrText>
    </w:r>
    <w:r w:rsidR="004904F9">
      <w:fldChar w:fldCharType="separate"/>
    </w:r>
    <w:r w:rsidR="00F64F23">
      <w:fldChar w:fldCharType="begin"/>
    </w:r>
    <w:r w:rsidR="00F64F23">
      <w:instrText xml:space="preserve"> INCLUDEPICTURE  "cid:image001.png@01D5A062.326E0D50" \* MERGEFORMATINET </w:instrText>
    </w:r>
    <w:r w:rsidR="00F64F23">
      <w:fldChar w:fldCharType="separate"/>
    </w:r>
    <w:r w:rsidR="00A06271">
      <w:fldChar w:fldCharType="begin"/>
    </w:r>
    <w:r w:rsidR="00A06271">
      <w:instrText xml:space="preserve"> INCLUDEPICTURE  "cid:image001.png@01D5A062.326E0D50" \* MERGEFORMATINET </w:instrText>
    </w:r>
    <w:r w:rsidR="00A06271">
      <w:fldChar w:fldCharType="separate"/>
    </w:r>
    <w:r w:rsidR="00D3493D">
      <w:fldChar w:fldCharType="begin"/>
    </w:r>
    <w:r w:rsidR="00D3493D">
      <w:instrText xml:space="preserve"> INCLUDEPICTURE  "cid:image001.png@01D5A062.326E0D50" \* MERGEFORMATINET </w:instrText>
    </w:r>
    <w:r w:rsidR="00D3493D">
      <w:fldChar w:fldCharType="separate"/>
    </w:r>
    <w:r w:rsidR="005A5A2A">
      <w:fldChar w:fldCharType="begin"/>
    </w:r>
    <w:r w:rsidR="005A5A2A">
      <w:instrText xml:space="preserve"> </w:instrText>
    </w:r>
    <w:r w:rsidR="005A5A2A">
      <w:instrText>INCLUDEPICTURE  "cid:image001.png@01D5A062.326E0D50" \* MERGEFORMATINET</w:instrText>
    </w:r>
    <w:r w:rsidR="005A5A2A">
      <w:instrText xml:space="preserve"> </w:instrText>
    </w:r>
    <w:r w:rsidR="005A5A2A">
      <w:fldChar w:fldCharType="separate"/>
    </w:r>
    <w:r w:rsidR="005A5A2A">
      <w:pict w14:anchorId="7D33D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image003.png@01D530FC.7D166850" style="width:148.5pt;height:45pt">
          <v:imagedata r:id="rId1" r:href="rId2"/>
        </v:shape>
      </w:pict>
    </w:r>
    <w:r w:rsidR="005A5A2A">
      <w:fldChar w:fldCharType="end"/>
    </w:r>
    <w:r w:rsidR="00D3493D">
      <w:fldChar w:fldCharType="end"/>
    </w:r>
    <w:r w:rsidR="00A06271">
      <w:fldChar w:fldCharType="end"/>
    </w:r>
    <w:r w:rsidR="00F64F23">
      <w:fldChar w:fldCharType="end"/>
    </w:r>
    <w:r w:rsidR="004904F9">
      <w:fldChar w:fldCharType="end"/>
    </w:r>
    <w:r w:rsidR="00965F7E">
      <w:fldChar w:fldCharType="end"/>
    </w:r>
    <w:r w:rsidR="00637F67">
      <w:fldChar w:fldCharType="end"/>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4AE"/>
    <w:multiLevelType w:val="hybridMultilevel"/>
    <w:tmpl w:val="17C679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2240B3"/>
    <w:multiLevelType w:val="hybridMultilevel"/>
    <w:tmpl w:val="B5D2D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3D42A98"/>
    <w:multiLevelType w:val="hybridMultilevel"/>
    <w:tmpl w:val="79BA3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0109836">
    <w:abstractNumId w:val="0"/>
  </w:num>
  <w:num w:numId="2" w16cid:durableId="459495979">
    <w:abstractNumId w:val="2"/>
  </w:num>
  <w:num w:numId="3" w16cid:durableId="2083982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AE1"/>
    <w:rsid w:val="00113C6B"/>
    <w:rsid w:val="00145C8A"/>
    <w:rsid w:val="00186D3A"/>
    <w:rsid w:val="001F4EC9"/>
    <w:rsid w:val="002704C1"/>
    <w:rsid w:val="004904F9"/>
    <w:rsid w:val="00562AA9"/>
    <w:rsid w:val="005A5A2A"/>
    <w:rsid w:val="005C410A"/>
    <w:rsid w:val="005C41AD"/>
    <w:rsid w:val="00637F67"/>
    <w:rsid w:val="00712F41"/>
    <w:rsid w:val="00781082"/>
    <w:rsid w:val="00810CC8"/>
    <w:rsid w:val="00847E15"/>
    <w:rsid w:val="00866F1D"/>
    <w:rsid w:val="008A023D"/>
    <w:rsid w:val="008C7AED"/>
    <w:rsid w:val="00906BBE"/>
    <w:rsid w:val="00953D3C"/>
    <w:rsid w:val="00965F7E"/>
    <w:rsid w:val="0098029D"/>
    <w:rsid w:val="009D202E"/>
    <w:rsid w:val="00A06271"/>
    <w:rsid w:val="00A52D68"/>
    <w:rsid w:val="00B518B5"/>
    <w:rsid w:val="00C865DD"/>
    <w:rsid w:val="00CB6879"/>
    <w:rsid w:val="00D3493D"/>
    <w:rsid w:val="00D3687B"/>
    <w:rsid w:val="00D86787"/>
    <w:rsid w:val="00DA61ED"/>
    <w:rsid w:val="00E5622F"/>
    <w:rsid w:val="00E75939"/>
    <w:rsid w:val="00ED2EF5"/>
    <w:rsid w:val="00F224B7"/>
    <w:rsid w:val="00F54AE1"/>
    <w:rsid w:val="00F64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0C59A700"/>
  <w15:chartTrackingRefBased/>
  <w15:docId w15:val="{1AF72263-BDFB-4EB5-8D91-01811483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AE1"/>
    <w:pPr>
      <w:spacing w:after="0" w:line="240" w:lineRule="auto"/>
    </w:pPr>
    <w:rPr>
      <w:rFonts w:ascii="Arial" w:eastAsia="Times New Roman" w:hAnsi="Arial" w:cs="Times New Roman"/>
      <w:kern w:val="0"/>
      <w:szCs w:val="20"/>
      <w:lang w:eastAsia="en-AU"/>
      <w14:ligatures w14:val="none"/>
    </w:rPr>
  </w:style>
  <w:style w:type="paragraph" w:styleId="Heading1">
    <w:name w:val="heading 1"/>
    <w:basedOn w:val="Heading7"/>
    <w:next w:val="Normal"/>
    <w:link w:val="Heading1Char"/>
    <w:uiPriority w:val="9"/>
    <w:qFormat/>
    <w:rsid w:val="00A06271"/>
    <w:pPr>
      <w:spacing w:before="120" w:after="120"/>
      <w:jc w:val="left"/>
      <w:outlineLvl w:val="0"/>
    </w:pPr>
    <w:rPr>
      <w:rFonts w:cs="Arial"/>
      <w:sz w:val="32"/>
      <w:szCs w:val="32"/>
      <w:u w:val="none"/>
    </w:rPr>
  </w:style>
  <w:style w:type="paragraph" w:styleId="Heading2">
    <w:name w:val="heading 2"/>
    <w:basedOn w:val="Normal"/>
    <w:next w:val="Normal"/>
    <w:link w:val="Heading2Char"/>
    <w:uiPriority w:val="9"/>
    <w:unhideWhenUsed/>
    <w:qFormat/>
    <w:rsid w:val="00A06271"/>
    <w:pPr>
      <w:spacing w:before="120" w:after="120"/>
      <w:outlineLvl w:val="1"/>
    </w:pPr>
    <w:rPr>
      <w:rFonts w:cs="Arial"/>
      <w:b/>
      <w:sz w:val="24"/>
      <w:szCs w:val="24"/>
    </w:rPr>
  </w:style>
  <w:style w:type="paragraph" w:styleId="Heading4">
    <w:name w:val="heading 4"/>
    <w:basedOn w:val="Normal"/>
    <w:next w:val="Normal"/>
    <w:link w:val="Heading4Char"/>
    <w:qFormat/>
    <w:rsid w:val="00F54AE1"/>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qFormat/>
    <w:rsid w:val="00F54AE1"/>
    <w:pPr>
      <w:keepNext/>
      <w:numPr>
        <w:ilvl w:val="12"/>
      </w:numPr>
      <w:jc w:val="both"/>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54AE1"/>
    <w:rPr>
      <w:rFonts w:ascii="Times New Roman" w:eastAsia="Times New Roman" w:hAnsi="Times New Roman" w:cs="Times New Roman"/>
      <w:b/>
      <w:bCs/>
      <w:kern w:val="0"/>
      <w:sz w:val="28"/>
      <w:szCs w:val="28"/>
      <w:lang w:eastAsia="en-AU"/>
      <w14:ligatures w14:val="none"/>
    </w:rPr>
  </w:style>
  <w:style w:type="character" w:customStyle="1" w:styleId="Heading7Char">
    <w:name w:val="Heading 7 Char"/>
    <w:basedOn w:val="DefaultParagraphFont"/>
    <w:link w:val="Heading7"/>
    <w:rsid w:val="00F54AE1"/>
    <w:rPr>
      <w:rFonts w:ascii="Arial" w:eastAsia="Times New Roman" w:hAnsi="Arial" w:cs="Times New Roman"/>
      <w:b/>
      <w:kern w:val="0"/>
      <w:sz w:val="24"/>
      <w:szCs w:val="20"/>
      <w:u w:val="single"/>
      <w:lang w:eastAsia="en-AU"/>
      <w14:ligatures w14:val="none"/>
    </w:rPr>
  </w:style>
  <w:style w:type="paragraph" w:styleId="BodyText2">
    <w:name w:val="Body Text 2"/>
    <w:basedOn w:val="Normal"/>
    <w:link w:val="BodyText2Char"/>
    <w:rsid w:val="00F54AE1"/>
    <w:pPr>
      <w:ind w:left="720" w:hanging="720"/>
    </w:pPr>
    <w:rPr>
      <w:b/>
      <w:sz w:val="28"/>
    </w:rPr>
  </w:style>
  <w:style w:type="character" w:customStyle="1" w:styleId="BodyText2Char">
    <w:name w:val="Body Text 2 Char"/>
    <w:basedOn w:val="DefaultParagraphFont"/>
    <w:link w:val="BodyText2"/>
    <w:rsid w:val="00F54AE1"/>
    <w:rPr>
      <w:rFonts w:ascii="Arial" w:eastAsia="Times New Roman" w:hAnsi="Arial" w:cs="Times New Roman"/>
      <w:b/>
      <w:kern w:val="0"/>
      <w:sz w:val="28"/>
      <w:szCs w:val="20"/>
      <w:lang w:eastAsia="en-AU"/>
      <w14:ligatures w14:val="none"/>
    </w:rPr>
  </w:style>
  <w:style w:type="paragraph" w:styleId="BodyText">
    <w:name w:val="Body Text"/>
    <w:basedOn w:val="Normal"/>
    <w:link w:val="BodyTextChar"/>
    <w:rsid w:val="00F54AE1"/>
    <w:pPr>
      <w:numPr>
        <w:ilvl w:val="12"/>
      </w:numPr>
    </w:pPr>
    <w:rPr>
      <w:sz w:val="24"/>
    </w:rPr>
  </w:style>
  <w:style w:type="character" w:customStyle="1" w:styleId="BodyTextChar">
    <w:name w:val="Body Text Char"/>
    <w:basedOn w:val="DefaultParagraphFont"/>
    <w:link w:val="BodyText"/>
    <w:rsid w:val="00F54AE1"/>
    <w:rPr>
      <w:rFonts w:ascii="Arial" w:eastAsia="Times New Roman" w:hAnsi="Arial" w:cs="Times New Roman"/>
      <w:kern w:val="0"/>
      <w:sz w:val="24"/>
      <w:szCs w:val="20"/>
      <w:lang w:eastAsia="en-AU"/>
      <w14:ligatures w14:val="none"/>
    </w:rPr>
  </w:style>
  <w:style w:type="character" w:styleId="CommentReference">
    <w:name w:val="annotation reference"/>
    <w:rsid w:val="00F54AE1"/>
    <w:rPr>
      <w:sz w:val="16"/>
      <w:szCs w:val="16"/>
    </w:rPr>
  </w:style>
  <w:style w:type="paragraph" w:styleId="CommentText">
    <w:name w:val="annotation text"/>
    <w:basedOn w:val="Normal"/>
    <w:link w:val="CommentTextChar"/>
    <w:rsid w:val="00F54AE1"/>
    <w:rPr>
      <w:sz w:val="20"/>
    </w:rPr>
  </w:style>
  <w:style w:type="character" w:customStyle="1" w:styleId="CommentTextChar">
    <w:name w:val="Comment Text Char"/>
    <w:basedOn w:val="DefaultParagraphFont"/>
    <w:link w:val="CommentText"/>
    <w:rsid w:val="00F54AE1"/>
    <w:rPr>
      <w:rFonts w:ascii="Arial" w:eastAsia="Times New Roman" w:hAnsi="Arial" w:cs="Times New Roman"/>
      <w:kern w:val="0"/>
      <w:sz w:val="20"/>
      <w:szCs w:val="20"/>
      <w:lang w:eastAsia="en-AU"/>
      <w14:ligatures w14:val="none"/>
    </w:rPr>
  </w:style>
  <w:style w:type="character" w:styleId="Hyperlink">
    <w:name w:val="Hyperlink"/>
    <w:rsid w:val="00F54AE1"/>
    <w:rPr>
      <w:color w:val="0563C1"/>
      <w:u w:val="single"/>
    </w:rPr>
  </w:style>
  <w:style w:type="paragraph" w:styleId="Revision">
    <w:name w:val="Revision"/>
    <w:hidden/>
    <w:uiPriority w:val="99"/>
    <w:semiHidden/>
    <w:rsid w:val="00F54AE1"/>
    <w:pPr>
      <w:spacing w:after="0" w:line="240" w:lineRule="auto"/>
    </w:pPr>
    <w:rPr>
      <w:rFonts w:ascii="Arial" w:eastAsia="Times New Roman" w:hAnsi="Arial" w:cs="Times New Roman"/>
      <w:kern w:val="0"/>
      <w:szCs w:val="20"/>
      <w:lang w:eastAsia="en-AU"/>
      <w14:ligatures w14:val="none"/>
    </w:rPr>
  </w:style>
  <w:style w:type="character" w:styleId="UnresolvedMention">
    <w:name w:val="Unresolved Mention"/>
    <w:basedOn w:val="DefaultParagraphFont"/>
    <w:uiPriority w:val="99"/>
    <w:semiHidden/>
    <w:unhideWhenUsed/>
    <w:rsid w:val="00A52D68"/>
    <w:rPr>
      <w:color w:val="605E5C"/>
      <w:shd w:val="clear" w:color="auto" w:fill="E1DFDD"/>
    </w:rPr>
  </w:style>
  <w:style w:type="paragraph" w:styleId="Header">
    <w:name w:val="header"/>
    <w:basedOn w:val="Normal"/>
    <w:link w:val="HeaderChar"/>
    <w:uiPriority w:val="99"/>
    <w:unhideWhenUsed/>
    <w:rsid w:val="002704C1"/>
    <w:pPr>
      <w:tabs>
        <w:tab w:val="center" w:pos="4513"/>
        <w:tab w:val="right" w:pos="9026"/>
      </w:tabs>
    </w:pPr>
  </w:style>
  <w:style w:type="character" w:customStyle="1" w:styleId="HeaderChar">
    <w:name w:val="Header Char"/>
    <w:basedOn w:val="DefaultParagraphFont"/>
    <w:link w:val="Header"/>
    <w:uiPriority w:val="99"/>
    <w:rsid w:val="002704C1"/>
    <w:rPr>
      <w:rFonts w:ascii="Arial" w:eastAsia="Times New Roman" w:hAnsi="Arial" w:cs="Times New Roman"/>
      <w:kern w:val="0"/>
      <w:szCs w:val="20"/>
      <w:lang w:eastAsia="en-AU"/>
      <w14:ligatures w14:val="none"/>
    </w:rPr>
  </w:style>
  <w:style w:type="paragraph" w:styleId="Footer">
    <w:name w:val="footer"/>
    <w:basedOn w:val="Normal"/>
    <w:link w:val="FooterChar"/>
    <w:uiPriority w:val="99"/>
    <w:unhideWhenUsed/>
    <w:rsid w:val="002704C1"/>
    <w:pPr>
      <w:tabs>
        <w:tab w:val="center" w:pos="4513"/>
        <w:tab w:val="right" w:pos="9026"/>
      </w:tabs>
    </w:pPr>
  </w:style>
  <w:style w:type="character" w:customStyle="1" w:styleId="FooterChar">
    <w:name w:val="Footer Char"/>
    <w:basedOn w:val="DefaultParagraphFont"/>
    <w:link w:val="Footer"/>
    <w:uiPriority w:val="99"/>
    <w:rsid w:val="002704C1"/>
    <w:rPr>
      <w:rFonts w:ascii="Arial" w:eastAsia="Times New Roman" w:hAnsi="Arial" w:cs="Times New Roman"/>
      <w:kern w:val="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2704C1"/>
    <w:rPr>
      <w:b/>
      <w:bCs/>
    </w:rPr>
  </w:style>
  <w:style w:type="character" w:customStyle="1" w:styleId="CommentSubjectChar">
    <w:name w:val="Comment Subject Char"/>
    <w:basedOn w:val="CommentTextChar"/>
    <w:link w:val="CommentSubject"/>
    <w:uiPriority w:val="99"/>
    <w:semiHidden/>
    <w:rsid w:val="002704C1"/>
    <w:rPr>
      <w:rFonts w:ascii="Arial" w:eastAsia="Times New Roman" w:hAnsi="Arial" w:cs="Times New Roman"/>
      <w:b/>
      <w:bCs/>
      <w:kern w:val="0"/>
      <w:sz w:val="20"/>
      <w:szCs w:val="20"/>
      <w:lang w:eastAsia="en-AU"/>
      <w14:ligatures w14:val="none"/>
    </w:rPr>
  </w:style>
  <w:style w:type="character" w:customStyle="1" w:styleId="Heading1Char">
    <w:name w:val="Heading 1 Char"/>
    <w:basedOn w:val="DefaultParagraphFont"/>
    <w:link w:val="Heading1"/>
    <w:uiPriority w:val="9"/>
    <w:rsid w:val="00A06271"/>
    <w:rPr>
      <w:rFonts w:ascii="Arial" w:eastAsia="Times New Roman" w:hAnsi="Arial" w:cs="Arial"/>
      <w:b/>
      <w:kern w:val="0"/>
      <w:sz w:val="32"/>
      <w:szCs w:val="32"/>
      <w:lang w:eastAsia="en-AU"/>
      <w14:ligatures w14:val="none"/>
    </w:rPr>
  </w:style>
  <w:style w:type="character" w:customStyle="1" w:styleId="Heading2Char">
    <w:name w:val="Heading 2 Char"/>
    <w:basedOn w:val="DefaultParagraphFont"/>
    <w:link w:val="Heading2"/>
    <w:uiPriority w:val="9"/>
    <w:rsid w:val="00A06271"/>
    <w:rPr>
      <w:rFonts w:ascii="Arial" w:eastAsia="Times New Roman" w:hAnsi="Arial" w:cs="Arial"/>
      <w:b/>
      <w:kern w:val="0"/>
      <w:sz w:val="24"/>
      <w:szCs w:val="24"/>
      <w:lang w:eastAsia="en-AU"/>
      <w14:ligatures w14:val="none"/>
    </w:rPr>
  </w:style>
  <w:style w:type="character" w:styleId="FollowedHyperlink">
    <w:name w:val="FollowedHyperlink"/>
    <w:basedOn w:val="DefaultParagraphFont"/>
    <w:uiPriority w:val="99"/>
    <w:semiHidden/>
    <w:unhideWhenUsed/>
    <w:rsid w:val="00CB68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o.gov.au/businesses-and-organisations/income-deductions-and-concessions/income-and-deductions-for-business/deductions/deductions-for-motor-vehicle-expenses/cents-per-kilometre-method"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to.gov.au/businesses-and-organisations/income-deductions-and-concessions/income-and-deductions-for-business/deductions/deductions-for-motor-vehicle-expenses/cents-per-kilometre-method"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062.326E0D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10</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Baird</dc:creator>
  <cp:keywords/>
  <dc:description/>
  <cp:lastModifiedBy>Melinda Baird</cp:lastModifiedBy>
  <cp:revision>20</cp:revision>
  <dcterms:created xsi:type="dcterms:W3CDTF">2024-05-21T00:05:00Z</dcterms:created>
  <dcterms:modified xsi:type="dcterms:W3CDTF">2025-01-14T23:19:00Z</dcterms:modified>
</cp:coreProperties>
</file>