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71DD" w14:textId="08AE0A8B" w:rsidR="00857402" w:rsidRPr="00C43EBD" w:rsidRDefault="00857402" w:rsidP="00800644">
      <w:pPr>
        <w:pStyle w:val="Heading1"/>
      </w:pPr>
      <w:r>
        <w:t>Disability Council NSW</w:t>
      </w:r>
      <w:r w:rsidR="004320CF">
        <w:br/>
      </w:r>
      <w:r w:rsidR="003D67F2">
        <w:t>202</w:t>
      </w:r>
      <w:r w:rsidR="007F235E">
        <w:t>3</w:t>
      </w:r>
      <w:r w:rsidR="003D67F2">
        <w:t xml:space="preserve"> year in review</w:t>
      </w:r>
    </w:p>
    <w:p w14:paraId="1D0EEE33" w14:textId="77777777" w:rsidR="00857402" w:rsidRPr="002B7859" w:rsidRDefault="00857402" w:rsidP="00C1371B">
      <w:pPr>
        <w:pStyle w:val="Heading2"/>
        <w:spacing w:before="240"/>
      </w:pPr>
      <w:r w:rsidRPr="002B7859">
        <w:t>Background</w:t>
      </w:r>
    </w:p>
    <w:p w14:paraId="60D4D5DF" w14:textId="291CCDB8" w:rsidR="00857402" w:rsidRPr="000362CB" w:rsidRDefault="00857402" w:rsidP="00857402">
      <w:r w:rsidRPr="000362CB">
        <w:t xml:space="preserve">The Disability Council NSW (the ‘Council’) is a statutory body that provides the Minister for Disability </w:t>
      </w:r>
      <w:r w:rsidR="00B34B48">
        <w:t>Inclusion</w:t>
      </w:r>
      <w:r w:rsidR="00B34B48" w:rsidRPr="000362CB">
        <w:t xml:space="preserve"> </w:t>
      </w:r>
      <w:r w:rsidRPr="000362CB">
        <w:t>with advice on matters that affect people with disability in NSW</w:t>
      </w:r>
      <w:r w:rsidR="002B1AF6">
        <w:t xml:space="preserve"> and</w:t>
      </w:r>
      <w:r w:rsidRPr="000362CB">
        <w:t xml:space="preserve"> their families and carers. </w:t>
      </w:r>
    </w:p>
    <w:p w14:paraId="601DABF5" w14:textId="77777777" w:rsidR="00857402" w:rsidRPr="00326A8A" w:rsidRDefault="00857402" w:rsidP="00857402">
      <w:r w:rsidRPr="00326A8A">
        <w:t xml:space="preserve">The Council's primary responsibilities under the </w:t>
      </w:r>
      <w:r w:rsidRPr="00326A8A">
        <w:rPr>
          <w:i/>
          <w:iCs/>
        </w:rPr>
        <w:t>Disability Inclusion Act 2014 </w:t>
      </w:r>
      <w:r w:rsidRPr="00326A8A">
        <w:t>are to:</w:t>
      </w:r>
    </w:p>
    <w:p w14:paraId="6D5AB35D" w14:textId="63BAEC48" w:rsidR="00857402" w:rsidRPr="00326A8A" w:rsidRDefault="00857402" w:rsidP="00857402">
      <w:pPr>
        <w:pStyle w:val="ListParagraph"/>
        <w:numPr>
          <w:ilvl w:val="0"/>
          <w:numId w:val="1"/>
        </w:numPr>
      </w:pPr>
      <w:r w:rsidRPr="00326A8A">
        <w:rPr>
          <w:b/>
          <w:bCs/>
        </w:rPr>
        <w:t>Monitor</w:t>
      </w:r>
      <w:r w:rsidRPr="00326A8A">
        <w:t xml:space="preserve"> the implementation of Government policy</w:t>
      </w:r>
    </w:p>
    <w:p w14:paraId="4B9FDD10" w14:textId="1507773A" w:rsidR="00857402" w:rsidRPr="00326A8A" w:rsidRDefault="00857402" w:rsidP="00857402">
      <w:pPr>
        <w:pStyle w:val="ListParagraph"/>
        <w:numPr>
          <w:ilvl w:val="0"/>
          <w:numId w:val="1"/>
        </w:numPr>
      </w:pPr>
      <w:r w:rsidRPr="00326A8A">
        <w:rPr>
          <w:b/>
          <w:bCs/>
        </w:rPr>
        <w:t>Advise</w:t>
      </w:r>
      <w:r w:rsidRPr="00326A8A">
        <w:t xml:space="preserve"> the Minister on emerging issues relating to people with disability and about the content and implementation of the State Disability Inclusion Plan and disability inclusion action plans</w:t>
      </w:r>
    </w:p>
    <w:p w14:paraId="4EF08667" w14:textId="5A75A337" w:rsidR="00857402" w:rsidRPr="00326A8A" w:rsidRDefault="00857402" w:rsidP="00857402">
      <w:pPr>
        <w:pStyle w:val="ListParagraph"/>
        <w:numPr>
          <w:ilvl w:val="0"/>
          <w:numId w:val="1"/>
        </w:numPr>
      </w:pPr>
      <w:r w:rsidRPr="00326A8A">
        <w:rPr>
          <w:b/>
          <w:bCs/>
        </w:rPr>
        <w:t>Advise</w:t>
      </w:r>
      <w:r w:rsidRPr="00326A8A">
        <w:t xml:space="preserve"> public authorities about the content and implementation of disability inclusion action plans</w:t>
      </w:r>
    </w:p>
    <w:p w14:paraId="7C610437" w14:textId="6E036931" w:rsidR="00857402" w:rsidRPr="00326A8A" w:rsidRDefault="00857402" w:rsidP="00857402">
      <w:pPr>
        <w:pStyle w:val="ListParagraph"/>
        <w:numPr>
          <w:ilvl w:val="0"/>
          <w:numId w:val="1"/>
        </w:numPr>
      </w:pPr>
      <w:r w:rsidRPr="00326A8A">
        <w:rPr>
          <w:b/>
          <w:bCs/>
        </w:rPr>
        <w:t>Promote</w:t>
      </w:r>
      <w:r w:rsidRPr="00326A8A">
        <w:t xml:space="preserve"> the inclusion of people with disability in the community and promote community awareness of matters concerning the interests of people with disability and their families</w:t>
      </w:r>
    </w:p>
    <w:p w14:paraId="30EBBA47" w14:textId="13E77271" w:rsidR="00857402" w:rsidRPr="00326A8A" w:rsidRDefault="00857402" w:rsidP="00857402">
      <w:pPr>
        <w:pStyle w:val="ListParagraph"/>
        <w:numPr>
          <w:ilvl w:val="0"/>
          <w:numId w:val="1"/>
        </w:numPr>
      </w:pPr>
      <w:r w:rsidRPr="00326A8A">
        <w:rPr>
          <w:b/>
          <w:bCs/>
        </w:rPr>
        <w:t>Consult</w:t>
      </w:r>
      <w:r w:rsidRPr="00326A8A">
        <w:t xml:space="preserve"> with similar councils and bodies, and people with disability</w:t>
      </w:r>
      <w:r w:rsidR="003D67F2">
        <w:t>,</w:t>
      </w:r>
      <w:r w:rsidRPr="00326A8A">
        <w:t xml:space="preserve"> and</w:t>
      </w:r>
    </w:p>
    <w:p w14:paraId="5E55F8DA" w14:textId="71AA7496" w:rsidR="00857402" w:rsidRDefault="00857402" w:rsidP="00857402">
      <w:pPr>
        <w:pStyle w:val="ListParagraph"/>
        <w:numPr>
          <w:ilvl w:val="0"/>
          <w:numId w:val="1"/>
        </w:numPr>
      </w:pPr>
      <w:r w:rsidRPr="00326A8A">
        <w:rPr>
          <w:b/>
          <w:bCs/>
        </w:rPr>
        <w:t>Conduct research</w:t>
      </w:r>
      <w:r w:rsidRPr="00326A8A">
        <w:t xml:space="preserve"> about matters relating to people with disability.</w:t>
      </w:r>
    </w:p>
    <w:p w14:paraId="33478525" w14:textId="77777777" w:rsidR="00D120B5" w:rsidRPr="00326A8A" w:rsidRDefault="00D120B5" w:rsidP="00D120B5">
      <w:pPr>
        <w:pStyle w:val="ListParagraph"/>
      </w:pPr>
    </w:p>
    <w:p w14:paraId="26286914" w14:textId="7222B24D" w:rsidR="007F235E" w:rsidRDefault="00857402" w:rsidP="003D67F2">
      <w:r w:rsidRPr="000362CB">
        <w:t xml:space="preserve">Council comprises at least eight and no more than 12 persons as prescribed under section 16 of the Act. Members are appointed by the Governor as individuals for up to four years and are eligible for re-appointment. The Act requires that </w:t>
      </w:r>
      <w:r w:rsidR="002B1AF6" w:rsidRPr="000362CB">
        <w:t>most</w:t>
      </w:r>
      <w:r w:rsidRPr="000362CB">
        <w:t xml:space="preserve"> </w:t>
      </w:r>
      <w:r>
        <w:t xml:space="preserve">members </w:t>
      </w:r>
      <w:r w:rsidR="003866C2">
        <w:t>are</w:t>
      </w:r>
      <w:r w:rsidRPr="000362CB">
        <w:t xml:space="preserve"> people with disability.  </w:t>
      </w:r>
      <w:r w:rsidR="007F235E">
        <w:t xml:space="preserve">Membership is currently 12 people, with one member’s term expiring in December 2023 and a new member commencing 1 January 2024. </w:t>
      </w:r>
      <w:r w:rsidR="003D67F2" w:rsidRPr="002B7859">
        <w:t xml:space="preserve"> </w:t>
      </w:r>
    </w:p>
    <w:p w14:paraId="4374C205" w14:textId="1F807B57" w:rsidR="003D67F2" w:rsidRPr="002B7859" w:rsidRDefault="007F235E" w:rsidP="003D67F2">
      <w:r>
        <w:t>C</w:t>
      </w:r>
      <w:r w:rsidR="003D67F2" w:rsidRPr="002B7859">
        <w:t>onsiderable work</w:t>
      </w:r>
      <w:r w:rsidR="00B34604">
        <w:t xml:space="preserve"> was</w:t>
      </w:r>
      <w:r w:rsidR="003D67F2">
        <w:t xml:space="preserve"> undertaken in each focus area, with </w:t>
      </w:r>
      <w:r w:rsidR="003866C2">
        <w:t>Council</w:t>
      </w:r>
      <w:r w:rsidR="003D67F2">
        <w:t xml:space="preserve"> meeting four times throu</w:t>
      </w:r>
      <w:r w:rsidR="00991644">
        <w:t>ghout 202</w:t>
      </w:r>
      <w:r>
        <w:t>3</w:t>
      </w:r>
      <w:r w:rsidR="00991644">
        <w:t xml:space="preserve"> </w:t>
      </w:r>
      <w:r w:rsidR="003D67F2">
        <w:t>a</w:t>
      </w:r>
      <w:r w:rsidR="002B1AF6">
        <w:t>nd</w:t>
      </w:r>
      <w:r w:rsidR="003D67F2">
        <w:t xml:space="preserve"> repr</w:t>
      </w:r>
      <w:r w:rsidR="00291706">
        <w:t xml:space="preserve">esenting Council at </w:t>
      </w:r>
      <w:r w:rsidR="002B1AF6">
        <w:t>several</w:t>
      </w:r>
      <w:r w:rsidR="00291706">
        <w:t xml:space="preserve"> other forums.</w:t>
      </w:r>
    </w:p>
    <w:p w14:paraId="5131AE4F" w14:textId="05E6971A" w:rsidR="00857402" w:rsidRDefault="00991644" w:rsidP="00C1371B">
      <w:pPr>
        <w:pStyle w:val="Heading2"/>
        <w:spacing w:before="240"/>
      </w:pPr>
      <w:r>
        <w:t>Council Plan and f</w:t>
      </w:r>
      <w:r w:rsidR="00857402">
        <w:t>ocus areas for 2022-2024</w:t>
      </w:r>
    </w:p>
    <w:p w14:paraId="79F8DC1F" w14:textId="63AE71A7" w:rsidR="00857402" w:rsidRDefault="00291706" w:rsidP="00857402">
      <w:r>
        <w:t>The</w:t>
      </w:r>
      <w:r w:rsidR="00857402">
        <w:t xml:space="preserve"> </w:t>
      </w:r>
      <w:r w:rsidR="00991644">
        <w:t xml:space="preserve">Council’s </w:t>
      </w:r>
      <w:hyperlink r:id="rId8" w:history="1">
        <w:r w:rsidR="00857402" w:rsidRPr="003D67F2">
          <w:rPr>
            <w:rStyle w:val="Hyperlink"/>
          </w:rPr>
          <w:t>2022-2024 plan</w:t>
        </w:r>
      </w:hyperlink>
      <w:r>
        <w:t xml:space="preserve"> aligns with</w:t>
      </w:r>
      <w:r w:rsidR="003866C2">
        <w:t xml:space="preserve"> the</w:t>
      </w:r>
      <w:r w:rsidR="00857402">
        <w:t xml:space="preserve"> </w:t>
      </w:r>
      <w:hyperlink r:id="rId9" w:anchor=":~:text=The%20NSW%20Disability%20Inclusion%20Plan%202021%2D2025%20provides%20a%20whole,positive%20community%20attitudes%20and%20behaviours" w:history="1">
        <w:r w:rsidR="00857402" w:rsidRPr="00F33911">
          <w:rPr>
            <w:rStyle w:val="Hyperlink"/>
          </w:rPr>
          <w:t>NSW Disability Inclusion Plan 2021-2025</w:t>
        </w:r>
      </w:hyperlink>
      <w:r w:rsidR="00857402">
        <w:t xml:space="preserve">. Council is also cognisant of </w:t>
      </w:r>
      <w:hyperlink r:id="rId10" w:history="1">
        <w:r w:rsidR="00857402" w:rsidRPr="00F33911">
          <w:rPr>
            <w:rStyle w:val="Hyperlink"/>
          </w:rPr>
          <w:t>Australia’s Disability Strategy 2021-2031.</w:t>
        </w:r>
      </w:hyperlink>
    </w:p>
    <w:p w14:paraId="5B217FC8" w14:textId="03670269" w:rsidR="00857402" w:rsidRDefault="00857402" w:rsidP="00857402">
      <w:r>
        <w:t xml:space="preserve">The plan </w:t>
      </w:r>
      <w:r w:rsidR="006B5221">
        <w:t>has five</w:t>
      </w:r>
      <w:r>
        <w:t xml:space="preserve"> focus </w:t>
      </w:r>
      <w:r w:rsidRPr="00326A8A">
        <w:t>areas</w:t>
      </w:r>
      <w:r w:rsidR="006B5221">
        <w:t xml:space="preserve">. These are: </w:t>
      </w:r>
      <w:r w:rsidRPr="00326A8A">
        <w:t xml:space="preserve"> </w:t>
      </w:r>
    </w:p>
    <w:p w14:paraId="2F2FF280" w14:textId="77777777" w:rsidR="00857402" w:rsidRPr="00F65414" w:rsidRDefault="00857402" w:rsidP="00857402">
      <w:pPr>
        <w:pStyle w:val="ListParagraph"/>
        <w:numPr>
          <w:ilvl w:val="0"/>
          <w:numId w:val="2"/>
        </w:numPr>
      </w:pPr>
      <w:r>
        <w:t>Accessible communities</w:t>
      </w:r>
    </w:p>
    <w:p w14:paraId="5D76DFFB" w14:textId="77777777" w:rsidR="00857402" w:rsidRPr="00F65414" w:rsidRDefault="00857402" w:rsidP="00857402">
      <w:pPr>
        <w:pStyle w:val="ListParagraph"/>
        <w:numPr>
          <w:ilvl w:val="0"/>
          <w:numId w:val="2"/>
        </w:numPr>
      </w:pPr>
      <w:r>
        <w:t>Ensuring the voice of people with disability is heard</w:t>
      </w:r>
    </w:p>
    <w:p w14:paraId="347B84F7" w14:textId="77777777" w:rsidR="00857402" w:rsidRPr="00F65414" w:rsidRDefault="00857402" w:rsidP="00857402">
      <w:pPr>
        <w:pStyle w:val="ListParagraph"/>
        <w:numPr>
          <w:ilvl w:val="0"/>
          <w:numId w:val="2"/>
        </w:numPr>
      </w:pPr>
      <w:r>
        <w:t>Employment</w:t>
      </w:r>
    </w:p>
    <w:p w14:paraId="01A8B6F9" w14:textId="77777777" w:rsidR="00857402" w:rsidRDefault="00857402" w:rsidP="00857402">
      <w:pPr>
        <w:pStyle w:val="ListParagraph"/>
        <w:numPr>
          <w:ilvl w:val="0"/>
          <w:numId w:val="2"/>
        </w:numPr>
      </w:pPr>
      <w:r>
        <w:t>Justice and rights</w:t>
      </w:r>
    </w:p>
    <w:p w14:paraId="40802D9F" w14:textId="56EB12D3" w:rsidR="00857402" w:rsidRPr="00F65414" w:rsidRDefault="00857402" w:rsidP="00857402">
      <w:pPr>
        <w:pStyle w:val="ListParagraph"/>
        <w:numPr>
          <w:ilvl w:val="0"/>
          <w:numId w:val="2"/>
        </w:numPr>
      </w:pPr>
      <w:r>
        <w:t>Housing</w:t>
      </w:r>
      <w:r w:rsidR="00291706">
        <w:t>.</w:t>
      </w:r>
    </w:p>
    <w:p w14:paraId="7CEFFBE6" w14:textId="77777777" w:rsidR="006B0C13" w:rsidRDefault="006B0C13">
      <w:pPr>
        <w:rPr>
          <w:rFonts w:eastAsia="Arial" w:cs="Arial"/>
          <w:b/>
          <w:noProof/>
          <w:color w:val="44546A" w:themeColor="text2"/>
          <w:sz w:val="28"/>
          <w:szCs w:val="28"/>
        </w:rPr>
      </w:pPr>
      <w:r>
        <w:br w:type="page"/>
      </w:r>
    </w:p>
    <w:p w14:paraId="1FD95824" w14:textId="15A52E5A" w:rsidR="00857402" w:rsidRDefault="00857402" w:rsidP="00857402">
      <w:pPr>
        <w:pStyle w:val="Header2"/>
      </w:pPr>
      <w:r>
        <w:lastRenderedPageBreak/>
        <w:t>Accessible communities</w:t>
      </w:r>
    </w:p>
    <w:p w14:paraId="701713B3" w14:textId="1F087334" w:rsidR="00857402" w:rsidRDefault="00857402" w:rsidP="00857402">
      <w:r>
        <w:t xml:space="preserve">People with disability continue to face barriers </w:t>
      </w:r>
      <w:r w:rsidR="002B1AF6">
        <w:t xml:space="preserve">to </w:t>
      </w:r>
      <w:r>
        <w:t xml:space="preserve">accessing activities and services in everyday life. While recognising substantial improvements over the years, this is still a </w:t>
      </w:r>
      <w:r w:rsidR="00E51AB8">
        <w:t>vital</w:t>
      </w:r>
      <w:r>
        <w:t xml:space="preserve"> issue and a key focus for Council activity. This Pillar encompasses a broad view of access, including access to transport, services, facilities, and information.</w:t>
      </w:r>
    </w:p>
    <w:p w14:paraId="405BBAD4" w14:textId="77777777" w:rsidR="00857402" w:rsidRPr="00485DC7" w:rsidRDefault="00857402" w:rsidP="00857402">
      <w:pPr>
        <w:pStyle w:val="Heading3"/>
        <w:rPr>
          <w:color w:val="FF0000"/>
        </w:rPr>
      </w:pPr>
      <w:r w:rsidRPr="00EC5677">
        <w:t>Key activities</w:t>
      </w:r>
      <w:r>
        <w:t xml:space="preserve"> </w:t>
      </w:r>
    </w:p>
    <w:p w14:paraId="1A1B3A26" w14:textId="5480EAE5" w:rsidR="00857402" w:rsidRDefault="00857402" w:rsidP="00857402">
      <w:r w:rsidRPr="00EC5677">
        <w:t>T</w:t>
      </w:r>
      <w:r>
        <w:t>o</w:t>
      </w:r>
      <w:r w:rsidRPr="00EC5677">
        <w:t xml:space="preserve"> </w:t>
      </w:r>
      <w:r>
        <w:t>promote accessibility, the Co</w:t>
      </w:r>
      <w:r w:rsidRPr="00EC5677">
        <w:t xml:space="preserve">uncil </w:t>
      </w:r>
      <w:r w:rsidR="00F4457A">
        <w:t>advocated</w:t>
      </w:r>
      <w:r w:rsidR="00F4457A" w:rsidRPr="00EC5677">
        <w:t xml:space="preserve"> </w:t>
      </w:r>
      <w:r w:rsidR="003866C2">
        <w:t>in</w:t>
      </w:r>
      <w:r>
        <w:t xml:space="preserve"> forums, </w:t>
      </w:r>
      <w:r w:rsidR="00F4457A">
        <w:t xml:space="preserve">made </w:t>
      </w:r>
      <w:r>
        <w:t xml:space="preserve">submissions to inquiries, and met with key stakeholders. </w:t>
      </w:r>
      <w:r w:rsidR="009F7953">
        <w:t xml:space="preserve">For example, Council members travelled to Bega in May 2023 to meet with stakeholders across </w:t>
      </w:r>
      <w:r w:rsidR="002B1AF6">
        <w:t xml:space="preserve">several </w:t>
      </w:r>
      <w:r w:rsidR="009F7953">
        <w:t xml:space="preserve">pillars, including local council representatives and </w:t>
      </w:r>
      <w:r w:rsidR="002B1AF6">
        <w:t>disability services representativ</w:t>
      </w:r>
      <w:r w:rsidR="009F7953">
        <w:t xml:space="preserve">es and their clients. </w:t>
      </w:r>
    </w:p>
    <w:p w14:paraId="198D00BE" w14:textId="70C0448E" w:rsidR="00F029ED" w:rsidRDefault="00F029ED" w:rsidP="00857402">
      <w:r>
        <w:t>The Council has supported the NSW Government</w:t>
      </w:r>
      <w:r w:rsidR="002B1AF6">
        <w:t>’s</w:t>
      </w:r>
      <w:r>
        <w:t xml:space="preserve"> response to the recommendations of the Disability Royal Commission, which includes priorities across </w:t>
      </w:r>
      <w:r w:rsidR="002B1AF6">
        <w:t>all</w:t>
      </w:r>
      <w:r>
        <w:t xml:space="preserve"> the Council’s pillars. In October, our Chair co-chaired the initial </w:t>
      </w:r>
      <w:r w:rsidRPr="00F029ED">
        <w:t>NSW Government Disability Royal Commission Final Report Stakeholder forum</w:t>
      </w:r>
      <w:r>
        <w:t>.</w:t>
      </w:r>
    </w:p>
    <w:p w14:paraId="3A711209" w14:textId="414CB1D3" w:rsidR="009C25A7" w:rsidRPr="002A4EFE" w:rsidRDefault="00E15E6D" w:rsidP="009C25A7">
      <w:pPr>
        <w:rPr>
          <w:highlight w:val="yellow"/>
        </w:rPr>
      </w:pPr>
      <w:r>
        <w:t>Council members presented at webinars hosted by the Department of Community and Justice for government departments, local councils and other public authorities to support disability inclusion action planning</w:t>
      </w:r>
      <w:r w:rsidRPr="009C25A7">
        <w:t>.</w:t>
      </w:r>
      <w:r w:rsidR="009C25A7" w:rsidRPr="000415D8">
        <w:t xml:space="preserve"> </w:t>
      </w:r>
      <w:r w:rsidR="009C25A7" w:rsidRPr="000036D6">
        <w:t>The</w:t>
      </w:r>
      <w:r w:rsidR="000036D6">
        <w:t>se</w:t>
      </w:r>
      <w:r w:rsidR="009C25A7" w:rsidRPr="000036D6">
        <w:t xml:space="preserve"> forum</w:t>
      </w:r>
      <w:r w:rsidR="000036D6">
        <w:t>s</w:t>
      </w:r>
      <w:r w:rsidR="009C25A7" w:rsidRPr="000036D6">
        <w:t xml:space="preserve"> provided a valuable opportunity to provide guidance about obligations under the Disability Inclusion Act 2014 and </w:t>
      </w:r>
      <w:r w:rsidR="002B1AF6">
        <w:t>DIAPs' role</w:t>
      </w:r>
      <w:r w:rsidR="009C25A7" w:rsidRPr="000036D6">
        <w:t xml:space="preserve"> in promoting inclusion.</w:t>
      </w:r>
    </w:p>
    <w:p w14:paraId="21928332" w14:textId="77777777" w:rsidR="00857402" w:rsidRPr="00D76A43" w:rsidRDefault="00857402" w:rsidP="00857402">
      <w:pPr>
        <w:pStyle w:val="Heading4"/>
      </w:pPr>
      <w:r w:rsidRPr="00D76A43">
        <w:t>Accessible and inclusive communities</w:t>
      </w:r>
    </w:p>
    <w:p w14:paraId="0CBFE245" w14:textId="51359608" w:rsidR="00857402" w:rsidRDefault="00857402" w:rsidP="00857402">
      <w:r w:rsidRPr="009C25A7">
        <w:t xml:space="preserve">Council </w:t>
      </w:r>
      <w:r w:rsidR="009C25A7" w:rsidRPr="009C25A7">
        <w:t xml:space="preserve">continues to </w:t>
      </w:r>
      <w:r w:rsidRPr="009C25A7">
        <w:t xml:space="preserve">attend </w:t>
      </w:r>
      <w:r w:rsidR="0005766C" w:rsidRPr="009C25A7">
        <w:t xml:space="preserve">NSW and ACT </w:t>
      </w:r>
      <w:r w:rsidRPr="009C25A7">
        <w:t xml:space="preserve">National Disability Insurance Agency’s </w:t>
      </w:r>
      <w:r w:rsidR="00B34604" w:rsidRPr="009C25A7">
        <w:t xml:space="preserve">(NDIA) </w:t>
      </w:r>
      <w:r w:rsidRPr="009C25A7">
        <w:t>C</w:t>
      </w:r>
      <w:r w:rsidR="00991644" w:rsidRPr="009C25A7">
        <w:t>ommunity and Stakeholder U</w:t>
      </w:r>
      <w:r w:rsidR="0005766C" w:rsidRPr="009C25A7">
        <w:t>pdate</w:t>
      </w:r>
      <w:r w:rsidR="00E51AB8" w:rsidRPr="009C25A7">
        <w:t>s</w:t>
      </w:r>
      <w:r w:rsidR="008B603D" w:rsidRPr="009C25A7">
        <w:t>. Th</w:t>
      </w:r>
      <w:r w:rsidR="00E51AB8" w:rsidRPr="009C25A7">
        <w:t>ese</w:t>
      </w:r>
      <w:r w:rsidR="008B603D" w:rsidRPr="009C25A7">
        <w:t xml:space="preserve"> meeting</w:t>
      </w:r>
      <w:r w:rsidR="00E51AB8" w:rsidRPr="009C25A7">
        <w:t>s</w:t>
      </w:r>
      <w:r w:rsidR="005E1DCF" w:rsidRPr="009C25A7">
        <w:t xml:space="preserve"> provide an opportunity to contribute to discussions, along with other key disability </w:t>
      </w:r>
      <w:r w:rsidR="008B603D" w:rsidRPr="009C25A7">
        <w:t>stakeholders</w:t>
      </w:r>
      <w:r w:rsidR="005E1DCF" w:rsidRPr="009C25A7">
        <w:t xml:space="preserve">, about key NDIS </w:t>
      </w:r>
      <w:r w:rsidR="008B603D" w:rsidRPr="009C25A7">
        <w:t>policies</w:t>
      </w:r>
      <w:r w:rsidR="005E1DCF" w:rsidRPr="009C25A7">
        <w:t xml:space="preserve"> and changes</w:t>
      </w:r>
      <w:r w:rsidR="002B1AF6">
        <w:t>; the forum also raises awareness of other disability-</w:t>
      </w:r>
      <w:r w:rsidR="008B603D" w:rsidRPr="009C25A7">
        <w:t>related updates, promote</w:t>
      </w:r>
      <w:r w:rsidR="00B34604" w:rsidRPr="009C25A7">
        <w:t>s</w:t>
      </w:r>
      <w:r w:rsidR="008B603D" w:rsidRPr="009C25A7">
        <w:t xml:space="preserve"> inclusive and accessible programs, shares local events and good news stories and discusses challenges and achievements. </w:t>
      </w:r>
      <w:r w:rsidR="00E51AB8" w:rsidRPr="009C25A7">
        <w:t xml:space="preserve">These forums are </w:t>
      </w:r>
      <w:r w:rsidR="002B1AF6">
        <w:t>essential</w:t>
      </w:r>
      <w:r w:rsidR="00E51AB8" w:rsidRPr="009C25A7">
        <w:t xml:space="preserve"> for </w:t>
      </w:r>
      <w:r w:rsidR="002B1AF6">
        <w:t xml:space="preserve">the </w:t>
      </w:r>
      <w:r w:rsidR="00E51AB8" w:rsidRPr="009C25A7">
        <w:t xml:space="preserve">Council to inform the NDIA of concerns raised </w:t>
      </w:r>
      <w:r w:rsidR="00F4457A" w:rsidRPr="009C25A7">
        <w:t xml:space="preserve">through </w:t>
      </w:r>
      <w:r w:rsidR="00E4526F" w:rsidRPr="009C25A7">
        <w:t xml:space="preserve">their </w:t>
      </w:r>
      <w:r w:rsidR="00E51AB8" w:rsidRPr="009C25A7">
        <w:t>ongoing communication with stakeholders.</w:t>
      </w:r>
    </w:p>
    <w:p w14:paraId="788FA80A" w14:textId="3D253DF4" w:rsidR="003C2653" w:rsidRDefault="003C2653" w:rsidP="00857402">
      <w:r>
        <w:t xml:space="preserve">Council has engaged with the Environment Protection Authority regarding the use and restriction of plastics. </w:t>
      </w:r>
    </w:p>
    <w:p w14:paraId="58C685FE" w14:textId="0FC99E88" w:rsidR="00453EB3" w:rsidRDefault="00453EB3" w:rsidP="00857402">
      <w:r>
        <w:t>Council attended a meeting with the NDIA to discuss choice and control for LGBTIQA+ participants. This included discussing the need for medical practitioners to undergo professional learning related to LGBTIQA+</w:t>
      </w:r>
      <w:r w:rsidR="009C25A7">
        <w:t xml:space="preserve"> people</w:t>
      </w:r>
      <w:r>
        <w:t xml:space="preserve"> and the need to identify safe LGBTIQ</w:t>
      </w:r>
      <w:r w:rsidR="000036D6">
        <w:t>A</w:t>
      </w:r>
      <w:r>
        <w:t>+ medical practitioners and disability workers.</w:t>
      </w:r>
    </w:p>
    <w:p w14:paraId="4662B581" w14:textId="7E9FB2F8" w:rsidR="003509D4" w:rsidRDefault="003509D4" w:rsidP="00857402">
      <w:r>
        <w:t xml:space="preserve">Council also attended a proposed CBD Loop Sydney walk meeting where they provided input around access issues for people with disability. This included multiple access points, </w:t>
      </w:r>
      <w:r w:rsidR="002B1AF6">
        <w:t>precise</w:t>
      </w:r>
      <w:r>
        <w:t xml:space="preserve"> details around </w:t>
      </w:r>
      <w:r w:rsidR="002B1AF6">
        <w:t xml:space="preserve">the </w:t>
      </w:r>
      <w:r>
        <w:t xml:space="preserve">location of accessible toilets, </w:t>
      </w:r>
      <w:r w:rsidR="002B1AF6">
        <w:t>well-maintained lifts,</w:t>
      </w:r>
      <w:r>
        <w:t xml:space="preserve"> and accessible online information. </w:t>
      </w:r>
    </w:p>
    <w:p w14:paraId="38582105" w14:textId="77777777" w:rsidR="00857402" w:rsidRPr="008D09A9" w:rsidRDefault="00857402" w:rsidP="00857402">
      <w:pPr>
        <w:pStyle w:val="Heading4"/>
      </w:pPr>
      <w:r w:rsidRPr="008D09A9">
        <w:t>Transport</w:t>
      </w:r>
    </w:p>
    <w:p w14:paraId="27F7A03F" w14:textId="7D73FFE6" w:rsidR="00857402" w:rsidRPr="008D09A9" w:rsidRDefault="00857402" w:rsidP="00857402">
      <w:r w:rsidRPr="008D09A9">
        <w:t xml:space="preserve">Council </w:t>
      </w:r>
      <w:r w:rsidR="001F2A95" w:rsidRPr="008D09A9">
        <w:t>is a member of the</w:t>
      </w:r>
      <w:r w:rsidRPr="008D09A9">
        <w:t xml:space="preserve"> Accessible Transport Advisory Committee </w:t>
      </w:r>
      <w:r w:rsidR="001F2A95" w:rsidRPr="008D09A9">
        <w:t xml:space="preserve">and </w:t>
      </w:r>
      <w:r w:rsidRPr="008D09A9">
        <w:t>provide</w:t>
      </w:r>
      <w:r w:rsidR="001F2A95" w:rsidRPr="008D09A9">
        <w:t>s</w:t>
      </w:r>
      <w:r w:rsidRPr="008D09A9">
        <w:t xml:space="preserve"> expert guidance on access and inclusion to Transport for NSW. </w:t>
      </w:r>
      <w:r w:rsidR="001F2A95" w:rsidRPr="008D09A9">
        <w:t xml:space="preserve"> </w:t>
      </w:r>
    </w:p>
    <w:p w14:paraId="5088160F" w14:textId="731CAB20" w:rsidR="00F4457A" w:rsidRPr="00BF591E" w:rsidRDefault="00F4457A" w:rsidP="00857402">
      <w:r w:rsidRPr="00BF591E">
        <w:lastRenderedPageBreak/>
        <w:t xml:space="preserve">The Council </w:t>
      </w:r>
      <w:r w:rsidR="002B1AF6" w:rsidRPr="00BF591E">
        <w:t>continue</w:t>
      </w:r>
      <w:r w:rsidR="002B1AF6">
        <w:t>d</w:t>
      </w:r>
      <w:r w:rsidR="002B1AF6" w:rsidRPr="00BF591E">
        <w:t xml:space="preserve"> </w:t>
      </w:r>
      <w:r w:rsidRPr="00BF591E">
        <w:t xml:space="preserve">to </w:t>
      </w:r>
      <w:r w:rsidR="00BF591E" w:rsidRPr="00BF591E">
        <w:t>engage</w:t>
      </w:r>
      <w:r w:rsidRPr="00BF591E">
        <w:t xml:space="preserve"> with</w:t>
      </w:r>
      <w:r w:rsidR="00BF591E" w:rsidRPr="00BF591E">
        <w:t xml:space="preserve"> Transport for NSW and the Point to Point Commissioner regarding the availability of wheelchair-accessible taxis</w:t>
      </w:r>
      <w:r w:rsidR="007E2359">
        <w:t xml:space="preserve"> and participated in a stakeholder roundtable hosted by the Minister for Transport in November </w:t>
      </w:r>
      <w:r w:rsidR="002B1AF6">
        <w:t>2023.</w:t>
      </w:r>
      <w:r w:rsidRPr="00BF591E">
        <w:t xml:space="preserve"> </w:t>
      </w:r>
    </w:p>
    <w:p w14:paraId="5BF5B4F5" w14:textId="02E63C69" w:rsidR="00F46EA9" w:rsidRPr="00F46EA9" w:rsidRDefault="00F46EA9" w:rsidP="00857402">
      <w:r w:rsidRPr="00F46EA9">
        <w:t xml:space="preserve">Council has </w:t>
      </w:r>
      <w:r w:rsidR="00263940">
        <w:t xml:space="preserve">also </w:t>
      </w:r>
      <w:r w:rsidRPr="00F46EA9">
        <w:t>engaged with Transport for NSW, Sydney Airport and Western Sydney Airport regarding the availability of adult change facilities at transport hubs.</w:t>
      </w:r>
    </w:p>
    <w:p w14:paraId="6EDE2B52" w14:textId="77777777" w:rsidR="00857402" w:rsidRPr="008949CC" w:rsidRDefault="00857402" w:rsidP="00FC7FF4">
      <w:pPr>
        <w:pStyle w:val="Heading4"/>
      </w:pPr>
      <w:r w:rsidRPr="008949CC">
        <w:t>Safety</w:t>
      </w:r>
    </w:p>
    <w:p w14:paraId="5C30C89F" w14:textId="471A1BDB" w:rsidR="00857402" w:rsidRDefault="00857402" w:rsidP="00857402">
      <w:r w:rsidRPr="008949CC">
        <w:t xml:space="preserve">Council has been </w:t>
      </w:r>
      <w:r w:rsidR="00CE7475" w:rsidRPr="008949CC">
        <w:t>actively engag</w:t>
      </w:r>
      <w:r w:rsidR="004F139E" w:rsidRPr="008949CC">
        <w:t>ed</w:t>
      </w:r>
      <w:r w:rsidR="00CE7475" w:rsidRPr="008949CC">
        <w:t xml:space="preserve"> in the </w:t>
      </w:r>
      <w:r w:rsidRPr="008949CC">
        <w:t>Women’s Safety Charter meetings</w:t>
      </w:r>
      <w:r w:rsidR="00CE7475" w:rsidRPr="008949CC">
        <w:t>,</w:t>
      </w:r>
      <w:r w:rsidRPr="008949CC">
        <w:t xml:space="preserve"> facilitated by the Greater </w:t>
      </w:r>
      <w:r w:rsidR="00291706" w:rsidRPr="008949CC">
        <w:t>Cities</w:t>
      </w:r>
      <w:r w:rsidRPr="008949CC">
        <w:t xml:space="preserve"> Commission</w:t>
      </w:r>
      <w:r w:rsidR="00CE7475" w:rsidRPr="008949CC">
        <w:t xml:space="preserve">, </w:t>
      </w:r>
      <w:r w:rsidR="004F139E" w:rsidRPr="008949CC">
        <w:t xml:space="preserve">given ongoing concerns about </w:t>
      </w:r>
      <w:r w:rsidRPr="008949CC">
        <w:t>safety issues for women with disabil</w:t>
      </w:r>
      <w:r w:rsidR="00721CBA" w:rsidRPr="008949CC">
        <w:t>i</w:t>
      </w:r>
      <w:r w:rsidRPr="008949CC">
        <w:t>ty.</w:t>
      </w:r>
      <w:r w:rsidR="00B80F9B">
        <w:t xml:space="preserve"> </w:t>
      </w:r>
    </w:p>
    <w:p w14:paraId="568D61E3" w14:textId="77777777" w:rsidR="00857402" w:rsidRPr="008A532B" w:rsidRDefault="00857402" w:rsidP="00857402">
      <w:pPr>
        <w:pStyle w:val="Header2"/>
      </w:pPr>
      <w:r>
        <w:t>Ensuring the voices of people with disability is heard</w:t>
      </w:r>
    </w:p>
    <w:p w14:paraId="08F13169" w14:textId="64AB1310" w:rsidR="00857402" w:rsidRPr="005407D7" w:rsidRDefault="00857402" w:rsidP="00857402">
      <w:r w:rsidRPr="005407D7">
        <w:t xml:space="preserve">The Council </w:t>
      </w:r>
      <w:r w:rsidR="002B1AF6">
        <w:t>ensures</w:t>
      </w:r>
      <w:r w:rsidR="005407D7" w:rsidRPr="005407D7">
        <w:t xml:space="preserve"> that</w:t>
      </w:r>
      <w:r w:rsidRPr="005407D7">
        <w:t xml:space="preserve"> processes for seeking input and feedback are genuine so that the </w:t>
      </w:r>
      <w:r w:rsidR="00B80F9B" w:rsidRPr="005407D7">
        <w:t>interests</w:t>
      </w:r>
      <w:r w:rsidRPr="005407D7">
        <w:t xml:space="preserve"> of people with disability are heard and acted on immediately, particularly regarding </w:t>
      </w:r>
      <w:r w:rsidR="00B80F9B" w:rsidRPr="005407D7">
        <w:t xml:space="preserve">service delivery </w:t>
      </w:r>
      <w:r w:rsidRPr="005407D7">
        <w:t>issues or complaints.</w:t>
      </w:r>
      <w:r w:rsidR="005407D7" w:rsidRPr="005407D7">
        <w:t xml:space="preserve"> Council has ongoing engagement with NSW Government agencies </w:t>
      </w:r>
      <w:r w:rsidR="005407D7">
        <w:t xml:space="preserve">and other bodies </w:t>
      </w:r>
      <w:r w:rsidR="005407D7" w:rsidRPr="005407D7">
        <w:t>to raise this matter, including:</w:t>
      </w:r>
    </w:p>
    <w:p w14:paraId="043437FD" w14:textId="7F04D70E" w:rsidR="000D06CA" w:rsidRPr="005407D7" w:rsidRDefault="005407D7" w:rsidP="005407D7">
      <w:pPr>
        <w:pStyle w:val="ListParagraph"/>
        <w:numPr>
          <w:ilvl w:val="0"/>
          <w:numId w:val="11"/>
        </w:numPr>
      </w:pPr>
      <w:r w:rsidRPr="005407D7">
        <w:t xml:space="preserve">Meeting </w:t>
      </w:r>
      <w:r w:rsidR="000D06CA" w:rsidRPr="005407D7">
        <w:t>with the then Department of Premier and Cabinet to discuss the design of a new board recruitment system for state government</w:t>
      </w:r>
    </w:p>
    <w:p w14:paraId="44E1D933" w14:textId="77BB2141" w:rsidR="00D653A1" w:rsidRPr="005407D7" w:rsidRDefault="005407D7" w:rsidP="005407D7">
      <w:pPr>
        <w:pStyle w:val="ListParagraph"/>
        <w:numPr>
          <w:ilvl w:val="0"/>
          <w:numId w:val="11"/>
        </w:numPr>
      </w:pPr>
      <w:r w:rsidRPr="005407D7">
        <w:t xml:space="preserve">Addressing </w:t>
      </w:r>
      <w:r w:rsidR="00D653A1" w:rsidRPr="005407D7">
        <w:t>the Centre for Disability Research and Policy at the University of Sydney, and a number of local councils, to advise them on the role of the Council, and about incorporating voice of people with disability</w:t>
      </w:r>
    </w:p>
    <w:p w14:paraId="077C6906" w14:textId="77777777" w:rsidR="005407D7" w:rsidRPr="005407D7" w:rsidRDefault="005407D7" w:rsidP="005407D7">
      <w:pPr>
        <w:pStyle w:val="Default"/>
        <w:numPr>
          <w:ilvl w:val="0"/>
          <w:numId w:val="11"/>
        </w:numPr>
        <w:rPr>
          <w:rStyle w:val="Hyperlink"/>
          <w:color w:val="000000"/>
          <w:sz w:val="22"/>
          <w:szCs w:val="22"/>
          <w:u w:val="none"/>
        </w:rPr>
      </w:pPr>
      <w:r w:rsidRPr="005407D7">
        <w:rPr>
          <w:sz w:val="22"/>
          <w:szCs w:val="22"/>
        </w:rPr>
        <w:t>Providing</w:t>
      </w:r>
      <w:r w:rsidR="00DB6314" w:rsidRPr="005407D7">
        <w:rPr>
          <w:sz w:val="22"/>
          <w:szCs w:val="22"/>
        </w:rPr>
        <w:t xml:space="preserve"> a submission to the</w:t>
      </w:r>
      <w:hyperlink r:id="rId11" w:history="1">
        <w:r w:rsidR="00DB6314" w:rsidRPr="005407D7">
          <w:rPr>
            <w:rStyle w:val="Hyperlink"/>
            <w:sz w:val="22"/>
            <w:szCs w:val="22"/>
          </w:rPr>
          <w:t xml:space="preserve"> </w:t>
        </w:r>
        <w:r w:rsidR="00DB6314" w:rsidRPr="00D91B57">
          <w:rPr>
            <w:rStyle w:val="Hyperlink"/>
            <w:sz w:val="22"/>
            <w:szCs w:val="22"/>
          </w:rPr>
          <w:t>Inquiry into the Disability Services and Inclusion Bill 2023 [Provisions] and Disability Services and Inclusion (Consequential Amendments and Transitional Provisions) Bill 2023</w:t>
        </w:r>
      </w:hyperlink>
    </w:p>
    <w:p w14:paraId="316C9119" w14:textId="77777777" w:rsidR="005407D7" w:rsidRDefault="005407D7" w:rsidP="005407D7">
      <w:pPr>
        <w:pStyle w:val="Default"/>
        <w:numPr>
          <w:ilvl w:val="0"/>
          <w:numId w:val="11"/>
        </w:numPr>
        <w:rPr>
          <w:sz w:val="22"/>
          <w:szCs w:val="22"/>
        </w:rPr>
      </w:pPr>
      <w:r>
        <w:rPr>
          <w:sz w:val="22"/>
          <w:szCs w:val="22"/>
        </w:rPr>
        <w:t>Engaging</w:t>
      </w:r>
      <w:r w:rsidR="00BF591E" w:rsidRPr="005407D7">
        <w:rPr>
          <w:sz w:val="22"/>
          <w:szCs w:val="22"/>
        </w:rPr>
        <w:t xml:space="preserve"> with the Department of Communities and Justice regarding the Independent Review of the Ageing and Disability Commissioner Act 2019, including encouraging the Department to consult with people who have used the Official Community Visitors scheme</w:t>
      </w:r>
    </w:p>
    <w:p w14:paraId="0CD34818" w14:textId="77777777" w:rsidR="009C25A7" w:rsidRDefault="005407D7" w:rsidP="005407D7">
      <w:pPr>
        <w:pStyle w:val="Default"/>
        <w:numPr>
          <w:ilvl w:val="0"/>
          <w:numId w:val="11"/>
        </w:numPr>
        <w:rPr>
          <w:sz w:val="22"/>
          <w:szCs w:val="22"/>
        </w:rPr>
      </w:pPr>
      <w:r>
        <w:rPr>
          <w:sz w:val="22"/>
          <w:szCs w:val="22"/>
        </w:rPr>
        <w:t>Meeting</w:t>
      </w:r>
      <w:r w:rsidR="005C6E3A" w:rsidRPr="005407D7">
        <w:rPr>
          <w:sz w:val="22"/>
          <w:szCs w:val="22"/>
        </w:rPr>
        <w:t xml:space="preserve"> with members of the NDIS Review Panel to </w:t>
      </w:r>
      <w:r w:rsidR="000B3552" w:rsidRPr="005407D7">
        <w:rPr>
          <w:sz w:val="22"/>
          <w:szCs w:val="22"/>
        </w:rPr>
        <w:t>discuss the outcomes of the What We Have Heard report and the challenges identified in the review</w:t>
      </w:r>
    </w:p>
    <w:p w14:paraId="56CF7991" w14:textId="4285462E" w:rsidR="00BF591E" w:rsidRPr="005407D7" w:rsidRDefault="009C25A7" w:rsidP="005407D7">
      <w:pPr>
        <w:pStyle w:val="Default"/>
        <w:numPr>
          <w:ilvl w:val="0"/>
          <w:numId w:val="11"/>
        </w:numPr>
        <w:rPr>
          <w:sz w:val="22"/>
          <w:szCs w:val="22"/>
        </w:rPr>
      </w:pPr>
      <w:r>
        <w:rPr>
          <w:sz w:val="22"/>
          <w:szCs w:val="22"/>
        </w:rPr>
        <w:t>Addressing local councils individually to support disability inclusion action planning</w:t>
      </w:r>
      <w:r w:rsidR="000B3552" w:rsidRPr="005407D7">
        <w:rPr>
          <w:sz w:val="22"/>
          <w:szCs w:val="22"/>
        </w:rPr>
        <w:t>.</w:t>
      </w:r>
    </w:p>
    <w:p w14:paraId="28014ADC" w14:textId="77777777" w:rsidR="00857402" w:rsidRDefault="00857402" w:rsidP="00857402">
      <w:pPr>
        <w:pStyle w:val="Header2"/>
      </w:pPr>
      <w:r w:rsidRPr="004D73F3">
        <w:t>Employment</w:t>
      </w:r>
      <w:r>
        <w:t xml:space="preserve"> </w:t>
      </w:r>
    </w:p>
    <w:p w14:paraId="54A198DC" w14:textId="390093B8" w:rsidR="00857402" w:rsidRPr="00FB32E5" w:rsidRDefault="00857402" w:rsidP="00857402">
      <w:pPr>
        <w:rPr>
          <w:lang w:val="en-US"/>
        </w:rPr>
      </w:pPr>
      <w:r w:rsidRPr="00FB32E5">
        <w:t>Employment is a critical issue for people with disability</w:t>
      </w:r>
      <w:r w:rsidR="00FB32E5" w:rsidRPr="00FB32E5">
        <w:t xml:space="preserve">, with people with disability significantly overrepresented in unemployed and under employed cohorts. The Council strongly supports the NSW Government target of </w:t>
      </w:r>
      <w:r w:rsidRPr="00FB32E5">
        <w:t>5</w:t>
      </w:r>
      <w:r w:rsidRPr="00FB32E5">
        <w:rPr>
          <w:lang w:val="en-US"/>
        </w:rPr>
        <w:t xml:space="preserve">.6% of government sector roles </w:t>
      </w:r>
      <w:r w:rsidR="00FB32E5" w:rsidRPr="00FB32E5">
        <w:rPr>
          <w:lang w:val="en-US"/>
        </w:rPr>
        <w:t xml:space="preserve">to be </w:t>
      </w:r>
      <w:r w:rsidRPr="00FB32E5">
        <w:rPr>
          <w:lang w:val="en-US"/>
        </w:rPr>
        <w:t xml:space="preserve">held by people with </w:t>
      </w:r>
      <w:r w:rsidR="002B1AF6" w:rsidRPr="00FB32E5">
        <w:rPr>
          <w:lang w:val="en-US"/>
        </w:rPr>
        <w:t>disability and</w:t>
      </w:r>
      <w:r w:rsidR="00FB32E5" w:rsidRPr="00FB32E5">
        <w:rPr>
          <w:lang w:val="en-US"/>
        </w:rPr>
        <w:t xml:space="preserve"> is looking forward to the NSW Government response to the relevant recommendations of the Disability Royal Commission.</w:t>
      </w:r>
      <w:r w:rsidRPr="00FB32E5">
        <w:rPr>
          <w:lang w:val="en-US"/>
        </w:rPr>
        <w:t xml:space="preserve"> </w:t>
      </w:r>
    </w:p>
    <w:p w14:paraId="56721FF0" w14:textId="77777777" w:rsidR="00857402" w:rsidRPr="00A50946" w:rsidRDefault="00857402" w:rsidP="00857402">
      <w:pPr>
        <w:pStyle w:val="Heading3"/>
      </w:pPr>
      <w:r w:rsidRPr="00A50946">
        <w:t>Key activities</w:t>
      </w:r>
    </w:p>
    <w:p w14:paraId="362C8983" w14:textId="5EB7B570" w:rsidR="003C2653" w:rsidRDefault="00272B0B" w:rsidP="00857402">
      <w:r>
        <w:t xml:space="preserve">As well as attending </w:t>
      </w:r>
      <w:proofErr w:type="spellStart"/>
      <w:r>
        <w:t>DENconnect</w:t>
      </w:r>
      <w:proofErr w:type="spellEnd"/>
      <w:r>
        <w:t xml:space="preserve"> meetings to ensure awareness of the issues facing public servants with disability, </w:t>
      </w:r>
      <w:r w:rsidR="003C2653">
        <w:t>Council has engaged with NSW Treasury regarding government procurement practices, as these both directly and indirectly contribute to the employment of people with disability.</w:t>
      </w:r>
    </w:p>
    <w:p w14:paraId="184CE6F7" w14:textId="0780FC7D" w:rsidR="00BF591E" w:rsidRDefault="00BF591E" w:rsidP="00857402">
      <w:r>
        <w:lastRenderedPageBreak/>
        <w:t xml:space="preserve">Council continues to engage with the Public Service Commission regarding the employment of people with disability in the public sector, including </w:t>
      </w:r>
      <w:r w:rsidR="005F6CF3">
        <w:t>the results of employee surveys</w:t>
      </w:r>
      <w:r w:rsidR="00DC63D1">
        <w:t>, as well as with the Department of Communities and Justice on how accessible infrastructure supports the employment of people with disability.</w:t>
      </w:r>
    </w:p>
    <w:p w14:paraId="383F05F0" w14:textId="77777777" w:rsidR="00DC63D1" w:rsidRDefault="004C4F92" w:rsidP="004C4F92">
      <w:r>
        <w:t>Churchill Fellow Donna Purcell also addressed the Council on her research on leadership models that remove barriers to employment for people with disability</w:t>
      </w:r>
      <w:r w:rsidR="00DC63D1">
        <w:t xml:space="preserve">. </w:t>
      </w:r>
    </w:p>
    <w:p w14:paraId="45AEC50A" w14:textId="64D3A492" w:rsidR="004C4F92" w:rsidRDefault="00DC63D1" w:rsidP="004C4F92">
      <w:r>
        <w:t>The Australian Network on Disability addressed the Council on its work towards inclusive employment by engaging business, NGOs and the government sector.</w:t>
      </w:r>
    </w:p>
    <w:p w14:paraId="6A229A6F" w14:textId="77777777" w:rsidR="00857402" w:rsidRPr="004D73F3" w:rsidRDefault="00857402" w:rsidP="00857402">
      <w:pPr>
        <w:pStyle w:val="Header2"/>
      </w:pPr>
      <w:r>
        <w:t>Justice and rights</w:t>
      </w:r>
    </w:p>
    <w:p w14:paraId="7F1966A0" w14:textId="0FEB16F1" w:rsidR="00FD7245" w:rsidRDefault="00B55E1E" w:rsidP="00091F12">
      <w:r w:rsidRPr="00DF2C58">
        <w:t xml:space="preserve">Council remains concerned about the over-representation of people with disability in the criminal legal system, and </w:t>
      </w:r>
      <w:r w:rsidR="00FD7245" w:rsidRPr="00DF2C58">
        <w:t>has h</w:t>
      </w:r>
      <w:r w:rsidR="00FD7245">
        <w:t>eard from Professor Eileen Baldry,</w:t>
      </w:r>
      <w:r w:rsidR="00FD7245" w:rsidRPr="00FD7245">
        <w:t xml:space="preserve"> Emeritus Professor of Criminology at UNSW</w:t>
      </w:r>
      <w:r w:rsidR="00FD7245">
        <w:t xml:space="preserve">, regarding </w:t>
      </w:r>
      <w:r w:rsidR="00DF2C58">
        <w:t>this matter</w:t>
      </w:r>
      <w:r w:rsidR="00DF5412">
        <w:t xml:space="preserve">. Professor Baldry’s research has </w:t>
      </w:r>
      <w:r w:rsidR="00D942A4">
        <w:t>contributed to the Council’s ability to respond to the recommendations of the Disability Royal Commission.</w:t>
      </w:r>
    </w:p>
    <w:p w14:paraId="556750DA" w14:textId="760593CF" w:rsidR="004A3D4B" w:rsidRDefault="004A3D4B" w:rsidP="004A3D4B">
      <w:r>
        <w:t>Council has met with representatives of Corrective Services NSW to discuss work underway to address the overrepresentation of people with disability in the justice system and break down barriers to accessing justice.</w:t>
      </w:r>
    </w:p>
    <w:p w14:paraId="552F25DE" w14:textId="5E266111" w:rsidR="00857402" w:rsidRDefault="00857402" w:rsidP="00857402">
      <w:pPr>
        <w:pStyle w:val="Header2"/>
      </w:pPr>
      <w:r>
        <w:t>Housing</w:t>
      </w:r>
    </w:p>
    <w:p w14:paraId="0CCC921D" w14:textId="4E9A505A" w:rsidR="00857402" w:rsidRPr="005D7331" w:rsidRDefault="00857402" w:rsidP="00857402">
      <w:r w:rsidRPr="005D7331">
        <w:t xml:space="preserve">Housing </w:t>
      </w:r>
      <w:r w:rsidR="005D7331" w:rsidRPr="005D7331">
        <w:t xml:space="preserve">continues to be an issue of critical importance to people with disability, with </w:t>
      </w:r>
      <w:r w:rsidR="00F9728B" w:rsidRPr="005D7331">
        <w:t>a chronic shortage of accessible and</w:t>
      </w:r>
      <w:r w:rsidRPr="005D7331">
        <w:t xml:space="preserve"> affordable housing</w:t>
      </w:r>
      <w:r w:rsidR="005D7331" w:rsidRPr="005D7331">
        <w:t>, particularly for people on limited incomes</w:t>
      </w:r>
      <w:r w:rsidRPr="005D7331">
        <w:t xml:space="preserve">. </w:t>
      </w:r>
    </w:p>
    <w:p w14:paraId="20F8F73A" w14:textId="0B1A675B" w:rsidR="007610E4" w:rsidRDefault="00857402" w:rsidP="00857402">
      <w:r w:rsidRPr="005D7331">
        <w:t>Council regularly attend</w:t>
      </w:r>
      <w:r w:rsidR="005D7331" w:rsidRPr="005D7331">
        <w:t>s</w:t>
      </w:r>
      <w:r w:rsidRPr="005D7331">
        <w:t xml:space="preserve"> Australian Network for Un</w:t>
      </w:r>
      <w:r w:rsidR="0059038E" w:rsidRPr="005D7331">
        <w:t>i</w:t>
      </w:r>
      <w:r w:rsidRPr="005D7331">
        <w:t>versal Housing Design Committee meetings</w:t>
      </w:r>
      <w:r w:rsidR="00571047" w:rsidRPr="005D7331">
        <w:t xml:space="preserve"> to ensure the voice of people with disability is heard in the context of accessible housing</w:t>
      </w:r>
      <w:r w:rsidRPr="005D7331">
        <w:t xml:space="preserve">. Council continues to seek a commitment </w:t>
      </w:r>
      <w:r w:rsidR="004B1BF4" w:rsidRPr="005D7331">
        <w:t xml:space="preserve">from NSW government </w:t>
      </w:r>
      <w:r w:rsidRPr="005D7331">
        <w:t>to regulating mi</w:t>
      </w:r>
      <w:r w:rsidR="0059038E" w:rsidRPr="005D7331">
        <w:t>n</w:t>
      </w:r>
      <w:r w:rsidRPr="005D7331">
        <w:t>imum accessibility at the S</w:t>
      </w:r>
      <w:r w:rsidR="00794ED2" w:rsidRPr="005D7331">
        <w:t>i</w:t>
      </w:r>
      <w:r w:rsidRPr="005D7331">
        <w:t>lver level in the National Construction Code.</w:t>
      </w:r>
    </w:p>
    <w:p w14:paraId="53D5B332" w14:textId="02692F05" w:rsidR="000036D6" w:rsidRDefault="000036D6" w:rsidP="000036D6">
      <w:r>
        <w:t xml:space="preserve">The Ageing and Disability Commission has prepared a paper on </w:t>
      </w:r>
      <w:r>
        <w:rPr>
          <w:i/>
          <w:iCs/>
        </w:rPr>
        <w:t>Housing issues for older people, people with disability and carers in NSW</w:t>
      </w:r>
      <w:r>
        <w:t>, for and with the Chairs of the Disability Council, the Ministerial Advisory Committee on Ageing, Carers Advisory Council, and the Ageing and Disability Advisory Board.</w:t>
      </w:r>
    </w:p>
    <w:p w14:paraId="1A71A68C" w14:textId="42D9C3B0" w:rsidR="000036D6" w:rsidRDefault="000036D6" w:rsidP="000036D6">
      <w:pPr>
        <w:rPr>
          <w:rFonts w:ascii="Calibri" w:hAnsi="Calibri"/>
        </w:rPr>
      </w:pPr>
      <w:r>
        <w:t xml:space="preserve">Representatives from the </w:t>
      </w:r>
      <w:r w:rsidR="009862D8">
        <w:t>three</w:t>
      </w:r>
      <w:r>
        <w:t xml:space="preserve"> Councils and Board met with the relevant Minister to discuss the rec</w:t>
      </w:r>
      <w:r w:rsidR="009862D8">
        <w:t>ommendations</w:t>
      </w:r>
      <w:r>
        <w:t xml:space="preserve">. </w:t>
      </w:r>
    </w:p>
    <w:p w14:paraId="1A109D67" w14:textId="77777777" w:rsidR="00857402" w:rsidRDefault="00857402" w:rsidP="00857402">
      <w:pPr>
        <w:pStyle w:val="Heading2"/>
      </w:pPr>
      <w:r>
        <w:t>Education</w:t>
      </w:r>
    </w:p>
    <w:p w14:paraId="0A732AA0" w14:textId="0F888364" w:rsidR="00857402" w:rsidRPr="0066473B" w:rsidRDefault="00857402" w:rsidP="00857402">
      <w:pPr>
        <w:rPr>
          <w:color w:val="000000" w:themeColor="text1"/>
        </w:rPr>
      </w:pPr>
      <w:r w:rsidRPr="0066473B">
        <w:rPr>
          <w:color w:val="000000" w:themeColor="text1"/>
        </w:rPr>
        <w:t>Despite not being a key focus area</w:t>
      </w:r>
      <w:r w:rsidR="003F5639">
        <w:rPr>
          <w:color w:val="000000" w:themeColor="text1"/>
        </w:rPr>
        <w:t>,</w:t>
      </w:r>
      <w:r w:rsidRPr="0066473B">
        <w:rPr>
          <w:color w:val="000000" w:themeColor="text1"/>
        </w:rPr>
        <w:t xml:space="preserve"> education continues to be an active domain for the Council and a key concern for people with disability and their families.</w:t>
      </w:r>
    </w:p>
    <w:p w14:paraId="7F36E40F" w14:textId="77777777" w:rsidR="00857402" w:rsidRPr="00EC5677" w:rsidRDefault="00857402" w:rsidP="00857402">
      <w:pPr>
        <w:pStyle w:val="Heading3"/>
        <w:rPr>
          <w:sz w:val="22"/>
        </w:rPr>
      </w:pPr>
      <w:r w:rsidRPr="00EC5677">
        <w:t>Key</w:t>
      </w:r>
      <w:r w:rsidRPr="00EC5677">
        <w:rPr>
          <w:sz w:val="22"/>
        </w:rPr>
        <w:t xml:space="preserve"> </w:t>
      </w:r>
      <w:r w:rsidRPr="00EC5677">
        <w:t>activities</w:t>
      </w:r>
      <w:r w:rsidRPr="00EC5677">
        <w:rPr>
          <w:sz w:val="22"/>
        </w:rPr>
        <w:t xml:space="preserve"> </w:t>
      </w:r>
    </w:p>
    <w:p w14:paraId="4B6786B7" w14:textId="77777777" w:rsidR="006B0C13" w:rsidRDefault="00857402" w:rsidP="00857402">
      <w:r w:rsidRPr="009376DD">
        <w:t xml:space="preserve">The Council </w:t>
      </w:r>
      <w:r w:rsidR="00E33038">
        <w:t xml:space="preserve">continues to </w:t>
      </w:r>
      <w:r w:rsidR="003F5639">
        <w:t>regularly</w:t>
      </w:r>
      <w:r>
        <w:t xml:space="preserve"> engage</w:t>
      </w:r>
      <w:r w:rsidRPr="009376DD">
        <w:t xml:space="preserve"> </w:t>
      </w:r>
      <w:r w:rsidRPr="00EC5677">
        <w:t xml:space="preserve">with the </w:t>
      </w:r>
      <w:r w:rsidRPr="009376DD">
        <w:t>National Education Standards Authority</w:t>
      </w:r>
      <w:r w:rsidR="001F34BB">
        <w:t xml:space="preserve"> (NESA)</w:t>
      </w:r>
      <w:r w:rsidRPr="00EC5677">
        <w:t xml:space="preserve"> </w:t>
      </w:r>
      <w:r w:rsidR="001542C8">
        <w:t xml:space="preserve">and </w:t>
      </w:r>
      <w:r w:rsidR="008D09A9">
        <w:t>attended the NESA Disability Education Forum</w:t>
      </w:r>
      <w:r w:rsidR="00280E4B">
        <w:t>s</w:t>
      </w:r>
      <w:r w:rsidR="008D09A9">
        <w:t xml:space="preserve"> in March</w:t>
      </w:r>
      <w:r w:rsidR="00280E4B">
        <w:t xml:space="preserve"> and September</w:t>
      </w:r>
      <w:r w:rsidR="008D09A9">
        <w:t xml:space="preserve">. Council has discussed issues such as </w:t>
      </w:r>
      <w:r w:rsidR="001542C8">
        <w:t xml:space="preserve">the </w:t>
      </w:r>
      <w:r w:rsidRPr="009376DD">
        <w:t>HSC minimum standards</w:t>
      </w:r>
      <w:r w:rsidRPr="00EC5677">
        <w:t xml:space="preserve"> for </w:t>
      </w:r>
    </w:p>
    <w:p w14:paraId="15230FE0" w14:textId="5CA1EF55" w:rsidR="00E41451" w:rsidRDefault="00857402" w:rsidP="00857402">
      <w:r w:rsidRPr="00EC5677">
        <w:lastRenderedPageBreak/>
        <w:t>students with</w:t>
      </w:r>
      <w:r>
        <w:t xml:space="preserve"> disability</w:t>
      </w:r>
      <w:r w:rsidR="001542C8">
        <w:t xml:space="preserve"> and the potential negative i</w:t>
      </w:r>
      <w:r w:rsidR="00280E4B">
        <w:t>nfluence</w:t>
      </w:r>
      <w:r w:rsidR="001542C8">
        <w:t xml:space="preserve"> on young people</w:t>
      </w:r>
      <w:r w:rsidR="00F95234">
        <w:t xml:space="preserve"> with disability who choose mainstream subjects</w:t>
      </w:r>
      <w:r w:rsidR="008D09A9">
        <w:t>; the l</w:t>
      </w:r>
      <w:r w:rsidR="008D09A9" w:rsidRPr="008D09A9">
        <w:t xml:space="preserve">ack of professional learning opportunities for teachers related to students with disability; </w:t>
      </w:r>
      <w:r w:rsidR="008D09A9">
        <w:t xml:space="preserve">and </w:t>
      </w:r>
      <w:r w:rsidR="00836705">
        <w:t>access to reasonable adjustments for HSC examinations.</w:t>
      </w:r>
    </w:p>
    <w:p w14:paraId="75303A80" w14:textId="6CED689E" w:rsidR="00836705" w:rsidRDefault="00E67774" w:rsidP="00857402">
      <w:r>
        <w:t xml:space="preserve">Council </w:t>
      </w:r>
      <w:r w:rsidR="001F65F8">
        <w:t xml:space="preserve">is represented on the Department of Education’s Disability Strategy Reference Group and has also </w:t>
      </w:r>
      <w:r w:rsidR="00E41451">
        <w:t>met with the Department regarding access to qualified interpreters for signing deaf students, and to gather more information on the work the Department is undertaking to fulfil the NSW 2023 election commitment to create pathways for people with disability to become teachers and support staff.</w:t>
      </w:r>
    </w:p>
    <w:p w14:paraId="6AD36A82" w14:textId="3F40B694" w:rsidR="006B0C13" w:rsidRDefault="006B0C13" w:rsidP="00857402">
      <w:r>
        <w:t xml:space="preserve">Council also participated in a </w:t>
      </w:r>
      <w:r w:rsidRPr="006B0C13">
        <w:t xml:space="preserve">performance audit </w:t>
      </w:r>
      <w:r>
        <w:t>–</w:t>
      </w:r>
      <w:r w:rsidRPr="006B0C13">
        <w:t xml:space="preserve"> Supporting students with disability in NSW public schools</w:t>
      </w:r>
      <w:r>
        <w:t xml:space="preserve">. </w:t>
      </w:r>
    </w:p>
    <w:p w14:paraId="7575FA74" w14:textId="77777777" w:rsidR="00857402" w:rsidRDefault="00857402" w:rsidP="00857402">
      <w:pPr>
        <w:pStyle w:val="Heading2"/>
      </w:pPr>
      <w:r>
        <w:t>Engagement and advice</w:t>
      </w:r>
    </w:p>
    <w:p w14:paraId="4A163278" w14:textId="5FFBABBC" w:rsidR="00857402" w:rsidRPr="006514C3" w:rsidRDefault="00857402" w:rsidP="00857402">
      <w:r w:rsidRPr="006514C3">
        <w:t xml:space="preserve">The Council is a key voice for the disability sector and </w:t>
      </w:r>
      <w:r w:rsidR="00571047" w:rsidRPr="006514C3">
        <w:t>is essential</w:t>
      </w:r>
      <w:r w:rsidRPr="006514C3">
        <w:t xml:space="preserve"> in advising </w:t>
      </w:r>
      <w:r w:rsidR="00571047" w:rsidRPr="006514C3">
        <w:t>G</w:t>
      </w:r>
      <w:r w:rsidRPr="006514C3">
        <w:t xml:space="preserve">overnment and responding to proposals. </w:t>
      </w:r>
      <w:r w:rsidR="00F9728B" w:rsidRPr="006514C3">
        <w:t xml:space="preserve">The Council </w:t>
      </w:r>
      <w:r w:rsidRPr="006514C3">
        <w:t>will continue to respond to strategically important issues and requests for advice.</w:t>
      </w:r>
    </w:p>
    <w:p w14:paraId="509B0906" w14:textId="77777777" w:rsidR="00857402" w:rsidRPr="007610E4" w:rsidRDefault="00857402" w:rsidP="00857402">
      <w:pPr>
        <w:pStyle w:val="Heading3"/>
      </w:pPr>
      <w:r w:rsidRPr="007610E4">
        <w:t>Key activities</w:t>
      </w:r>
    </w:p>
    <w:p w14:paraId="66B60671" w14:textId="4391332C" w:rsidR="00857402" w:rsidRPr="007610E4" w:rsidRDefault="00F9728B" w:rsidP="00857402">
      <w:r w:rsidRPr="007610E4">
        <w:t>Council members a</w:t>
      </w:r>
      <w:r w:rsidR="00857402" w:rsidRPr="007610E4">
        <w:t xml:space="preserve">ttended NSW Disability Stakeholder Forums </w:t>
      </w:r>
      <w:r w:rsidR="004B1BF4" w:rsidRPr="007610E4">
        <w:t>convened by the Department of Communities and Justice</w:t>
      </w:r>
      <w:r w:rsidR="00857402" w:rsidRPr="007610E4">
        <w:t>. Th</w:t>
      </w:r>
      <w:r w:rsidR="004B1BF4" w:rsidRPr="007610E4">
        <w:t>ese</w:t>
      </w:r>
      <w:r w:rsidR="007610E4" w:rsidRPr="007610E4">
        <w:t xml:space="preserve"> </w:t>
      </w:r>
      <w:r w:rsidR="00857402" w:rsidRPr="007610E4">
        <w:t>forum</w:t>
      </w:r>
      <w:r w:rsidR="004B1BF4" w:rsidRPr="007610E4">
        <w:t>s</w:t>
      </w:r>
      <w:r w:rsidR="00857402" w:rsidRPr="007610E4">
        <w:t xml:space="preserve"> </w:t>
      </w:r>
      <w:r w:rsidR="004B1BF4" w:rsidRPr="007610E4">
        <w:t xml:space="preserve">focus </w:t>
      </w:r>
      <w:r w:rsidR="00857402" w:rsidRPr="007610E4">
        <w:t>on key issues impacting people with disabil</w:t>
      </w:r>
      <w:r w:rsidR="00D120B5" w:rsidRPr="007610E4">
        <w:t>i</w:t>
      </w:r>
      <w:r w:rsidR="00857402" w:rsidRPr="007610E4">
        <w:t xml:space="preserve">ty in NSW. </w:t>
      </w:r>
      <w:r w:rsidR="004B1BF4" w:rsidRPr="007610E4">
        <w:t>They</w:t>
      </w:r>
      <w:r w:rsidR="00857402" w:rsidRPr="007610E4">
        <w:t xml:space="preserve"> also </w:t>
      </w:r>
      <w:r w:rsidR="002B1AF6" w:rsidRPr="007610E4">
        <w:t>provide</w:t>
      </w:r>
      <w:r w:rsidR="00857402" w:rsidRPr="007610E4">
        <w:t xml:space="preserve"> an opportunity to create connections to collaborate to respond to these issues.</w:t>
      </w:r>
    </w:p>
    <w:p w14:paraId="70220007" w14:textId="31BC25E2" w:rsidR="00857402" w:rsidRDefault="00857402" w:rsidP="00857402">
      <w:r w:rsidRPr="007610E4">
        <w:t>Council met with various peak bodies and organisations</w:t>
      </w:r>
      <w:r w:rsidR="00571047" w:rsidRPr="007610E4">
        <w:t>,</w:t>
      </w:r>
      <w:r w:rsidRPr="007610E4">
        <w:t xml:space="preserve"> including the Council for Intellectual Disability</w:t>
      </w:r>
      <w:r w:rsidR="007610E4" w:rsidRPr="007610E4">
        <w:t xml:space="preserve">, </w:t>
      </w:r>
      <w:r w:rsidR="007610E4">
        <w:t xml:space="preserve">the </w:t>
      </w:r>
      <w:r w:rsidR="007610E4" w:rsidRPr="007610E4">
        <w:t>Australian Institute of Company Directors</w:t>
      </w:r>
      <w:r w:rsidR="007610E4">
        <w:t xml:space="preserve">, the network for all state and territory Disability Councils, </w:t>
      </w:r>
      <w:r w:rsidR="007841D3">
        <w:t xml:space="preserve">the National Disability Insurance Agency, </w:t>
      </w:r>
      <w:r w:rsidR="007610E4">
        <w:t>and DENConnect, the network for NSW public sector disability employee networks.</w:t>
      </w:r>
    </w:p>
    <w:p w14:paraId="1A061217" w14:textId="34650423" w:rsidR="006304F7" w:rsidRDefault="006304F7" w:rsidP="00857402">
      <w:r>
        <w:t xml:space="preserve">A </w:t>
      </w:r>
      <w:r w:rsidR="00B83370">
        <w:t>C</w:t>
      </w:r>
      <w:r>
        <w:t>ouncil member attended a Safe Medicines Administration for Disability Service providers session</w:t>
      </w:r>
      <w:r w:rsidR="00280E4B">
        <w:t>,</w:t>
      </w:r>
      <w:r>
        <w:t xml:space="preserve"> which covered strategies </w:t>
      </w:r>
      <w:r w:rsidR="00777BE0">
        <w:t>and issues involved with assisting people with disability with administering medication.</w:t>
      </w:r>
    </w:p>
    <w:p w14:paraId="6253EC8C" w14:textId="566C746A" w:rsidR="006514C3" w:rsidRPr="007610E4" w:rsidRDefault="006514C3" w:rsidP="00857402">
      <w:r>
        <w:t xml:space="preserve">Council continues to engage with other ministerial advisory bodies on matters of mutual interest, such as the </w:t>
      </w:r>
      <w:r w:rsidRPr="006514C3">
        <w:t xml:space="preserve">NSW Ministerial Advisory Committee on Ageing </w:t>
      </w:r>
      <w:r w:rsidR="00056E49">
        <w:t>and t</w:t>
      </w:r>
      <w:r w:rsidR="00056E49" w:rsidRPr="00056E49">
        <w:t>he NSW Carers Advisory Council</w:t>
      </w:r>
      <w:r w:rsidR="00056E49">
        <w:t>.</w:t>
      </w:r>
    </w:p>
    <w:p w14:paraId="63680AB8" w14:textId="77777777" w:rsidR="00857402" w:rsidRPr="00B34B48" w:rsidRDefault="00857402" w:rsidP="00857402">
      <w:pPr>
        <w:pStyle w:val="Heading4"/>
      </w:pPr>
      <w:r w:rsidRPr="00B34B48">
        <w:t>Presentations</w:t>
      </w:r>
    </w:p>
    <w:p w14:paraId="152DA585" w14:textId="77777777" w:rsidR="00B83370" w:rsidRPr="00B34B48" w:rsidRDefault="00B83370" w:rsidP="00857402">
      <w:r w:rsidRPr="00B34B48">
        <w:t>As well as presenting at the events outlined previously:</w:t>
      </w:r>
    </w:p>
    <w:p w14:paraId="6E9037EE" w14:textId="6727D8F7" w:rsidR="00B34B48" w:rsidRPr="00B83370" w:rsidRDefault="00B34B48" w:rsidP="00B34B48">
      <w:pPr>
        <w:pStyle w:val="ListParagraph"/>
        <w:numPr>
          <w:ilvl w:val="0"/>
          <w:numId w:val="13"/>
        </w:numPr>
      </w:pPr>
      <w:r w:rsidRPr="00B83370">
        <w:t>In May, Council members presented on Disability Inclusion Action Plans at the TAFE Opens Doors: A focused discussion on access and equity TAFE Directors Conference</w:t>
      </w:r>
    </w:p>
    <w:p w14:paraId="1585D795" w14:textId="756F60F5" w:rsidR="00B34B48" w:rsidRDefault="00B34B48" w:rsidP="00B83370">
      <w:pPr>
        <w:pStyle w:val="ListParagraph"/>
        <w:numPr>
          <w:ilvl w:val="0"/>
          <w:numId w:val="13"/>
        </w:numPr>
      </w:pPr>
      <w:r>
        <w:t xml:space="preserve">In November, </w:t>
      </w:r>
      <w:r w:rsidR="00B83370" w:rsidRPr="00B34B48">
        <w:t xml:space="preserve">the Council Chair participated in a panel discussion on </w:t>
      </w:r>
      <w:r w:rsidR="00B83370" w:rsidRPr="00B83370">
        <w:t xml:space="preserve">Sourcing our Future Workforce from under-employed markets at </w:t>
      </w:r>
      <w:r w:rsidR="00B83370" w:rsidRPr="00B34B48">
        <w:t xml:space="preserve"> the Local Government NSW conference </w:t>
      </w:r>
    </w:p>
    <w:p w14:paraId="4CA51863" w14:textId="4CE780BA" w:rsidR="00B83370" w:rsidRPr="00B34B48" w:rsidRDefault="00B34B48" w:rsidP="00B83370">
      <w:pPr>
        <w:pStyle w:val="ListParagraph"/>
        <w:numPr>
          <w:ilvl w:val="0"/>
          <w:numId w:val="13"/>
        </w:numPr>
      </w:pPr>
      <w:r>
        <w:t>I</w:t>
      </w:r>
      <w:r w:rsidR="00B83370" w:rsidRPr="00B34B48">
        <w:t xml:space="preserve">n December, the Deputy Chair participated in a staff forum at DCJ on lived experience as a customer of government services. </w:t>
      </w:r>
    </w:p>
    <w:p w14:paraId="2940ED27" w14:textId="733085C3" w:rsidR="00857402" w:rsidRPr="007841D3" w:rsidRDefault="00857402" w:rsidP="00C1371B">
      <w:pPr>
        <w:pStyle w:val="Heading4"/>
      </w:pPr>
      <w:r w:rsidRPr="007841D3">
        <w:rPr>
          <w:rStyle w:val="Heading3Char"/>
          <w:i/>
          <w:color w:val="auto"/>
          <w:sz w:val="22"/>
        </w:rPr>
        <w:t>Events and workshops attended</w:t>
      </w:r>
    </w:p>
    <w:p w14:paraId="3AD6B401" w14:textId="01AEEF46" w:rsidR="00857402" w:rsidRPr="007841D3" w:rsidRDefault="007841D3" w:rsidP="00857402">
      <w:r>
        <w:lastRenderedPageBreak/>
        <w:t xml:space="preserve">As well as the events outlined previously, </w:t>
      </w:r>
      <w:r w:rsidR="00857402" w:rsidRPr="007841D3">
        <w:t xml:space="preserve">Council members </w:t>
      </w:r>
      <w:r>
        <w:t>also attended:</w:t>
      </w:r>
    </w:p>
    <w:p w14:paraId="6B8F63CF" w14:textId="60AA428B" w:rsidR="00215FFA" w:rsidRDefault="00215FFA" w:rsidP="00890EF5">
      <w:pPr>
        <w:pStyle w:val="ListParagraph"/>
        <w:numPr>
          <w:ilvl w:val="0"/>
          <w:numId w:val="10"/>
        </w:numPr>
      </w:pPr>
      <w:r w:rsidRPr="00C5420D">
        <w:t xml:space="preserve">2023 NSW Women of the Year Awards </w:t>
      </w:r>
    </w:p>
    <w:p w14:paraId="76F4E060" w14:textId="77777777" w:rsidR="00215FFA" w:rsidRDefault="00215FFA" w:rsidP="00215FFA">
      <w:pPr>
        <w:pStyle w:val="ListParagraph"/>
        <w:numPr>
          <w:ilvl w:val="0"/>
          <w:numId w:val="10"/>
        </w:numPr>
      </w:pPr>
      <w:r w:rsidRPr="00C5420D">
        <w:t>Accessible and Inclusive Early Children's experiences meeting</w:t>
      </w:r>
    </w:p>
    <w:p w14:paraId="2B50BD89" w14:textId="77777777" w:rsidR="00215FFA" w:rsidRDefault="00215FFA" w:rsidP="00215FFA">
      <w:pPr>
        <w:pStyle w:val="ListParagraph"/>
        <w:numPr>
          <w:ilvl w:val="0"/>
          <w:numId w:val="10"/>
        </w:numPr>
      </w:pPr>
      <w:r w:rsidRPr="00C5420D">
        <w:t>Public Sector Disability Leadership &amp; Allyship conference</w:t>
      </w:r>
    </w:p>
    <w:p w14:paraId="5383F195" w14:textId="77777777" w:rsidR="00215FFA" w:rsidRDefault="00215FFA" w:rsidP="00215FFA">
      <w:pPr>
        <w:pStyle w:val="ListParagraph"/>
        <w:numPr>
          <w:ilvl w:val="0"/>
          <w:numId w:val="10"/>
        </w:numPr>
      </w:pPr>
      <w:r>
        <w:t>NESA Education</w:t>
      </w:r>
      <w:r w:rsidRPr="00C5420D">
        <w:t xml:space="preserve"> Forum </w:t>
      </w:r>
    </w:p>
    <w:p w14:paraId="07D7BF8B" w14:textId="77777777" w:rsidR="00215FFA" w:rsidRDefault="00215FFA" w:rsidP="00215FFA">
      <w:pPr>
        <w:pStyle w:val="ListParagraph"/>
        <w:numPr>
          <w:ilvl w:val="0"/>
          <w:numId w:val="10"/>
        </w:numPr>
      </w:pPr>
      <w:r w:rsidRPr="007C519C">
        <w:t>Down Syndrome Awareness month event</w:t>
      </w:r>
    </w:p>
    <w:p w14:paraId="7ADBE5E0" w14:textId="77777777" w:rsidR="00215FFA" w:rsidRDefault="00215FFA" w:rsidP="00215FFA">
      <w:pPr>
        <w:pStyle w:val="ListParagraph"/>
        <w:numPr>
          <w:ilvl w:val="0"/>
          <w:numId w:val="10"/>
        </w:numPr>
      </w:pPr>
      <w:r w:rsidRPr="007C519C">
        <w:t>TfNSW Disability Compliance Strategy - Workshop</w:t>
      </w:r>
    </w:p>
    <w:p w14:paraId="610EACEC" w14:textId="77777777" w:rsidR="00215FFA" w:rsidRDefault="00215FFA" w:rsidP="00215FFA">
      <w:pPr>
        <w:pStyle w:val="ListParagraph"/>
        <w:numPr>
          <w:ilvl w:val="0"/>
          <w:numId w:val="10"/>
        </w:numPr>
      </w:pPr>
      <w:r w:rsidRPr="00C5420D">
        <w:t>Guide Dogs NSW/ACT Report launch</w:t>
      </w:r>
    </w:p>
    <w:p w14:paraId="30F30BAB" w14:textId="14A73657" w:rsidR="00FA4DF9" w:rsidRDefault="00FA4DF9" w:rsidP="00215FFA">
      <w:pPr>
        <w:pStyle w:val="ListParagraph"/>
        <w:numPr>
          <w:ilvl w:val="0"/>
          <w:numId w:val="10"/>
        </w:numPr>
      </w:pPr>
      <w:r>
        <w:t>2023 NDIS Annual Conference</w:t>
      </w:r>
    </w:p>
    <w:p w14:paraId="45FC4631" w14:textId="77777777" w:rsidR="002038AC" w:rsidRDefault="002038AC" w:rsidP="00A16847"/>
    <w:p w14:paraId="49F9B5EF" w14:textId="56A65449" w:rsidR="00A16847" w:rsidRDefault="00A16847" w:rsidP="00A16847">
      <w:r w:rsidRPr="00D91B57">
        <w:t xml:space="preserve">To learn more about the Disability Council NSW, </w:t>
      </w:r>
      <w:hyperlink r:id="rId12" w:history="1">
        <w:r w:rsidRPr="00D91B57">
          <w:rPr>
            <w:rStyle w:val="Hyperlink"/>
          </w:rPr>
          <w:t>visit our website</w:t>
        </w:r>
      </w:hyperlink>
      <w:r w:rsidR="00D91B57" w:rsidRPr="00D91B57">
        <w:rPr>
          <w:rStyle w:val="Hyperlink"/>
        </w:rPr>
        <w:t xml:space="preserve">, </w:t>
      </w:r>
      <w:r w:rsidRPr="00D91B57">
        <w:t xml:space="preserve"> email us at </w:t>
      </w:r>
      <w:hyperlink r:id="rId13" w:history="1">
        <w:r w:rsidR="00D91B57" w:rsidRPr="00D91B57">
          <w:rPr>
            <w:rStyle w:val="Hyperlink"/>
          </w:rPr>
          <w:t>disabilitycouncil@dcj.nsw.gov.au</w:t>
        </w:r>
      </w:hyperlink>
      <w:r w:rsidR="00D91B57" w:rsidRPr="00D91B57">
        <w:t xml:space="preserve"> or call us at</w:t>
      </w:r>
      <w:r w:rsidR="00D91B57" w:rsidRPr="00D91B57">
        <w:rPr>
          <w:color w:val="FF0000"/>
        </w:rPr>
        <w:t xml:space="preserve"> </w:t>
      </w:r>
      <w:r w:rsidR="000F710D" w:rsidRPr="002038AC">
        <w:t>02 9716 2612</w:t>
      </w:r>
      <w:r w:rsidR="002038AC" w:rsidRPr="002038AC">
        <w:t>.</w:t>
      </w:r>
    </w:p>
    <w:p w14:paraId="79443FD4" w14:textId="77777777" w:rsidR="000E0831" w:rsidRDefault="000E0831"/>
    <w:p w14:paraId="4FB34B6D" w14:textId="7CF344C2" w:rsidR="003C6DB1" w:rsidRDefault="003C6DB1" w:rsidP="000E0831">
      <w:pPr>
        <w:tabs>
          <w:tab w:val="left" w:pos="6840"/>
        </w:tabs>
      </w:pPr>
    </w:p>
    <w:sectPr w:rsidR="003C6DB1" w:rsidSect="00FA4DC6">
      <w:footerReference w:type="default" r:id="rId14"/>
      <w:headerReference w:type="first" r:id="rId15"/>
      <w:footerReference w:type="first" r:id="rId16"/>
      <w:pgSz w:w="11906" w:h="16838"/>
      <w:pgMar w:top="1440" w:right="1440" w:bottom="1440" w:left="144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B515" w14:textId="77777777" w:rsidR="00FA4DC6" w:rsidRDefault="00FA4DC6" w:rsidP="000E0831">
      <w:pPr>
        <w:spacing w:after="0" w:line="240" w:lineRule="auto"/>
      </w:pPr>
      <w:r>
        <w:separator/>
      </w:r>
    </w:p>
  </w:endnote>
  <w:endnote w:type="continuationSeparator" w:id="0">
    <w:p w14:paraId="217AE026" w14:textId="77777777" w:rsidR="00FA4DC6" w:rsidRDefault="00FA4DC6" w:rsidP="000E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83C9" w14:textId="77777777" w:rsidR="00B170BA" w:rsidRDefault="00B170BA" w:rsidP="00B170BA">
    <w:pPr>
      <w:pStyle w:val="Footer"/>
      <w:ind w:right="360"/>
      <w:jc w:val="center"/>
      <w:rPr>
        <w:color w:val="002060"/>
        <w:sz w:val="18"/>
        <w:szCs w:val="18"/>
        <w:lang w:val="en-US"/>
      </w:rPr>
    </w:pPr>
    <w:r>
      <w:tab/>
    </w:r>
    <w:r w:rsidRPr="005A04D1">
      <w:rPr>
        <w:color w:val="002060"/>
        <w:sz w:val="18"/>
        <w:szCs w:val="18"/>
        <w:lang w:val="en-US"/>
      </w:rPr>
      <w:t>The Disability Council NSW provides independent advice to the NSW Government on policies that advance the equality, inclusion and interest of people with disability</w:t>
    </w:r>
  </w:p>
  <w:p w14:paraId="6C3E8D9C" w14:textId="77777777" w:rsidR="00B170BA" w:rsidRPr="005A04D1" w:rsidRDefault="00BB045F" w:rsidP="00B170BA">
    <w:pPr>
      <w:pStyle w:val="Footer"/>
      <w:ind w:right="360"/>
      <w:jc w:val="center"/>
      <w:rPr>
        <w:color w:val="002060"/>
        <w:sz w:val="18"/>
        <w:szCs w:val="18"/>
        <w:lang w:val="en-US"/>
      </w:rPr>
    </w:pPr>
    <w:hyperlink r:id="rId1" w:history="1">
      <w:r w:rsidR="00B170BA" w:rsidRPr="005A04D1">
        <w:rPr>
          <w:rStyle w:val="Hyperlink"/>
          <w:color w:val="538135" w:themeColor="accent6" w:themeShade="BF"/>
          <w:sz w:val="18"/>
          <w:szCs w:val="18"/>
          <w:lang w:val="en-US"/>
        </w:rPr>
        <w:t>www.disabilitycouncil.nsw.gov.au</w:t>
      </w:r>
    </w:hyperlink>
  </w:p>
  <w:p w14:paraId="36CB8079" w14:textId="77777777" w:rsidR="00B170BA" w:rsidRDefault="00B170BA" w:rsidP="00B170BA">
    <w:pPr>
      <w:pStyle w:val="Footer"/>
      <w:tabs>
        <w:tab w:val="clear" w:pos="4513"/>
        <w:tab w:val="clear" w:pos="9026"/>
        <w:tab w:val="left" w:pos="34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DC7C" w14:textId="77777777" w:rsidR="000E0831" w:rsidRDefault="000E0831" w:rsidP="000E0831">
    <w:pPr>
      <w:pStyle w:val="Footer"/>
      <w:ind w:right="360"/>
      <w:jc w:val="center"/>
      <w:rPr>
        <w:color w:val="002060"/>
        <w:sz w:val="18"/>
        <w:szCs w:val="18"/>
        <w:lang w:val="en-US"/>
      </w:rPr>
    </w:pPr>
    <w:r w:rsidRPr="005A04D1">
      <w:rPr>
        <w:color w:val="002060"/>
        <w:sz w:val="18"/>
        <w:szCs w:val="18"/>
        <w:lang w:val="en-US"/>
      </w:rPr>
      <w:t>The Disability Council NSW provides independent advice to the NSW Government on policies that advance the equality, inclusion and interest of people with disability</w:t>
    </w:r>
  </w:p>
  <w:p w14:paraId="33AF5019" w14:textId="77777777" w:rsidR="000E0831" w:rsidRPr="005A04D1" w:rsidRDefault="00BB045F" w:rsidP="000E0831">
    <w:pPr>
      <w:pStyle w:val="Footer"/>
      <w:ind w:right="360"/>
      <w:jc w:val="center"/>
      <w:rPr>
        <w:color w:val="002060"/>
        <w:sz w:val="18"/>
        <w:szCs w:val="18"/>
        <w:lang w:val="en-US"/>
      </w:rPr>
    </w:pPr>
    <w:hyperlink r:id="rId1" w:history="1">
      <w:r w:rsidR="000E0831" w:rsidRPr="005A04D1">
        <w:rPr>
          <w:rStyle w:val="Hyperlink"/>
          <w:color w:val="538135" w:themeColor="accent6" w:themeShade="BF"/>
          <w:sz w:val="18"/>
          <w:szCs w:val="18"/>
          <w:lang w:val="en-US"/>
        </w:rPr>
        <w:t>www.disabilitycouncil.nsw.gov.au</w:t>
      </w:r>
    </w:hyperlink>
  </w:p>
  <w:p w14:paraId="67A09AC2" w14:textId="77777777" w:rsidR="000E0831" w:rsidRDefault="000E0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5B71" w14:textId="77777777" w:rsidR="00FA4DC6" w:rsidRDefault="00FA4DC6" w:rsidP="000E0831">
      <w:pPr>
        <w:spacing w:after="0" w:line="240" w:lineRule="auto"/>
      </w:pPr>
      <w:r>
        <w:separator/>
      </w:r>
    </w:p>
  </w:footnote>
  <w:footnote w:type="continuationSeparator" w:id="0">
    <w:p w14:paraId="4848D635" w14:textId="77777777" w:rsidR="00FA4DC6" w:rsidRDefault="00FA4DC6" w:rsidP="000E0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84D0" w14:textId="77777777" w:rsidR="000E0831" w:rsidRDefault="000E0831" w:rsidP="007B4067">
    <w:pPr>
      <w:pStyle w:val="Header"/>
      <w:ind w:left="-1418"/>
    </w:pPr>
    <w:r>
      <w:rPr>
        <w:rFonts w:ascii="Calibri" w:hAnsi="Calibri" w:cs="Arial"/>
        <w:noProof/>
        <w:sz w:val="24"/>
        <w:lang w:eastAsia="en-AU"/>
      </w:rPr>
      <w:drawing>
        <wp:inline distT="0" distB="0" distL="0" distR="0" wp14:anchorId="3B75B1E3" wp14:editId="4B8DA9C3">
          <wp:extent cx="7524750" cy="1880870"/>
          <wp:effectExtent l="0" t="0" r="0" b="5080"/>
          <wp:docPr id="3" name="Picture 3" descr="Disability Council NSW Letterhea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sability Council NSW Letterhead">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3975" cy="19531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A7E"/>
    <w:multiLevelType w:val="hybridMultilevel"/>
    <w:tmpl w:val="8592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F22CD"/>
    <w:multiLevelType w:val="hybridMultilevel"/>
    <w:tmpl w:val="774AA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660BC"/>
    <w:multiLevelType w:val="hybridMultilevel"/>
    <w:tmpl w:val="C2C69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DC0CE7"/>
    <w:multiLevelType w:val="hybridMultilevel"/>
    <w:tmpl w:val="61C8C5F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9C6F2D"/>
    <w:multiLevelType w:val="hybridMultilevel"/>
    <w:tmpl w:val="AA38A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9F563F"/>
    <w:multiLevelType w:val="hybridMultilevel"/>
    <w:tmpl w:val="C9C4E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434781"/>
    <w:multiLevelType w:val="hybridMultilevel"/>
    <w:tmpl w:val="B7748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877CD3"/>
    <w:multiLevelType w:val="hybridMultilevel"/>
    <w:tmpl w:val="F5685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190497"/>
    <w:multiLevelType w:val="hybridMultilevel"/>
    <w:tmpl w:val="02AAA2D8"/>
    <w:lvl w:ilvl="0" w:tplc="D8827B66">
      <w:start w:val="1"/>
      <w:numFmt w:val="decimal"/>
      <w:pStyle w:val="Header2"/>
      <w:lvlText w:val="%1."/>
      <w:lvlJc w:val="left"/>
      <w:pPr>
        <w:ind w:left="8299"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F196AFD"/>
    <w:multiLevelType w:val="hybridMultilevel"/>
    <w:tmpl w:val="56F8F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DE6EAE"/>
    <w:multiLevelType w:val="hybridMultilevel"/>
    <w:tmpl w:val="D0A03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7A3C59"/>
    <w:multiLevelType w:val="hybridMultilevel"/>
    <w:tmpl w:val="F0C67A18"/>
    <w:lvl w:ilvl="0" w:tplc="70A60E18">
      <w:start w:val="1"/>
      <w:numFmt w:val="bullet"/>
      <w:pStyle w:val="Styl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A74A18"/>
    <w:multiLevelType w:val="hybridMultilevel"/>
    <w:tmpl w:val="6B32F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1257339">
    <w:abstractNumId w:val="9"/>
  </w:num>
  <w:num w:numId="2" w16cid:durableId="301157134">
    <w:abstractNumId w:val="3"/>
  </w:num>
  <w:num w:numId="3" w16cid:durableId="469981918">
    <w:abstractNumId w:val="12"/>
  </w:num>
  <w:num w:numId="4" w16cid:durableId="66193311">
    <w:abstractNumId w:val="10"/>
  </w:num>
  <w:num w:numId="5" w16cid:durableId="1223833128">
    <w:abstractNumId w:val="8"/>
  </w:num>
  <w:num w:numId="6" w16cid:durableId="1435327300">
    <w:abstractNumId w:val="11"/>
  </w:num>
  <w:num w:numId="7" w16cid:durableId="867063216">
    <w:abstractNumId w:val="5"/>
  </w:num>
  <w:num w:numId="8" w16cid:durableId="2066024723">
    <w:abstractNumId w:val="1"/>
  </w:num>
  <w:num w:numId="9" w16cid:durableId="641038515">
    <w:abstractNumId w:val="0"/>
  </w:num>
  <w:num w:numId="10" w16cid:durableId="1760445734">
    <w:abstractNumId w:val="2"/>
  </w:num>
  <w:num w:numId="11" w16cid:durableId="1078789420">
    <w:abstractNumId w:val="4"/>
  </w:num>
  <w:num w:numId="12" w16cid:durableId="440077290">
    <w:abstractNumId w:val="6"/>
  </w:num>
  <w:num w:numId="13" w16cid:durableId="408307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31"/>
    <w:rsid w:val="000036D6"/>
    <w:rsid w:val="00042B77"/>
    <w:rsid w:val="0004531D"/>
    <w:rsid w:val="00056E49"/>
    <w:rsid w:val="0005766C"/>
    <w:rsid w:val="00091F12"/>
    <w:rsid w:val="000923B4"/>
    <w:rsid w:val="000A083A"/>
    <w:rsid w:val="000B3552"/>
    <w:rsid w:val="000D06CA"/>
    <w:rsid w:val="000E0831"/>
    <w:rsid w:val="000E73E7"/>
    <w:rsid w:val="000F710D"/>
    <w:rsid w:val="00120970"/>
    <w:rsid w:val="001412F3"/>
    <w:rsid w:val="001542C8"/>
    <w:rsid w:val="001A09EA"/>
    <w:rsid w:val="001A160F"/>
    <w:rsid w:val="001B30D7"/>
    <w:rsid w:val="001B3DE8"/>
    <w:rsid w:val="001F2A95"/>
    <w:rsid w:val="001F34BB"/>
    <w:rsid w:val="001F65F8"/>
    <w:rsid w:val="002038AC"/>
    <w:rsid w:val="00214E6F"/>
    <w:rsid w:val="00215FFA"/>
    <w:rsid w:val="00230145"/>
    <w:rsid w:val="00263940"/>
    <w:rsid w:val="00272B0B"/>
    <w:rsid w:val="00280E4B"/>
    <w:rsid w:val="00291706"/>
    <w:rsid w:val="002A4EFE"/>
    <w:rsid w:val="002B1AF6"/>
    <w:rsid w:val="002F0A1C"/>
    <w:rsid w:val="0031742C"/>
    <w:rsid w:val="00332215"/>
    <w:rsid w:val="003509D4"/>
    <w:rsid w:val="003866C2"/>
    <w:rsid w:val="003970AC"/>
    <w:rsid w:val="003C2653"/>
    <w:rsid w:val="003C457A"/>
    <w:rsid w:val="003C6DB1"/>
    <w:rsid w:val="003D1D85"/>
    <w:rsid w:val="003D67F2"/>
    <w:rsid w:val="003E5647"/>
    <w:rsid w:val="003E5BA1"/>
    <w:rsid w:val="003F5639"/>
    <w:rsid w:val="00404AD4"/>
    <w:rsid w:val="00405386"/>
    <w:rsid w:val="00422462"/>
    <w:rsid w:val="004320CF"/>
    <w:rsid w:val="00435B10"/>
    <w:rsid w:val="0044695A"/>
    <w:rsid w:val="0045122F"/>
    <w:rsid w:val="00453EB3"/>
    <w:rsid w:val="004A3D4B"/>
    <w:rsid w:val="004B1BF4"/>
    <w:rsid w:val="004C4F92"/>
    <w:rsid w:val="004D570A"/>
    <w:rsid w:val="004F139E"/>
    <w:rsid w:val="004F50F6"/>
    <w:rsid w:val="004F6D72"/>
    <w:rsid w:val="00516FD6"/>
    <w:rsid w:val="0053079E"/>
    <w:rsid w:val="005407D7"/>
    <w:rsid w:val="00555905"/>
    <w:rsid w:val="00571047"/>
    <w:rsid w:val="00573A6D"/>
    <w:rsid w:val="0059038E"/>
    <w:rsid w:val="005C6E3A"/>
    <w:rsid w:val="005D7331"/>
    <w:rsid w:val="005E1DCF"/>
    <w:rsid w:val="005F6CF3"/>
    <w:rsid w:val="005F703A"/>
    <w:rsid w:val="006111A3"/>
    <w:rsid w:val="00612AA9"/>
    <w:rsid w:val="006304F7"/>
    <w:rsid w:val="006514C3"/>
    <w:rsid w:val="0065451E"/>
    <w:rsid w:val="006B0C13"/>
    <w:rsid w:val="006B5221"/>
    <w:rsid w:val="006F3F41"/>
    <w:rsid w:val="006F6656"/>
    <w:rsid w:val="00721CBA"/>
    <w:rsid w:val="007610E4"/>
    <w:rsid w:val="00777BE0"/>
    <w:rsid w:val="007841D3"/>
    <w:rsid w:val="00794ED2"/>
    <w:rsid w:val="007B4067"/>
    <w:rsid w:val="007B5E3E"/>
    <w:rsid w:val="007B6AB1"/>
    <w:rsid w:val="007C55CF"/>
    <w:rsid w:val="007E2359"/>
    <w:rsid w:val="007F20CD"/>
    <w:rsid w:val="007F235E"/>
    <w:rsid w:val="007F4602"/>
    <w:rsid w:val="00800644"/>
    <w:rsid w:val="00803B2C"/>
    <w:rsid w:val="00814C51"/>
    <w:rsid w:val="00836705"/>
    <w:rsid w:val="00854686"/>
    <w:rsid w:val="00857402"/>
    <w:rsid w:val="00890EF5"/>
    <w:rsid w:val="008949CC"/>
    <w:rsid w:val="008A1A8F"/>
    <w:rsid w:val="008B603D"/>
    <w:rsid w:val="008D09A9"/>
    <w:rsid w:val="008F0886"/>
    <w:rsid w:val="008F5B31"/>
    <w:rsid w:val="009625A4"/>
    <w:rsid w:val="0096387C"/>
    <w:rsid w:val="0097187F"/>
    <w:rsid w:val="009862D8"/>
    <w:rsid w:val="00991644"/>
    <w:rsid w:val="009B6175"/>
    <w:rsid w:val="009C25A7"/>
    <w:rsid w:val="009C76D7"/>
    <w:rsid w:val="009F7953"/>
    <w:rsid w:val="00A07F33"/>
    <w:rsid w:val="00A16847"/>
    <w:rsid w:val="00A269D2"/>
    <w:rsid w:val="00A41E2C"/>
    <w:rsid w:val="00A50946"/>
    <w:rsid w:val="00A80BD1"/>
    <w:rsid w:val="00A8354C"/>
    <w:rsid w:val="00AB47CC"/>
    <w:rsid w:val="00AB482E"/>
    <w:rsid w:val="00AD5AF5"/>
    <w:rsid w:val="00AE48AE"/>
    <w:rsid w:val="00B05465"/>
    <w:rsid w:val="00B170BA"/>
    <w:rsid w:val="00B34604"/>
    <w:rsid w:val="00B34B48"/>
    <w:rsid w:val="00B55E1E"/>
    <w:rsid w:val="00B573AF"/>
    <w:rsid w:val="00B634C9"/>
    <w:rsid w:val="00B80F6E"/>
    <w:rsid w:val="00B80F9B"/>
    <w:rsid w:val="00B83370"/>
    <w:rsid w:val="00BB045F"/>
    <w:rsid w:val="00BB55E4"/>
    <w:rsid w:val="00BD2A81"/>
    <w:rsid w:val="00BF591E"/>
    <w:rsid w:val="00C1371B"/>
    <w:rsid w:val="00C23BA5"/>
    <w:rsid w:val="00C31EDF"/>
    <w:rsid w:val="00C44DB0"/>
    <w:rsid w:val="00CC038C"/>
    <w:rsid w:val="00CC1ADA"/>
    <w:rsid w:val="00CD2485"/>
    <w:rsid w:val="00CD4F73"/>
    <w:rsid w:val="00CE73D5"/>
    <w:rsid w:val="00CE7475"/>
    <w:rsid w:val="00CF018A"/>
    <w:rsid w:val="00D120B5"/>
    <w:rsid w:val="00D23C03"/>
    <w:rsid w:val="00D271B1"/>
    <w:rsid w:val="00D562B1"/>
    <w:rsid w:val="00D653A1"/>
    <w:rsid w:val="00D80263"/>
    <w:rsid w:val="00D91B57"/>
    <w:rsid w:val="00D942A4"/>
    <w:rsid w:val="00DB6314"/>
    <w:rsid w:val="00DC63D1"/>
    <w:rsid w:val="00DF2C58"/>
    <w:rsid w:val="00DF5412"/>
    <w:rsid w:val="00E1370B"/>
    <w:rsid w:val="00E1458A"/>
    <w:rsid w:val="00E15E6D"/>
    <w:rsid w:val="00E33038"/>
    <w:rsid w:val="00E41451"/>
    <w:rsid w:val="00E4526F"/>
    <w:rsid w:val="00E51AB8"/>
    <w:rsid w:val="00E51C33"/>
    <w:rsid w:val="00E528A9"/>
    <w:rsid w:val="00E66619"/>
    <w:rsid w:val="00E66C21"/>
    <w:rsid w:val="00E67774"/>
    <w:rsid w:val="00EB69A8"/>
    <w:rsid w:val="00F029ED"/>
    <w:rsid w:val="00F23692"/>
    <w:rsid w:val="00F32EE8"/>
    <w:rsid w:val="00F33911"/>
    <w:rsid w:val="00F4457A"/>
    <w:rsid w:val="00F46EA9"/>
    <w:rsid w:val="00F52955"/>
    <w:rsid w:val="00F840A1"/>
    <w:rsid w:val="00F95234"/>
    <w:rsid w:val="00F9728B"/>
    <w:rsid w:val="00FA4DC6"/>
    <w:rsid w:val="00FA4DF9"/>
    <w:rsid w:val="00FB32E5"/>
    <w:rsid w:val="00FC412B"/>
    <w:rsid w:val="00FC7FF4"/>
    <w:rsid w:val="00FD72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D6A1A"/>
  <w15:docId w15:val="{3C5053B2-FAEE-4F63-856A-A28595AF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402"/>
    <w:rPr>
      <w:rFonts w:ascii="Public Sans" w:hAnsi="Public Sans"/>
    </w:rPr>
  </w:style>
  <w:style w:type="paragraph" w:styleId="Heading1">
    <w:name w:val="heading 1"/>
    <w:basedOn w:val="Normal"/>
    <w:next w:val="Normal"/>
    <w:link w:val="Heading1Char"/>
    <w:autoRedefine/>
    <w:qFormat/>
    <w:rsid w:val="00800644"/>
    <w:pPr>
      <w:keepNext/>
      <w:spacing w:before="120" w:after="0" w:line="240" w:lineRule="auto"/>
      <w:jc w:val="center"/>
      <w:outlineLvl w:val="0"/>
    </w:pPr>
    <w:rPr>
      <w:rFonts w:eastAsia="Calibri" w:cs="Times New Roman"/>
      <w:b/>
      <w:noProof/>
      <w:color w:val="44546A" w:themeColor="text2"/>
      <w:kern w:val="32"/>
      <w:sz w:val="32"/>
      <w:szCs w:val="32"/>
    </w:rPr>
  </w:style>
  <w:style w:type="paragraph" w:styleId="Heading2">
    <w:name w:val="heading 2"/>
    <w:basedOn w:val="BodyText"/>
    <w:next w:val="Normal"/>
    <w:link w:val="Heading2Char"/>
    <w:uiPriority w:val="9"/>
    <w:unhideWhenUsed/>
    <w:qFormat/>
    <w:rsid w:val="00800644"/>
    <w:pPr>
      <w:spacing w:before="360" w:line="240" w:lineRule="auto"/>
      <w:outlineLvl w:val="1"/>
    </w:pPr>
    <w:rPr>
      <w:rFonts w:eastAsia="Arial" w:cs="Arial"/>
      <w:b/>
      <w:noProof/>
      <w:color w:val="44546A" w:themeColor="text2"/>
      <w:sz w:val="28"/>
      <w:szCs w:val="28"/>
    </w:rPr>
  </w:style>
  <w:style w:type="paragraph" w:styleId="Heading3">
    <w:name w:val="heading 3"/>
    <w:basedOn w:val="Normal"/>
    <w:next w:val="Normal"/>
    <w:link w:val="Heading3Char"/>
    <w:uiPriority w:val="9"/>
    <w:unhideWhenUsed/>
    <w:qFormat/>
    <w:rsid w:val="00D120B5"/>
    <w:pPr>
      <w:spacing w:before="240" w:after="120" w:line="240" w:lineRule="auto"/>
      <w:outlineLvl w:val="2"/>
    </w:pPr>
    <w:rPr>
      <w:rFonts w:eastAsia="Calibri" w:cs="Times New Roman"/>
      <w:i/>
      <w:noProof/>
      <w:color w:val="44546A" w:themeColor="text2"/>
      <w:sz w:val="24"/>
    </w:rPr>
  </w:style>
  <w:style w:type="paragraph" w:styleId="Heading4">
    <w:name w:val="heading 4"/>
    <w:basedOn w:val="Normal"/>
    <w:next w:val="Normal"/>
    <w:link w:val="Heading4Char"/>
    <w:uiPriority w:val="9"/>
    <w:unhideWhenUsed/>
    <w:qFormat/>
    <w:rsid w:val="00D120B5"/>
    <w:pPr>
      <w:spacing w:before="240" w:after="120" w:line="240" w:lineRule="auto"/>
      <w:outlineLvl w:val="3"/>
    </w:pPr>
    <w:rPr>
      <w:rFonts w:eastAsia="Calibri" w:cs="Times New Roman"/>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831"/>
  </w:style>
  <w:style w:type="paragraph" w:styleId="Footer">
    <w:name w:val="footer"/>
    <w:basedOn w:val="Normal"/>
    <w:link w:val="FooterChar"/>
    <w:uiPriority w:val="99"/>
    <w:unhideWhenUsed/>
    <w:rsid w:val="000E0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831"/>
  </w:style>
  <w:style w:type="character" w:styleId="Hyperlink">
    <w:name w:val="Hyperlink"/>
    <w:basedOn w:val="DefaultParagraphFont"/>
    <w:uiPriority w:val="99"/>
    <w:unhideWhenUsed/>
    <w:rsid w:val="000E0831"/>
    <w:rPr>
      <w:color w:val="0563C1" w:themeColor="hyperlink"/>
      <w:u w:val="single"/>
    </w:rPr>
  </w:style>
  <w:style w:type="character" w:customStyle="1" w:styleId="Heading1Char">
    <w:name w:val="Heading 1 Char"/>
    <w:basedOn w:val="DefaultParagraphFont"/>
    <w:link w:val="Heading1"/>
    <w:rsid w:val="00800644"/>
    <w:rPr>
      <w:rFonts w:ascii="Public Sans" w:eastAsia="Calibri" w:hAnsi="Public Sans" w:cs="Times New Roman"/>
      <w:b/>
      <w:noProof/>
      <w:color w:val="44546A" w:themeColor="text2"/>
      <w:kern w:val="32"/>
      <w:sz w:val="32"/>
      <w:szCs w:val="32"/>
    </w:rPr>
  </w:style>
  <w:style w:type="character" w:customStyle="1" w:styleId="Heading2Char">
    <w:name w:val="Heading 2 Char"/>
    <w:basedOn w:val="DefaultParagraphFont"/>
    <w:link w:val="Heading2"/>
    <w:uiPriority w:val="9"/>
    <w:rsid w:val="00800644"/>
    <w:rPr>
      <w:rFonts w:ascii="Public Sans" w:eastAsia="Arial" w:hAnsi="Public Sans" w:cs="Arial"/>
      <w:b/>
      <w:noProof/>
      <w:color w:val="44546A" w:themeColor="text2"/>
      <w:sz w:val="28"/>
      <w:szCs w:val="28"/>
    </w:rPr>
  </w:style>
  <w:style w:type="character" w:customStyle="1" w:styleId="Heading3Char">
    <w:name w:val="Heading 3 Char"/>
    <w:basedOn w:val="DefaultParagraphFont"/>
    <w:link w:val="Heading3"/>
    <w:uiPriority w:val="9"/>
    <w:rsid w:val="00D120B5"/>
    <w:rPr>
      <w:rFonts w:ascii="Public Sans" w:eastAsia="Calibri" w:hAnsi="Public Sans" w:cs="Times New Roman"/>
      <w:i/>
      <w:noProof/>
      <w:color w:val="44546A" w:themeColor="text2"/>
      <w:sz w:val="24"/>
    </w:rPr>
  </w:style>
  <w:style w:type="character" w:customStyle="1" w:styleId="Heading4Char">
    <w:name w:val="Heading 4 Char"/>
    <w:basedOn w:val="DefaultParagraphFont"/>
    <w:link w:val="Heading4"/>
    <w:uiPriority w:val="9"/>
    <w:rsid w:val="00D120B5"/>
    <w:rPr>
      <w:rFonts w:ascii="Public Sans" w:eastAsia="Calibri" w:hAnsi="Public Sans" w:cs="Times New Roman"/>
      <w:i/>
      <w:noProof/>
    </w:rPr>
  </w:style>
  <w:style w:type="paragraph" w:styleId="ListParagraph">
    <w:name w:val="List Paragraph"/>
    <w:aliases w:val="NFP GP Bulleted List,List Paragraph1,Recommendation,List Paragraph11,L,Bullet point,List Paragraph111,F5 List Paragraph,Dot pt,CV text,Table text,Medium Grid 1 - Accent 21,Numbered Paragraph,List Paragraph2,FooterText,numbered,列出段,0Bulle"/>
    <w:basedOn w:val="Normal"/>
    <w:link w:val="ListParagraphChar"/>
    <w:uiPriority w:val="34"/>
    <w:qFormat/>
    <w:rsid w:val="00857402"/>
    <w:pPr>
      <w:spacing w:before="240" w:after="0" w:line="240" w:lineRule="auto"/>
      <w:ind w:left="720"/>
      <w:contextualSpacing/>
    </w:pPr>
    <w:rPr>
      <w:rFonts w:eastAsia="Calibri" w:cs="Times New Roman"/>
      <w:noProof/>
    </w:rPr>
  </w:style>
  <w:style w:type="character" w:customStyle="1" w:styleId="ListParagraphChar">
    <w:name w:val="List Paragraph Char"/>
    <w:aliases w:val="NFP GP Bulleted List Char,List Paragraph1 Char,Recommendation Char,List Paragraph11 Char,L Char,Bullet point Char,List Paragraph111 Char,F5 List Paragraph Char,Dot pt Char,CV text Char,Table text Char,Medium Grid 1 - Accent 21 Char"/>
    <w:basedOn w:val="DefaultParagraphFont"/>
    <w:link w:val="ListParagraph"/>
    <w:uiPriority w:val="34"/>
    <w:qFormat/>
    <w:locked/>
    <w:rsid w:val="00857402"/>
    <w:rPr>
      <w:rFonts w:ascii="Public Sans" w:eastAsia="Calibri" w:hAnsi="Public Sans" w:cs="Times New Roman"/>
      <w:noProof/>
    </w:rPr>
  </w:style>
  <w:style w:type="paragraph" w:customStyle="1" w:styleId="Header2">
    <w:name w:val="Header 2"/>
    <w:basedOn w:val="Heading2"/>
    <w:link w:val="Header2Char"/>
    <w:qFormat/>
    <w:rsid w:val="00800644"/>
    <w:pPr>
      <w:numPr>
        <w:numId w:val="5"/>
      </w:numPr>
      <w:ind w:left="357" w:hanging="357"/>
    </w:pPr>
  </w:style>
  <w:style w:type="character" w:customStyle="1" w:styleId="Header2Char">
    <w:name w:val="Header 2 Char"/>
    <w:basedOn w:val="Heading2Char"/>
    <w:link w:val="Header2"/>
    <w:rsid w:val="00800644"/>
    <w:rPr>
      <w:rFonts w:ascii="Public Sans" w:eastAsia="Arial" w:hAnsi="Public Sans" w:cs="Arial"/>
      <w:b/>
      <w:noProof/>
      <w:color w:val="44546A" w:themeColor="text2"/>
      <w:sz w:val="28"/>
      <w:szCs w:val="28"/>
    </w:rPr>
  </w:style>
  <w:style w:type="paragraph" w:styleId="BodyText">
    <w:name w:val="Body Text"/>
    <w:basedOn w:val="Normal"/>
    <w:link w:val="BodyTextChar"/>
    <w:uiPriority w:val="99"/>
    <w:semiHidden/>
    <w:unhideWhenUsed/>
    <w:rsid w:val="00857402"/>
    <w:pPr>
      <w:spacing w:after="120"/>
    </w:pPr>
  </w:style>
  <w:style w:type="character" w:customStyle="1" w:styleId="BodyTextChar">
    <w:name w:val="Body Text Char"/>
    <w:basedOn w:val="DefaultParagraphFont"/>
    <w:link w:val="BodyText"/>
    <w:uiPriority w:val="99"/>
    <w:semiHidden/>
    <w:rsid w:val="00857402"/>
  </w:style>
  <w:style w:type="paragraph" w:customStyle="1" w:styleId="Style1">
    <w:name w:val="Style1"/>
    <w:basedOn w:val="ListParagraph"/>
    <w:link w:val="Style1Char"/>
    <w:qFormat/>
    <w:rsid w:val="00D120B5"/>
    <w:pPr>
      <w:numPr>
        <w:numId w:val="6"/>
      </w:numPr>
      <w:spacing w:after="240"/>
      <w:ind w:left="714" w:hanging="357"/>
    </w:pPr>
  </w:style>
  <w:style w:type="character" w:customStyle="1" w:styleId="Style1Char">
    <w:name w:val="Style1 Char"/>
    <w:basedOn w:val="ListParagraphChar"/>
    <w:link w:val="Style1"/>
    <w:rsid w:val="00D120B5"/>
    <w:rPr>
      <w:rFonts w:ascii="Public Sans" w:eastAsia="Calibri" w:hAnsi="Public Sans" w:cs="Times New Roman"/>
      <w:noProof/>
    </w:rPr>
  </w:style>
  <w:style w:type="paragraph" w:styleId="BalloonText">
    <w:name w:val="Balloon Text"/>
    <w:basedOn w:val="Normal"/>
    <w:link w:val="BalloonTextChar"/>
    <w:uiPriority w:val="99"/>
    <w:semiHidden/>
    <w:unhideWhenUsed/>
    <w:rsid w:val="006B5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221"/>
    <w:rPr>
      <w:rFonts w:ascii="Segoe UI" w:hAnsi="Segoe UI" w:cs="Segoe UI"/>
      <w:sz w:val="18"/>
      <w:szCs w:val="18"/>
    </w:rPr>
  </w:style>
  <w:style w:type="character" w:styleId="CommentReference">
    <w:name w:val="annotation reference"/>
    <w:basedOn w:val="DefaultParagraphFont"/>
    <w:uiPriority w:val="99"/>
    <w:semiHidden/>
    <w:unhideWhenUsed/>
    <w:rsid w:val="006B5221"/>
    <w:rPr>
      <w:sz w:val="16"/>
      <w:szCs w:val="16"/>
    </w:rPr>
  </w:style>
  <w:style w:type="paragraph" w:styleId="CommentText">
    <w:name w:val="annotation text"/>
    <w:basedOn w:val="Normal"/>
    <w:link w:val="CommentTextChar"/>
    <w:uiPriority w:val="99"/>
    <w:semiHidden/>
    <w:unhideWhenUsed/>
    <w:rsid w:val="006B5221"/>
    <w:pPr>
      <w:spacing w:line="240" w:lineRule="auto"/>
    </w:pPr>
    <w:rPr>
      <w:sz w:val="20"/>
      <w:szCs w:val="20"/>
    </w:rPr>
  </w:style>
  <w:style w:type="character" w:customStyle="1" w:styleId="CommentTextChar">
    <w:name w:val="Comment Text Char"/>
    <w:basedOn w:val="DefaultParagraphFont"/>
    <w:link w:val="CommentText"/>
    <w:uiPriority w:val="99"/>
    <w:semiHidden/>
    <w:rsid w:val="006B5221"/>
    <w:rPr>
      <w:rFonts w:ascii="Public Sans" w:hAnsi="Public Sans"/>
      <w:sz w:val="20"/>
      <w:szCs w:val="20"/>
    </w:rPr>
  </w:style>
  <w:style w:type="paragraph" w:styleId="CommentSubject">
    <w:name w:val="annotation subject"/>
    <w:basedOn w:val="CommentText"/>
    <w:next w:val="CommentText"/>
    <w:link w:val="CommentSubjectChar"/>
    <w:uiPriority w:val="99"/>
    <w:semiHidden/>
    <w:unhideWhenUsed/>
    <w:rsid w:val="006B5221"/>
    <w:rPr>
      <w:b/>
      <w:bCs/>
    </w:rPr>
  </w:style>
  <w:style w:type="character" w:customStyle="1" w:styleId="CommentSubjectChar">
    <w:name w:val="Comment Subject Char"/>
    <w:basedOn w:val="CommentTextChar"/>
    <w:link w:val="CommentSubject"/>
    <w:uiPriority w:val="99"/>
    <w:semiHidden/>
    <w:rsid w:val="006B5221"/>
    <w:rPr>
      <w:rFonts w:ascii="Public Sans" w:hAnsi="Public Sans"/>
      <w:b/>
      <w:bCs/>
      <w:sz w:val="20"/>
      <w:szCs w:val="20"/>
    </w:rPr>
  </w:style>
  <w:style w:type="paragraph" w:styleId="Revision">
    <w:name w:val="Revision"/>
    <w:hidden/>
    <w:uiPriority w:val="99"/>
    <w:semiHidden/>
    <w:rsid w:val="00E51AB8"/>
    <w:pPr>
      <w:spacing w:after="0" w:line="240" w:lineRule="auto"/>
    </w:pPr>
    <w:rPr>
      <w:rFonts w:ascii="Public Sans" w:hAnsi="Public Sans"/>
    </w:rPr>
  </w:style>
  <w:style w:type="paragraph" w:customStyle="1" w:styleId="Default">
    <w:name w:val="Default"/>
    <w:rsid w:val="00DB6314"/>
    <w:pPr>
      <w:autoSpaceDE w:val="0"/>
      <w:autoSpaceDN w:val="0"/>
      <w:adjustRightInd w:val="0"/>
      <w:spacing w:after="0" w:line="240" w:lineRule="auto"/>
    </w:pPr>
    <w:rPr>
      <w:rFonts w:ascii="Public Sans" w:hAnsi="Public Sans" w:cs="Public Sans"/>
      <w:color w:val="000000"/>
      <w:sz w:val="24"/>
      <w:szCs w:val="24"/>
    </w:rPr>
  </w:style>
  <w:style w:type="character" w:styleId="UnresolvedMention">
    <w:name w:val="Unresolved Mention"/>
    <w:basedOn w:val="DefaultParagraphFont"/>
    <w:uiPriority w:val="99"/>
    <w:semiHidden/>
    <w:unhideWhenUsed/>
    <w:rsid w:val="00DB6314"/>
    <w:rPr>
      <w:color w:val="605E5C"/>
      <w:shd w:val="clear" w:color="auto" w:fill="E1DFDD"/>
    </w:rPr>
  </w:style>
  <w:style w:type="character" w:styleId="FollowedHyperlink">
    <w:name w:val="FollowedHyperlink"/>
    <w:basedOn w:val="DefaultParagraphFont"/>
    <w:uiPriority w:val="99"/>
    <w:semiHidden/>
    <w:unhideWhenUsed/>
    <w:rsid w:val="00D91B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35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cj.nsw.gov.au/content/dam/dcj/dcj-website/documents/community-inclusion/advisory-councils/disability-council-nsw/about/Disability_Council_Plan_2022-2024.pdf" TargetMode="External"/><Relationship Id="rId13" Type="http://schemas.openxmlformats.org/officeDocument/2006/relationships/hyperlink" Target="mailto:disabilitycouncil@dcj.nsw.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cj.nsw.gov.au/community-inclusion/advisory-councils/disability-council-nsw.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Parliamentary_Business/Committees/Senate/Community_Affairs/DisabilityServices/Submiss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isabilitygateway.gov.au/ads" TargetMode="External"/><Relationship Id="rId4" Type="http://schemas.openxmlformats.org/officeDocument/2006/relationships/settings" Target="settings.xml"/><Relationship Id="rId9" Type="http://schemas.openxmlformats.org/officeDocument/2006/relationships/hyperlink" Target="https://dcj.nsw.gov.au/community-inclusion/disability-and-inclusion/nsw-disability-inclusion-plan.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sabilitycouncil.nsw.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isabilitycouncil.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3473E-DAC9-4DF5-8177-17189092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2115</Words>
  <Characters>12062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Furst</dc:creator>
  <cp:keywords/>
  <dc:description/>
  <cp:lastModifiedBy>Deidre Pinder</cp:lastModifiedBy>
  <cp:revision>2</cp:revision>
  <cp:lastPrinted>2024-02-05T22:51:00Z</cp:lastPrinted>
  <dcterms:created xsi:type="dcterms:W3CDTF">2024-02-12T00:13:00Z</dcterms:created>
  <dcterms:modified xsi:type="dcterms:W3CDTF">2024-02-12T00:13:00Z</dcterms:modified>
</cp:coreProperties>
</file>