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0C027B" w14:paraId="2D00F96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077246B" w14:textId="44C559C5" w:rsidR="00766964" w:rsidRPr="000C027B" w:rsidRDefault="00592DCA"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35BCF49D" w14:textId="6FED31BD" w:rsidR="00766964" w:rsidRPr="000C027B" w:rsidRDefault="00592DC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0C027B">
              <w:rPr>
                <w:rFonts w:ascii="Public Sans" w:hAnsi="Public Sans" w:cstheme="minorHAnsi"/>
                <w:color w:val="auto"/>
                <w:sz w:val="22"/>
                <w:szCs w:val="22"/>
              </w:rPr>
              <w:t xml:space="preserve"> </w:t>
            </w:r>
          </w:p>
        </w:tc>
      </w:tr>
      <w:tr w:rsidR="00766964" w:rsidRPr="000C027B" w14:paraId="0F0564F5" w14:textId="77777777" w:rsidTr="0042689D">
        <w:tc>
          <w:tcPr>
            <w:tcW w:w="3601" w:type="dxa"/>
            <w:tcBorders>
              <w:top w:val="single" w:sz="8" w:space="0" w:color="FFFFFF"/>
              <w:left w:val="nil"/>
              <w:bottom w:val="single" w:sz="8" w:space="0" w:color="FFFFFF"/>
              <w:right w:val="nil"/>
            </w:tcBorders>
            <w:shd w:val="clear" w:color="auto" w:fill="C6D9F1"/>
            <w:vAlign w:val="center"/>
          </w:tcPr>
          <w:p w14:paraId="196D0AD6"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745777B" w14:textId="77777777" w:rsidR="00766964" w:rsidRPr="000C027B" w:rsidRDefault="00766964" w:rsidP="0042689D">
            <w:pPr>
              <w:pStyle w:val="TableTextWhite"/>
              <w:rPr>
                <w:rFonts w:ascii="Public Sans" w:hAnsi="Public Sans" w:cstheme="minorHAnsi"/>
                <w:color w:val="auto"/>
                <w:sz w:val="22"/>
                <w:szCs w:val="22"/>
              </w:rPr>
            </w:pPr>
            <w:r w:rsidRPr="000C027B">
              <w:rPr>
                <w:rFonts w:ascii="Public Sans" w:hAnsi="Public Sans" w:cstheme="minorHAnsi"/>
                <w:color w:val="auto"/>
                <w:sz w:val="22"/>
                <w:szCs w:val="22"/>
              </w:rPr>
              <w:t>Department of Communities and Justice</w:t>
            </w:r>
          </w:p>
        </w:tc>
      </w:tr>
      <w:tr w:rsidR="00766964" w:rsidRPr="000C027B" w14:paraId="5DDBAA7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FEB21D"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203FBB2" w14:textId="77777777" w:rsidR="00766964" w:rsidRPr="000C027B" w:rsidRDefault="006D3E1D" w:rsidP="0042689D">
            <w:pPr>
              <w:pStyle w:val="TableTextWhite"/>
              <w:rPr>
                <w:rFonts w:ascii="Public Sans" w:hAnsi="Public Sans" w:cstheme="minorHAnsi"/>
                <w:color w:val="auto"/>
                <w:sz w:val="22"/>
                <w:szCs w:val="22"/>
              </w:rPr>
            </w:pPr>
            <w:r w:rsidRPr="000C027B">
              <w:rPr>
                <w:rFonts w:ascii="Public Sans" w:hAnsi="Public Sans" w:cstheme="minorHAnsi"/>
                <w:color w:val="auto"/>
                <w:sz w:val="22"/>
                <w:szCs w:val="22"/>
              </w:rPr>
              <w:t>Youth Justice NSW</w:t>
            </w:r>
          </w:p>
        </w:tc>
      </w:tr>
      <w:tr w:rsidR="00766964" w:rsidRPr="000C027B" w14:paraId="11C58151" w14:textId="77777777" w:rsidTr="0042689D">
        <w:tc>
          <w:tcPr>
            <w:tcW w:w="3601" w:type="dxa"/>
            <w:tcBorders>
              <w:top w:val="single" w:sz="8" w:space="0" w:color="FFFFFF"/>
              <w:left w:val="nil"/>
              <w:bottom w:val="single" w:sz="8" w:space="0" w:color="FFFFFF"/>
              <w:right w:val="nil"/>
            </w:tcBorders>
            <w:shd w:val="clear" w:color="auto" w:fill="C6D9F1"/>
            <w:hideMark/>
          </w:tcPr>
          <w:p w14:paraId="4F285A8C"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A267E3B" w14:textId="77777777" w:rsidR="00766964" w:rsidRPr="000C027B" w:rsidRDefault="006D3E1D" w:rsidP="0042689D">
            <w:pPr>
              <w:pStyle w:val="TableTextWhite"/>
              <w:rPr>
                <w:rFonts w:ascii="Public Sans" w:hAnsi="Public Sans" w:cstheme="minorHAnsi"/>
                <w:color w:val="auto"/>
                <w:sz w:val="22"/>
                <w:szCs w:val="22"/>
              </w:rPr>
            </w:pPr>
            <w:r w:rsidRPr="000C027B">
              <w:rPr>
                <w:rFonts w:ascii="Public Sans" w:hAnsi="Public Sans" w:cstheme="minorHAnsi"/>
                <w:color w:val="auto"/>
                <w:sz w:val="22"/>
                <w:szCs w:val="22"/>
              </w:rPr>
              <w:t>Sydney</w:t>
            </w:r>
          </w:p>
        </w:tc>
      </w:tr>
      <w:tr w:rsidR="00766964" w:rsidRPr="000C027B" w14:paraId="44DB3B2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0FEB8C5"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7034E2F" w14:textId="77777777" w:rsidR="00766964" w:rsidRPr="000C027B" w:rsidRDefault="006D3E1D" w:rsidP="0042689D">
            <w:pPr>
              <w:pStyle w:val="TableTextWhite"/>
              <w:rPr>
                <w:rFonts w:ascii="Public Sans" w:hAnsi="Public Sans" w:cstheme="minorHAnsi"/>
                <w:color w:val="auto"/>
                <w:sz w:val="22"/>
                <w:szCs w:val="22"/>
              </w:rPr>
            </w:pPr>
            <w:r w:rsidRPr="000C027B">
              <w:rPr>
                <w:rFonts w:ascii="Public Sans" w:hAnsi="Public Sans" w:cstheme="minorHAnsi"/>
                <w:color w:val="auto"/>
                <w:sz w:val="22"/>
                <w:szCs w:val="22"/>
              </w:rPr>
              <w:t>Clerk Grade 11/12</w:t>
            </w:r>
          </w:p>
        </w:tc>
      </w:tr>
      <w:tr w:rsidR="00766964" w:rsidRPr="000C027B" w14:paraId="053F22C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978944B"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1DDCE47" w14:textId="77777777" w:rsidR="00766964" w:rsidRPr="000C027B" w:rsidRDefault="006D3E1D" w:rsidP="0042689D">
            <w:pPr>
              <w:pStyle w:val="TableTextWhite"/>
              <w:rPr>
                <w:rFonts w:ascii="Public Sans" w:hAnsi="Public Sans" w:cstheme="minorHAnsi"/>
                <w:color w:val="auto"/>
                <w:sz w:val="22"/>
                <w:szCs w:val="22"/>
              </w:rPr>
            </w:pPr>
            <w:r w:rsidRPr="000C027B">
              <w:rPr>
                <w:rFonts w:ascii="Public Sans" w:hAnsi="Public Sans"/>
                <w:color w:val="auto"/>
                <w:sz w:val="22"/>
                <w:szCs w:val="22"/>
              </w:rPr>
              <w:t>50011061</w:t>
            </w:r>
          </w:p>
        </w:tc>
      </w:tr>
      <w:tr w:rsidR="00766964" w:rsidRPr="000C027B" w14:paraId="09EA29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22613D8"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9D4205B" w14:textId="77777777" w:rsidR="00766964" w:rsidRPr="000C027B" w:rsidRDefault="006D3E1D" w:rsidP="0042689D">
            <w:pPr>
              <w:pStyle w:val="TableTextWhite"/>
              <w:rPr>
                <w:rFonts w:ascii="Public Sans" w:hAnsi="Public Sans" w:cstheme="minorHAnsi"/>
                <w:color w:val="auto"/>
                <w:sz w:val="22"/>
                <w:szCs w:val="22"/>
              </w:rPr>
            </w:pPr>
            <w:r w:rsidRPr="000C027B">
              <w:rPr>
                <w:rFonts w:ascii="Public Sans" w:hAnsi="Public Sans" w:cstheme="minorHAnsi"/>
                <w:color w:val="auto"/>
                <w:sz w:val="22"/>
                <w:szCs w:val="22"/>
              </w:rPr>
              <w:t>131111</w:t>
            </w:r>
          </w:p>
        </w:tc>
      </w:tr>
      <w:tr w:rsidR="00766964" w:rsidRPr="000C027B" w14:paraId="35466E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7493F5E"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010F2FB" w14:textId="77777777" w:rsidR="00766964" w:rsidRPr="000C027B" w:rsidRDefault="006D3E1D" w:rsidP="0042689D">
            <w:pPr>
              <w:pStyle w:val="TableTextWhite"/>
              <w:rPr>
                <w:rFonts w:ascii="Public Sans" w:hAnsi="Public Sans" w:cstheme="minorHAnsi"/>
                <w:color w:val="auto"/>
                <w:sz w:val="22"/>
                <w:szCs w:val="22"/>
              </w:rPr>
            </w:pPr>
            <w:r w:rsidRPr="000C027B">
              <w:rPr>
                <w:rFonts w:ascii="Public Sans" w:hAnsi="Public Sans"/>
                <w:color w:val="auto"/>
                <w:sz w:val="22"/>
                <w:szCs w:val="22"/>
              </w:rPr>
              <w:t>2121416</w:t>
            </w:r>
          </w:p>
        </w:tc>
      </w:tr>
      <w:tr w:rsidR="00766964" w:rsidRPr="000C027B" w14:paraId="4CAA5D0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A0A5D92"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AB49CE8" w14:textId="44E4B7B0" w:rsidR="00766964" w:rsidRPr="000C027B" w:rsidRDefault="00592DCA" w:rsidP="0042689D">
            <w:pPr>
              <w:pStyle w:val="TableTextWhite"/>
              <w:rPr>
                <w:rFonts w:ascii="Public Sans" w:hAnsi="Public Sans" w:cstheme="minorHAnsi"/>
                <w:color w:val="auto"/>
                <w:sz w:val="22"/>
                <w:szCs w:val="22"/>
              </w:rPr>
            </w:pPr>
            <w:r>
              <w:rPr>
                <w:rFonts w:ascii="Public Sans" w:hAnsi="Public Sans"/>
                <w:color w:val="auto"/>
                <w:sz w:val="22"/>
                <w:szCs w:val="22"/>
              </w:rPr>
              <w:t>12 March 2025</w:t>
            </w:r>
          </w:p>
        </w:tc>
        <w:tc>
          <w:tcPr>
            <w:tcW w:w="2561" w:type="dxa"/>
            <w:tcBorders>
              <w:top w:val="single" w:sz="8" w:space="0" w:color="FFFFFF"/>
              <w:left w:val="nil"/>
              <w:bottom w:val="single" w:sz="8" w:space="0" w:color="FFFFFF"/>
              <w:right w:val="nil"/>
            </w:tcBorders>
            <w:shd w:val="clear" w:color="auto" w:fill="C6D9F1"/>
          </w:tcPr>
          <w:p w14:paraId="6DF43536" w14:textId="2EBF1A02"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Ref:</w:t>
            </w:r>
            <w:r w:rsidR="006D3E1D" w:rsidRPr="000C027B">
              <w:rPr>
                <w:rFonts w:ascii="Public Sans" w:hAnsi="Public Sans" w:cstheme="minorHAnsi"/>
                <w:b/>
                <w:color w:val="auto"/>
                <w:sz w:val="22"/>
                <w:szCs w:val="22"/>
              </w:rPr>
              <w:t xml:space="preserve"> </w:t>
            </w:r>
            <w:r w:rsidR="00A11434" w:rsidRPr="000C027B">
              <w:rPr>
                <w:rFonts w:ascii="Public Sans" w:hAnsi="Public Sans" w:cstheme="minorHAnsi"/>
                <w:b/>
                <w:color w:val="auto"/>
                <w:sz w:val="22"/>
                <w:szCs w:val="22"/>
              </w:rPr>
              <w:t>YJ 0034</w:t>
            </w:r>
          </w:p>
        </w:tc>
      </w:tr>
      <w:tr w:rsidR="00766964" w:rsidRPr="000C027B" w14:paraId="1EF2FCF3"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EBF3ACB" w14:textId="77777777" w:rsidR="00766964" w:rsidRPr="000C027B" w:rsidRDefault="00766964" w:rsidP="0042689D">
            <w:pPr>
              <w:pStyle w:val="TableTextWhite"/>
              <w:rPr>
                <w:rFonts w:ascii="Public Sans" w:hAnsi="Public Sans" w:cstheme="minorHAnsi"/>
                <w:b/>
                <w:color w:val="auto"/>
                <w:sz w:val="22"/>
                <w:szCs w:val="22"/>
              </w:rPr>
            </w:pPr>
            <w:r w:rsidRPr="000C027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93F5D81" w14:textId="77777777" w:rsidR="00766964" w:rsidRPr="000C027B" w:rsidRDefault="00920A62" w:rsidP="0042689D">
            <w:pPr>
              <w:pStyle w:val="TableTextWhite"/>
              <w:rPr>
                <w:rFonts w:ascii="Public Sans" w:hAnsi="Public Sans" w:cstheme="minorHAnsi"/>
                <w:color w:val="auto"/>
                <w:sz w:val="22"/>
                <w:szCs w:val="22"/>
              </w:rPr>
            </w:pPr>
            <w:r w:rsidRPr="000C027B">
              <w:rPr>
                <w:rFonts w:ascii="Public Sans" w:hAnsi="Public Sans" w:cstheme="minorHAnsi"/>
                <w:color w:val="auto"/>
                <w:sz w:val="22"/>
                <w:szCs w:val="22"/>
              </w:rPr>
              <w:t>www.dcj</w:t>
            </w:r>
            <w:r w:rsidR="00766964" w:rsidRPr="000C027B">
              <w:rPr>
                <w:rFonts w:ascii="Public Sans" w:hAnsi="Public Sans" w:cstheme="minorHAnsi"/>
                <w:color w:val="auto"/>
                <w:sz w:val="22"/>
                <w:szCs w:val="22"/>
              </w:rPr>
              <w:t>.nsw.gov.au</w:t>
            </w:r>
          </w:p>
        </w:tc>
      </w:tr>
    </w:tbl>
    <w:p w14:paraId="6ADEBD02" w14:textId="77777777" w:rsidR="00960981" w:rsidRPr="000C027B" w:rsidRDefault="00960981" w:rsidP="00960981">
      <w:pPr>
        <w:pStyle w:val="Heading1"/>
        <w:spacing w:after="0" w:line="240" w:lineRule="auto"/>
        <w:rPr>
          <w:rFonts w:ascii="Public Sans" w:hAnsi="Public Sans" w:cstheme="minorHAnsi"/>
          <w:sz w:val="24"/>
          <w:szCs w:val="24"/>
        </w:rPr>
      </w:pPr>
    </w:p>
    <w:p w14:paraId="7E05E18B" w14:textId="77777777" w:rsidR="003F1151" w:rsidRPr="000C027B" w:rsidRDefault="003F1151" w:rsidP="00971AE8">
      <w:pPr>
        <w:pStyle w:val="Heading1"/>
        <w:spacing w:line="240" w:lineRule="auto"/>
        <w:rPr>
          <w:rFonts w:ascii="Public Sans" w:hAnsi="Public Sans" w:cstheme="minorHAnsi"/>
          <w:sz w:val="24"/>
          <w:szCs w:val="24"/>
        </w:rPr>
      </w:pPr>
      <w:r w:rsidRPr="000C027B">
        <w:rPr>
          <w:rFonts w:ascii="Public Sans" w:hAnsi="Public Sans" w:cstheme="minorHAnsi"/>
          <w:sz w:val="24"/>
          <w:szCs w:val="24"/>
        </w:rPr>
        <w:t>Agency overview</w:t>
      </w:r>
    </w:p>
    <w:p w14:paraId="50A2D56F" w14:textId="77777777" w:rsidR="00592DCA" w:rsidRPr="00731834" w:rsidRDefault="00592DCA" w:rsidP="00592DCA">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1E2E196" w14:textId="77777777" w:rsidR="00592DCA" w:rsidRPr="00731834" w:rsidRDefault="00592DCA" w:rsidP="00592DCA">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26D7B86E" w14:textId="77777777" w:rsidR="003F1151" w:rsidRPr="000C027B" w:rsidRDefault="003F1151" w:rsidP="00766964">
      <w:pPr>
        <w:rPr>
          <w:rFonts w:ascii="Public Sans" w:hAnsi="Public Sans" w:cstheme="minorHAnsi"/>
        </w:rPr>
      </w:pPr>
    </w:p>
    <w:p w14:paraId="3CCB0BDC" w14:textId="77777777" w:rsidR="00057CB3" w:rsidRPr="000C027B" w:rsidRDefault="00057CB3" w:rsidP="001875A4">
      <w:pPr>
        <w:pStyle w:val="Heading1"/>
        <w:spacing w:line="240" w:lineRule="auto"/>
        <w:rPr>
          <w:rFonts w:ascii="Public Sans" w:hAnsi="Public Sans" w:cstheme="minorHAnsi"/>
          <w:sz w:val="24"/>
          <w:szCs w:val="24"/>
        </w:rPr>
      </w:pPr>
      <w:r w:rsidRPr="000C027B">
        <w:rPr>
          <w:rFonts w:ascii="Public Sans" w:hAnsi="Public Sans" w:cstheme="minorHAnsi"/>
          <w:sz w:val="24"/>
          <w:szCs w:val="24"/>
        </w:rPr>
        <w:t>Primary purpose of the role</w:t>
      </w:r>
    </w:p>
    <w:p w14:paraId="5492BDBA" w14:textId="77777777" w:rsidR="006D3E1D" w:rsidRPr="000C027B" w:rsidRDefault="006D3E1D" w:rsidP="006D3E1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Public Sans" w:hAnsi="Public Sans" w:cs="Arial"/>
          <w:color w:val="auto"/>
        </w:rPr>
      </w:pPr>
      <w:r w:rsidRPr="000C027B">
        <w:rPr>
          <w:rFonts w:ascii="Public Sans" w:hAnsi="Public Sans" w:cs="Arial"/>
          <w:color w:val="auto"/>
        </w:rPr>
        <w:t>Coordinate the provision of high-level advice and assistance to the Director, on the Division’s corporate and business planning, communications and media affairs. Brief the Executive Director and leadership team on emerging issues and provide strategic direction and management of government and state priorities.</w:t>
      </w:r>
    </w:p>
    <w:p w14:paraId="1C857B5D" w14:textId="77777777" w:rsidR="006D3E1D" w:rsidRPr="000C027B" w:rsidRDefault="006D3E1D" w:rsidP="006D3E1D">
      <w:pPr>
        <w:pStyle w:val="p3"/>
        <w:spacing w:line="240" w:lineRule="auto"/>
        <w:rPr>
          <w:rFonts w:ascii="Public Sans" w:hAnsi="Public Sans"/>
        </w:rPr>
      </w:pPr>
      <w:r w:rsidRPr="000C027B">
        <w:rPr>
          <w:rFonts w:ascii="Public Sans" w:hAnsi="Public Sans"/>
          <w:sz w:val="22"/>
          <w:szCs w:val="22"/>
        </w:rPr>
        <w:t>Develop high level strategic directions in external and internal corporate communication approaches including maintaining and promoting a positive image of the Division. Manage, direct and maintain high quality communications and external relations function for the Agency.</w:t>
      </w:r>
      <w:r w:rsidRPr="000C027B">
        <w:rPr>
          <w:rFonts w:ascii="Public Sans" w:hAnsi="Public Sans"/>
        </w:rPr>
        <w:t xml:space="preserve"> </w:t>
      </w:r>
      <w:bookmarkStart w:id="1" w:name="Purpose"/>
      <w:bookmarkEnd w:id="1"/>
    </w:p>
    <w:p w14:paraId="535D56B6" w14:textId="77777777" w:rsidR="000C027B" w:rsidRDefault="000C027B" w:rsidP="000C027B">
      <w:pPr>
        <w:pStyle w:val="Heading1"/>
        <w:spacing w:after="0" w:line="240" w:lineRule="auto"/>
        <w:rPr>
          <w:rFonts w:ascii="Public Sans" w:hAnsi="Public Sans" w:cstheme="minorHAnsi"/>
          <w:sz w:val="24"/>
          <w:szCs w:val="24"/>
        </w:rPr>
      </w:pPr>
    </w:p>
    <w:p w14:paraId="47DA5CC0" w14:textId="1211E3D0" w:rsidR="00057CB3" w:rsidRPr="000C027B" w:rsidRDefault="00057CB3" w:rsidP="002C39EE">
      <w:pPr>
        <w:pStyle w:val="Heading1"/>
        <w:spacing w:before="40"/>
        <w:rPr>
          <w:rFonts w:ascii="Public Sans" w:hAnsi="Public Sans" w:cstheme="minorHAnsi"/>
          <w:sz w:val="24"/>
          <w:szCs w:val="24"/>
        </w:rPr>
      </w:pPr>
      <w:r w:rsidRPr="000C027B">
        <w:rPr>
          <w:rFonts w:ascii="Public Sans" w:hAnsi="Public Sans" w:cstheme="minorHAnsi"/>
          <w:sz w:val="24"/>
          <w:szCs w:val="24"/>
        </w:rPr>
        <w:t xml:space="preserve">Key </w:t>
      </w:r>
      <w:r w:rsidR="00043B92" w:rsidRPr="000C027B">
        <w:rPr>
          <w:rFonts w:ascii="Public Sans" w:hAnsi="Public Sans" w:cstheme="minorHAnsi"/>
          <w:sz w:val="24"/>
          <w:szCs w:val="24"/>
        </w:rPr>
        <w:t>a</w:t>
      </w:r>
      <w:r w:rsidRPr="000C027B">
        <w:rPr>
          <w:rFonts w:ascii="Public Sans" w:hAnsi="Public Sans" w:cstheme="minorHAnsi"/>
          <w:sz w:val="24"/>
          <w:szCs w:val="24"/>
        </w:rPr>
        <w:t>ccountabilities</w:t>
      </w:r>
    </w:p>
    <w:p w14:paraId="1F2513E9" w14:textId="05AE8A75"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Provide leadership and strategic/expert advice on media communication issue</w:t>
      </w:r>
      <w:r w:rsidR="00FF4059">
        <w:rPr>
          <w:rFonts w:ascii="Public Sans" w:hAnsi="Public Sans" w:cstheme="minorHAnsi"/>
          <w:bCs/>
        </w:rPr>
        <w:t>s</w:t>
      </w:r>
      <w:r w:rsidRPr="000C027B">
        <w:rPr>
          <w:rFonts w:ascii="Public Sans" w:hAnsi="Public Sans" w:cstheme="minorHAnsi"/>
          <w:bCs/>
        </w:rPr>
        <w:t xml:space="preserve"> and the development and implementation of agency and program specific strategic media communication programs to support Agency and whole-of-government objectives</w:t>
      </w:r>
      <w:r w:rsidR="00592DCA">
        <w:rPr>
          <w:rFonts w:ascii="Public Sans" w:hAnsi="Public Sans" w:cstheme="minorHAnsi"/>
          <w:bCs/>
        </w:rPr>
        <w:t>.</w:t>
      </w:r>
      <w:r w:rsidR="00FF4059">
        <w:rPr>
          <w:rFonts w:ascii="Public Sans" w:hAnsi="Public Sans" w:cstheme="minorHAnsi"/>
          <w:bCs/>
        </w:rPr>
        <w:t xml:space="preserve"> </w:t>
      </w:r>
    </w:p>
    <w:p w14:paraId="66661D8A" w14:textId="14026267" w:rsidR="00FF4059"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lastRenderedPageBreak/>
        <w:t>Lead and manage critical communication issues and coordinate Agency participation in across-government critical issues management exercises and activities, particularly justice and human services agencies</w:t>
      </w:r>
      <w:r w:rsidR="00592DCA">
        <w:rPr>
          <w:rFonts w:ascii="Public Sans" w:hAnsi="Public Sans" w:cstheme="minorHAnsi"/>
          <w:bCs/>
        </w:rPr>
        <w:t>.</w:t>
      </w:r>
    </w:p>
    <w:p w14:paraId="6C79832B" w14:textId="7CDE6D2D" w:rsidR="006D3E1D" w:rsidRDefault="00FF4059" w:rsidP="00A11434">
      <w:pPr>
        <w:numPr>
          <w:ilvl w:val="0"/>
          <w:numId w:val="29"/>
        </w:numPr>
        <w:spacing w:before="120" w:line="240" w:lineRule="auto"/>
        <w:jc w:val="both"/>
        <w:rPr>
          <w:rFonts w:ascii="Public Sans" w:hAnsi="Public Sans" w:cstheme="minorHAnsi"/>
          <w:bCs/>
        </w:rPr>
      </w:pPr>
      <w:r>
        <w:rPr>
          <w:rFonts w:ascii="Public Sans" w:hAnsi="Public Sans" w:cstheme="minorHAnsi"/>
          <w:bCs/>
        </w:rPr>
        <w:t>Lead coordination</w:t>
      </w:r>
      <w:r w:rsidR="00C101E3">
        <w:rPr>
          <w:rFonts w:ascii="Public Sans" w:hAnsi="Public Sans" w:cstheme="minorHAnsi"/>
          <w:bCs/>
        </w:rPr>
        <w:t xml:space="preserve"> and contribution</w:t>
      </w:r>
      <w:r>
        <w:rPr>
          <w:rFonts w:ascii="Public Sans" w:hAnsi="Public Sans" w:cstheme="minorHAnsi"/>
          <w:bCs/>
        </w:rPr>
        <w:t xml:space="preserve"> on Agency media and communication issues with central DCJ Media teams </w:t>
      </w:r>
      <w:proofErr w:type="gramStart"/>
      <w:r>
        <w:rPr>
          <w:rFonts w:ascii="Public Sans" w:hAnsi="Public Sans" w:cstheme="minorHAnsi"/>
          <w:bCs/>
        </w:rPr>
        <w:t>in particular</w:t>
      </w:r>
      <w:proofErr w:type="gramEnd"/>
      <w:r>
        <w:rPr>
          <w:rFonts w:ascii="Public Sans" w:hAnsi="Public Sans" w:cstheme="minorHAnsi"/>
          <w:bCs/>
        </w:rPr>
        <w:t xml:space="preserve"> </w:t>
      </w:r>
      <w:r w:rsidR="00C101E3">
        <w:rPr>
          <w:rFonts w:ascii="Public Sans" w:hAnsi="Public Sans" w:cstheme="minorHAnsi"/>
          <w:bCs/>
        </w:rPr>
        <w:t xml:space="preserve">DCJ </w:t>
      </w:r>
      <w:r>
        <w:rPr>
          <w:rFonts w:ascii="Public Sans" w:hAnsi="Public Sans" w:cstheme="minorHAnsi"/>
          <w:bCs/>
        </w:rPr>
        <w:t>Ministerial media officers</w:t>
      </w:r>
      <w:r w:rsidR="00C101E3">
        <w:rPr>
          <w:rFonts w:ascii="Public Sans" w:hAnsi="Public Sans" w:cstheme="minorHAnsi"/>
          <w:bCs/>
        </w:rPr>
        <w:t xml:space="preserve">. </w:t>
      </w:r>
    </w:p>
    <w:p w14:paraId="0CAA0B4D" w14:textId="77777777"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Develop a comprehensive communication framework for the Agency to support the implementation of corporate directions and State Plan priorities.</w:t>
      </w:r>
    </w:p>
    <w:p w14:paraId="7280340E" w14:textId="77777777"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Coordinate contributions and prepare the Agency’s Annual Report and analyse reports and papers, adding value and/or providing advice to the Director and the Executive Director.</w:t>
      </w:r>
    </w:p>
    <w:p w14:paraId="3B59E7EF" w14:textId="77777777"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 xml:space="preserve">Develop, monitor and report on the Division’s annual Business Plan. Provide Divisional advice and contributions to the Department’s Strategic Plan and implementation of State Priorities as needed. </w:t>
      </w:r>
    </w:p>
    <w:p w14:paraId="03239691" w14:textId="70BBCF47"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 xml:space="preserve">Review, prepare and advise on reports, discussion papers, correspondence, briefings and submissions to senior </w:t>
      </w:r>
      <w:r w:rsidR="00FF4059">
        <w:rPr>
          <w:rFonts w:ascii="Public Sans" w:hAnsi="Public Sans" w:cstheme="minorHAnsi"/>
          <w:bCs/>
        </w:rPr>
        <w:t>staff</w:t>
      </w:r>
      <w:r w:rsidR="00FF4059" w:rsidRPr="000C027B">
        <w:rPr>
          <w:rFonts w:ascii="Public Sans" w:hAnsi="Public Sans" w:cstheme="minorHAnsi"/>
          <w:bCs/>
        </w:rPr>
        <w:t xml:space="preserve"> </w:t>
      </w:r>
      <w:r w:rsidRPr="000C027B">
        <w:rPr>
          <w:rFonts w:ascii="Public Sans" w:hAnsi="Public Sans" w:cstheme="minorHAnsi"/>
          <w:bCs/>
        </w:rPr>
        <w:t>and develop strategies and briefing material for issues being considered by intra and inter agency committees.</w:t>
      </w:r>
    </w:p>
    <w:p w14:paraId="0753EAE2" w14:textId="77777777"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Develop and operate efficient systems for seeking advice and approvals from all parts of the Agency and other portfolio agencies.</w:t>
      </w:r>
    </w:p>
    <w:p w14:paraId="3966880B" w14:textId="77777777" w:rsidR="006D3E1D" w:rsidRPr="000C027B" w:rsidRDefault="006D3E1D" w:rsidP="00A11434">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The role is also responsible for:</w:t>
      </w:r>
    </w:p>
    <w:p w14:paraId="4ED51933" w14:textId="77777777" w:rsidR="006D3E1D" w:rsidRPr="000C027B" w:rsidRDefault="006D3E1D" w:rsidP="006D3E1D">
      <w:pPr>
        <w:pStyle w:val="ListBullet"/>
        <w:numPr>
          <w:ilvl w:val="0"/>
          <w:numId w:val="33"/>
        </w:numPr>
        <w:rPr>
          <w:rFonts w:ascii="Public Sans" w:hAnsi="Public Sans" w:cstheme="minorHAnsi"/>
        </w:rPr>
      </w:pPr>
      <w:r w:rsidRPr="000C027B">
        <w:rPr>
          <w:rFonts w:ascii="Public Sans" w:hAnsi="Public Sans" w:cstheme="minorHAnsi"/>
        </w:rPr>
        <w:t>Development of the Division’s influencer list and ongoing stakeholder engagement,</w:t>
      </w:r>
    </w:p>
    <w:p w14:paraId="60349982" w14:textId="77777777" w:rsidR="006D3E1D" w:rsidRPr="000C027B" w:rsidRDefault="006D3E1D" w:rsidP="006D3E1D">
      <w:pPr>
        <w:pStyle w:val="ListBullet"/>
        <w:numPr>
          <w:ilvl w:val="0"/>
          <w:numId w:val="33"/>
        </w:numPr>
        <w:rPr>
          <w:rFonts w:ascii="Public Sans" w:hAnsi="Public Sans" w:cstheme="minorHAnsi"/>
        </w:rPr>
      </w:pPr>
      <w:r w:rsidRPr="000C027B">
        <w:rPr>
          <w:rFonts w:ascii="Public Sans" w:hAnsi="Public Sans" w:cstheme="minorHAnsi"/>
        </w:rPr>
        <w:t>Representation on inter and intra-government working groups regarding Divisional business and implementation of government priorities.</w:t>
      </w:r>
    </w:p>
    <w:p w14:paraId="2A6A0D4F" w14:textId="77777777" w:rsidR="000C027B" w:rsidRDefault="000C027B" w:rsidP="000C027B">
      <w:pPr>
        <w:pStyle w:val="Heading1"/>
        <w:spacing w:after="0" w:line="240" w:lineRule="auto"/>
        <w:rPr>
          <w:rFonts w:ascii="Public Sans" w:hAnsi="Public Sans" w:cstheme="minorHAnsi"/>
          <w:sz w:val="24"/>
          <w:szCs w:val="24"/>
        </w:rPr>
      </w:pPr>
      <w:bookmarkStart w:id="2" w:name="Accountabilities"/>
      <w:bookmarkEnd w:id="2"/>
    </w:p>
    <w:p w14:paraId="4B9892B6" w14:textId="6624BCC0" w:rsidR="00057CB3" w:rsidRPr="000C027B" w:rsidRDefault="00057CB3" w:rsidP="00057CB3">
      <w:pPr>
        <w:pStyle w:val="Heading1"/>
        <w:rPr>
          <w:rFonts w:ascii="Public Sans" w:hAnsi="Public Sans" w:cstheme="minorHAnsi"/>
          <w:sz w:val="24"/>
          <w:szCs w:val="24"/>
        </w:rPr>
      </w:pPr>
      <w:r w:rsidRPr="000C027B">
        <w:rPr>
          <w:rFonts w:ascii="Public Sans" w:hAnsi="Public Sans" w:cstheme="minorHAnsi"/>
          <w:sz w:val="24"/>
          <w:szCs w:val="24"/>
        </w:rPr>
        <w:t>Key</w:t>
      </w:r>
      <w:r w:rsidR="00E31CD3" w:rsidRPr="000C027B">
        <w:rPr>
          <w:rFonts w:ascii="Public Sans" w:hAnsi="Public Sans" w:cstheme="minorHAnsi"/>
          <w:sz w:val="24"/>
          <w:szCs w:val="24"/>
        </w:rPr>
        <w:t xml:space="preserve"> </w:t>
      </w:r>
      <w:r w:rsidR="00043B92" w:rsidRPr="000C027B">
        <w:rPr>
          <w:rFonts w:ascii="Public Sans" w:hAnsi="Public Sans" w:cstheme="minorHAnsi"/>
          <w:sz w:val="24"/>
          <w:szCs w:val="24"/>
        </w:rPr>
        <w:t>c</w:t>
      </w:r>
      <w:r w:rsidRPr="000C027B">
        <w:rPr>
          <w:rFonts w:ascii="Public Sans" w:hAnsi="Public Sans" w:cstheme="minorHAnsi"/>
          <w:sz w:val="24"/>
          <w:szCs w:val="24"/>
        </w:rPr>
        <w:t>hallenges</w:t>
      </w:r>
    </w:p>
    <w:p w14:paraId="37413D10" w14:textId="56B8AC15" w:rsidR="006D3E1D" w:rsidRPr="000C027B" w:rsidRDefault="006D3E1D" w:rsidP="00592DCA">
      <w:pPr>
        <w:pStyle w:val="ListBullet"/>
        <w:numPr>
          <w:ilvl w:val="0"/>
          <w:numId w:val="30"/>
        </w:numPr>
        <w:spacing w:before="120" w:line="240" w:lineRule="auto"/>
        <w:jc w:val="both"/>
        <w:rPr>
          <w:rFonts w:ascii="Public Sans" w:hAnsi="Public Sans" w:cstheme="minorHAnsi"/>
        </w:rPr>
      </w:pPr>
      <w:bookmarkStart w:id="3" w:name="Challenges"/>
      <w:bookmarkEnd w:id="3"/>
      <w:r w:rsidRPr="000C027B">
        <w:rPr>
          <w:rFonts w:ascii="Public Sans" w:hAnsi="Public Sans" w:cstheme="minorHAnsi"/>
        </w:rPr>
        <w:t xml:space="preserve">Operating in a </w:t>
      </w:r>
      <w:r w:rsidR="00592DCA" w:rsidRPr="000C027B">
        <w:rPr>
          <w:rFonts w:ascii="Public Sans" w:hAnsi="Public Sans" w:cstheme="minorHAnsi"/>
        </w:rPr>
        <w:t>high-pressure</w:t>
      </w:r>
      <w:r w:rsidRPr="000C027B">
        <w:rPr>
          <w:rFonts w:ascii="Public Sans" w:hAnsi="Public Sans" w:cstheme="minorHAnsi"/>
        </w:rPr>
        <w:t xml:space="preserve"> performance environment and the Agency’s performance will be judged, by many clients, </w:t>
      </w:r>
      <w:proofErr w:type="gramStart"/>
      <w:r w:rsidRPr="000C027B">
        <w:rPr>
          <w:rFonts w:ascii="Public Sans" w:hAnsi="Public Sans" w:cstheme="minorHAnsi"/>
        </w:rPr>
        <w:t>on the basis of</w:t>
      </w:r>
      <w:proofErr w:type="gramEnd"/>
      <w:r w:rsidRPr="000C027B">
        <w:rPr>
          <w:rFonts w:ascii="Public Sans" w:hAnsi="Public Sans" w:cstheme="minorHAnsi"/>
        </w:rPr>
        <w:t xml:space="preserve"> the position holder’s performance.   A major challenge is enduring speedy response to high profile issues that can quickly escalate and become major matters requiring significant resources and time to resolve.</w:t>
      </w:r>
    </w:p>
    <w:p w14:paraId="5CD06CB2" w14:textId="77777777" w:rsidR="006D3E1D" w:rsidRPr="000C027B" w:rsidRDefault="006D3E1D" w:rsidP="00592DCA">
      <w:pPr>
        <w:pStyle w:val="ListBullet"/>
        <w:numPr>
          <w:ilvl w:val="0"/>
          <w:numId w:val="30"/>
        </w:numPr>
        <w:spacing w:before="120" w:line="240" w:lineRule="auto"/>
        <w:jc w:val="both"/>
        <w:rPr>
          <w:rFonts w:ascii="Public Sans" w:hAnsi="Public Sans" w:cstheme="minorHAnsi"/>
        </w:rPr>
      </w:pPr>
      <w:r w:rsidRPr="000C027B">
        <w:rPr>
          <w:rFonts w:ascii="Public Sans" w:hAnsi="Public Sans" w:cstheme="minorHAnsi"/>
        </w:rPr>
        <w:t>Ensuring the efficient and appropriate flow of communication across all areas of the Agency, as well as the flow of information between the Directorates of the Agency and must keep up to date on current and emerging advances in E communications, desktop publishing and intranet development.</w:t>
      </w:r>
    </w:p>
    <w:p w14:paraId="42E6D95B" w14:textId="110A48F9" w:rsidR="006D3E1D" w:rsidRPr="000C027B" w:rsidRDefault="006D3E1D" w:rsidP="00592DCA">
      <w:pPr>
        <w:pStyle w:val="ListBullet"/>
        <w:numPr>
          <w:ilvl w:val="0"/>
          <w:numId w:val="30"/>
        </w:numPr>
        <w:spacing w:before="120" w:line="240" w:lineRule="auto"/>
        <w:jc w:val="both"/>
        <w:rPr>
          <w:rFonts w:ascii="Public Sans" w:hAnsi="Public Sans" w:cstheme="minorHAnsi"/>
        </w:rPr>
      </w:pPr>
      <w:r w:rsidRPr="000C027B">
        <w:rPr>
          <w:rFonts w:ascii="Public Sans" w:hAnsi="Public Sans" w:cstheme="minorHAnsi"/>
        </w:rPr>
        <w:t xml:space="preserve">Developing and maintaining effective and constructive external relationships with </w:t>
      </w:r>
      <w:r w:rsidR="003333C4">
        <w:rPr>
          <w:rFonts w:ascii="Public Sans" w:hAnsi="Public Sans" w:cstheme="minorHAnsi"/>
        </w:rPr>
        <w:t xml:space="preserve">DCJ Ministerial Media officers, </w:t>
      </w:r>
      <w:r w:rsidRPr="000C027B">
        <w:rPr>
          <w:rFonts w:ascii="Public Sans" w:hAnsi="Public Sans" w:cstheme="minorHAnsi"/>
        </w:rPr>
        <w:t>Central Agencies, and the establishment of effective internal relationships with key areas of the Agency, particularly at senior levels.</w:t>
      </w:r>
    </w:p>
    <w:p w14:paraId="3FBFA9D0" w14:textId="0EEF707B" w:rsidR="006F390F" w:rsidRPr="000C027B" w:rsidRDefault="006D3E1D" w:rsidP="00592DCA">
      <w:pPr>
        <w:pStyle w:val="ListBullet"/>
        <w:numPr>
          <w:ilvl w:val="0"/>
          <w:numId w:val="30"/>
        </w:numPr>
        <w:spacing w:before="120" w:line="240" w:lineRule="auto"/>
        <w:jc w:val="both"/>
        <w:rPr>
          <w:rFonts w:ascii="Public Sans" w:hAnsi="Public Sans" w:cstheme="minorHAnsi"/>
        </w:rPr>
      </w:pPr>
      <w:r w:rsidRPr="000C027B">
        <w:rPr>
          <w:rFonts w:ascii="Public Sans" w:hAnsi="Public Sans" w:cstheme="minorHAnsi"/>
        </w:rPr>
        <w:t>Ensuring the development and management of good media relations so that when a crisis occurs reliable and accurate information based on facts and current policies and procedures can be relayed to the press and understood by them.</w:t>
      </w:r>
    </w:p>
    <w:p w14:paraId="12BACF2A" w14:textId="77777777" w:rsidR="000C027B" w:rsidRDefault="000C027B" w:rsidP="000C027B">
      <w:pPr>
        <w:pStyle w:val="ListBullet"/>
        <w:numPr>
          <w:ilvl w:val="0"/>
          <w:numId w:val="0"/>
        </w:numPr>
        <w:spacing w:before="120" w:line="240" w:lineRule="auto"/>
        <w:ind w:left="360"/>
        <w:rPr>
          <w:rFonts w:ascii="Public Sans" w:hAnsi="Public Sans" w:cstheme="minorHAnsi"/>
        </w:rPr>
      </w:pPr>
    </w:p>
    <w:p w14:paraId="3A920D7F" w14:textId="77777777" w:rsidR="00592DCA" w:rsidRPr="000C027B" w:rsidRDefault="00592DCA" w:rsidP="000C027B">
      <w:pPr>
        <w:pStyle w:val="ListBullet"/>
        <w:numPr>
          <w:ilvl w:val="0"/>
          <w:numId w:val="0"/>
        </w:numPr>
        <w:spacing w:before="120" w:line="240" w:lineRule="auto"/>
        <w:ind w:left="360"/>
        <w:rPr>
          <w:rFonts w:ascii="Public Sans" w:hAnsi="Public Sans" w:cstheme="minorHAnsi"/>
        </w:rPr>
      </w:pPr>
    </w:p>
    <w:p w14:paraId="36E25DF7" w14:textId="77777777" w:rsidR="00057CB3" w:rsidRPr="000C027B" w:rsidRDefault="00043B92" w:rsidP="00057CB3">
      <w:pPr>
        <w:pStyle w:val="Heading1"/>
        <w:rPr>
          <w:rFonts w:ascii="Public Sans" w:hAnsi="Public Sans" w:cstheme="minorHAnsi"/>
          <w:sz w:val="24"/>
          <w:szCs w:val="24"/>
        </w:rPr>
      </w:pPr>
      <w:r w:rsidRPr="000C027B">
        <w:rPr>
          <w:rFonts w:ascii="Public Sans" w:hAnsi="Public Sans" w:cstheme="minorHAnsi"/>
          <w:sz w:val="24"/>
          <w:szCs w:val="24"/>
        </w:rPr>
        <w:lastRenderedPageBreak/>
        <w:t>Key r</w:t>
      </w:r>
      <w:r w:rsidR="00057CB3" w:rsidRPr="000C027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71AE8" w14:paraId="2F22C5F4"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53B988F" w14:textId="77777777" w:rsidR="00142BAB" w:rsidRPr="00971AE8" w:rsidRDefault="00142BAB" w:rsidP="00E832CB">
            <w:pPr>
              <w:pStyle w:val="TableTextWhite0"/>
              <w:rPr>
                <w:rFonts w:ascii="Public Sans" w:hAnsi="Public Sans" w:cstheme="minorHAnsi"/>
                <w:szCs w:val="22"/>
              </w:rPr>
            </w:pPr>
            <w:r w:rsidRPr="00971AE8">
              <w:rPr>
                <w:rFonts w:ascii="Public Sans" w:hAnsi="Public Sans" w:cstheme="minorHAnsi"/>
                <w:szCs w:val="22"/>
              </w:rPr>
              <w:t>Who</w:t>
            </w:r>
          </w:p>
        </w:tc>
        <w:tc>
          <w:tcPr>
            <w:tcW w:w="6946" w:type="dxa"/>
          </w:tcPr>
          <w:p w14:paraId="7A5878E4" w14:textId="77777777" w:rsidR="00142BAB" w:rsidRPr="00971AE8" w:rsidRDefault="00142BAB" w:rsidP="00E832CB">
            <w:pPr>
              <w:pStyle w:val="TableTextWhite0"/>
              <w:rPr>
                <w:rFonts w:ascii="Public Sans" w:hAnsi="Public Sans" w:cstheme="minorHAnsi"/>
                <w:szCs w:val="22"/>
              </w:rPr>
            </w:pPr>
            <w:r w:rsidRPr="00971AE8">
              <w:rPr>
                <w:rFonts w:ascii="Public Sans" w:hAnsi="Public Sans" w:cstheme="minorHAnsi"/>
                <w:szCs w:val="22"/>
              </w:rPr>
              <w:t>Why</w:t>
            </w:r>
          </w:p>
        </w:tc>
      </w:tr>
      <w:tr w:rsidR="00142BAB" w:rsidRPr="00971AE8" w14:paraId="66FE5672" w14:textId="77777777" w:rsidTr="00E832CB">
        <w:trPr>
          <w:cantSplit/>
        </w:trPr>
        <w:tc>
          <w:tcPr>
            <w:tcW w:w="3601" w:type="dxa"/>
            <w:tcBorders>
              <w:top w:val="single" w:sz="8" w:space="0" w:color="auto"/>
              <w:bottom w:val="single" w:sz="8" w:space="0" w:color="auto"/>
            </w:tcBorders>
            <w:shd w:val="clear" w:color="auto" w:fill="BCBEC0"/>
          </w:tcPr>
          <w:p w14:paraId="6410F6AF" w14:textId="77777777" w:rsidR="00142BAB" w:rsidRPr="00971AE8" w:rsidRDefault="00142BAB" w:rsidP="00E832CB">
            <w:pPr>
              <w:pStyle w:val="TableText"/>
              <w:keepNext/>
              <w:rPr>
                <w:rFonts w:ascii="Public Sans" w:hAnsi="Public Sans" w:cstheme="minorHAnsi"/>
                <w:b/>
                <w:sz w:val="22"/>
                <w:szCs w:val="22"/>
              </w:rPr>
            </w:pPr>
            <w:bookmarkStart w:id="4" w:name="InternalRelationships"/>
            <w:r w:rsidRPr="00971AE8">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9D477A1" w14:textId="77777777" w:rsidR="00142BAB" w:rsidRPr="00971AE8" w:rsidRDefault="00142BAB" w:rsidP="00E832CB">
            <w:pPr>
              <w:pStyle w:val="TableText"/>
              <w:keepNext/>
              <w:rPr>
                <w:rFonts w:ascii="Public Sans" w:hAnsi="Public Sans" w:cstheme="minorHAnsi"/>
                <w:b/>
                <w:sz w:val="22"/>
                <w:szCs w:val="22"/>
              </w:rPr>
            </w:pPr>
          </w:p>
        </w:tc>
      </w:tr>
      <w:bookmarkEnd w:id="4"/>
      <w:tr w:rsidR="006D3E1D" w:rsidRPr="00971AE8" w14:paraId="7712C9C0" w14:textId="77777777" w:rsidTr="00E832CB">
        <w:trPr>
          <w:cantSplit/>
        </w:trPr>
        <w:tc>
          <w:tcPr>
            <w:tcW w:w="3601" w:type="dxa"/>
            <w:tcBorders>
              <w:top w:val="single" w:sz="8" w:space="0" w:color="auto"/>
              <w:bottom w:val="single" w:sz="8" w:space="0" w:color="auto"/>
            </w:tcBorders>
            <w:shd w:val="clear" w:color="auto" w:fill="auto"/>
          </w:tcPr>
          <w:p w14:paraId="4647301A" w14:textId="77777777" w:rsidR="006D3E1D" w:rsidRPr="00971AE8" w:rsidRDefault="006D3E1D" w:rsidP="006D3E1D">
            <w:pPr>
              <w:pStyle w:val="TableText"/>
              <w:keepNext/>
              <w:rPr>
                <w:rFonts w:ascii="Public Sans" w:hAnsi="Public Sans"/>
                <w:bCs/>
                <w:sz w:val="22"/>
                <w:szCs w:val="22"/>
              </w:rPr>
            </w:pPr>
            <w:r w:rsidRPr="00971AE8">
              <w:rPr>
                <w:rFonts w:ascii="Public Sans" w:hAnsi="Public Sans"/>
                <w:bCs/>
                <w:sz w:val="22"/>
                <w:szCs w:val="22"/>
              </w:rPr>
              <w:t>Director and Executive Director</w:t>
            </w:r>
          </w:p>
        </w:tc>
        <w:tc>
          <w:tcPr>
            <w:tcW w:w="6946" w:type="dxa"/>
            <w:tcBorders>
              <w:top w:val="single" w:sz="8" w:space="0" w:color="auto"/>
              <w:bottom w:val="single" w:sz="8" w:space="0" w:color="auto"/>
            </w:tcBorders>
            <w:shd w:val="clear" w:color="auto" w:fill="auto"/>
          </w:tcPr>
          <w:p w14:paraId="340D235F" w14:textId="77777777" w:rsidR="006D3E1D" w:rsidRPr="00971AE8" w:rsidRDefault="006D3E1D" w:rsidP="006D3E1D">
            <w:pPr>
              <w:pStyle w:val="TableText"/>
              <w:keepNext/>
              <w:rPr>
                <w:rFonts w:ascii="Public Sans" w:hAnsi="Public Sans"/>
                <w:bCs/>
                <w:sz w:val="22"/>
                <w:szCs w:val="22"/>
              </w:rPr>
            </w:pPr>
            <w:r w:rsidRPr="00971AE8">
              <w:rPr>
                <w:rFonts w:ascii="Public Sans" w:hAnsi="Public Sans"/>
                <w:bCs/>
                <w:sz w:val="22"/>
                <w:szCs w:val="22"/>
              </w:rPr>
              <w:t xml:space="preserve">For advice, guidance and to discuss complex communication and media issues </w:t>
            </w:r>
          </w:p>
        </w:tc>
      </w:tr>
      <w:tr w:rsidR="006D3E1D" w:rsidRPr="00971AE8" w14:paraId="34DE445E" w14:textId="77777777" w:rsidTr="00E832CB">
        <w:trPr>
          <w:cantSplit/>
        </w:trPr>
        <w:tc>
          <w:tcPr>
            <w:tcW w:w="3601" w:type="dxa"/>
            <w:tcBorders>
              <w:top w:val="single" w:sz="8" w:space="0" w:color="auto"/>
              <w:bottom w:val="single" w:sz="8" w:space="0" w:color="auto"/>
            </w:tcBorders>
            <w:shd w:val="clear" w:color="auto" w:fill="auto"/>
          </w:tcPr>
          <w:p w14:paraId="26D2CD94" w14:textId="77777777" w:rsidR="006D3E1D" w:rsidRPr="00971AE8" w:rsidRDefault="006D3E1D" w:rsidP="006D3E1D">
            <w:pPr>
              <w:pStyle w:val="TableText"/>
              <w:keepNext/>
              <w:rPr>
                <w:rFonts w:ascii="Public Sans" w:hAnsi="Public Sans"/>
                <w:bCs/>
                <w:sz w:val="22"/>
                <w:szCs w:val="22"/>
              </w:rPr>
            </w:pPr>
            <w:r w:rsidRPr="00971AE8">
              <w:rPr>
                <w:rFonts w:ascii="Public Sans" w:hAnsi="Public Sans"/>
                <w:bCs/>
                <w:sz w:val="22"/>
                <w:szCs w:val="22"/>
              </w:rPr>
              <w:t xml:space="preserve">Senior Executive and </w:t>
            </w:r>
            <w:proofErr w:type="gramStart"/>
            <w:r w:rsidRPr="00971AE8">
              <w:rPr>
                <w:rFonts w:ascii="Public Sans" w:hAnsi="Public Sans"/>
                <w:bCs/>
                <w:sz w:val="22"/>
                <w:szCs w:val="22"/>
              </w:rPr>
              <w:t>Managers  within</w:t>
            </w:r>
            <w:proofErr w:type="gramEnd"/>
            <w:r w:rsidRPr="00971AE8">
              <w:rPr>
                <w:rFonts w:ascii="Public Sans" w:hAnsi="Public Sans"/>
                <w:bCs/>
                <w:sz w:val="22"/>
                <w:szCs w:val="22"/>
              </w:rPr>
              <w:t xml:space="preserve"> Youth Justice NSW</w:t>
            </w:r>
          </w:p>
        </w:tc>
        <w:tc>
          <w:tcPr>
            <w:tcW w:w="6946" w:type="dxa"/>
            <w:tcBorders>
              <w:top w:val="single" w:sz="8" w:space="0" w:color="auto"/>
              <w:bottom w:val="single" w:sz="8" w:space="0" w:color="auto"/>
            </w:tcBorders>
            <w:shd w:val="clear" w:color="auto" w:fill="auto"/>
          </w:tcPr>
          <w:p w14:paraId="00255FF1" w14:textId="77777777" w:rsidR="006D3E1D" w:rsidRPr="00971AE8" w:rsidRDefault="006D3E1D" w:rsidP="006D3E1D">
            <w:pPr>
              <w:pStyle w:val="TableText"/>
              <w:keepNext/>
              <w:rPr>
                <w:rFonts w:ascii="Public Sans" w:hAnsi="Public Sans"/>
                <w:b/>
                <w:bCs/>
                <w:sz w:val="22"/>
                <w:szCs w:val="22"/>
              </w:rPr>
            </w:pPr>
            <w:r w:rsidRPr="00971AE8">
              <w:rPr>
                <w:rFonts w:ascii="Public Sans" w:hAnsi="Public Sans"/>
                <w:bCs/>
                <w:sz w:val="22"/>
                <w:szCs w:val="22"/>
              </w:rPr>
              <w:t>To develop communication strategies relating to internal and external communication and media issues</w:t>
            </w:r>
          </w:p>
        </w:tc>
      </w:tr>
      <w:tr w:rsidR="006D3E1D" w:rsidRPr="00971AE8" w14:paraId="76C9C486" w14:textId="77777777" w:rsidTr="00E832CB">
        <w:trPr>
          <w:cantSplit/>
        </w:trPr>
        <w:tc>
          <w:tcPr>
            <w:tcW w:w="3601" w:type="dxa"/>
            <w:tcBorders>
              <w:top w:val="single" w:sz="8" w:space="0" w:color="auto"/>
              <w:bottom w:val="single" w:sz="8" w:space="0" w:color="auto"/>
            </w:tcBorders>
            <w:shd w:val="clear" w:color="auto" w:fill="auto"/>
          </w:tcPr>
          <w:p w14:paraId="4DF19D3F" w14:textId="77777777" w:rsidR="006D3E1D" w:rsidRPr="00971AE8" w:rsidRDefault="006D3E1D" w:rsidP="006D3E1D">
            <w:pPr>
              <w:pStyle w:val="TableText"/>
              <w:keepNext/>
              <w:rPr>
                <w:rFonts w:ascii="Public Sans" w:hAnsi="Public Sans"/>
                <w:bCs/>
                <w:sz w:val="22"/>
                <w:szCs w:val="22"/>
              </w:rPr>
            </w:pPr>
            <w:r w:rsidRPr="00971AE8">
              <w:rPr>
                <w:rFonts w:ascii="Public Sans" w:hAnsi="Public Sans"/>
                <w:bCs/>
                <w:sz w:val="22"/>
                <w:szCs w:val="22"/>
              </w:rPr>
              <w:t>Corporate Communications</w:t>
            </w:r>
          </w:p>
        </w:tc>
        <w:tc>
          <w:tcPr>
            <w:tcW w:w="6946" w:type="dxa"/>
            <w:tcBorders>
              <w:top w:val="single" w:sz="8" w:space="0" w:color="auto"/>
              <w:bottom w:val="single" w:sz="8" w:space="0" w:color="auto"/>
            </w:tcBorders>
            <w:shd w:val="clear" w:color="auto" w:fill="auto"/>
          </w:tcPr>
          <w:p w14:paraId="492A4C9B" w14:textId="77777777" w:rsidR="006D3E1D" w:rsidRPr="00971AE8" w:rsidRDefault="006D3E1D" w:rsidP="006D3E1D">
            <w:pPr>
              <w:pStyle w:val="TableText"/>
              <w:keepNext/>
              <w:rPr>
                <w:rFonts w:ascii="Public Sans" w:hAnsi="Public Sans"/>
                <w:b/>
                <w:bCs/>
                <w:sz w:val="22"/>
                <w:szCs w:val="22"/>
              </w:rPr>
            </w:pPr>
            <w:r w:rsidRPr="00971AE8">
              <w:rPr>
                <w:rFonts w:ascii="Public Sans" w:hAnsi="Public Sans"/>
                <w:bCs/>
                <w:sz w:val="22"/>
                <w:szCs w:val="22"/>
              </w:rPr>
              <w:t>For advice, guidance and coordination of Department wide communication strategies and media responses</w:t>
            </w:r>
          </w:p>
        </w:tc>
      </w:tr>
      <w:tr w:rsidR="006D3E1D" w:rsidRPr="00971AE8" w14:paraId="3228533D" w14:textId="77777777" w:rsidTr="001875A4">
        <w:tc>
          <w:tcPr>
            <w:tcW w:w="3601" w:type="dxa"/>
            <w:tcBorders>
              <w:top w:val="single" w:sz="8" w:space="0" w:color="BCBEC0"/>
              <w:bottom w:val="single" w:sz="8" w:space="0" w:color="BCBEC0"/>
            </w:tcBorders>
            <w:shd w:val="clear" w:color="auto" w:fill="BCBEC0"/>
          </w:tcPr>
          <w:p w14:paraId="3585504D" w14:textId="77777777" w:rsidR="006D3E1D" w:rsidRPr="00971AE8" w:rsidRDefault="006D3E1D" w:rsidP="006D3E1D">
            <w:pPr>
              <w:pStyle w:val="TableText"/>
              <w:rPr>
                <w:rFonts w:ascii="Public Sans" w:hAnsi="Public Sans" w:cstheme="minorHAnsi"/>
                <w:b/>
                <w:sz w:val="22"/>
                <w:szCs w:val="22"/>
              </w:rPr>
            </w:pPr>
            <w:bookmarkStart w:id="5" w:name="Start"/>
            <w:bookmarkStart w:id="6" w:name="ExternalRelationships"/>
            <w:bookmarkEnd w:id="5"/>
            <w:r w:rsidRPr="00971AE8">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6666B1E" w14:textId="77777777" w:rsidR="006D3E1D" w:rsidRPr="00971AE8" w:rsidRDefault="006D3E1D" w:rsidP="006D3E1D">
            <w:pPr>
              <w:pStyle w:val="TableText"/>
              <w:rPr>
                <w:rFonts w:ascii="Public Sans" w:hAnsi="Public Sans" w:cstheme="minorHAnsi"/>
                <w:b/>
                <w:sz w:val="22"/>
                <w:szCs w:val="22"/>
              </w:rPr>
            </w:pPr>
          </w:p>
        </w:tc>
      </w:tr>
      <w:tr w:rsidR="006D3E1D" w:rsidRPr="00971AE8" w14:paraId="504B9B6B" w14:textId="77777777" w:rsidTr="006D3E1D">
        <w:trPr>
          <w:trHeight w:val="836"/>
        </w:trPr>
        <w:tc>
          <w:tcPr>
            <w:tcW w:w="3601" w:type="dxa"/>
            <w:tcBorders>
              <w:top w:val="single" w:sz="8" w:space="0" w:color="BCBEC0"/>
              <w:bottom w:val="single" w:sz="8" w:space="0" w:color="BCBEC0"/>
            </w:tcBorders>
            <w:shd w:val="clear" w:color="auto" w:fill="auto"/>
          </w:tcPr>
          <w:p w14:paraId="500E0FDE" w14:textId="529E3838" w:rsidR="006D3E1D" w:rsidRPr="00971AE8" w:rsidRDefault="006D3E1D" w:rsidP="006D3E1D">
            <w:pPr>
              <w:pStyle w:val="TableText"/>
              <w:rPr>
                <w:rFonts w:ascii="Public Sans" w:hAnsi="Public Sans"/>
                <w:bCs/>
                <w:sz w:val="22"/>
                <w:szCs w:val="22"/>
              </w:rPr>
            </w:pPr>
          </w:p>
        </w:tc>
        <w:tc>
          <w:tcPr>
            <w:tcW w:w="6946" w:type="dxa"/>
            <w:tcBorders>
              <w:top w:val="single" w:sz="8" w:space="0" w:color="BCBEC0"/>
              <w:bottom w:val="single" w:sz="8" w:space="0" w:color="BCBEC0"/>
            </w:tcBorders>
            <w:shd w:val="clear" w:color="auto" w:fill="auto"/>
          </w:tcPr>
          <w:p w14:paraId="43AFF4B5" w14:textId="11E15499" w:rsidR="006D3E1D" w:rsidRPr="00971AE8" w:rsidRDefault="006D3E1D" w:rsidP="006D3E1D">
            <w:pPr>
              <w:pStyle w:val="TableText"/>
              <w:rPr>
                <w:rFonts w:ascii="Public Sans" w:hAnsi="Public Sans"/>
                <w:color w:val="000000"/>
                <w:sz w:val="22"/>
                <w:szCs w:val="22"/>
                <w:lang w:val="en-US"/>
              </w:rPr>
            </w:pPr>
          </w:p>
        </w:tc>
      </w:tr>
      <w:tr w:rsidR="006D3E1D" w:rsidRPr="00971AE8" w14:paraId="1F68F9B1" w14:textId="77777777" w:rsidTr="006D3E1D">
        <w:trPr>
          <w:trHeight w:val="836"/>
        </w:trPr>
        <w:tc>
          <w:tcPr>
            <w:tcW w:w="3601" w:type="dxa"/>
            <w:tcBorders>
              <w:top w:val="single" w:sz="8" w:space="0" w:color="BCBEC0"/>
              <w:bottom w:val="single" w:sz="4" w:space="0" w:color="auto"/>
            </w:tcBorders>
            <w:shd w:val="clear" w:color="auto" w:fill="auto"/>
          </w:tcPr>
          <w:p w14:paraId="7F9645A3" w14:textId="77777777" w:rsidR="006D3E1D" w:rsidRPr="00971AE8" w:rsidRDefault="006D3E1D" w:rsidP="006D3E1D">
            <w:pPr>
              <w:pStyle w:val="TableText"/>
              <w:rPr>
                <w:rFonts w:ascii="Public Sans" w:hAnsi="Public Sans"/>
                <w:bCs/>
                <w:sz w:val="22"/>
                <w:szCs w:val="22"/>
              </w:rPr>
            </w:pPr>
            <w:r w:rsidRPr="00971AE8">
              <w:rPr>
                <w:rFonts w:ascii="Public Sans" w:hAnsi="Public Sans"/>
                <w:bCs/>
                <w:sz w:val="22"/>
                <w:szCs w:val="22"/>
              </w:rPr>
              <w:t>Department of Communities and Justice</w:t>
            </w:r>
          </w:p>
        </w:tc>
        <w:tc>
          <w:tcPr>
            <w:tcW w:w="6946" w:type="dxa"/>
            <w:tcBorders>
              <w:top w:val="single" w:sz="8" w:space="0" w:color="BCBEC0"/>
              <w:bottom w:val="single" w:sz="4" w:space="0" w:color="auto"/>
            </w:tcBorders>
            <w:shd w:val="clear" w:color="auto" w:fill="auto"/>
          </w:tcPr>
          <w:p w14:paraId="42FA8263" w14:textId="77777777" w:rsidR="006D3E1D" w:rsidRPr="00971AE8" w:rsidRDefault="006D3E1D" w:rsidP="006D3E1D">
            <w:pPr>
              <w:pStyle w:val="Title"/>
              <w:spacing w:line="240" w:lineRule="auto"/>
              <w:jc w:val="both"/>
              <w:rPr>
                <w:rFonts w:ascii="Public Sans" w:hAnsi="Public Sans" w:cs="Arial"/>
                <w:b w:val="0"/>
                <w:bCs w:val="0"/>
                <w:sz w:val="22"/>
                <w:szCs w:val="22"/>
              </w:rPr>
            </w:pPr>
            <w:r w:rsidRPr="00971AE8">
              <w:rPr>
                <w:rFonts w:ascii="Public Sans" w:hAnsi="Public Sans" w:cs="Arial"/>
                <w:b w:val="0"/>
                <w:bCs w:val="0"/>
                <w:sz w:val="22"/>
                <w:szCs w:val="22"/>
              </w:rPr>
              <w:t>Ongoing representation of the Division on corporate planning working groups</w:t>
            </w:r>
          </w:p>
        </w:tc>
      </w:tr>
      <w:tr w:rsidR="006D3E1D" w:rsidRPr="00971AE8" w14:paraId="01DF279D" w14:textId="77777777" w:rsidTr="006D3E1D">
        <w:trPr>
          <w:trHeight w:val="836"/>
        </w:trPr>
        <w:tc>
          <w:tcPr>
            <w:tcW w:w="3601" w:type="dxa"/>
            <w:tcBorders>
              <w:top w:val="single" w:sz="8" w:space="0" w:color="BCBEC0"/>
              <w:bottom w:val="single" w:sz="4" w:space="0" w:color="auto"/>
            </w:tcBorders>
            <w:shd w:val="clear" w:color="auto" w:fill="auto"/>
          </w:tcPr>
          <w:p w14:paraId="193FBA18" w14:textId="77777777" w:rsidR="006D3E1D" w:rsidRPr="00971AE8" w:rsidRDefault="006D3E1D" w:rsidP="006D3E1D">
            <w:pPr>
              <w:pStyle w:val="TableText"/>
              <w:rPr>
                <w:rFonts w:ascii="Public Sans" w:hAnsi="Public Sans"/>
                <w:bCs/>
                <w:sz w:val="22"/>
                <w:szCs w:val="22"/>
              </w:rPr>
            </w:pPr>
            <w:r w:rsidRPr="00971AE8">
              <w:rPr>
                <w:rFonts w:ascii="Public Sans" w:hAnsi="Public Sans"/>
                <w:bCs/>
                <w:sz w:val="22"/>
                <w:szCs w:val="22"/>
              </w:rPr>
              <w:t>Other government and non-government agencies</w:t>
            </w:r>
          </w:p>
        </w:tc>
        <w:tc>
          <w:tcPr>
            <w:tcW w:w="6946" w:type="dxa"/>
            <w:tcBorders>
              <w:top w:val="single" w:sz="8" w:space="0" w:color="BCBEC0"/>
              <w:bottom w:val="single" w:sz="4" w:space="0" w:color="auto"/>
            </w:tcBorders>
            <w:shd w:val="clear" w:color="auto" w:fill="auto"/>
          </w:tcPr>
          <w:p w14:paraId="3CD2E670" w14:textId="77777777" w:rsidR="006D3E1D" w:rsidRPr="00971AE8" w:rsidRDefault="006D3E1D" w:rsidP="006D3E1D">
            <w:pPr>
              <w:pStyle w:val="Title"/>
              <w:spacing w:line="240" w:lineRule="auto"/>
              <w:jc w:val="both"/>
              <w:rPr>
                <w:rFonts w:ascii="Public Sans" w:hAnsi="Public Sans"/>
                <w:b w:val="0"/>
                <w:bCs w:val="0"/>
                <w:sz w:val="22"/>
                <w:szCs w:val="22"/>
              </w:rPr>
            </w:pPr>
            <w:r w:rsidRPr="00971AE8">
              <w:rPr>
                <w:rFonts w:ascii="Public Sans" w:hAnsi="Public Sans" w:cs="Arial"/>
                <w:b w:val="0"/>
                <w:bCs w:val="0"/>
                <w:sz w:val="22"/>
                <w:szCs w:val="22"/>
              </w:rPr>
              <w:t xml:space="preserve">Providing reliable and accurate </w:t>
            </w:r>
            <w:proofErr w:type="gramStart"/>
            <w:r w:rsidRPr="00971AE8">
              <w:rPr>
                <w:rFonts w:ascii="Public Sans" w:hAnsi="Public Sans" w:cs="Arial"/>
                <w:b w:val="0"/>
                <w:bCs w:val="0"/>
                <w:sz w:val="22"/>
                <w:szCs w:val="22"/>
              </w:rPr>
              <w:t>factual information</w:t>
            </w:r>
            <w:proofErr w:type="gramEnd"/>
            <w:r w:rsidRPr="00971AE8">
              <w:rPr>
                <w:rFonts w:ascii="Public Sans" w:hAnsi="Public Sans" w:cs="Arial"/>
                <w:b w:val="0"/>
                <w:bCs w:val="0"/>
                <w:sz w:val="22"/>
                <w:szCs w:val="22"/>
              </w:rPr>
              <w:t xml:space="preserve"> regarding media inquiries </w:t>
            </w:r>
          </w:p>
        </w:tc>
      </w:tr>
      <w:bookmarkEnd w:id="6"/>
    </w:tbl>
    <w:p w14:paraId="643B911F" w14:textId="77777777" w:rsidR="00A11434" w:rsidRPr="000C027B" w:rsidRDefault="00A11434" w:rsidP="000C027B">
      <w:pPr>
        <w:pStyle w:val="Heading1"/>
        <w:spacing w:after="0" w:line="240" w:lineRule="auto"/>
        <w:rPr>
          <w:rFonts w:ascii="Public Sans" w:hAnsi="Public Sans" w:cstheme="minorHAnsi"/>
          <w:sz w:val="24"/>
          <w:szCs w:val="24"/>
        </w:rPr>
      </w:pPr>
    </w:p>
    <w:p w14:paraId="68FF6C1A" w14:textId="518B334A" w:rsidR="00142BAB" w:rsidRPr="000C027B" w:rsidRDefault="00142BAB" w:rsidP="00142BAB">
      <w:pPr>
        <w:pStyle w:val="Heading1"/>
        <w:rPr>
          <w:rFonts w:ascii="Public Sans" w:hAnsi="Public Sans" w:cstheme="minorHAnsi"/>
          <w:sz w:val="24"/>
          <w:szCs w:val="24"/>
        </w:rPr>
      </w:pPr>
      <w:r w:rsidRPr="000C027B">
        <w:rPr>
          <w:rFonts w:ascii="Public Sans" w:hAnsi="Public Sans" w:cstheme="minorHAnsi"/>
          <w:sz w:val="24"/>
          <w:szCs w:val="24"/>
        </w:rPr>
        <w:t>Role dimensions</w:t>
      </w:r>
    </w:p>
    <w:p w14:paraId="29E318E3" w14:textId="77777777" w:rsidR="00142BAB" w:rsidRPr="000C027B" w:rsidRDefault="00142BAB" w:rsidP="008209B6">
      <w:pPr>
        <w:pStyle w:val="Heading2"/>
        <w:rPr>
          <w:rFonts w:ascii="Public Sans" w:hAnsi="Public Sans" w:cstheme="minorHAnsi"/>
          <w:u w:val="single"/>
        </w:rPr>
      </w:pPr>
      <w:r w:rsidRPr="000C027B">
        <w:rPr>
          <w:rFonts w:ascii="Public Sans" w:hAnsi="Public Sans" w:cstheme="minorHAnsi"/>
          <w:u w:val="single"/>
        </w:rPr>
        <w:t>Decision making</w:t>
      </w:r>
    </w:p>
    <w:p w14:paraId="083E751D" w14:textId="616D9BEA" w:rsidR="006F390F" w:rsidRPr="000C027B" w:rsidRDefault="006D3E1D" w:rsidP="00592DCA">
      <w:pPr>
        <w:spacing w:line="240" w:lineRule="auto"/>
        <w:jc w:val="both"/>
        <w:rPr>
          <w:rFonts w:ascii="Public Sans" w:hAnsi="Public Sans" w:cs="Arial"/>
          <w:color w:val="000000"/>
        </w:rPr>
      </w:pPr>
      <w:r w:rsidRPr="000C027B">
        <w:rPr>
          <w:rFonts w:ascii="Public Sans" w:hAnsi="Public Sans" w:cs="Arial"/>
          <w:color w:val="000000"/>
        </w:rPr>
        <w:t xml:space="preserve">The occupant will often be the contact point </w:t>
      </w:r>
      <w:r w:rsidR="00FF4059">
        <w:rPr>
          <w:rFonts w:ascii="Public Sans" w:hAnsi="Public Sans" w:cs="Arial"/>
          <w:color w:val="000000"/>
        </w:rPr>
        <w:t>for the Executive Director</w:t>
      </w:r>
      <w:r w:rsidRPr="000C027B">
        <w:rPr>
          <w:rFonts w:ascii="Public Sans" w:hAnsi="Public Sans" w:cs="Arial"/>
          <w:color w:val="000000"/>
        </w:rPr>
        <w:t xml:space="preserve"> on media matters and officers from other Agencies and/or principals of external organisations on external relations, requiring the position holder to </w:t>
      </w:r>
      <w:proofErr w:type="gramStart"/>
      <w:r w:rsidRPr="000C027B">
        <w:rPr>
          <w:rFonts w:ascii="Public Sans" w:hAnsi="Public Sans" w:cs="Arial"/>
          <w:color w:val="000000"/>
        </w:rPr>
        <w:t>make a decision</w:t>
      </w:r>
      <w:proofErr w:type="gramEnd"/>
      <w:r w:rsidRPr="000C027B">
        <w:rPr>
          <w:rFonts w:ascii="Public Sans" w:hAnsi="Public Sans" w:cs="Arial"/>
          <w:color w:val="000000"/>
        </w:rPr>
        <w:t xml:space="preserve"> on the appropriate information channel within the Agency.</w:t>
      </w:r>
    </w:p>
    <w:p w14:paraId="5F1F994C" w14:textId="77777777" w:rsidR="00C31C1C" w:rsidRPr="000C027B" w:rsidRDefault="00C31C1C" w:rsidP="008209B6">
      <w:pPr>
        <w:pStyle w:val="Heading2"/>
        <w:rPr>
          <w:rFonts w:ascii="Public Sans" w:hAnsi="Public Sans" w:cstheme="minorHAnsi"/>
          <w:u w:val="single"/>
        </w:rPr>
      </w:pPr>
    </w:p>
    <w:p w14:paraId="5A48E88D" w14:textId="77777777" w:rsidR="00142BAB" w:rsidRPr="000C027B" w:rsidRDefault="00142BAB" w:rsidP="008209B6">
      <w:pPr>
        <w:pStyle w:val="Heading2"/>
        <w:rPr>
          <w:rFonts w:ascii="Public Sans" w:hAnsi="Public Sans" w:cstheme="minorHAnsi"/>
          <w:u w:val="single"/>
        </w:rPr>
      </w:pPr>
      <w:r w:rsidRPr="000C027B">
        <w:rPr>
          <w:rFonts w:ascii="Public Sans" w:hAnsi="Public Sans" w:cstheme="minorHAnsi"/>
          <w:u w:val="single"/>
        </w:rPr>
        <w:t>Reporting line</w:t>
      </w:r>
    </w:p>
    <w:p w14:paraId="3A0E514C" w14:textId="101CA578" w:rsidR="006F390F" w:rsidRPr="000C027B" w:rsidRDefault="00EF4164" w:rsidP="006D3E1D">
      <w:pPr>
        <w:rPr>
          <w:rFonts w:ascii="Public Sans" w:hAnsi="Public Sans" w:cs="Arial"/>
        </w:rPr>
      </w:pPr>
      <w:bookmarkStart w:id="7" w:name="ReportingLine"/>
      <w:bookmarkEnd w:id="7"/>
      <w:r w:rsidRPr="000C027B">
        <w:rPr>
          <w:rFonts w:ascii="Public Sans" w:hAnsi="Public Sans" w:cstheme="minorHAnsi"/>
          <w:szCs w:val="22"/>
        </w:rPr>
        <w:t xml:space="preserve">The role reports to the </w:t>
      </w:r>
      <w:r w:rsidR="006D3E1D" w:rsidRPr="000C027B">
        <w:rPr>
          <w:rFonts w:ascii="Public Sans" w:hAnsi="Public Sans" w:cs="Arial"/>
        </w:rPr>
        <w:t xml:space="preserve">Director, </w:t>
      </w:r>
      <w:r w:rsidR="00C6594C" w:rsidRPr="000C027B">
        <w:rPr>
          <w:rFonts w:ascii="Public Sans" w:hAnsi="Public Sans" w:cs="Arial"/>
        </w:rPr>
        <w:t>Strategy and Engagement</w:t>
      </w:r>
      <w:r w:rsidR="00592DCA">
        <w:rPr>
          <w:rFonts w:ascii="Public Sans" w:hAnsi="Public Sans" w:cs="Arial"/>
        </w:rPr>
        <w:t>.</w:t>
      </w:r>
    </w:p>
    <w:p w14:paraId="5251B5E9" w14:textId="77777777" w:rsidR="00C31C1C" w:rsidRPr="000C027B" w:rsidRDefault="00C31C1C" w:rsidP="0003748A">
      <w:pPr>
        <w:pStyle w:val="Heading2"/>
        <w:rPr>
          <w:rFonts w:ascii="Public Sans" w:hAnsi="Public Sans" w:cstheme="minorHAnsi"/>
          <w:u w:val="single"/>
        </w:rPr>
      </w:pPr>
    </w:p>
    <w:p w14:paraId="23BC9BAA" w14:textId="77777777" w:rsidR="0003748A" w:rsidRPr="000C027B" w:rsidRDefault="0003748A" w:rsidP="0003748A">
      <w:pPr>
        <w:pStyle w:val="Heading2"/>
        <w:rPr>
          <w:rFonts w:ascii="Public Sans" w:hAnsi="Public Sans" w:cstheme="minorHAnsi"/>
          <w:u w:val="single"/>
        </w:rPr>
      </w:pPr>
      <w:r w:rsidRPr="000C027B">
        <w:rPr>
          <w:rFonts w:ascii="Public Sans" w:hAnsi="Public Sans" w:cstheme="minorHAnsi"/>
          <w:u w:val="single"/>
        </w:rPr>
        <w:t>Direct reports</w:t>
      </w:r>
    </w:p>
    <w:p w14:paraId="15AC9171" w14:textId="2C82D759" w:rsidR="00513560" w:rsidRPr="000C027B" w:rsidRDefault="00592DCA" w:rsidP="00513560">
      <w:pPr>
        <w:rPr>
          <w:rFonts w:ascii="Public Sans" w:hAnsi="Public Sans" w:cstheme="minorHAnsi"/>
          <w:szCs w:val="26"/>
        </w:rPr>
      </w:pPr>
      <w:r>
        <w:rPr>
          <w:rFonts w:ascii="Public Sans" w:hAnsi="Public Sans" w:cstheme="minorHAnsi"/>
        </w:rPr>
        <w:t>2</w:t>
      </w:r>
      <w:r w:rsidRPr="000C027B">
        <w:rPr>
          <w:rFonts w:ascii="Public Sans" w:hAnsi="Public Sans" w:cstheme="minorHAnsi"/>
        </w:rPr>
        <w:t xml:space="preserve"> direct</w:t>
      </w:r>
      <w:r w:rsidR="001C406E" w:rsidRPr="000C027B">
        <w:rPr>
          <w:rFonts w:ascii="Public Sans" w:hAnsi="Public Sans" w:cstheme="minorHAnsi"/>
        </w:rPr>
        <w:t xml:space="preserve"> reports</w:t>
      </w:r>
      <w:r>
        <w:rPr>
          <w:rFonts w:ascii="Public Sans" w:hAnsi="Public Sans" w:cstheme="minorHAnsi"/>
        </w:rPr>
        <w:t>.</w:t>
      </w:r>
    </w:p>
    <w:p w14:paraId="185456DF" w14:textId="77777777" w:rsidR="006F390F" w:rsidRPr="000C027B" w:rsidRDefault="006F390F" w:rsidP="0003748A">
      <w:pPr>
        <w:pStyle w:val="Heading2"/>
        <w:rPr>
          <w:rFonts w:ascii="Public Sans" w:hAnsi="Public Sans" w:cstheme="minorHAnsi"/>
          <w:b w:val="0"/>
          <w:bCs w:val="0"/>
          <w:iCs w:val="0"/>
          <w:color w:val="auto"/>
          <w:sz w:val="22"/>
          <w:szCs w:val="22"/>
        </w:rPr>
      </w:pPr>
    </w:p>
    <w:p w14:paraId="7695730A" w14:textId="77777777" w:rsidR="0003748A" w:rsidRPr="000C027B" w:rsidRDefault="0003748A" w:rsidP="0003748A">
      <w:pPr>
        <w:pStyle w:val="Heading2"/>
        <w:rPr>
          <w:rFonts w:ascii="Public Sans" w:hAnsi="Public Sans" w:cstheme="minorHAnsi"/>
          <w:u w:val="single"/>
        </w:rPr>
      </w:pPr>
      <w:r w:rsidRPr="000C027B">
        <w:rPr>
          <w:rFonts w:ascii="Public Sans" w:hAnsi="Public Sans" w:cstheme="minorHAnsi"/>
          <w:u w:val="single"/>
        </w:rPr>
        <w:t>Budget/Expenditure</w:t>
      </w:r>
    </w:p>
    <w:p w14:paraId="5E6B3227" w14:textId="328C434E" w:rsidR="00A0734A" w:rsidRDefault="00513560" w:rsidP="006D3E1D">
      <w:pPr>
        <w:rPr>
          <w:rFonts w:ascii="Public Sans" w:hAnsi="Public Sans" w:cstheme="minorHAnsi"/>
        </w:rPr>
      </w:pPr>
      <w:bookmarkStart w:id="8" w:name="Budget"/>
      <w:bookmarkEnd w:id="8"/>
      <w:r w:rsidRPr="000C027B">
        <w:rPr>
          <w:rFonts w:ascii="Public Sans" w:hAnsi="Public Sans" w:cstheme="minorHAnsi"/>
        </w:rPr>
        <w:t>Nil</w:t>
      </w:r>
      <w:r w:rsidR="00592DCA">
        <w:rPr>
          <w:rFonts w:ascii="Public Sans" w:hAnsi="Public Sans" w:cstheme="minorHAnsi"/>
        </w:rPr>
        <w:t>.</w:t>
      </w:r>
    </w:p>
    <w:p w14:paraId="506D9FE7" w14:textId="77777777" w:rsidR="00592DCA" w:rsidRPr="000C027B" w:rsidRDefault="00592DCA" w:rsidP="006D3E1D">
      <w:pPr>
        <w:rPr>
          <w:rFonts w:ascii="Public Sans" w:hAnsi="Public Sans" w:cstheme="minorHAnsi"/>
        </w:rPr>
      </w:pPr>
    </w:p>
    <w:p w14:paraId="516FF52F" w14:textId="77777777" w:rsidR="00707776" w:rsidRPr="000C027B" w:rsidRDefault="00707776" w:rsidP="00707776">
      <w:pPr>
        <w:pStyle w:val="Heading1"/>
        <w:rPr>
          <w:rFonts w:ascii="Public Sans" w:hAnsi="Public Sans" w:cstheme="minorHAnsi"/>
          <w:sz w:val="24"/>
          <w:szCs w:val="24"/>
        </w:rPr>
      </w:pPr>
      <w:r w:rsidRPr="000C027B">
        <w:rPr>
          <w:rFonts w:ascii="Public Sans" w:hAnsi="Public Sans" w:cstheme="minorHAnsi"/>
          <w:sz w:val="24"/>
          <w:szCs w:val="24"/>
        </w:rPr>
        <w:t>Key knowledge and Experience</w:t>
      </w:r>
    </w:p>
    <w:p w14:paraId="4F1DDEF2" w14:textId="77777777" w:rsidR="00707776" w:rsidRDefault="00707776" w:rsidP="00592DCA">
      <w:pPr>
        <w:jc w:val="both"/>
        <w:rPr>
          <w:rFonts w:ascii="Public Sans" w:hAnsi="Public Sans" w:cs="Arial"/>
          <w:iCs/>
        </w:rPr>
      </w:pPr>
      <w:r w:rsidRPr="000C027B">
        <w:rPr>
          <w:rFonts w:ascii="Public Sans" w:hAnsi="Public Sans" w:cs="Arial"/>
          <w:iCs/>
        </w:rPr>
        <w:t>Understanding and knowledge of the significant trauma and disadvantage young people experience. Display key understanding of the unique sensitive, cultural differences and social complexities of young people, their families and communities.</w:t>
      </w:r>
    </w:p>
    <w:p w14:paraId="3AA40BE0" w14:textId="77777777" w:rsidR="00592DCA" w:rsidRPr="000C027B" w:rsidRDefault="00592DCA" w:rsidP="00707776">
      <w:pPr>
        <w:rPr>
          <w:rFonts w:ascii="Public Sans" w:hAnsi="Public Sans" w:cs="Arial"/>
        </w:rPr>
      </w:pPr>
    </w:p>
    <w:p w14:paraId="47FEBFB5" w14:textId="77777777" w:rsidR="0003748A" w:rsidRPr="000C027B" w:rsidRDefault="0003748A" w:rsidP="0003748A">
      <w:pPr>
        <w:pStyle w:val="Heading1"/>
        <w:rPr>
          <w:rFonts w:ascii="Public Sans" w:hAnsi="Public Sans" w:cstheme="minorHAnsi"/>
          <w:sz w:val="24"/>
          <w:szCs w:val="24"/>
        </w:rPr>
      </w:pPr>
      <w:r w:rsidRPr="000C027B">
        <w:rPr>
          <w:rFonts w:ascii="Public Sans" w:hAnsi="Public Sans" w:cstheme="minorHAnsi"/>
          <w:sz w:val="24"/>
          <w:szCs w:val="24"/>
        </w:rPr>
        <w:t>Essential requirements</w:t>
      </w:r>
    </w:p>
    <w:p w14:paraId="130D5BC6" w14:textId="2336FF17" w:rsidR="006D3E1D" w:rsidRPr="000966E5" w:rsidRDefault="006D3E1D" w:rsidP="000966E5">
      <w:pPr>
        <w:numPr>
          <w:ilvl w:val="0"/>
          <w:numId w:val="29"/>
        </w:numPr>
        <w:spacing w:before="120" w:line="240" w:lineRule="auto"/>
        <w:jc w:val="both"/>
        <w:rPr>
          <w:rFonts w:ascii="Public Sans" w:hAnsi="Public Sans" w:cstheme="minorHAnsi"/>
          <w:bCs/>
        </w:rPr>
      </w:pPr>
      <w:r w:rsidRPr="000966E5">
        <w:rPr>
          <w:rFonts w:ascii="Public Sans" w:hAnsi="Public Sans" w:cstheme="minorHAnsi"/>
          <w:bCs/>
        </w:rPr>
        <w:t>Tertiary qualifications in management/business/marketing/communications or equivalent experience</w:t>
      </w:r>
      <w:r w:rsidR="00592DCA">
        <w:rPr>
          <w:rFonts w:ascii="Public Sans" w:hAnsi="Public Sans" w:cstheme="minorHAnsi"/>
          <w:bCs/>
        </w:rPr>
        <w:t>.</w:t>
      </w:r>
    </w:p>
    <w:p w14:paraId="790FEB6B" w14:textId="598D5281" w:rsidR="003F1151" w:rsidRDefault="006D3E1D" w:rsidP="0042689D">
      <w:pPr>
        <w:numPr>
          <w:ilvl w:val="0"/>
          <w:numId w:val="29"/>
        </w:numPr>
        <w:spacing w:before="120" w:line="240" w:lineRule="auto"/>
        <w:jc w:val="both"/>
        <w:rPr>
          <w:rFonts w:ascii="Public Sans" w:hAnsi="Public Sans" w:cstheme="minorHAnsi"/>
          <w:bCs/>
        </w:rPr>
      </w:pPr>
      <w:r w:rsidRPr="000966E5">
        <w:rPr>
          <w:rFonts w:ascii="Public Sans" w:hAnsi="Public Sans" w:cstheme="minorHAnsi"/>
          <w:bCs/>
        </w:rPr>
        <w:t xml:space="preserve">Current NSW Working </w:t>
      </w:r>
      <w:r w:rsidR="00592DCA" w:rsidRPr="000966E5">
        <w:rPr>
          <w:rFonts w:ascii="Public Sans" w:hAnsi="Public Sans" w:cstheme="minorHAnsi"/>
          <w:bCs/>
        </w:rPr>
        <w:t>with</w:t>
      </w:r>
      <w:r w:rsidRPr="000966E5">
        <w:rPr>
          <w:rFonts w:ascii="Public Sans" w:hAnsi="Public Sans" w:cstheme="minorHAnsi"/>
          <w:bCs/>
        </w:rPr>
        <w:t xml:space="preserve"> Children Check clearance</w:t>
      </w:r>
      <w:r w:rsidR="00592DCA">
        <w:rPr>
          <w:rFonts w:ascii="Public Sans" w:hAnsi="Public Sans" w:cstheme="minorHAnsi"/>
          <w:bCs/>
        </w:rPr>
        <w:t>.</w:t>
      </w:r>
    </w:p>
    <w:p w14:paraId="12C3E531" w14:textId="77777777" w:rsidR="00592DCA" w:rsidRPr="00592DCA" w:rsidRDefault="00592DCA" w:rsidP="00592DCA">
      <w:pPr>
        <w:spacing w:before="120" w:line="240" w:lineRule="auto"/>
        <w:jc w:val="both"/>
        <w:rPr>
          <w:rFonts w:ascii="Public Sans" w:hAnsi="Public Sans" w:cstheme="minorHAnsi"/>
          <w:bCs/>
        </w:rPr>
      </w:pPr>
    </w:p>
    <w:p w14:paraId="6494E4BC" w14:textId="77777777" w:rsidR="003F1151" w:rsidRPr="000C027B" w:rsidRDefault="003F1151" w:rsidP="003F1151">
      <w:pPr>
        <w:jc w:val="both"/>
        <w:rPr>
          <w:rFonts w:ascii="Public Sans" w:hAnsi="Public Sans" w:cstheme="minorHAnsi"/>
        </w:rPr>
      </w:pPr>
      <w:bookmarkStart w:id="9" w:name="EssentialReqs"/>
      <w:bookmarkEnd w:id="9"/>
      <w:r w:rsidRPr="000C027B">
        <w:rPr>
          <w:rFonts w:ascii="Public Sans" w:hAnsi="Public Sans" w:cstheme="minorHAnsi"/>
        </w:rPr>
        <w:t>Appointments are subject to reference checks. Some roles may also require the following checks/ clearances:</w:t>
      </w:r>
    </w:p>
    <w:p w14:paraId="3F17E620" w14:textId="77777777" w:rsidR="003F1151" w:rsidRPr="000C027B" w:rsidRDefault="003F1151" w:rsidP="003F1151">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National Criminal History Record Check in accordance with the Disability Inclusion Act 2014</w:t>
      </w:r>
    </w:p>
    <w:p w14:paraId="12E42DB3" w14:textId="77777777" w:rsidR="003F1151" w:rsidRPr="000C027B" w:rsidRDefault="003F1151" w:rsidP="003F1151">
      <w:pPr>
        <w:numPr>
          <w:ilvl w:val="0"/>
          <w:numId w:val="29"/>
        </w:numPr>
        <w:spacing w:before="120" w:line="240" w:lineRule="auto"/>
        <w:jc w:val="both"/>
        <w:rPr>
          <w:rFonts w:ascii="Public Sans" w:hAnsi="Public Sans" w:cstheme="minorHAnsi"/>
          <w:bCs/>
        </w:rPr>
      </w:pPr>
      <w:r w:rsidRPr="000C027B">
        <w:rPr>
          <w:rFonts w:ascii="Public Sans" w:hAnsi="Public Sans" w:cstheme="minorHAnsi"/>
          <w:bCs/>
        </w:rPr>
        <w:t>Working with Children Check clearance in accordance with the Child Protection (Working with Children) Act 2012</w:t>
      </w:r>
    </w:p>
    <w:p w14:paraId="56B9D7DC" w14:textId="77777777" w:rsidR="004E4265" w:rsidRPr="000C027B" w:rsidRDefault="004E4265">
      <w:pPr>
        <w:spacing w:after="0" w:line="240" w:lineRule="auto"/>
        <w:rPr>
          <w:rFonts w:ascii="Public Sans" w:hAnsi="Public Sans" w:cstheme="minorHAnsi"/>
          <w:sz w:val="24"/>
          <w:szCs w:val="24"/>
        </w:rPr>
      </w:pPr>
    </w:p>
    <w:p w14:paraId="329AF6BA" w14:textId="77777777" w:rsidR="001D133A" w:rsidRPr="000C027B" w:rsidRDefault="001D133A" w:rsidP="001D133A">
      <w:pPr>
        <w:pStyle w:val="Heading1"/>
        <w:rPr>
          <w:rFonts w:ascii="Public Sans" w:hAnsi="Public Sans" w:cstheme="minorHAnsi"/>
          <w:sz w:val="24"/>
          <w:szCs w:val="24"/>
        </w:rPr>
      </w:pPr>
      <w:r w:rsidRPr="000C027B">
        <w:rPr>
          <w:rFonts w:ascii="Public Sans" w:hAnsi="Public Sans" w:cstheme="minorHAnsi"/>
          <w:sz w:val="24"/>
          <w:szCs w:val="24"/>
        </w:rPr>
        <w:t>Capabilities for the role</w:t>
      </w:r>
    </w:p>
    <w:p w14:paraId="7DF8154F" w14:textId="77777777" w:rsidR="00197F8F" w:rsidRPr="00592DCA" w:rsidRDefault="00513560" w:rsidP="00592DCA">
      <w:pPr>
        <w:jc w:val="both"/>
        <w:rPr>
          <w:rFonts w:ascii="Public Sans" w:hAnsi="Public Sans" w:cstheme="minorHAnsi"/>
        </w:rPr>
      </w:pPr>
      <w:r w:rsidRPr="00592DCA">
        <w:rPr>
          <w:rFonts w:ascii="Public Sans" w:hAnsi="Public Sans" w:cstheme="minorHAnsi"/>
        </w:rPr>
        <w:t>T</w:t>
      </w:r>
      <w:r w:rsidR="00197F8F" w:rsidRPr="00592DCA">
        <w:rPr>
          <w:rFonts w:ascii="Public Sans" w:hAnsi="Public Sans" w:cstheme="minorHAnsi"/>
        </w:rPr>
        <w:t xml:space="preserve">he </w:t>
      </w:r>
      <w:hyperlink r:id="rId8" w:history="1">
        <w:r w:rsidR="00197F8F" w:rsidRPr="00592DCA">
          <w:rPr>
            <w:rStyle w:val="Hyperlink"/>
            <w:rFonts w:ascii="Public Sans" w:hAnsi="Public Sans" w:cstheme="minorHAnsi"/>
          </w:rPr>
          <w:t>NSW public sector capability framework</w:t>
        </w:r>
      </w:hyperlink>
      <w:r w:rsidR="00197F8F" w:rsidRPr="00592DC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1566C70" w14:textId="77777777" w:rsidR="00197F8F" w:rsidRPr="00592DCA" w:rsidRDefault="00197F8F" w:rsidP="00592DCA">
      <w:pPr>
        <w:jc w:val="both"/>
        <w:rPr>
          <w:rFonts w:ascii="Public Sans" w:hAnsi="Public Sans" w:cstheme="minorHAnsi"/>
        </w:rPr>
      </w:pPr>
      <w:r w:rsidRPr="00592DCA">
        <w:rPr>
          <w:rFonts w:ascii="Public Sans" w:hAnsi="Public Sans" w:cstheme="minorHAnsi"/>
        </w:rPr>
        <w:t xml:space="preserve">The capabilities are separated into </w:t>
      </w:r>
      <w:r w:rsidRPr="00592DCA">
        <w:rPr>
          <w:rFonts w:ascii="Public Sans" w:hAnsi="Public Sans" w:cstheme="minorHAnsi"/>
          <w:b/>
        </w:rPr>
        <w:t>focus capabilities</w:t>
      </w:r>
      <w:r w:rsidRPr="00592DCA">
        <w:rPr>
          <w:rFonts w:ascii="Public Sans" w:hAnsi="Public Sans" w:cstheme="minorHAnsi"/>
        </w:rPr>
        <w:t xml:space="preserve"> and </w:t>
      </w:r>
      <w:r w:rsidRPr="00592DCA">
        <w:rPr>
          <w:rFonts w:ascii="Public Sans" w:hAnsi="Public Sans" w:cstheme="minorHAnsi"/>
          <w:b/>
        </w:rPr>
        <w:t>complementary capabilities</w:t>
      </w:r>
      <w:r w:rsidRPr="00592DCA">
        <w:rPr>
          <w:rFonts w:ascii="Public Sans" w:hAnsi="Public Sans" w:cstheme="minorHAnsi"/>
        </w:rPr>
        <w:t xml:space="preserve">. </w:t>
      </w:r>
    </w:p>
    <w:p w14:paraId="74A92F70" w14:textId="77777777" w:rsidR="000C027B" w:rsidRPr="000C027B" w:rsidRDefault="000C027B" w:rsidP="000C027B">
      <w:pPr>
        <w:pStyle w:val="Heading2"/>
        <w:spacing w:after="0" w:line="240" w:lineRule="auto"/>
        <w:rPr>
          <w:rFonts w:ascii="Public Sans" w:hAnsi="Public Sans" w:cstheme="minorHAnsi"/>
        </w:rPr>
      </w:pPr>
    </w:p>
    <w:p w14:paraId="7987B2B6" w14:textId="6A0248A1" w:rsidR="00197F8F" w:rsidRPr="00592DCA" w:rsidRDefault="00197F8F" w:rsidP="00197F8F">
      <w:pPr>
        <w:pStyle w:val="Heading2"/>
        <w:rPr>
          <w:rFonts w:ascii="Public Sans" w:hAnsi="Public Sans" w:cstheme="minorHAnsi"/>
          <w:color w:val="auto"/>
        </w:rPr>
      </w:pPr>
      <w:r w:rsidRPr="00592DCA">
        <w:rPr>
          <w:rFonts w:ascii="Public Sans" w:hAnsi="Public Sans" w:cstheme="minorHAnsi"/>
          <w:color w:val="auto"/>
        </w:rPr>
        <w:t>Focus capabilities</w:t>
      </w:r>
    </w:p>
    <w:p w14:paraId="65DFEFDE" w14:textId="77777777" w:rsidR="00197F8F" w:rsidRPr="00592DCA" w:rsidRDefault="00197F8F" w:rsidP="00592DCA">
      <w:pPr>
        <w:pStyle w:val="PlainText"/>
        <w:spacing w:before="62" w:line="276" w:lineRule="auto"/>
        <w:jc w:val="both"/>
        <w:rPr>
          <w:rFonts w:ascii="Public Sans" w:eastAsiaTheme="minorEastAsia" w:hAnsi="Public Sans" w:cstheme="minorHAnsi"/>
          <w:sz w:val="22"/>
          <w:szCs w:val="24"/>
          <w:lang w:val="en-US"/>
        </w:rPr>
      </w:pPr>
      <w:r w:rsidRPr="00592DCA">
        <w:rPr>
          <w:rFonts w:ascii="Public Sans" w:eastAsiaTheme="minorEastAsia" w:hAnsi="Public Sans" w:cstheme="minorHAnsi"/>
          <w:i/>
          <w:sz w:val="22"/>
          <w:szCs w:val="24"/>
          <w:lang w:val="en-US"/>
        </w:rPr>
        <w:t>Focus capabilities</w:t>
      </w:r>
      <w:r w:rsidRPr="00592DCA">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789F2BC8" w14:textId="4C026BD0" w:rsidR="00FE274C" w:rsidRPr="00592DCA" w:rsidRDefault="00197F8F" w:rsidP="00592DCA">
      <w:pPr>
        <w:pStyle w:val="PlainText"/>
        <w:spacing w:before="62" w:line="276" w:lineRule="auto"/>
        <w:jc w:val="both"/>
        <w:rPr>
          <w:rFonts w:ascii="Public Sans" w:eastAsiaTheme="minorEastAsia" w:hAnsi="Public Sans" w:cstheme="minorHAnsi"/>
          <w:sz w:val="22"/>
          <w:szCs w:val="24"/>
          <w:lang w:val="en-US"/>
        </w:rPr>
      </w:pPr>
      <w:r w:rsidRPr="00592DCA">
        <w:rPr>
          <w:rFonts w:ascii="Public Sans" w:eastAsiaTheme="minorEastAsia" w:hAnsi="Public Sans" w:cstheme="minorHAnsi"/>
          <w:sz w:val="22"/>
          <w:szCs w:val="24"/>
          <w:lang w:val="en-US"/>
        </w:rPr>
        <w:t xml:space="preserve">The focus capabilities for this role are shown below with a brief explanation of what each capability covers and the indicators describing the types of </w:t>
      </w:r>
      <w:proofErr w:type="spellStart"/>
      <w:r w:rsidRPr="00592DCA">
        <w:rPr>
          <w:rFonts w:ascii="Public Sans" w:eastAsiaTheme="minorEastAsia" w:hAnsi="Public Sans" w:cstheme="minorHAnsi"/>
          <w:sz w:val="22"/>
          <w:szCs w:val="24"/>
          <w:lang w:val="en-US"/>
        </w:rPr>
        <w:t>beh</w:t>
      </w:r>
      <w:r w:rsidR="00D7553E" w:rsidRPr="00592DCA">
        <w:rPr>
          <w:rFonts w:ascii="Public Sans" w:eastAsiaTheme="minorEastAsia" w:hAnsi="Public Sans" w:cstheme="minorHAnsi"/>
          <w:sz w:val="22"/>
          <w:szCs w:val="24"/>
          <w:lang w:val="en-US"/>
        </w:rPr>
        <w:t>aviours</w:t>
      </w:r>
      <w:proofErr w:type="spellEnd"/>
      <w:r w:rsidR="00D7553E" w:rsidRPr="00592DCA">
        <w:rPr>
          <w:rFonts w:ascii="Public Sans" w:eastAsiaTheme="minorEastAsia" w:hAnsi="Public Sans" w:cstheme="minorHAnsi"/>
          <w:sz w:val="22"/>
          <w:szCs w:val="24"/>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0C027B" w14:paraId="249FC3B5"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D5F85E1" w14:textId="77777777" w:rsidR="00513560" w:rsidRPr="000C027B" w:rsidRDefault="00513560" w:rsidP="000A561C">
            <w:pPr>
              <w:pStyle w:val="TableTextWhite0"/>
              <w:keepNext/>
              <w:jc w:val="both"/>
              <w:rPr>
                <w:rFonts w:ascii="Public Sans" w:hAnsi="Public Sans"/>
                <w:szCs w:val="22"/>
              </w:rPr>
            </w:pPr>
            <w:r w:rsidRPr="000C027B">
              <w:rPr>
                <w:rFonts w:ascii="Public Sans" w:hAnsi="Public Sans"/>
                <w:szCs w:val="22"/>
              </w:rPr>
              <w:t>FOCUS CAPABILITIES</w:t>
            </w:r>
          </w:p>
        </w:tc>
      </w:tr>
      <w:tr w:rsidR="00513560" w:rsidRPr="000C027B" w14:paraId="3907291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023CEB9" w14:textId="77777777" w:rsidR="00513560" w:rsidRPr="000C027B" w:rsidRDefault="00513560" w:rsidP="000A561C">
            <w:pPr>
              <w:pStyle w:val="TableText"/>
              <w:keepNext/>
              <w:rPr>
                <w:rFonts w:ascii="Public Sans" w:hAnsi="Public Sans"/>
                <w:b/>
                <w:sz w:val="22"/>
                <w:szCs w:val="22"/>
              </w:rPr>
            </w:pPr>
            <w:r w:rsidRPr="000C027B">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8BE4C20" w14:textId="77777777" w:rsidR="00513560" w:rsidRPr="000C027B" w:rsidRDefault="00513560" w:rsidP="000A561C">
            <w:pPr>
              <w:pStyle w:val="TableText"/>
              <w:keepNext/>
              <w:rPr>
                <w:rFonts w:ascii="Public Sans" w:hAnsi="Public Sans"/>
                <w:b/>
                <w:sz w:val="22"/>
                <w:szCs w:val="22"/>
              </w:rPr>
            </w:pPr>
            <w:r w:rsidRPr="000C027B">
              <w:rPr>
                <w:rFonts w:ascii="Public Sans" w:hAnsi="Public Sans"/>
                <w:b/>
                <w:sz w:val="22"/>
                <w:szCs w:val="22"/>
              </w:rPr>
              <w:t>Capability name</w:t>
            </w:r>
          </w:p>
        </w:tc>
        <w:tc>
          <w:tcPr>
            <w:tcW w:w="141" w:type="dxa"/>
            <w:tcBorders>
              <w:bottom w:val="single" w:sz="12" w:space="0" w:color="auto"/>
            </w:tcBorders>
            <w:shd w:val="clear" w:color="auto" w:fill="BCBEC0"/>
          </w:tcPr>
          <w:p w14:paraId="577B34F3" w14:textId="77777777" w:rsidR="00513560" w:rsidRPr="000C027B"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CAB3980" w14:textId="77777777" w:rsidR="00513560" w:rsidRPr="000C027B" w:rsidRDefault="00513560" w:rsidP="000A561C">
            <w:pPr>
              <w:pStyle w:val="TableText"/>
              <w:keepNext/>
              <w:rPr>
                <w:rFonts w:ascii="Public Sans" w:hAnsi="Public Sans"/>
                <w:b/>
                <w:sz w:val="22"/>
                <w:szCs w:val="22"/>
              </w:rPr>
            </w:pPr>
            <w:r w:rsidRPr="000C027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FC9BA91" w14:textId="77777777" w:rsidR="00513560" w:rsidRPr="000C027B" w:rsidRDefault="00513560" w:rsidP="000A561C">
            <w:pPr>
              <w:pStyle w:val="TableText"/>
              <w:keepNext/>
              <w:jc w:val="both"/>
              <w:rPr>
                <w:rFonts w:ascii="Public Sans" w:hAnsi="Public Sans"/>
                <w:b/>
                <w:sz w:val="22"/>
                <w:szCs w:val="22"/>
              </w:rPr>
            </w:pPr>
            <w:r w:rsidRPr="000C027B">
              <w:rPr>
                <w:rFonts w:ascii="Public Sans" w:hAnsi="Public Sans"/>
                <w:b/>
                <w:sz w:val="22"/>
                <w:szCs w:val="22"/>
              </w:rPr>
              <w:t>Level</w:t>
            </w:r>
          </w:p>
        </w:tc>
      </w:tr>
      <w:tr w:rsidR="006D3E1D" w:rsidRPr="000C027B" w14:paraId="7953352F" w14:textId="77777777" w:rsidTr="00752E19">
        <w:trPr>
          <w:gridAfter w:val="1"/>
          <w:wAfter w:w="25" w:type="dxa"/>
        </w:trPr>
        <w:tc>
          <w:tcPr>
            <w:tcW w:w="1475" w:type="dxa"/>
            <w:tcBorders>
              <w:top w:val="single" w:sz="8" w:space="0" w:color="BCBEC0"/>
              <w:left w:val="nil"/>
              <w:bottom w:val="single" w:sz="8" w:space="0" w:color="BCBEC0"/>
              <w:right w:val="nil"/>
            </w:tcBorders>
          </w:tcPr>
          <w:p w14:paraId="62BF233A"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52954B04" wp14:editId="5F70CD0B">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9B74ECC"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Act with Integrity</w:t>
            </w:r>
          </w:p>
          <w:p w14:paraId="6856C312"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63867702"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Model the highest standards of ethical and professional behaviour and reinforce their use</w:t>
            </w:r>
          </w:p>
          <w:p w14:paraId="38907007"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Represent the organisation in an honest, ethical and professional way and set an example for others to follow</w:t>
            </w:r>
          </w:p>
          <w:p w14:paraId="18269064"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Promote a culture of integrity and professionalism within the organisation and in dealings external to government</w:t>
            </w:r>
          </w:p>
          <w:p w14:paraId="1A7E099F"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Monitor ethical practices, standards and systems and reinforce their use</w:t>
            </w:r>
          </w:p>
          <w:p w14:paraId="7043E290"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lastRenderedPageBreak/>
              <w:t>Act promptly on reported breaches of legislation, policies and guidelines</w:t>
            </w:r>
          </w:p>
        </w:tc>
        <w:tc>
          <w:tcPr>
            <w:tcW w:w="1560" w:type="dxa"/>
            <w:tcBorders>
              <w:top w:val="single" w:sz="8" w:space="0" w:color="BCBEC0"/>
              <w:left w:val="nil"/>
              <w:bottom w:val="single" w:sz="8" w:space="0" w:color="BCBEC0"/>
              <w:right w:val="nil"/>
            </w:tcBorders>
          </w:tcPr>
          <w:p w14:paraId="7757AB4A"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lastRenderedPageBreak/>
              <w:t>Advanced</w:t>
            </w:r>
          </w:p>
        </w:tc>
      </w:tr>
      <w:tr w:rsidR="006D3E1D" w:rsidRPr="000C027B" w14:paraId="58FBE20F" w14:textId="77777777" w:rsidTr="006D3E1D">
        <w:trPr>
          <w:gridAfter w:val="1"/>
          <w:wAfter w:w="25" w:type="dxa"/>
        </w:trPr>
        <w:tc>
          <w:tcPr>
            <w:tcW w:w="1475" w:type="dxa"/>
            <w:tcBorders>
              <w:top w:val="single" w:sz="8" w:space="0" w:color="BCBEC0"/>
              <w:left w:val="nil"/>
              <w:bottom w:val="single" w:sz="8" w:space="0" w:color="BCBEC0"/>
              <w:right w:val="nil"/>
            </w:tcBorders>
          </w:tcPr>
          <w:p w14:paraId="082C3D4B"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72BD97C0" wp14:editId="0B4A8531">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4382B68"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Communicate Effectively</w:t>
            </w:r>
          </w:p>
          <w:p w14:paraId="19E6015C"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27CEF253"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 xml:space="preserve">Articulate complex concepts and put forward compelling arguments and rationales </w:t>
            </w:r>
            <w:proofErr w:type="gramStart"/>
            <w:r w:rsidRPr="000C027B">
              <w:rPr>
                <w:rFonts w:ascii="Public Sans" w:hAnsi="Public Sans" w:cs="Arial"/>
                <w:color w:val="auto"/>
                <w:szCs w:val="22"/>
              </w:rPr>
              <w:t>to  all</w:t>
            </w:r>
            <w:proofErr w:type="gramEnd"/>
            <w:r w:rsidRPr="000C027B">
              <w:rPr>
                <w:rFonts w:ascii="Public Sans" w:hAnsi="Public Sans" w:cs="Arial"/>
                <w:color w:val="auto"/>
                <w:szCs w:val="22"/>
              </w:rPr>
              <w:t xml:space="preserve"> levels and types of audiences</w:t>
            </w:r>
          </w:p>
          <w:p w14:paraId="4933341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Speak in a highly articulate and influential manner</w:t>
            </w:r>
          </w:p>
          <w:p w14:paraId="4C6148D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State the facts and explain their implications for the organisation and key stakeholders</w:t>
            </w:r>
          </w:p>
          <w:p w14:paraId="4B334F32"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Promote the organisation’s position with authority and credibility across government, other jurisdictions and external organisations</w:t>
            </w:r>
          </w:p>
          <w:p w14:paraId="0A71FFC4"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Anticipate and address key areas of interest for the audience and adapt style under pressure</w:t>
            </w:r>
          </w:p>
        </w:tc>
        <w:tc>
          <w:tcPr>
            <w:tcW w:w="1560" w:type="dxa"/>
            <w:tcBorders>
              <w:top w:val="single" w:sz="8" w:space="0" w:color="BCBEC0"/>
              <w:left w:val="nil"/>
              <w:bottom w:val="single" w:sz="8" w:space="0" w:color="BCBEC0"/>
              <w:right w:val="nil"/>
            </w:tcBorders>
          </w:tcPr>
          <w:p w14:paraId="526DCA6F"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Highly Advanced</w:t>
            </w:r>
          </w:p>
        </w:tc>
      </w:tr>
      <w:tr w:rsidR="006D3E1D" w:rsidRPr="000C027B" w14:paraId="4FF85BF5" w14:textId="77777777" w:rsidTr="006D3E1D">
        <w:trPr>
          <w:gridAfter w:val="1"/>
          <w:wAfter w:w="25" w:type="dxa"/>
        </w:trPr>
        <w:tc>
          <w:tcPr>
            <w:tcW w:w="1475" w:type="dxa"/>
            <w:tcBorders>
              <w:top w:val="single" w:sz="8" w:space="0" w:color="BCBEC0"/>
              <w:left w:val="nil"/>
              <w:bottom w:val="single" w:sz="8" w:space="0" w:color="BCBEC0"/>
              <w:right w:val="nil"/>
            </w:tcBorders>
          </w:tcPr>
          <w:p w14:paraId="521C3C34"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6512210A" wp14:editId="06DD4B2B">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03E802B"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Influence and Negotiate</w:t>
            </w:r>
          </w:p>
          <w:p w14:paraId="18C7ACF8"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3F43542D"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 xml:space="preserve">Influence others with a fair and considered approach and present persuasive </w:t>
            </w:r>
            <w:proofErr w:type="gramStart"/>
            <w:r w:rsidRPr="000C027B">
              <w:rPr>
                <w:rFonts w:ascii="Public Sans" w:hAnsi="Public Sans" w:cs="Arial"/>
                <w:color w:val="auto"/>
                <w:szCs w:val="22"/>
              </w:rPr>
              <w:t>counter-arguments</w:t>
            </w:r>
            <w:proofErr w:type="gramEnd"/>
          </w:p>
          <w:p w14:paraId="15011106"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Work towards mutually beneficial ‘win-win’ outcomes</w:t>
            </w:r>
          </w:p>
          <w:p w14:paraId="64F6E26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Show sensitivity and understanding in resolving acute and complex conflicts and differences</w:t>
            </w:r>
          </w:p>
          <w:p w14:paraId="6E577CDA"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Identify key stakeholders and gain their support in advance</w:t>
            </w:r>
          </w:p>
          <w:p w14:paraId="2D5D9A54"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Establish a clear negotiation position based on research, a firm grasp of key issues, likely arguments, points of difference and areas for compromise</w:t>
            </w:r>
          </w:p>
          <w:p w14:paraId="7AF647FA"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 xml:space="preserve">Anticipate and minimise conflict </w:t>
            </w:r>
            <w:proofErr w:type="gramStart"/>
            <w:r w:rsidRPr="000C027B">
              <w:rPr>
                <w:rFonts w:ascii="Public Sans" w:hAnsi="Public Sans" w:cs="Arial"/>
                <w:color w:val="auto"/>
                <w:szCs w:val="22"/>
              </w:rPr>
              <w:t>within  the</w:t>
            </w:r>
            <w:proofErr w:type="gramEnd"/>
            <w:r w:rsidRPr="000C027B">
              <w:rPr>
                <w:rFonts w:ascii="Public Sans" w:hAnsi="Public Sans" w:cs="Arial"/>
                <w:color w:val="auto"/>
                <w:szCs w:val="22"/>
              </w:rPr>
              <w:t xml:space="preserve">  organisation  and with external stakeholders</w:t>
            </w:r>
          </w:p>
        </w:tc>
        <w:tc>
          <w:tcPr>
            <w:tcW w:w="1560" w:type="dxa"/>
            <w:tcBorders>
              <w:top w:val="single" w:sz="8" w:space="0" w:color="BCBEC0"/>
              <w:left w:val="nil"/>
              <w:bottom w:val="single" w:sz="8" w:space="0" w:color="BCBEC0"/>
              <w:right w:val="nil"/>
            </w:tcBorders>
          </w:tcPr>
          <w:p w14:paraId="55343C41"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Advanced</w:t>
            </w:r>
          </w:p>
        </w:tc>
      </w:tr>
      <w:tr w:rsidR="006D3E1D" w:rsidRPr="000C027B" w14:paraId="0CD589C8" w14:textId="77777777" w:rsidTr="006D3E1D">
        <w:trPr>
          <w:gridAfter w:val="1"/>
          <w:wAfter w:w="25" w:type="dxa"/>
        </w:trPr>
        <w:tc>
          <w:tcPr>
            <w:tcW w:w="1475" w:type="dxa"/>
            <w:tcBorders>
              <w:top w:val="single" w:sz="8" w:space="0" w:color="BCBEC0"/>
              <w:left w:val="nil"/>
              <w:bottom w:val="single" w:sz="8" w:space="0" w:color="BCBEC0"/>
              <w:right w:val="nil"/>
            </w:tcBorders>
          </w:tcPr>
          <w:p w14:paraId="05ECB7C0"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6E21263F" wp14:editId="12ECEAF6">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6551E9E2"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Deliver Results</w:t>
            </w:r>
          </w:p>
          <w:p w14:paraId="12867898"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4BCD0B80"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Seek and apply the expertise of key individuals to achieve organisational outcomes</w:t>
            </w:r>
          </w:p>
          <w:p w14:paraId="143F14C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Drive a culture of achievement and acknowledge input from others</w:t>
            </w:r>
          </w:p>
          <w:p w14:paraId="530BEF2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Determine how outcomes will be measured and guide others on evaluation methods</w:t>
            </w:r>
          </w:p>
          <w:p w14:paraId="0BE1959D"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lastRenderedPageBreak/>
              <w:t>Investigate and create opportunities to enhance the achievement of organisational objectives</w:t>
            </w:r>
          </w:p>
          <w:p w14:paraId="68356C98"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Make sure others understand that on-time and on-budget results are required and how overall success is defined</w:t>
            </w:r>
          </w:p>
          <w:p w14:paraId="6493E4C6"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proofErr w:type="gramStart"/>
            <w:r w:rsidRPr="000C027B">
              <w:rPr>
                <w:rFonts w:ascii="Public Sans" w:hAnsi="Public Sans" w:cs="Arial"/>
                <w:color w:val="auto"/>
                <w:szCs w:val="22"/>
              </w:rPr>
              <w:t>Control  business</w:t>
            </w:r>
            <w:proofErr w:type="gramEnd"/>
            <w:r w:rsidRPr="000C027B">
              <w:rPr>
                <w:rFonts w:ascii="Public Sans" w:hAnsi="Public Sans" w:cs="Arial"/>
                <w:color w:val="auto"/>
                <w:szCs w:val="22"/>
              </w:rPr>
              <w:t xml:space="preserve">  unit output to ensure government outcomes are achieved within budgets</w:t>
            </w:r>
          </w:p>
          <w:p w14:paraId="18BC6CCE"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Progress organisational priorities and ensure that resources are acquired and used effectively</w:t>
            </w:r>
          </w:p>
        </w:tc>
        <w:tc>
          <w:tcPr>
            <w:tcW w:w="1560" w:type="dxa"/>
            <w:tcBorders>
              <w:top w:val="single" w:sz="8" w:space="0" w:color="BCBEC0"/>
              <w:left w:val="nil"/>
              <w:bottom w:val="single" w:sz="8" w:space="0" w:color="BCBEC0"/>
              <w:right w:val="nil"/>
            </w:tcBorders>
          </w:tcPr>
          <w:p w14:paraId="0FA6CB65"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lastRenderedPageBreak/>
              <w:t>Advanced</w:t>
            </w:r>
          </w:p>
        </w:tc>
      </w:tr>
      <w:tr w:rsidR="006D3E1D" w:rsidRPr="000C027B" w14:paraId="4BE0079C" w14:textId="77777777" w:rsidTr="006D3E1D">
        <w:trPr>
          <w:gridAfter w:val="1"/>
          <w:wAfter w:w="25" w:type="dxa"/>
        </w:trPr>
        <w:tc>
          <w:tcPr>
            <w:tcW w:w="1475" w:type="dxa"/>
            <w:tcBorders>
              <w:top w:val="single" w:sz="8" w:space="0" w:color="BCBEC0"/>
              <w:left w:val="nil"/>
              <w:bottom w:val="single" w:sz="8" w:space="0" w:color="BCBEC0"/>
              <w:right w:val="nil"/>
            </w:tcBorders>
          </w:tcPr>
          <w:p w14:paraId="771377F3"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0F6605E3" wp14:editId="362E2DC8">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40ED8B41"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Think and Solve Problems</w:t>
            </w:r>
          </w:p>
          <w:p w14:paraId="74041EB1"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5D1A6396"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Undertake objective, critical analysis to draw accurate conclusions that recognise and manage contextual issues</w:t>
            </w:r>
          </w:p>
          <w:p w14:paraId="586B51EC"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Work through issues, weigh up alternatives and identify the most effective solutions in collaboration with others</w:t>
            </w:r>
          </w:p>
          <w:p w14:paraId="2832C22C"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Take account of the wider business context when considering options to resolve issues</w:t>
            </w:r>
          </w:p>
          <w:p w14:paraId="3E4FD9FE"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Explore a range of possibilities and creative alternatives to contribute to system, process and business improvements</w:t>
            </w:r>
          </w:p>
          <w:p w14:paraId="186AAE1B"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Implement systems and processes that are underpinned by high- quality research and analysis</w:t>
            </w:r>
          </w:p>
          <w:p w14:paraId="4FA60A90"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Look for opportunities to design innovative solutions to meet user needs and service demands</w:t>
            </w:r>
          </w:p>
          <w:p w14:paraId="2FF01E77"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Evaluate the performance and effectiveness of services, policies and programs against clear criteria</w:t>
            </w:r>
          </w:p>
        </w:tc>
        <w:tc>
          <w:tcPr>
            <w:tcW w:w="1560" w:type="dxa"/>
            <w:tcBorders>
              <w:top w:val="single" w:sz="8" w:space="0" w:color="BCBEC0"/>
              <w:left w:val="nil"/>
              <w:bottom w:val="single" w:sz="8" w:space="0" w:color="BCBEC0"/>
              <w:right w:val="nil"/>
            </w:tcBorders>
          </w:tcPr>
          <w:p w14:paraId="29CD8124"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Advanced</w:t>
            </w:r>
          </w:p>
        </w:tc>
      </w:tr>
      <w:tr w:rsidR="006D3E1D" w:rsidRPr="000C027B" w14:paraId="4F3638A2" w14:textId="77777777" w:rsidTr="006D3E1D">
        <w:trPr>
          <w:gridAfter w:val="1"/>
          <w:wAfter w:w="25" w:type="dxa"/>
        </w:trPr>
        <w:tc>
          <w:tcPr>
            <w:tcW w:w="1475" w:type="dxa"/>
            <w:tcBorders>
              <w:top w:val="single" w:sz="8" w:space="0" w:color="BCBEC0"/>
              <w:left w:val="nil"/>
              <w:bottom w:val="single" w:sz="8" w:space="0" w:color="BCBEC0"/>
              <w:right w:val="nil"/>
            </w:tcBorders>
          </w:tcPr>
          <w:p w14:paraId="6C90DB16"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0C9A48AF" wp14:editId="733F228C">
                  <wp:extent cx="881037" cy="881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0C31DF05"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Technology</w:t>
            </w:r>
          </w:p>
          <w:p w14:paraId="70457863"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3428694C"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 xml:space="preserve">Identify opportunities </w:t>
            </w:r>
            <w:proofErr w:type="gramStart"/>
            <w:r w:rsidRPr="000C027B">
              <w:rPr>
                <w:rFonts w:ascii="Public Sans" w:hAnsi="Public Sans" w:cs="Arial"/>
                <w:color w:val="auto"/>
                <w:szCs w:val="22"/>
              </w:rPr>
              <w:t>to  use</w:t>
            </w:r>
            <w:proofErr w:type="gramEnd"/>
            <w:r w:rsidRPr="000C027B">
              <w:rPr>
                <w:rFonts w:ascii="Public Sans" w:hAnsi="Public Sans" w:cs="Arial"/>
                <w:color w:val="auto"/>
                <w:szCs w:val="22"/>
              </w:rPr>
              <w:t xml:space="preserve"> a broad range of technologies to collaborate</w:t>
            </w:r>
          </w:p>
          <w:p w14:paraId="0D5C61DA"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Monitor compliance with cyber security and the use of technology policies</w:t>
            </w:r>
          </w:p>
          <w:p w14:paraId="2C22A87C"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Identify ways to maximise the value of available technology to achieve business strategies and outcomes</w:t>
            </w:r>
          </w:p>
          <w:p w14:paraId="48A6710B"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lastRenderedPageBreak/>
              <w:t xml:space="preserve">Monitor </w:t>
            </w:r>
            <w:proofErr w:type="gramStart"/>
            <w:r w:rsidRPr="000C027B">
              <w:rPr>
                <w:rFonts w:ascii="Public Sans" w:hAnsi="Public Sans" w:cs="Arial"/>
                <w:color w:val="auto"/>
                <w:szCs w:val="22"/>
              </w:rPr>
              <w:t>compliance  with</w:t>
            </w:r>
            <w:proofErr w:type="gramEnd"/>
            <w:r w:rsidRPr="000C027B">
              <w:rPr>
                <w:rFonts w:ascii="Public Sans" w:hAnsi="Public Sans" w:cs="Arial"/>
                <w:color w:val="auto"/>
                <w:szCs w:val="22"/>
              </w:rPr>
              <w:t xml:space="preserve"> the organisation’s records, information and knowledge management requirements</w:t>
            </w:r>
          </w:p>
        </w:tc>
        <w:tc>
          <w:tcPr>
            <w:tcW w:w="1560" w:type="dxa"/>
            <w:tcBorders>
              <w:top w:val="single" w:sz="8" w:space="0" w:color="BCBEC0"/>
              <w:left w:val="nil"/>
              <w:bottom w:val="single" w:sz="8" w:space="0" w:color="BCBEC0"/>
              <w:right w:val="nil"/>
            </w:tcBorders>
          </w:tcPr>
          <w:p w14:paraId="344B7E3A"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lastRenderedPageBreak/>
              <w:t>Adept</w:t>
            </w:r>
          </w:p>
        </w:tc>
      </w:tr>
      <w:tr w:rsidR="006D3E1D" w:rsidRPr="000C027B" w14:paraId="19A09EF1" w14:textId="77777777" w:rsidTr="006D3E1D">
        <w:trPr>
          <w:gridAfter w:val="1"/>
          <w:wAfter w:w="25" w:type="dxa"/>
        </w:trPr>
        <w:tc>
          <w:tcPr>
            <w:tcW w:w="1475" w:type="dxa"/>
            <w:tcBorders>
              <w:top w:val="single" w:sz="8" w:space="0" w:color="BCBEC0"/>
              <w:left w:val="nil"/>
              <w:bottom w:val="single" w:sz="8" w:space="0" w:color="BCBEC0"/>
              <w:right w:val="nil"/>
            </w:tcBorders>
          </w:tcPr>
          <w:p w14:paraId="6E277637"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467CE4EF" wp14:editId="7829FA6C">
                  <wp:extent cx="881037" cy="8810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AEF143D"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Project Management</w:t>
            </w:r>
          </w:p>
          <w:p w14:paraId="40E85688"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2C4C6850"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Prepare and review project scope and business cases for projects with multiple interdependencies</w:t>
            </w:r>
          </w:p>
          <w:p w14:paraId="0A4A94CA" w14:textId="77777777" w:rsidR="006D3E1D" w:rsidRPr="000C027B" w:rsidRDefault="006D3E1D" w:rsidP="006D3E1D">
            <w:pPr>
              <w:pStyle w:val="BodyText"/>
              <w:numPr>
                <w:ilvl w:val="0"/>
                <w:numId w:val="32"/>
              </w:numPr>
              <w:spacing w:before="0" w:after="0" w:line="240" w:lineRule="auto"/>
              <w:ind w:left="360" w:right="702"/>
              <w:jc w:val="both"/>
              <w:rPr>
                <w:rFonts w:ascii="Public Sans" w:hAnsi="Public Sans" w:cs="Arial"/>
                <w:color w:val="auto"/>
                <w:szCs w:val="22"/>
              </w:rPr>
            </w:pPr>
            <w:r w:rsidRPr="000C027B">
              <w:rPr>
                <w:rFonts w:ascii="Public Sans" w:hAnsi="Public Sans" w:cs="Arial"/>
                <w:color w:val="auto"/>
                <w:szCs w:val="22"/>
              </w:rPr>
              <w:t>Access key subject-matter experts’ knowledge to inform project plans and directions</w:t>
            </w:r>
          </w:p>
          <w:p w14:paraId="6A3AC70C"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Design and implement effective stakeholder engagement and communications strategies for all project stages</w:t>
            </w:r>
          </w:p>
          <w:p w14:paraId="6BF3040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Monitor project completion and implement effective and rigorous project evaluation methodologies to inform future planning</w:t>
            </w:r>
          </w:p>
          <w:p w14:paraId="64ED82BD"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Develop effective strategies to remedy variances from project plans and minimise impact</w:t>
            </w:r>
          </w:p>
          <w:p w14:paraId="06BD678D"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Manage transitions between project stages and ensure that changes are consistent with organisational goals</w:t>
            </w:r>
          </w:p>
          <w:p w14:paraId="2B3A4C5D"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769051D7"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Advanced</w:t>
            </w:r>
          </w:p>
        </w:tc>
      </w:tr>
      <w:tr w:rsidR="006D3E1D" w:rsidRPr="000C027B" w14:paraId="469CC113" w14:textId="77777777" w:rsidTr="00FC050C">
        <w:trPr>
          <w:gridAfter w:val="1"/>
          <w:wAfter w:w="25" w:type="dxa"/>
        </w:trPr>
        <w:tc>
          <w:tcPr>
            <w:tcW w:w="1475" w:type="dxa"/>
            <w:tcBorders>
              <w:top w:val="single" w:sz="8" w:space="0" w:color="BCBEC0"/>
              <w:left w:val="nil"/>
              <w:bottom w:val="single" w:sz="4" w:space="0" w:color="BCBEC0"/>
              <w:right w:val="nil"/>
            </w:tcBorders>
          </w:tcPr>
          <w:p w14:paraId="41FE4484" w14:textId="77777777" w:rsidR="006D3E1D" w:rsidRPr="000C027B" w:rsidRDefault="006D3E1D" w:rsidP="006D3E1D">
            <w:pPr>
              <w:keepNext/>
              <w:spacing w:after="0" w:line="240" w:lineRule="auto"/>
              <w:rPr>
                <w:rFonts w:ascii="Public Sans" w:hAnsi="Public Sans"/>
                <w:noProof/>
                <w:szCs w:val="22"/>
                <w:lang w:eastAsia="en-AU"/>
              </w:rPr>
            </w:pPr>
            <w:r w:rsidRPr="000C027B">
              <w:rPr>
                <w:rFonts w:ascii="Public Sans" w:hAnsi="Public Sans"/>
                <w:noProof/>
                <w:szCs w:val="22"/>
                <w:lang w:eastAsia="en-AU"/>
              </w:rPr>
              <w:drawing>
                <wp:inline distT="0" distB="0" distL="0" distR="0" wp14:anchorId="5D986FBF" wp14:editId="23072E16">
                  <wp:extent cx="881037" cy="8810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529741EF" w14:textId="77777777" w:rsidR="006D3E1D" w:rsidRPr="000C027B" w:rsidRDefault="006D3E1D" w:rsidP="006D3E1D">
            <w:pPr>
              <w:pStyle w:val="TableText"/>
              <w:keepNext/>
              <w:spacing w:before="0" w:after="0" w:line="240" w:lineRule="auto"/>
              <w:rPr>
                <w:rFonts w:ascii="Public Sans" w:hAnsi="Public Sans" w:cs="Arial"/>
                <w:b/>
                <w:sz w:val="22"/>
                <w:szCs w:val="22"/>
              </w:rPr>
            </w:pPr>
            <w:r w:rsidRPr="000C027B">
              <w:rPr>
                <w:rFonts w:ascii="Public Sans" w:hAnsi="Public Sans" w:cs="Arial"/>
                <w:b/>
                <w:sz w:val="22"/>
                <w:szCs w:val="22"/>
              </w:rPr>
              <w:t>Manage and Develop People</w:t>
            </w:r>
          </w:p>
          <w:p w14:paraId="0FC960B1"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3B8F2B3C"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Refine roles and responsibilities over time to achieve better business outcomes</w:t>
            </w:r>
          </w:p>
          <w:p w14:paraId="7E7A7AD4"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Recognise talent, develop team capability and undertake succession planning</w:t>
            </w:r>
          </w:p>
          <w:p w14:paraId="3BC715A5"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Coach and mentor staff and encourage professional development and continuous learning</w:t>
            </w:r>
          </w:p>
          <w:p w14:paraId="5F9633E1"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Prioritise addressing and resolving team and individual performance issues and ensure that this approach is cascaded throughout the organisation</w:t>
            </w:r>
          </w:p>
          <w:p w14:paraId="20512FE2" w14:textId="77777777" w:rsidR="006D3E1D" w:rsidRPr="000C027B" w:rsidRDefault="006D3E1D" w:rsidP="006D3E1D">
            <w:pPr>
              <w:pStyle w:val="BodyText"/>
              <w:numPr>
                <w:ilvl w:val="0"/>
                <w:numId w:val="32"/>
              </w:numPr>
              <w:spacing w:before="0" w:after="0" w:line="240" w:lineRule="auto"/>
              <w:ind w:left="360" w:right="702"/>
              <w:rPr>
                <w:rFonts w:ascii="Public Sans" w:hAnsi="Public Sans" w:cs="Arial"/>
                <w:color w:val="auto"/>
                <w:szCs w:val="22"/>
              </w:rPr>
            </w:pPr>
            <w:r w:rsidRPr="000C027B">
              <w:rPr>
                <w:rFonts w:ascii="Public Sans" w:hAnsi="Public Sans" w:cs="Arial"/>
                <w:color w:val="auto"/>
                <w:szCs w:val="22"/>
              </w:rPr>
              <w:t>Implement performance development frameworks to align workforce capability with the organisation’s current and future priorities and objectives</w:t>
            </w:r>
          </w:p>
        </w:tc>
        <w:tc>
          <w:tcPr>
            <w:tcW w:w="1560" w:type="dxa"/>
            <w:tcBorders>
              <w:top w:val="single" w:sz="8" w:space="0" w:color="BCBEC0"/>
              <w:left w:val="nil"/>
              <w:bottom w:val="single" w:sz="4" w:space="0" w:color="BCBEC0"/>
              <w:right w:val="nil"/>
            </w:tcBorders>
          </w:tcPr>
          <w:p w14:paraId="65A6AF37" w14:textId="77777777" w:rsidR="006D3E1D" w:rsidRPr="000C027B" w:rsidRDefault="006D3E1D" w:rsidP="006D3E1D">
            <w:pPr>
              <w:pStyle w:val="TableText"/>
              <w:keepNext/>
              <w:spacing w:before="0" w:after="0" w:line="240" w:lineRule="auto"/>
              <w:rPr>
                <w:rFonts w:ascii="Public Sans" w:hAnsi="Public Sans" w:cs="Arial"/>
                <w:sz w:val="22"/>
                <w:szCs w:val="22"/>
              </w:rPr>
            </w:pPr>
            <w:r w:rsidRPr="000C027B">
              <w:rPr>
                <w:rFonts w:ascii="Public Sans" w:hAnsi="Public Sans" w:cs="Arial"/>
                <w:sz w:val="22"/>
                <w:szCs w:val="22"/>
              </w:rPr>
              <w:t>Advanced</w:t>
            </w:r>
          </w:p>
        </w:tc>
      </w:tr>
    </w:tbl>
    <w:p w14:paraId="06A7C58E" w14:textId="77777777" w:rsidR="00D7553E" w:rsidRPr="000C027B" w:rsidRDefault="00D7553E">
      <w:pPr>
        <w:spacing w:after="0" w:line="240" w:lineRule="auto"/>
        <w:rPr>
          <w:rFonts w:ascii="Public Sans" w:hAnsi="Public Sans" w:cstheme="minorHAnsi"/>
        </w:rPr>
      </w:pPr>
    </w:p>
    <w:p w14:paraId="285A4EA2" w14:textId="77777777" w:rsidR="00627A69" w:rsidRDefault="00627A69" w:rsidP="006C5A71">
      <w:pPr>
        <w:pStyle w:val="Heading1"/>
        <w:rPr>
          <w:rFonts w:ascii="Public Sans" w:hAnsi="Public Sans" w:cstheme="minorHAnsi"/>
        </w:rPr>
      </w:pPr>
    </w:p>
    <w:p w14:paraId="2C5DAE85" w14:textId="4CC122A1" w:rsidR="006C5A71" w:rsidRPr="00592DCA" w:rsidRDefault="006C5A71" w:rsidP="006C5A71">
      <w:pPr>
        <w:pStyle w:val="Heading1"/>
        <w:rPr>
          <w:rFonts w:ascii="Public Sans" w:hAnsi="Public Sans" w:cstheme="minorHAnsi"/>
          <w:iCs/>
          <w:kern w:val="0"/>
          <w:sz w:val="24"/>
          <w:szCs w:val="28"/>
        </w:rPr>
      </w:pPr>
      <w:r w:rsidRPr="00592DCA">
        <w:rPr>
          <w:rFonts w:ascii="Public Sans" w:hAnsi="Public Sans" w:cstheme="minorHAnsi"/>
          <w:iCs/>
          <w:kern w:val="0"/>
          <w:sz w:val="24"/>
          <w:szCs w:val="28"/>
        </w:rPr>
        <w:t>Complementary capabilities</w:t>
      </w:r>
    </w:p>
    <w:p w14:paraId="20FCED00" w14:textId="77777777" w:rsidR="006C5A71" w:rsidRPr="000C027B" w:rsidRDefault="006C5A71" w:rsidP="00592DCA">
      <w:pPr>
        <w:pStyle w:val="PlainText"/>
        <w:spacing w:before="62" w:line="276" w:lineRule="auto"/>
        <w:jc w:val="both"/>
        <w:rPr>
          <w:rFonts w:ascii="Public Sans" w:eastAsiaTheme="minorEastAsia" w:hAnsi="Public Sans" w:cstheme="minorHAnsi"/>
          <w:sz w:val="22"/>
          <w:szCs w:val="22"/>
          <w:lang w:val="en-US"/>
        </w:rPr>
      </w:pPr>
      <w:r w:rsidRPr="000C027B">
        <w:rPr>
          <w:rFonts w:ascii="Public Sans" w:eastAsiaTheme="minorEastAsia" w:hAnsi="Public Sans" w:cstheme="minorHAnsi"/>
          <w:i/>
          <w:sz w:val="22"/>
          <w:szCs w:val="22"/>
          <w:lang w:val="en-US"/>
        </w:rPr>
        <w:t>Complementary capabilities</w:t>
      </w:r>
      <w:r w:rsidRPr="000C027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21CD3D2" w14:textId="2B877605"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0C027B">
        <w:rPr>
          <w:rFonts w:ascii="Public Sans" w:eastAsiaTheme="minorEastAsia" w:hAnsi="Public Sans" w:cstheme="minorHAnsi"/>
          <w:sz w:val="22"/>
          <w:szCs w:val="22"/>
          <w:lang w:val="en-US"/>
        </w:rPr>
        <w:t xml:space="preserve">Note: capabilities listed as ‘not essential’ for </w:t>
      </w:r>
      <w:r w:rsidR="00DD685B" w:rsidRPr="000C027B">
        <w:rPr>
          <w:rFonts w:ascii="Public Sans" w:eastAsiaTheme="minorEastAsia" w:hAnsi="Public Sans" w:cstheme="minorHAnsi"/>
          <w:sz w:val="22"/>
          <w:szCs w:val="22"/>
          <w:lang w:val="en-US"/>
        </w:rPr>
        <w:t>this role is</w:t>
      </w:r>
      <w:r w:rsidRPr="000C027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0C027B" w14:paraId="0961B3F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6F6E951" w14:textId="77777777" w:rsidR="006C5A71" w:rsidRPr="000C027B" w:rsidRDefault="006C5A71" w:rsidP="006C5A71">
            <w:pPr>
              <w:pStyle w:val="TableTextWhite0"/>
              <w:keepNext/>
              <w:jc w:val="both"/>
              <w:rPr>
                <w:rFonts w:ascii="Public Sans" w:hAnsi="Public Sans" w:cstheme="minorHAnsi"/>
                <w:szCs w:val="22"/>
              </w:rPr>
            </w:pPr>
            <w:r w:rsidRPr="000C027B">
              <w:rPr>
                <w:rFonts w:ascii="Public Sans" w:hAnsi="Public Sans" w:cstheme="minorHAnsi"/>
                <w:szCs w:val="22"/>
              </w:rPr>
              <w:t>COMPLEMENTARY CAPABILITIES</w:t>
            </w:r>
          </w:p>
        </w:tc>
      </w:tr>
      <w:tr w:rsidR="006C5A71" w:rsidRPr="000C027B" w14:paraId="0C66CBE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4413DDC" w14:textId="77777777" w:rsidR="006C5A71" w:rsidRPr="000C027B" w:rsidRDefault="006C5A71" w:rsidP="006C5A71">
            <w:pPr>
              <w:pStyle w:val="TableText"/>
              <w:keepNext/>
              <w:rPr>
                <w:rFonts w:ascii="Public Sans" w:hAnsi="Public Sans" w:cstheme="minorHAnsi"/>
                <w:b/>
                <w:sz w:val="22"/>
                <w:szCs w:val="22"/>
              </w:rPr>
            </w:pPr>
            <w:r w:rsidRPr="000C027B">
              <w:rPr>
                <w:rFonts w:ascii="Public Sans" w:hAnsi="Public Sans" w:cstheme="minorHAnsi"/>
                <w:b/>
                <w:sz w:val="22"/>
                <w:szCs w:val="22"/>
              </w:rPr>
              <w:t>Capability Group/Sets</w:t>
            </w:r>
          </w:p>
        </w:tc>
        <w:tc>
          <w:tcPr>
            <w:tcW w:w="2409" w:type="dxa"/>
            <w:tcBorders>
              <w:bottom w:val="nil"/>
            </w:tcBorders>
            <w:shd w:val="clear" w:color="auto" w:fill="BCBEC0"/>
          </w:tcPr>
          <w:p w14:paraId="55EEC676" w14:textId="77777777" w:rsidR="006C5A71" w:rsidRPr="000C027B" w:rsidRDefault="006C5A71" w:rsidP="006C5A71">
            <w:pPr>
              <w:pStyle w:val="TableText"/>
              <w:keepNext/>
              <w:rPr>
                <w:rFonts w:ascii="Public Sans" w:hAnsi="Public Sans" w:cstheme="minorHAnsi"/>
                <w:b/>
                <w:sz w:val="22"/>
                <w:szCs w:val="22"/>
              </w:rPr>
            </w:pPr>
            <w:r w:rsidRPr="000C027B">
              <w:rPr>
                <w:rFonts w:ascii="Public Sans" w:hAnsi="Public Sans" w:cstheme="minorHAnsi"/>
                <w:b/>
                <w:sz w:val="22"/>
                <w:szCs w:val="22"/>
              </w:rPr>
              <w:t>Capability Name</w:t>
            </w:r>
          </w:p>
        </w:tc>
        <w:tc>
          <w:tcPr>
            <w:tcW w:w="4967" w:type="dxa"/>
            <w:tcBorders>
              <w:bottom w:val="nil"/>
            </w:tcBorders>
            <w:shd w:val="clear" w:color="auto" w:fill="BCBEC0"/>
          </w:tcPr>
          <w:p w14:paraId="444076C8" w14:textId="77777777" w:rsidR="006C5A71" w:rsidRPr="000C027B" w:rsidRDefault="006C5A71" w:rsidP="006C5A71">
            <w:pPr>
              <w:pStyle w:val="TableText"/>
              <w:keepNext/>
              <w:rPr>
                <w:rFonts w:ascii="Public Sans" w:hAnsi="Public Sans" w:cstheme="minorHAnsi"/>
                <w:b/>
                <w:sz w:val="22"/>
                <w:szCs w:val="22"/>
              </w:rPr>
            </w:pPr>
            <w:r w:rsidRPr="000C027B">
              <w:rPr>
                <w:rFonts w:ascii="Public Sans" w:hAnsi="Public Sans" w:cstheme="minorHAnsi"/>
                <w:b/>
                <w:sz w:val="22"/>
                <w:szCs w:val="22"/>
              </w:rPr>
              <w:t>Description</w:t>
            </w:r>
          </w:p>
        </w:tc>
        <w:tc>
          <w:tcPr>
            <w:tcW w:w="1843" w:type="dxa"/>
            <w:tcBorders>
              <w:bottom w:val="nil"/>
            </w:tcBorders>
            <w:shd w:val="clear" w:color="auto" w:fill="BCBEC0"/>
          </w:tcPr>
          <w:p w14:paraId="7819AF4B" w14:textId="77777777" w:rsidR="006C5A71" w:rsidRPr="000C027B" w:rsidRDefault="006C5A71" w:rsidP="006C5A71">
            <w:pPr>
              <w:pStyle w:val="TableText"/>
              <w:keepNext/>
              <w:jc w:val="both"/>
              <w:rPr>
                <w:rFonts w:ascii="Public Sans" w:hAnsi="Public Sans" w:cstheme="minorHAnsi"/>
                <w:b/>
                <w:sz w:val="22"/>
                <w:szCs w:val="22"/>
              </w:rPr>
            </w:pPr>
            <w:r w:rsidRPr="000C027B">
              <w:rPr>
                <w:rFonts w:ascii="Public Sans" w:hAnsi="Public Sans" w:cstheme="minorHAnsi"/>
                <w:b/>
                <w:sz w:val="22"/>
                <w:szCs w:val="22"/>
              </w:rPr>
              <w:t xml:space="preserve">Level </w:t>
            </w:r>
          </w:p>
        </w:tc>
      </w:tr>
      <w:tr w:rsidR="00EA36A0" w:rsidRPr="000C027B" w14:paraId="07B000CA" w14:textId="77777777" w:rsidTr="00322B27">
        <w:trPr>
          <w:trHeight w:val="20"/>
        </w:trPr>
        <w:tc>
          <w:tcPr>
            <w:tcW w:w="1470" w:type="dxa"/>
            <w:vMerge w:val="restart"/>
            <w:tcBorders>
              <w:top w:val="nil"/>
            </w:tcBorders>
            <w:shd w:val="clear" w:color="auto" w:fill="F2F2F2" w:themeFill="background1" w:themeFillShade="F2"/>
          </w:tcPr>
          <w:p w14:paraId="5EA8457D" w14:textId="77777777" w:rsidR="00EA36A0" w:rsidRPr="000C027B" w:rsidRDefault="00EA36A0" w:rsidP="006C5A71">
            <w:pPr>
              <w:keepNext/>
              <w:rPr>
                <w:rFonts w:ascii="Public Sans" w:hAnsi="Public Sans" w:cstheme="minorHAnsi"/>
                <w:szCs w:val="22"/>
              </w:rPr>
            </w:pPr>
            <w:r w:rsidRPr="000C027B">
              <w:rPr>
                <w:rFonts w:ascii="Public Sans" w:hAnsi="Public Sans"/>
                <w:noProof/>
                <w:szCs w:val="22"/>
                <w:lang w:eastAsia="en-AU"/>
              </w:rPr>
              <w:drawing>
                <wp:inline distT="0" distB="0" distL="0" distR="0" wp14:anchorId="7C25978E" wp14:editId="2FACF60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87EA293" w14:textId="77777777" w:rsidR="00EA36A0" w:rsidRPr="000C027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D2FDD43" w14:textId="77777777" w:rsidR="00EA36A0" w:rsidRPr="000C027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048108F" w14:textId="77777777" w:rsidR="00EA36A0" w:rsidRPr="000C027B" w:rsidRDefault="00EA36A0" w:rsidP="006C5A71">
            <w:pPr>
              <w:pStyle w:val="TableText"/>
              <w:keepNext/>
              <w:rPr>
                <w:rFonts w:ascii="Public Sans" w:hAnsi="Public Sans" w:cstheme="minorHAnsi"/>
                <w:sz w:val="22"/>
                <w:szCs w:val="22"/>
              </w:rPr>
            </w:pPr>
          </w:p>
        </w:tc>
      </w:tr>
      <w:tr w:rsidR="00EA36A0" w:rsidRPr="000C027B" w14:paraId="6F8416BC" w14:textId="77777777" w:rsidTr="00322B27">
        <w:tc>
          <w:tcPr>
            <w:tcW w:w="1470" w:type="dxa"/>
            <w:vMerge/>
          </w:tcPr>
          <w:p w14:paraId="061AF9C3" w14:textId="77777777" w:rsidR="00EA36A0" w:rsidRPr="000C027B"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3EC600A" w14:textId="77777777" w:rsidR="00EA36A0" w:rsidRPr="000C027B" w:rsidRDefault="00EA36A0" w:rsidP="006C5A71">
            <w:pPr>
              <w:pStyle w:val="TableText"/>
              <w:keepNext/>
              <w:rPr>
                <w:rFonts w:ascii="Public Sans" w:hAnsi="Public Sans" w:cstheme="minorHAnsi"/>
                <w:sz w:val="22"/>
                <w:szCs w:val="22"/>
              </w:rPr>
            </w:pPr>
            <w:r w:rsidRPr="000C027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2E2D544C" w14:textId="77777777" w:rsidR="00EA36A0" w:rsidRPr="000C027B" w:rsidRDefault="00EA36A0" w:rsidP="006C5A71">
            <w:pPr>
              <w:rPr>
                <w:rFonts w:ascii="Public Sans" w:hAnsi="Public Sans" w:cstheme="minorHAnsi"/>
                <w:szCs w:val="22"/>
              </w:rPr>
            </w:pPr>
            <w:r w:rsidRPr="000C027B">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C07BA55" w14:textId="77777777" w:rsidR="00EA36A0" w:rsidRPr="000C027B" w:rsidRDefault="005137FA" w:rsidP="006C5A71">
                <w:pPr>
                  <w:pStyle w:val="TableText"/>
                  <w:keepNext/>
                  <w:rPr>
                    <w:rFonts w:ascii="Public Sans" w:hAnsi="Public Sans" w:cstheme="minorHAnsi"/>
                    <w:sz w:val="22"/>
                    <w:szCs w:val="22"/>
                  </w:rPr>
                </w:pPr>
                <w:r w:rsidRPr="000C027B">
                  <w:rPr>
                    <w:rFonts w:ascii="Public Sans" w:hAnsi="Public Sans" w:cstheme="minorHAnsi"/>
                    <w:sz w:val="22"/>
                    <w:szCs w:val="22"/>
                  </w:rPr>
                  <w:t>Advanced</w:t>
                </w:r>
              </w:p>
            </w:tc>
          </w:sdtContent>
        </w:sdt>
      </w:tr>
      <w:tr w:rsidR="00EA36A0" w:rsidRPr="000C027B" w14:paraId="3466AE36" w14:textId="77777777" w:rsidTr="00322B27">
        <w:tc>
          <w:tcPr>
            <w:tcW w:w="1470" w:type="dxa"/>
            <w:vMerge/>
          </w:tcPr>
          <w:p w14:paraId="39690B8E" w14:textId="77777777" w:rsidR="00EA36A0" w:rsidRPr="000C027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DED17BD" w14:textId="77777777" w:rsidR="00EA36A0" w:rsidRPr="000C027B" w:rsidRDefault="00EA36A0" w:rsidP="006C5A71">
            <w:pPr>
              <w:pStyle w:val="TableText"/>
              <w:keepNext/>
              <w:rPr>
                <w:rFonts w:ascii="Public Sans" w:hAnsi="Public Sans" w:cstheme="minorHAnsi"/>
                <w:sz w:val="22"/>
                <w:szCs w:val="22"/>
              </w:rPr>
            </w:pPr>
            <w:r w:rsidRPr="000C027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BB45645" w14:textId="77777777" w:rsidR="00EA36A0" w:rsidRPr="000C027B" w:rsidRDefault="00EA36A0" w:rsidP="006C5A71">
            <w:pPr>
              <w:rPr>
                <w:rFonts w:ascii="Public Sans" w:hAnsi="Public Sans" w:cstheme="minorHAnsi"/>
                <w:szCs w:val="22"/>
              </w:rPr>
            </w:pPr>
            <w:r w:rsidRPr="000C027B">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05E8024" w14:textId="77777777" w:rsidR="00EA36A0" w:rsidRPr="000C027B" w:rsidRDefault="005137FA" w:rsidP="006C5A71">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EA36A0" w:rsidRPr="000C027B" w14:paraId="3255006E" w14:textId="77777777" w:rsidTr="00322B27">
        <w:tc>
          <w:tcPr>
            <w:tcW w:w="1470" w:type="dxa"/>
            <w:vMerge/>
            <w:tcBorders>
              <w:bottom w:val="single" w:sz="4" w:space="0" w:color="auto"/>
            </w:tcBorders>
          </w:tcPr>
          <w:p w14:paraId="62360BE1" w14:textId="77777777" w:rsidR="00EA36A0" w:rsidRPr="000C027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E72B4C4" w14:textId="77777777" w:rsidR="00EA36A0" w:rsidRPr="000C027B" w:rsidRDefault="00EA36A0" w:rsidP="006C5A71">
            <w:pPr>
              <w:pStyle w:val="TableText"/>
              <w:rPr>
                <w:rFonts w:ascii="Public Sans" w:hAnsi="Public Sans" w:cstheme="minorHAnsi"/>
                <w:sz w:val="22"/>
                <w:szCs w:val="22"/>
              </w:rPr>
            </w:pPr>
            <w:r w:rsidRPr="000C027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18DB0FA" w14:textId="77777777" w:rsidR="00EA36A0" w:rsidRPr="000C027B" w:rsidRDefault="00EA36A0" w:rsidP="006C5A71">
            <w:pPr>
              <w:rPr>
                <w:rFonts w:ascii="Public Sans" w:hAnsi="Public Sans" w:cstheme="minorHAnsi"/>
                <w:szCs w:val="22"/>
              </w:rPr>
            </w:pPr>
            <w:r w:rsidRPr="000C027B">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3CB1E44" w14:textId="77777777" w:rsidR="00EA36A0" w:rsidRPr="000C027B" w:rsidRDefault="005137FA" w:rsidP="006C5A71">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EA36A0" w:rsidRPr="000C027B" w14:paraId="18409A27"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1FE3AC1" w14:textId="626C40C9" w:rsidR="00EA36A0" w:rsidRPr="000C027B" w:rsidRDefault="00EA36A0" w:rsidP="006C5A71">
            <w:pPr>
              <w:keepNext/>
              <w:rPr>
                <w:rFonts w:ascii="Public Sans" w:hAnsi="Public Sans"/>
                <w:noProof/>
                <w:szCs w:val="22"/>
                <w:lang w:eastAsia="en-AU"/>
              </w:rPr>
            </w:pPr>
            <w:r w:rsidRPr="000C027B">
              <w:rPr>
                <w:rFonts w:ascii="Public Sans" w:hAnsi="Public Sans"/>
                <w:noProof/>
                <w:szCs w:val="22"/>
                <w:lang w:eastAsia="en-AU"/>
              </w:rPr>
              <w:drawing>
                <wp:inline distT="0" distB="0" distL="0" distR="0" wp14:anchorId="6CEE762B" wp14:editId="133848D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120B9D6" w14:textId="77777777" w:rsidR="00EA36A0" w:rsidRPr="000C027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85F14E" w14:textId="77777777" w:rsidR="00EA36A0" w:rsidRPr="000C027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0870E69" w14:textId="77777777" w:rsidR="00EA36A0" w:rsidRPr="000C027B" w:rsidRDefault="00EA36A0" w:rsidP="00513560">
            <w:pPr>
              <w:pStyle w:val="TableText"/>
              <w:keepNext/>
              <w:rPr>
                <w:rFonts w:ascii="Public Sans" w:hAnsi="Public Sans" w:cstheme="minorHAnsi"/>
                <w:sz w:val="22"/>
                <w:szCs w:val="22"/>
              </w:rPr>
            </w:pPr>
          </w:p>
        </w:tc>
      </w:tr>
      <w:tr w:rsidR="00EA36A0" w:rsidRPr="000C027B" w14:paraId="6375D5C8" w14:textId="77777777" w:rsidTr="00322B27">
        <w:tblPrEx>
          <w:tblBorders>
            <w:top w:val="single" w:sz="8" w:space="0" w:color="auto"/>
            <w:bottom w:val="single" w:sz="8" w:space="0" w:color="BCBEC0"/>
          </w:tblBorders>
        </w:tblPrEx>
        <w:tc>
          <w:tcPr>
            <w:tcW w:w="1470" w:type="dxa"/>
            <w:vMerge/>
          </w:tcPr>
          <w:p w14:paraId="01669301" w14:textId="77777777" w:rsidR="00EA36A0" w:rsidRPr="000C027B"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7222FC1" w14:textId="77777777" w:rsidR="00EA36A0" w:rsidRPr="000C027B" w:rsidRDefault="00EA36A0" w:rsidP="006C5A71">
            <w:pPr>
              <w:pStyle w:val="TableText"/>
              <w:keepNext/>
              <w:rPr>
                <w:rFonts w:ascii="Public Sans" w:hAnsi="Public Sans" w:cstheme="minorHAnsi"/>
                <w:sz w:val="22"/>
                <w:szCs w:val="22"/>
              </w:rPr>
            </w:pPr>
            <w:r w:rsidRPr="000C027B">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58EE744" w14:textId="77777777" w:rsidR="00EA36A0" w:rsidRPr="000C027B" w:rsidRDefault="00EA36A0" w:rsidP="00513560">
            <w:pPr>
              <w:rPr>
                <w:rFonts w:ascii="Public Sans" w:hAnsi="Public Sans" w:cstheme="minorHAnsi"/>
                <w:szCs w:val="22"/>
              </w:rPr>
            </w:pPr>
            <w:r w:rsidRPr="000C027B">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64AED13" w14:textId="77777777" w:rsidR="00EA36A0"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Advanced</w:t>
                </w:r>
              </w:p>
            </w:tc>
          </w:sdtContent>
        </w:sdt>
      </w:tr>
      <w:tr w:rsidR="00EA36A0" w:rsidRPr="000C027B" w14:paraId="11B4215F" w14:textId="77777777" w:rsidTr="00322B27">
        <w:tblPrEx>
          <w:tblBorders>
            <w:top w:val="single" w:sz="8" w:space="0" w:color="auto"/>
            <w:bottom w:val="single" w:sz="8" w:space="0" w:color="BCBEC0"/>
          </w:tblBorders>
        </w:tblPrEx>
        <w:tc>
          <w:tcPr>
            <w:tcW w:w="1470" w:type="dxa"/>
            <w:vMerge/>
          </w:tcPr>
          <w:p w14:paraId="3A97385E" w14:textId="77777777" w:rsidR="00EA36A0" w:rsidRPr="000C027B"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65A3867" w14:textId="77777777" w:rsidR="00EA36A0" w:rsidRPr="000C027B" w:rsidRDefault="00EA36A0" w:rsidP="006C5A71">
            <w:pPr>
              <w:pStyle w:val="TableText"/>
              <w:keepNext/>
              <w:rPr>
                <w:rFonts w:ascii="Public Sans" w:hAnsi="Public Sans" w:cstheme="minorHAnsi"/>
                <w:sz w:val="22"/>
                <w:szCs w:val="22"/>
              </w:rPr>
            </w:pPr>
            <w:r w:rsidRPr="000C027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E32A17B" w14:textId="77777777" w:rsidR="00EA36A0" w:rsidRPr="000C027B" w:rsidRDefault="00EA36A0" w:rsidP="00513560">
            <w:pPr>
              <w:rPr>
                <w:rFonts w:ascii="Public Sans" w:hAnsi="Public Sans" w:cstheme="minorHAnsi"/>
                <w:szCs w:val="22"/>
              </w:rPr>
            </w:pPr>
            <w:r w:rsidRPr="000C027B">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769D242" w14:textId="77777777" w:rsidR="00EA36A0"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Advanced</w:t>
                </w:r>
              </w:p>
            </w:tc>
          </w:sdtContent>
        </w:sdt>
      </w:tr>
      <w:tr w:rsidR="00322B27" w:rsidRPr="000C027B" w14:paraId="480CAC8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670E27F" w14:textId="77777777" w:rsidR="00322B27" w:rsidRPr="000C027B" w:rsidRDefault="00322B27" w:rsidP="006C5A71">
            <w:pPr>
              <w:keepNext/>
              <w:rPr>
                <w:rFonts w:ascii="Public Sans" w:hAnsi="Public Sans"/>
                <w:noProof/>
                <w:szCs w:val="22"/>
                <w:lang w:eastAsia="en-AU"/>
              </w:rPr>
            </w:pPr>
            <w:r w:rsidRPr="000C027B">
              <w:rPr>
                <w:rFonts w:ascii="Public Sans" w:hAnsi="Public Sans"/>
                <w:noProof/>
                <w:szCs w:val="22"/>
                <w:lang w:eastAsia="en-AU"/>
              </w:rPr>
              <w:drawing>
                <wp:inline distT="0" distB="0" distL="0" distR="0" wp14:anchorId="714FCF80" wp14:editId="1DD8487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AE09AF" w14:textId="77777777" w:rsidR="00322B27" w:rsidRPr="000C027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6B67FD3" w14:textId="77777777" w:rsidR="00322B27" w:rsidRPr="000C027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252A83A" w14:textId="77777777" w:rsidR="00322B27" w:rsidRPr="000C027B" w:rsidRDefault="00322B27" w:rsidP="00513560">
            <w:pPr>
              <w:pStyle w:val="TableText"/>
              <w:keepNext/>
              <w:rPr>
                <w:rFonts w:ascii="Public Sans" w:hAnsi="Public Sans" w:cstheme="minorHAnsi"/>
                <w:sz w:val="22"/>
                <w:szCs w:val="22"/>
              </w:rPr>
            </w:pPr>
          </w:p>
        </w:tc>
      </w:tr>
      <w:tr w:rsidR="00322B27" w:rsidRPr="000C027B" w14:paraId="08DE74CB" w14:textId="77777777" w:rsidTr="00322B27">
        <w:tblPrEx>
          <w:tblBorders>
            <w:top w:val="single" w:sz="8" w:space="0" w:color="auto"/>
            <w:bottom w:val="single" w:sz="8" w:space="0" w:color="BCBEC0"/>
          </w:tblBorders>
        </w:tblPrEx>
        <w:tc>
          <w:tcPr>
            <w:tcW w:w="1470" w:type="dxa"/>
            <w:vMerge/>
          </w:tcPr>
          <w:p w14:paraId="2943DA17" w14:textId="77777777" w:rsidR="00322B27" w:rsidRPr="000C02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12616C" w14:textId="77777777" w:rsidR="00322B27" w:rsidRPr="000C027B" w:rsidRDefault="00322B27" w:rsidP="006C5A71">
            <w:pPr>
              <w:pStyle w:val="TableText"/>
              <w:keepNext/>
              <w:rPr>
                <w:rFonts w:ascii="Public Sans" w:hAnsi="Public Sans" w:cstheme="minorHAnsi"/>
                <w:sz w:val="22"/>
                <w:szCs w:val="22"/>
              </w:rPr>
            </w:pPr>
            <w:r w:rsidRPr="000C027B">
              <w:rPr>
                <w:rFonts w:ascii="Public Sans" w:hAnsi="Public Sans" w:cstheme="minorHAnsi"/>
                <w:bCs/>
                <w:sz w:val="22"/>
                <w:szCs w:val="22"/>
              </w:rPr>
              <w:t xml:space="preserve">Plan and </w:t>
            </w:r>
            <w:proofErr w:type="gramStart"/>
            <w:r w:rsidRPr="000C027B">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7B30477E"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33B61F" w14:textId="77777777" w:rsidR="00322B27"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Advanced</w:t>
                </w:r>
              </w:p>
            </w:tc>
          </w:sdtContent>
        </w:sdt>
      </w:tr>
      <w:tr w:rsidR="00322B27" w:rsidRPr="000C027B" w14:paraId="4995E26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93345B1" w14:textId="77777777" w:rsidR="00322B27" w:rsidRPr="000C027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F058F1D" w14:textId="77777777" w:rsidR="00322B27" w:rsidRPr="000C027B" w:rsidRDefault="00322B27" w:rsidP="006C5A71">
            <w:pPr>
              <w:pStyle w:val="TableText"/>
              <w:rPr>
                <w:rFonts w:ascii="Public Sans" w:hAnsi="Public Sans" w:cstheme="minorHAnsi"/>
                <w:sz w:val="22"/>
                <w:szCs w:val="22"/>
              </w:rPr>
            </w:pPr>
            <w:r w:rsidRPr="000C027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3501005"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1836A68" w14:textId="77777777" w:rsidR="00322B27"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322B27" w:rsidRPr="000C027B" w14:paraId="4A985B3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1BACB1" w14:textId="77777777" w:rsidR="00322B27" w:rsidRPr="000C027B" w:rsidRDefault="00322B27" w:rsidP="006C5A71">
            <w:pPr>
              <w:keepNext/>
              <w:rPr>
                <w:rFonts w:ascii="Public Sans" w:hAnsi="Public Sans" w:cstheme="minorHAnsi"/>
                <w:szCs w:val="22"/>
              </w:rPr>
            </w:pPr>
            <w:r w:rsidRPr="000C027B">
              <w:rPr>
                <w:rFonts w:ascii="Public Sans" w:hAnsi="Public Sans"/>
                <w:noProof/>
                <w:szCs w:val="22"/>
                <w:lang w:eastAsia="en-AU"/>
              </w:rPr>
              <w:lastRenderedPageBreak/>
              <w:drawing>
                <wp:inline distT="0" distB="0" distL="0" distR="0" wp14:anchorId="0D6053CC" wp14:editId="080E826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EBCADE9" w14:textId="77777777" w:rsidR="00322B27" w:rsidRPr="000C027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768928B" w14:textId="77777777" w:rsidR="00322B27" w:rsidRPr="000C027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1CAC29A" w14:textId="77777777" w:rsidR="00322B27" w:rsidRPr="000C027B" w:rsidRDefault="00322B27" w:rsidP="00BD1817">
            <w:pPr>
              <w:pStyle w:val="TableText"/>
              <w:keepNext/>
              <w:rPr>
                <w:rFonts w:ascii="Public Sans" w:hAnsi="Public Sans" w:cstheme="minorHAnsi"/>
                <w:sz w:val="22"/>
                <w:szCs w:val="22"/>
              </w:rPr>
            </w:pPr>
          </w:p>
        </w:tc>
      </w:tr>
      <w:tr w:rsidR="00322B27" w:rsidRPr="000C027B" w14:paraId="692DBDCD" w14:textId="77777777" w:rsidTr="00322B27">
        <w:tblPrEx>
          <w:tblBorders>
            <w:top w:val="single" w:sz="8" w:space="0" w:color="auto"/>
            <w:bottom w:val="single" w:sz="8" w:space="0" w:color="BCBEC0"/>
          </w:tblBorders>
        </w:tblPrEx>
        <w:tc>
          <w:tcPr>
            <w:tcW w:w="1470" w:type="dxa"/>
            <w:vMerge/>
          </w:tcPr>
          <w:p w14:paraId="51EF716B" w14:textId="77777777" w:rsidR="00322B27" w:rsidRPr="000C027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9DEF10E" w14:textId="77777777" w:rsidR="00322B27" w:rsidRPr="000C027B" w:rsidRDefault="00322B27" w:rsidP="006C5A71">
            <w:pPr>
              <w:pStyle w:val="TableText"/>
              <w:keepNext/>
              <w:rPr>
                <w:rFonts w:ascii="Public Sans" w:hAnsi="Public Sans" w:cstheme="minorHAnsi"/>
                <w:sz w:val="22"/>
                <w:szCs w:val="22"/>
              </w:rPr>
            </w:pPr>
            <w:r w:rsidRPr="000C027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8D2A877"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49592CE" w14:textId="77777777" w:rsidR="00322B27" w:rsidRPr="000C027B" w:rsidRDefault="005137FA" w:rsidP="00BD1817">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322B27" w:rsidRPr="000C027B" w14:paraId="344F3E3F" w14:textId="77777777" w:rsidTr="00322B27">
        <w:tblPrEx>
          <w:tblBorders>
            <w:top w:val="single" w:sz="8" w:space="0" w:color="auto"/>
            <w:bottom w:val="single" w:sz="8" w:space="0" w:color="BCBEC0"/>
          </w:tblBorders>
        </w:tblPrEx>
        <w:tc>
          <w:tcPr>
            <w:tcW w:w="1470" w:type="dxa"/>
            <w:vMerge/>
          </w:tcPr>
          <w:p w14:paraId="1AD760EE" w14:textId="77777777" w:rsidR="00322B27" w:rsidRPr="000C02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3AE3CD0" w14:textId="77777777" w:rsidR="00322B27" w:rsidRPr="000C027B" w:rsidRDefault="00322B27" w:rsidP="006C5A71">
            <w:pPr>
              <w:pStyle w:val="TableText"/>
              <w:keepNext/>
              <w:rPr>
                <w:rFonts w:ascii="Public Sans" w:hAnsi="Public Sans" w:cstheme="minorHAnsi"/>
                <w:sz w:val="22"/>
                <w:szCs w:val="22"/>
              </w:rPr>
            </w:pPr>
            <w:r w:rsidRPr="000C027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E5FD3CC"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D4D29F4" w14:textId="77777777" w:rsidR="00322B27" w:rsidRPr="000C027B" w:rsidRDefault="005137FA" w:rsidP="00BD1817">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322B27" w:rsidRPr="000C027B" w14:paraId="3DE0C165"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5F13D119" w14:textId="77777777" w:rsidR="00322B27" w:rsidRPr="000C027B" w:rsidRDefault="00322B27" w:rsidP="006C5A71">
            <w:pPr>
              <w:keepNext/>
              <w:rPr>
                <w:rFonts w:ascii="Public Sans" w:hAnsi="Public Sans"/>
                <w:noProof/>
                <w:szCs w:val="22"/>
                <w:lang w:eastAsia="en-AU"/>
              </w:rPr>
            </w:pPr>
            <w:r w:rsidRPr="000C027B">
              <w:rPr>
                <w:rFonts w:ascii="Public Sans" w:hAnsi="Public Sans"/>
                <w:noProof/>
                <w:szCs w:val="22"/>
                <w:lang w:eastAsia="en-AU"/>
              </w:rPr>
              <w:drawing>
                <wp:inline distT="0" distB="0" distL="0" distR="0" wp14:anchorId="742F0390" wp14:editId="24B327E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49A099" w14:textId="77777777" w:rsidR="00322B27" w:rsidRPr="000C027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1A2D25E" w14:textId="77777777" w:rsidR="00322B27" w:rsidRPr="000C027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E6D303E" w14:textId="77777777" w:rsidR="00322B27" w:rsidRPr="000C027B" w:rsidRDefault="00322B27" w:rsidP="00513560">
            <w:pPr>
              <w:pStyle w:val="TableText"/>
              <w:keepNext/>
              <w:rPr>
                <w:rFonts w:ascii="Public Sans" w:hAnsi="Public Sans" w:cstheme="minorHAnsi"/>
                <w:sz w:val="22"/>
                <w:szCs w:val="22"/>
              </w:rPr>
            </w:pPr>
          </w:p>
        </w:tc>
      </w:tr>
      <w:tr w:rsidR="00322B27" w:rsidRPr="000C027B" w14:paraId="5C0F81A7" w14:textId="77777777" w:rsidTr="00322B27">
        <w:tblPrEx>
          <w:tblBorders>
            <w:top w:val="single" w:sz="8" w:space="0" w:color="auto"/>
            <w:bottom w:val="single" w:sz="8" w:space="0" w:color="BCBEC0"/>
          </w:tblBorders>
        </w:tblPrEx>
        <w:trPr>
          <w:cantSplit/>
        </w:trPr>
        <w:tc>
          <w:tcPr>
            <w:tcW w:w="1470" w:type="dxa"/>
            <w:vMerge/>
          </w:tcPr>
          <w:p w14:paraId="726817BB" w14:textId="77777777" w:rsidR="00322B27" w:rsidRPr="000C02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E634B2F" w14:textId="77777777" w:rsidR="00322B27" w:rsidRPr="000C027B" w:rsidRDefault="00322B27" w:rsidP="006C5A71">
            <w:pPr>
              <w:pStyle w:val="TableText"/>
              <w:keepNext/>
              <w:rPr>
                <w:rFonts w:ascii="Public Sans" w:hAnsi="Public Sans" w:cstheme="minorHAnsi"/>
                <w:sz w:val="22"/>
                <w:szCs w:val="22"/>
              </w:rPr>
            </w:pPr>
            <w:r w:rsidRPr="000C027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248136D"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21E3623" w14:textId="77777777" w:rsidR="00322B27"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322B27" w:rsidRPr="000C027B" w14:paraId="0EFBE8C5" w14:textId="77777777" w:rsidTr="00322B27">
        <w:tblPrEx>
          <w:tblBorders>
            <w:top w:val="single" w:sz="8" w:space="0" w:color="auto"/>
            <w:bottom w:val="single" w:sz="8" w:space="0" w:color="BCBEC0"/>
          </w:tblBorders>
        </w:tblPrEx>
        <w:trPr>
          <w:cantSplit/>
        </w:trPr>
        <w:tc>
          <w:tcPr>
            <w:tcW w:w="1470" w:type="dxa"/>
            <w:vMerge/>
          </w:tcPr>
          <w:p w14:paraId="59EDD290" w14:textId="77777777" w:rsidR="00322B27" w:rsidRPr="000C02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3B3C890" w14:textId="77777777" w:rsidR="00322B27" w:rsidRPr="000C027B" w:rsidRDefault="00322B27" w:rsidP="006C5A71">
            <w:pPr>
              <w:pStyle w:val="TableText"/>
              <w:keepNext/>
              <w:rPr>
                <w:rFonts w:ascii="Public Sans" w:hAnsi="Public Sans" w:cstheme="minorHAnsi"/>
                <w:sz w:val="22"/>
                <w:szCs w:val="22"/>
              </w:rPr>
            </w:pPr>
            <w:r w:rsidRPr="000C027B">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3220584"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B3A848C" w14:textId="77777777" w:rsidR="00322B27"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r w:rsidR="00322B27" w:rsidRPr="000C027B" w14:paraId="6EA7BDD3"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711D956C" w14:textId="77777777" w:rsidR="00322B27" w:rsidRPr="000C027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6FA317F" w14:textId="77777777" w:rsidR="00322B27" w:rsidRPr="000C027B" w:rsidRDefault="00322B27" w:rsidP="006C5A71">
            <w:pPr>
              <w:pStyle w:val="TableText"/>
              <w:rPr>
                <w:rFonts w:ascii="Public Sans" w:hAnsi="Public Sans" w:cstheme="minorHAnsi"/>
                <w:sz w:val="22"/>
                <w:szCs w:val="22"/>
              </w:rPr>
            </w:pPr>
            <w:r w:rsidRPr="000C027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7497FEC" w14:textId="77777777" w:rsidR="00322B27" w:rsidRPr="000C027B" w:rsidRDefault="00322B27" w:rsidP="00513560">
            <w:pPr>
              <w:rPr>
                <w:rFonts w:ascii="Public Sans" w:hAnsi="Public Sans" w:cstheme="minorHAnsi"/>
                <w:szCs w:val="22"/>
              </w:rPr>
            </w:pPr>
            <w:r w:rsidRPr="000C027B">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9BD4FB5" w14:textId="77777777" w:rsidR="00322B27" w:rsidRPr="000C027B" w:rsidRDefault="005137FA" w:rsidP="00513560">
                <w:pPr>
                  <w:pStyle w:val="TableText"/>
                  <w:keepNext/>
                  <w:rPr>
                    <w:rFonts w:ascii="Public Sans" w:hAnsi="Public Sans" w:cstheme="minorHAnsi"/>
                    <w:sz w:val="22"/>
                    <w:szCs w:val="22"/>
                  </w:rPr>
                </w:pPr>
                <w:r w:rsidRPr="000C027B">
                  <w:rPr>
                    <w:rFonts w:ascii="Public Sans" w:hAnsi="Public Sans" w:cstheme="minorHAnsi"/>
                    <w:sz w:val="22"/>
                    <w:szCs w:val="22"/>
                  </w:rPr>
                  <w:t>Adept</w:t>
                </w:r>
              </w:p>
            </w:tc>
          </w:sdtContent>
        </w:sdt>
      </w:tr>
    </w:tbl>
    <w:p w14:paraId="342A3739" w14:textId="77777777" w:rsidR="00197F8F" w:rsidRPr="000C027B" w:rsidRDefault="00197F8F" w:rsidP="00CB121B">
      <w:pPr>
        <w:rPr>
          <w:rFonts w:ascii="Public Sans" w:hAnsi="Public Sans" w:cstheme="minorHAnsi"/>
        </w:rPr>
      </w:pPr>
    </w:p>
    <w:sectPr w:rsidR="00197F8F" w:rsidRPr="000C027B" w:rsidSect="003A342B">
      <w:headerReference w:type="even" r:id="rId19"/>
      <w:headerReference w:type="default" r:id="rId20"/>
      <w:footerReference w:type="even" r:id="rId21"/>
      <w:footerReference w:type="default" r:id="rId22"/>
      <w:headerReference w:type="first" r:id="rId23"/>
      <w:footerReference w:type="first" r:id="rId24"/>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D63A" w14:textId="77777777" w:rsidR="00B623C2" w:rsidRDefault="00B623C2" w:rsidP="00AC273D">
      <w:pPr>
        <w:spacing w:after="0" w:line="240" w:lineRule="auto"/>
      </w:pPr>
      <w:r>
        <w:separator/>
      </w:r>
    </w:p>
  </w:endnote>
  <w:endnote w:type="continuationSeparator" w:id="0">
    <w:p w14:paraId="3DDCBF04" w14:textId="77777777" w:rsidR="00B623C2" w:rsidRDefault="00B623C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C122" w14:textId="77777777" w:rsidR="00D55D0E" w:rsidRDefault="00D55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307637D" w14:textId="77777777" w:rsidTr="00CD6BA6">
      <w:tc>
        <w:tcPr>
          <w:tcW w:w="9709" w:type="dxa"/>
          <w:vAlign w:val="bottom"/>
        </w:tcPr>
        <w:p w14:paraId="1FD2EBD2" w14:textId="77777777" w:rsidR="008C131B" w:rsidRPr="00971AE8"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971AE8">
            <w:rPr>
              <w:rFonts w:ascii="Public Sans" w:hAnsi="Public Sans"/>
              <w:noProof/>
              <w:lang w:eastAsia="en-AU"/>
            </w:rPr>
            <w:fldChar w:fldCharType="begin"/>
          </w:r>
          <w:r w:rsidRPr="00971AE8">
            <w:rPr>
              <w:rFonts w:ascii="Public Sans" w:hAnsi="Public Sans"/>
              <w:noProof/>
              <w:lang w:eastAsia="en-AU"/>
            </w:rPr>
            <w:instrText xml:space="preserve"> PAGE  \* Arabic </w:instrText>
          </w:r>
          <w:r w:rsidRPr="00971AE8">
            <w:rPr>
              <w:rFonts w:ascii="Public Sans" w:hAnsi="Public Sans"/>
              <w:noProof/>
              <w:lang w:eastAsia="en-AU"/>
            </w:rPr>
            <w:fldChar w:fldCharType="separate"/>
          </w:r>
          <w:r w:rsidR="00752E19" w:rsidRPr="00971AE8">
            <w:rPr>
              <w:rFonts w:ascii="Public Sans" w:hAnsi="Public Sans"/>
              <w:noProof/>
              <w:lang w:eastAsia="en-AU"/>
            </w:rPr>
            <w:t>3</w:t>
          </w:r>
          <w:r w:rsidRPr="00971AE8">
            <w:rPr>
              <w:rFonts w:ascii="Public Sans" w:hAnsi="Public Sans"/>
              <w:noProof/>
              <w:lang w:eastAsia="en-AU"/>
            </w:rPr>
            <w:fldChar w:fldCharType="end"/>
          </w:r>
        </w:p>
      </w:tc>
      <w:tc>
        <w:tcPr>
          <w:tcW w:w="851" w:type="dxa"/>
        </w:tcPr>
        <w:p w14:paraId="79AD93AE" w14:textId="77777777" w:rsidR="008C131B" w:rsidRDefault="008C131B" w:rsidP="00CD6BA6">
          <w:pPr>
            <w:pStyle w:val="Footer"/>
            <w:jc w:val="right"/>
          </w:pPr>
        </w:p>
      </w:tc>
    </w:tr>
  </w:tbl>
  <w:p w14:paraId="1D806DD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CD5FD7D" w14:textId="77777777" w:rsidTr="00732229">
      <w:tc>
        <w:tcPr>
          <w:tcW w:w="9709" w:type="dxa"/>
          <w:vAlign w:val="bottom"/>
        </w:tcPr>
        <w:p w14:paraId="0BE76E22" w14:textId="77777777" w:rsidR="008C131B" w:rsidRPr="00971AE8" w:rsidRDefault="008C131B" w:rsidP="00732229">
          <w:pPr>
            <w:pStyle w:val="Footer"/>
            <w:tabs>
              <w:tab w:val="clear" w:pos="4513"/>
              <w:tab w:val="center" w:pos="5315"/>
            </w:tabs>
            <w:rPr>
              <w:rFonts w:ascii="Public Sans" w:hAnsi="Public Sans"/>
            </w:rPr>
          </w:pPr>
          <w:r>
            <w:rPr>
              <w:color w:val="000000" w:themeColor="text1"/>
            </w:rPr>
            <w:tab/>
          </w:r>
          <w:r w:rsidRPr="00971AE8">
            <w:rPr>
              <w:rFonts w:ascii="Public Sans" w:hAnsi="Public Sans"/>
              <w:noProof/>
              <w:lang w:eastAsia="en-AU"/>
            </w:rPr>
            <w:fldChar w:fldCharType="begin"/>
          </w:r>
          <w:r w:rsidRPr="00971AE8">
            <w:rPr>
              <w:rFonts w:ascii="Public Sans" w:hAnsi="Public Sans"/>
              <w:noProof/>
              <w:lang w:eastAsia="en-AU"/>
            </w:rPr>
            <w:instrText xml:space="preserve"> PAGE  \* Arabic </w:instrText>
          </w:r>
          <w:r w:rsidRPr="00971AE8">
            <w:rPr>
              <w:rFonts w:ascii="Public Sans" w:hAnsi="Public Sans"/>
              <w:noProof/>
              <w:lang w:eastAsia="en-AU"/>
            </w:rPr>
            <w:fldChar w:fldCharType="separate"/>
          </w:r>
          <w:r w:rsidR="00752E19" w:rsidRPr="00971AE8">
            <w:rPr>
              <w:rFonts w:ascii="Public Sans" w:hAnsi="Public Sans"/>
              <w:noProof/>
              <w:lang w:eastAsia="en-AU"/>
            </w:rPr>
            <w:t>1</w:t>
          </w:r>
          <w:r w:rsidRPr="00971AE8">
            <w:rPr>
              <w:rFonts w:ascii="Public Sans" w:hAnsi="Public Sans"/>
              <w:noProof/>
              <w:lang w:eastAsia="en-AU"/>
            </w:rPr>
            <w:fldChar w:fldCharType="end"/>
          </w:r>
        </w:p>
      </w:tc>
      <w:tc>
        <w:tcPr>
          <w:tcW w:w="851" w:type="dxa"/>
        </w:tcPr>
        <w:p w14:paraId="4878C979" w14:textId="77777777" w:rsidR="008C131B" w:rsidRDefault="008C131B" w:rsidP="00732229">
          <w:pPr>
            <w:pStyle w:val="Footer"/>
            <w:jc w:val="right"/>
          </w:pPr>
        </w:p>
      </w:tc>
    </w:tr>
  </w:tbl>
  <w:p w14:paraId="186A8D76"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D3CCF" w14:textId="77777777" w:rsidR="00B623C2" w:rsidRDefault="00B623C2" w:rsidP="00AC273D">
      <w:pPr>
        <w:spacing w:after="0" w:line="240" w:lineRule="auto"/>
      </w:pPr>
      <w:r>
        <w:separator/>
      </w:r>
    </w:p>
  </w:footnote>
  <w:footnote w:type="continuationSeparator" w:id="0">
    <w:p w14:paraId="168BF211" w14:textId="77777777" w:rsidR="00B623C2" w:rsidRDefault="00B623C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BC04" w14:textId="77777777" w:rsidR="00D55D0E" w:rsidRDefault="00D55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2418" w14:textId="77777777" w:rsidR="00D55D0E" w:rsidRDefault="00D55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FB83" w14:textId="0F1E1F51" w:rsidR="008C131B" w:rsidRDefault="00971AE8" w:rsidP="00766964">
    <w:pPr>
      <w:ind w:left="6480" w:firstLine="720"/>
    </w:pPr>
    <w:r w:rsidRPr="0039626C">
      <w:rPr>
        <w:rFonts w:ascii="Public Sans" w:hAnsi="Public Sans"/>
        <w:noProof/>
        <w:color w:val="002664"/>
        <w:spacing w:val="-5"/>
        <w:sz w:val="28"/>
        <w:szCs w:val="28"/>
      </w:rPr>
      <w:drawing>
        <wp:anchor distT="0" distB="0" distL="114300" distR="114300" simplePos="0" relativeHeight="251661312" behindDoc="0" locked="0" layoutInCell="1" allowOverlap="1" wp14:anchorId="15448AE2" wp14:editId="5737B4C0">
          <wp:simplePos x="0" y="0"/>
          <wp:positionH relativeFrom="page">
            <wp:posOffset>6298565</wp:posOffset>
          </wp:positionH>
          <wp:positionV relativeFrom="page">
            <wp:posOffset>350520</wp:posOffset>
          </wp:positionV>
          <wp:extent cx="828000" cy="900000"/>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4FAC687" w14:textId="37E7955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15286EA" w14:textId="77777777" w:rsidTr="00971AE8">
      <w:trPr>
        <w:cnfStyle w:val="100000000000" w:firstRow="1" w:lastRow="0" w:firstColumn="0" w:lastColumn="0" w:oddVBand="0" w:evenVBand="0" w:oddHBand="0" w:evenHBand="0" w:firstRowFirstColumn="0" w:firstRowLastColumn="0" w:lastRowFirstColumn="0" w:lastRowLastColumn="0"/>
        <w:trHeight w:hRule="exact" w:val="1475"/>
      </w:trPr>
      <w:tc>
        <w:tcPr>
          <w:tcW w:w="5000" w:type="pct"/>
          <w:noWrap/>
        </w:tcPr>
        <w:p w14:paraId="139EFF23" w14:textId="21ACDCAB" w:rsidR="008C131B" w:rsidRPr="00971AE8" w:rsidRDefault="008C131B" w:rsidP="00E832CB">
          <w:pPr>
            <w:pStyle w:val="TitleSub"/>
            <w:spacing w:after="0"/>
            <w:rPr>
              <w:rFonts w:ascii="Public Sans" w:hAnsi="Public Sans" w:cs="Arial"/>
              <w:b/>
              <w:sz w:val="40"/>
            </w:rPr>
          </w:pPr>
          <w:r w:rsidRPr="00971AE8">
            <w:rPr>
              <w:rFonts w:ascii="Public Sans" w:hAnsi="Public Sans" w:cs="Arial"/>
              <w:b/>
              <w:sz w:val="40"/>
            </w:rPr>
            <w:t xml:space="preserve">ROLE DESCRIPTION </w:t>
          </w:r>
        </w:p>
        <w:p w14:paraId="55AEB03D" w14:textId="77777777" w:rsidR="008C131B" w:rsidRPr="00971AE8" w:rsidRDefault="008C131B" w:rsidP="000C65EE">
          <w:pPr>
            <w:pStyle w:val="Title"/>
            <w:spacing w:line="240" w:lineRule="auto"/>
            <w:rPr>
              <w:rFonts w:ascii="Public Sans" w:hAnsi="Public Sans"/>
              <w:sz w:val="12"/>
            </w:rPr>
          </w:pPr>
          <w:bookmarkStart w:id="11" w:name="Title"/>
          <w:bookmarkEnd w:id="11"/>
          <w:r w:rsidRPr="00971AE8">
            <w:rPr>
              <w:rFonts w:ascii="Public Sans" w:hAnsi="Public Sans"/>
              <w:sz w:val="12"/>
            </w:rPr>
            <w:t xml:space="preserve"> </w:t>
          </w:r>
        </w:p>
        <w:p w14:paraId="29ABFBCA" w14:textId="77777777" w:rsidR="008C131B" w:rsidRPr="00971AE8" w:rsidRDefault="008C131B" w:rsidP="000C65EE">
          <w:pPr>
            <w:pStyle w:val="Title"/>
            <w:spacing w:line="240" w:lineRule="auto"/>
            <w:rPr>
              <w:rFonts w:ascii="Public Sans" w:hAnsi="Public Sans"/>
              <w:sz w:val="12"/>
            </w:rPr>
          </w:pPr>
        </w:p>
        <w:p w14:paraId="45E72FE0" w14:textId="3446F851" w:rsidR="008C131B" w:rsidRPr="00D46DFC" w:rsidRDefault="0047696A" w:rsidP="000C65EE">
          <w:pPr>
            <w:pStyle w:val="Title"/>
            <w:spacing w:line="240" w:lineRule="auto"/>
            <w:rPr>
              <w:rFonts w:asciiTheme="majorHAnsi" w:hAnsiTheme="majorHAnsi" w:cstheme="majorHAnsi"/>
              <w:sz w:val="32"/>
              <w:szCs w:val="32"/>
            </w:rPr>
          </w:pPr>
          <w:r>
            <w:rPr>
              <w:rFonts w:ascii="Public Sans" w:hAnsi="Public Sans" w:cstheme="majorHAnsi"/>
              <w:sz w:val="32"/>
              <w:szCs w:val="32"/>
            </w:rPr>
            <w:t>Manager</w:t>
          </w:r>
          <w:r w:rsidRPr="00971AE8">
            <w:rPr>
              <w:rFonts w:ascii="Public Sans" w:hAnsi="Public Sans" w:cstheme="majorHAnsi"/>
              <w:sz w:val="32"/>
              <w:szCs w:val="32"/>
            </w:rPr>
            <w:t xml:space="preserve"> </w:t>
          </w:r>
          <w:r w:rsidR="009A7E54" w:rsidRPr="00971AE8">
            <w:rPr>
              <w:rFonts w:ascii="Public Sans" w:hAnsi="Public Sans" w:cstheme="majorHAnsi"/>
              <w:sz w:val="32"/>
              <w:szCs w:val="32"/>
            </w:rPr>
            <w:t xml:space="preserve">of </w:t>
          </w:r>
          <w:r w:rsidR="00273F77">
            <w:rPr>
              <w:rFonts w:ascii="Public Sans" w:hAnsi="Public Sans" w:cstheme="majorHAnsi"/>
              <w:sz w:val="32"/>
              <w:szCs w:val="32"/>
            </w:rPr>
            <w:t>Strategic Engagement</w:t>
          </w:r>
          <w:r w:rsidR="009A7E54" w:rsidRPr="00971AE8">
            <w:rPr>
              <w:rFonts w:ascii="Public Sans" w:hAnsi="Public Sans" w:cstheme="majorHAnsi"/>
              <w:sz w:val="32"/>
              <w:szCs w:val="32"/>
            </w:rPr>
            <w:t xml:space="preserve"> </w:t>
          </w:r>
          <w:r w:rsidR="009A7E54" w:rsidRPr="009A7E54">
            <w:rPr>
              <w:rFonts w:asciiTheme="majorHAnsi" w:hAnsiTheme="majorHAnsi" w:cstheme="majorHAnsi"/>
              <w:sz w:val="32"/>
              <w:szCs w:val="32"/>
            </w:rPr>
            <w:t xml:space="preserve">  </w:t>
          </w:r>
        </w:p>
        <w:p w14:paraId="512486C1" w14:textId="23082EF6" w:rsidR="008C131B" w:rsidRPr="00753C8C" w:rsidRDefault="008C131B" w:rsidP="00E832CB">
          <w:pPr>
            <w:pStyle w:val="TitleSub"/>
            <w:spacing w:after="0" w:line="240" w:lineRule="auto"/>
            <w:jc w:val="right"/>
            <w:rPr>
              <w:sz w:val="22"/>
              <w:szCs w:val="22"/>
            </w:rPr>
          </w:pPr>
        </w:p>
      </w:tc>
    </w:tr>
  </w:tbl>
  <w:p w14:paraId="560E6898" w14:textId="5D625A5E"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A13A6"/>
    <w:multiLevelType w:val="hybridMultilevel"/>
    <w:tmpl w:val="0F069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1636EA"/>
    <w:multiLevelType w:val="hybridMultilevel"/>
    <w:tmpl w:val="E3EC9068"/>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419921">
    <w:abstractNumId w:val="9"/>
  </w:num>
  <w:num w:numId="2" w16cid:durableId="513155400">
    <w:abstractNumId w:val="7"/>
  </w:num>
  <w:num w:numId="3" w16cid:durableId="288633516">
    <w:abstractNumId w:val="6"/>
  </w:num>
  <w:num w:numId="4" w16cid:durableId="1525899429">
    <w:abstractNumId w:val="5"/>
  </w:num>
  <w:num w:numId="5" w16cid:durableId="2125727210">
    <w:abstractNumId w:val="4"/>
  </w:num>
  <w:num w:numId="6" w16cid:durableId="235212746">
    <w:abstractNumId w:val="8"/>
  </w:num>
  <w:num w:numId="7" w16cid:durableId="1804497499">
    <w:abstractNumId w:val="3"/>
  </w:num>
  <w:num w:numId="8" w16cid:durableId="1963611735">
    <w:abstractNumId w:val="2"/>
  </w:num>
  <w:num w:numId="9" w16cid:durableId="1825051448">
    <w:abstractNumId w:val="1"/>
  </w:num>
  <w:num w:numId="10" w16cid:durableId="1112286312">
    <w:abstractNumId w:val="0"/>
  </w:num>
  <w:num w:numId="11" w16cid:durableId="238441464">
    <w:abstractNumId w:val="10"/>
  </w:num>
  <w:num w:numId="12" w16cid:durableId="515734088">
    <w:abstractNumId w:val="23"/>
  </w:num>
  <w:num w:numId="13" w16cid:durableId="878006332">
    <w:abstractNumId w:val="23"/>
  </w:num>
  <w:num w:numId="14" w16cid:durableId="312026190">
    <w:abstractNumId w:val="13"/>
  </w:num>
  <w:num w:numId="15" w16cid:durableId="479150039">
    <w:abstractNumId w:val="13"/>
  </w:num>
  <w:num w:numId="16" w16cid:durableId="922640836">
    <w:abstractNumId w:val="13"/>
  </w:num>
  <w:num w:numId="17" w16cid:durableId="1416777890">
    <w:abstractNumId w:val="13"/>
  </w:num>
  <w:num w:numId="18" w16cid:durableId="1462502343">
    <w:abstractNumId w:val="13"/>
  </w:num>
  <w:num w:numId="19" w16cid:durableId="1508207735">
    <w:abstractNumId w:val="13"/>
  </w:num>
  <w:num w:numId="20" w16cid:durableId="2094743887">
    <w:abstractNumId w:val="24"/>
  </w:num>
  <w:num w:numId="21" w16cid:durableId="755440673">
    <w:abstractNumId w:val="20"/>
  </w:num>
  <w:num w:numId="22" w16cid:durableId="1572884231">
    <w:abstractNumId w:val="18"/>
  </w:num>
  <w:num w:numId="23" w16cid:durableId="1676567736">
    <w:abstractNumId w:val="19"/>
  </w:num>
  <w:num w:numId="24" w16cid:durableId="737483397">
    <w:abstractNumId w:val="15"/>
  </w:num>
  <w:num w:numId="25" w16cid:durableId="1725063287">
    <w:abstractNumId w:val="25"/>
  </w:num>
  <w:num w:numId="26" w16cid:durableId="752822809">
    <w:abstractNumId w:val="9"/>
  </w:num>
  <w:num w:numId="27" w16cid:durableId="1236360994">
    <w:abstractNumId w:val="21"/>
  </w:num>
  <w:num w:numId="28" w16cid:durableId="1688289723">
    <w:abstractNumId w:val="16"/>
  </w:num>
  <w:num w:numId="29" w16cid:durableId="2016105554">
    <w:abstractNumId w:val="14"/>
  </w:num>
  <w:num w:numId="30" w16cid:durableId="330066351">
    <w:abstractNumId w:val="12"/>
  </w:num>
  <w:num w:numId="31" w16cid:durableId="655303906">
    <w:abstractNumId w:val="9"/>
  </w:num>
  <w:num w:numId="32" w16cid:durableId="786042771">
    <w:abstractNumId w:val="17"/>
  </w:num>
  <w:num w:numId="33" w16cid:durableId="357777007">
    <w:abstractNumId w:val="22"/>
  </w:num>
  <w:num w:numId="34" w16cid:durableId="1402099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5wlfHNZjAL4UhfmWsxsGHaD7i9bm5VUbUCDW/k9Ez5H0dFiVRabSaydBqKoBIpz57Ekmxh0HBMelQpXnc6uXWA==" w:salt="xfzQboD2zrDk6YAe9UVk3w=="/>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4B36"/>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6E5"/>
    <w:rsid w:val="000967EB"/>
    <w:rsid w:val="000975C1"/>
    <w:rsid w:val="00097C7F"/>
    <w:rsid w:val="00097CC6"/>
    <w:rsid w:val="000A16AF"/>
    <w:rsid w:val="000A417B"/>
    <w:rsid w:val="000A4E9E"/>
    <w:rsid w:val="000A561C"/>
    <w:rsid w:val="000A75A4"/>
    <w:rsid w:val="000B127E"/>
    <w:rsid w:val="000B1FDB"/>
    <w:rsid w:val="000B370C"/>
    <w:rsid w:val="000B6008"/>
    <w:rsid w:val="000C027B"/>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4A49"/>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73F77"/>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33C4"/>
    <w:rsid w:val="003344AD"/>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728"/>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306"/>
    <w:rsid w:val="00470D08"/>
    <w:rsid w:val="0047302C"/>
    <w:rsid w:val="004738F6"/>
    <w:rsid w:val="004750B2"/>
    <w:rsid w:val="00475E3E"/>
    <w:rsid w:val="0047696A"/>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37FA"/>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2DCA"/>
    <w:rsid w:val="00594A6C"/>
    <w:rsid w:val="005A17C5"/>
    <w:rsid w:val="005A2572"/>
    <w:rsid w:val="005A28F1"/>
    <w:rsid w:val="005A2C7E"/>
    <w:rsid w:val="005A4A1F"/>
    <w:rsid w:val="005B051F"/>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7A69"/>
    <w:rsid w:val="00633B77"/>
    <w:rsid w:val="0063412F"/>
    <w:rsid w:val="00634506"/>
    <w:rsid w:val="00635BBB"/>
    <w:rsid w:val="006367AD"/>
    <w:rsid w:val="00640B15"/>
    <w:rsid w:val="0064395B"/>
    <w:rsid w:val="00645B72"/>
    <w:rsid w:val="00651CEC"/>
    <w:rsid w:val="0065244C"/>
    <w:rsid w:val="006540AF"/>
    <w:rsid w:val="0065653A"/>
    <w:rsid w:val="00656EFD"/>
    <w:rsid w:val="00660703"/>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3E1D"/>
    <w:rsid w:val="006E0883"/>
    <w:rsid w:val="006E41E5"/>
    <w:rsid w:val="006E6D2F"/>
    <w:rsid w:val="006F2A07"/>
    <w:rsid w:val="006F390F"/>
    <w:rsid w:val="006F481B"/>
    <w:rsid w:val="006F6540"/>
    <w:rsid w:val="006F7045"/>
    <w:rsid w:val="00700589"/>
    <w:rsid w:val="0070281C"/>
    <w:rsid w:val="00707776"/>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152D"/>
    <w:rsid w:val="00773F15"/>
    <w:rsid w:val="00780769"/>
    <w:rsid w:val="007808CA"/>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31ED"/>
    <w:rsid w:val="009565EF"/>
    <w:rsid w:val="0095776A"/>
    <w:rsid w:val="0095786C"/>
    <w:rsid w:val="00957887"/>
    <w:rsid w:val="00957A8E"/>
    <w:rsid w:val="00960981"/>
    <w:rsid w:val="009609A1"/>
    <w:rsid w:val="0096289B"/>
    <w:rsid w:val="00967090"/>
    <w:rsid w:val="00970F86"/>
    <w:rsid w:val="00971AE8"/>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A7E54"/>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1434"/>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6433"/>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DED"/>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23C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01E3"/>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594C"/>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631"/>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0A52"/>
    <w:rsid w:val="00D24E35"/>
    <w:rsid w:val="00D2560A"/>
    <w:rsid w:val="00D25C96"/>
    <w:rsid w:val="00D2725D"/>
    <w:rsid w:val="00D30028"/>
    <w:rsid w:val="00D34DFE"/>
    <w:rsid w:val="00D35E99"/>
    <w:rsid w:val="00D4689C"/>
    <w:rsid w:val="00D46DFC"/>
    <w:rsid w:val="00D50088"/>
    <w:rsid w:val="00D55D0E"/>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613B"/>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1F4A"/>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2B44"/>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4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581BBDA"/>
  <w15:docId w15:val="{FF806465-0C52-494A-A641-B42E7C0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14" w:unhideWhenUsed="1"/>
    <w:lsdException w:name="toc 8" w:semiHidden="1" w:uiPriority="14"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3">
    <w:name w:val="p3"/>
    <w:basedOn w:val="Normal"/>
    <w:uiPriority w:val="99"/>
    <w:rsid w:val="006D3E1D"/>
    <w:pPr>
      <w:widowControl w:val="0"/>
      <w:tabs>
        <w:tab w:val="left" w:pos="10100"/>
      </w:tabs>
      <w:autoSpaceDE w:val="0"/>
      <w:autoSpaceDN w:val="0"/>
      <w:adjustRightInd w:val="0"/>
      <w:spacing w:after="0" w:line="280" w:lineRule="atLeast"/>
      <w:jc w:val="both"/>
    </w:pPr>
    <w:rPr>
      <w:rFonts w:ascii="Arial" w:eastAsia="Arial" w:hAnsi="Arial" w:cs="Arial"/>
      <w:sz w:val="20"/>
    </w:rPr>
  </w:style>
  <w:style w:type="character" w:customStyle="1" w:styleId="Heading6Char">
    <w:name w:val="Heading 6 Char"/>
    <w:basedOn w:val="DefaultParagraphFont"/>
    <w:link w:val="Heading6"/>
    <w:uiPriority w:val="1"/>
    <w:semiHidden/>
    <w:rsid w:val="006D3E1D"/>
    <w:rPr>
      <w:rFonts w:asciiTheme="majorHAnsi" w:hAnsiTheme="majorHAnsi"/>
      <w:b/>
      <w:bCs/>
      <w:sz w:val="22"/>
    </w:rPr>
  </w:style>
  <w:style w:type="paragraph" w:styleId="Revision">
    <w:name w:val="Revision"/>
    <w:hidden/>
    <w:uiPriority w:val="99"/>
    <w:semiHidden/>
    <w:rsid w:val="00273F7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04B86"/>
    <w:rsid w:val="00633B77"/>
    <w:rsid w:val="00656414"/>
    <w:rsid w:val="00681C26"/>
    <w:rsid w:val="009877FC"/>
    <w:rsid w:val="00A11993"/>
    <w:rsid w:val="00A32830"/>
    <w:rsid w:val="00A635A4"/>
    <w:rsid w:val="00B81F93"/>
    <w:rsid w:val="00CC43E2"/>
    <w:rsid w:val="00D144FB"/>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CC51-D824-4BA2-83C4-330BC738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9</Pages>
  <Words>1984</Words>
  <Characters>12925</Characters>
  <Application>Microsoft Office Word</Application>
  <DocSecurity>12</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2025-03-12T06:02:00Z</dcterms:created>
  <dcterms:modified xsi:type="dcterms:W3CDTF">2025-03-12T06:02:00Z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