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A5225B" w14:paraId="2DF15F07"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A8A5692"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827E7B7" w14:textId="77777777" w:rsidR="00766964" w:rsidRPr="00A5225B" w:rsidRDefault="00766964"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 xml:space="preserve">Stronger Communities </w:t>
            </w:r>
          </w:p>
        </w:tc>
      </w:tr>
      <w:tr w:rsidR="00766964" w:rsidRPr="00A5225B" w14:paraId="731EC7C7" w14:textId="77777777" w:rsidTr="0042689D">
        <w:tc>
          <w:tcPr>
            <w:tcW w:w="3601" w:type="dxa"/>
            <w:tcBorders>
              <w:top w:val="single" w:sz="8" w:space="0" w:color="FFFFFF"/>
              <w:left w:val="nil"/>
              <w:bottom w:val="single" w:sz="8" w:space="0" w:color="FFFFFF"/>
              <w:right w:val="nil"/>
            </w:tcBorders>
            <w:shd w:val="clear" w:color="auto" w:fill="C6D9F1"/>
            <w:vAlign w:val="center"/>
          </w:tcPr>
          <w:p w14:paraId="1FD759A6"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2397016F" w14:textId="77777777" w:rsidR="00766964" w:rsidRPr="00A5225B" w:rsidRDefault="00766964"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Department of Communities and Justice</w:t>
            </w:r>
          </w:p>
        </w:tc>
      </w:tr>
      <w:tr w:rsidR="00766964" w:rsidRPr="00A5225B" w14:paraId="27EB5A3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E30FEE"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7E71A5D" w14:textId="77777777" w:rsidR="00766964" w:rsidRPr="00A5225B" w:rsidRDefault="00B02BB0"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Youth Justice NSW</w:t>
            </w:r>
            <w:r w:rsidR="00F0005D" w:rsidRPr="00A5225B">
              <w:rPr>
                <w:rFonts w:ascii="Public Sans" w:hAnsi="Public Sans" w:cstheme="minorHAnsi"/>
                <w:color w:val="auto"/>
                <w:sz w:val="22"/>
                <w:szCs w:val="22"/>
              </w:rPr>
              <w:t xml:space="preserve"> / Aboriginal Strategic Coordination Unit</w:t>
            </w:r>
          </w:p>
        </w:tc>
      </w:tr>
      <w:tr w:rsidR="00766964" w:rsidRPr="00A5225B" w14:paraId="4ADA3874" w14:textId="77777777" w:rsidTr="0042689D">
        <w:tc>
          <w:tcPr>
            <w:tcW w:w="3601" w:type="dxa"/>
            <w:tcBorders>
              <w:top w:val="single" w:sz="8" w:space="0" w:color="FFFFFF"/>
              <w:left w:val="nil"/>
              <w:bottom w:val="single" w:sz="8" w:space="0" w:color="FFFFFF"/>
              <w:right w:val="nil"/>
            </w:tcBorders>
            <w:shd w:val="clear" w:color="auto" w:fill="C6D9F1"/>
            <w:hideMark/>
          </w:tcPr>
          <w:p w14:paraId="0AF00609"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52440E4" w14:textId="77777777" w:rsidR="00766964" w:rsidRPr="00A5225B" w:rsidRDefault="00B02BB0"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Sydney</w:t>
            </w:r>
          </w:p>
        </w:tc>
      </w:tr>
      <w:tr w:rsidR="00766964" w:rsidRPr="00A5225B" w14:paraId="557019E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0B49AE0"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BA649F6" w14:textId="77777777" w:rsidR="00766964" w:rsidRPr="00A5225B" w:rsidRDefault="00B02BB0"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Clerk Grade 9/10</w:t>
            </w:r>
          </w:p>
        </w:tc>
      </w:tr>
      <w:tr w:rsidR="00766964" w:rsidRPr="00A5225B" w14:paraId="658F53C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9E0A28"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1F88190" w14:textId="77777777" w:rsidR="00766964" w:rsidRPr="00A5225B" w:rsidRDefault="00B02BB0"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50012185</w:t>
            </w:r>
          </w:p>
        </w:tc>
      </w:tr>
      <w:tr w:rsidR="00766964" w:rsidRPr="00A5225B" w14:paraId="61AA067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68D7A1E"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C92AAAA" w14:textId="77777777" w:rsidR="00766964" w:rsidRPr="00A5225B" w:rsidRDefault="00B02BB0"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511112</w:t>
            </w:r>
          </w:p>
        </w:tc>
      </w:tr>
      <w:tr w:rsidR="00766964" w:rsidRPr="00A5225B" w14:paraId="7E42E6A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2C6BA60"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2CE8E917" w14:textId="77777777" w:rsidR="00766964" w:rsidRPr="00A5225B" w:rsidRDefault="00B02BB0"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2129192</w:t>
            </w:r>
          </w:p>
        </w:tc>
      </w:tr>
      <w:tr w:rsidR="00766964" w:rsidRPr="00A5225B" w14:paraId="5AF6216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7968F12"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5FB84A0" w14:textId="4FE9B942" w:rsidR="00766964" w:rsidRPr="00A5225B" w:rsidRDefault="005E5C2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6D1BB4DB" w14:textId="2862D6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Ref:</w:t>
            </w:r>
            <w:r w:rsidR="00B02BB0" w:rsidRPr="00A5225B">
              <w:rPr>
                <w:rFonts w:ascii="Public Sans" w:hAnsi="Public Sans" w:cstheme="minorHAnsi"/>
                <w:b/>
                <w:color w:val="auto"/>
                <w:sz w:val="22"/>
                <w:szCs w:val="22"/>
              </w:rPr>
              <w:t xml:space="preserve"> </w:t>
            </w:r>
            <w:r w:rsidR="00D17F35">
              <w:rPr>
                <w:rFonts w:ascii="Public Sans" w:hAnsi="Public Sans" w:cstheme="minorHAnsi"/>
                <w:b/>
                <w:color w:val="auto"/>
                <w:sz w:val="22"/>
                <w:szCs w:val="22"/>
              </w:rPr>
              <w:t>YJ 067</w:t>
            </w:r>
          </w:p>
        </w:tc>
      </w:tr>
      <w:tr w:rsidR="00766964" w:rsidRPr="00A5225B" w14:paraId="57E6D32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F6B6EC4" w14:textId="77777777" w:rsidR="00766964" w:rsidRPr="00A5225B" w:rsidRDefault="00766964" w:rsidP="0042689D">
            <w:pPr>
              <w:pStyle w:val="TableTextWhite"/>
              <w:rPr>
                <w:rFonts w:ascii="Public Sans" w:hAnsi="Public Sans" w:cstheme="minorHAnsi"/>
                <w:b/>
                <w:color w:val="auto"/>
                <w:sz w:val="22"/>
                <w:szCs w:val="22"/>
              </w:rPr>
            </w:pPr>
            <w:r w:rsidRPr="00A5225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7851797" w14:textId="77777777" w:rsidR="00766964" w:rsidRPr="00A5225B" w:rsidRDefault="00920A62" w:rsidP="0042689D">
            <w:pPr>
              <w:pStyle w:val="TableTextWhite"/>
              <w:rPr>
                <w:rFonts w:ascii="Public Sans" w:hAnsi="Public Sans" w:cstheme="minorHAnsi"/>
                <w:color w:val="auto"/>
                <w:sz w:val="22"/>
                <w:szCs w:val="22"/>
              </w:rPr>
            </w:pPr>
            <w:r w:rsidRPr="00A5225B">
              <w:rPr>
                <w:rFonts w:ascii="Public Sans" w:hAnsi="Public Sans" w:cstheme="minorHAnsi"/>
                <w:color w:val="auto"/>
                <w:sz w:val="22"/>
                <w:szCs w:val="22"/>
              </w:rPr>
              <w:t>www.dcj</w:t>
            </w:r>
            <w:r w:rsidR="00766964" w:rsidRPr="00A5225B">
              <w:rPr>
                <w:rFonts w:ascii="Public Sans" w:hAnsi="Public Sans" w:cstheme="minorHAnsi"/>
                <w:color w:val="auto"/>
                <w:sz w:val="22"/>
                <w:szCs w:val="22"/>
              </w:rPr>
              <w:t>.nsw.gov.au</w:t>
            </w:r>
          </w:p>
        </w:tc>
      </w:tr>
    </w:tbl>
    <w:p w14:paraId="4D3F23BC" w14:textId="77777777" w:rsidR="00960981" w:rsidRPr="00A5225B" w:rsidRDefault="00960981" w:rsidP="00960981">
      <w:pPr>
        <w:pStyle w:val="Heading1"/>
        <w:spacing w:after="0" w:line="240" w:lineRule="auto"/>
        <w:rPr>
          <w:rFonts w:ascii="Public Sans" w:hAnsi="Public Sans" w:cstheme="minorHAnsi"/>
          <w:sz w:val="24"/>
          <w:szCs w:val="24"/>
        </w:rPr>
      </w:pPr>
    </w:p>
    <w:p w14:paraId="0A4AAF5A" w14:textId="77777777" w:rsidR="003F1151" w:rsidRPr="00A5225B" w:rsidRDefault="003F1151" w:rsidP="00A5225B">
      <w:pPr>
        <w:pStyle w:val="Heading1"/>
        <w:spacing w:line="240" w:lineRule="auto"/>
        <w:rPr>
          <w:rFonts w:ascii="Public Sans" w:hAnsi="Public Sans" w:cstheme="minorHAnsi"/>
          <w:sz w:val="24"/>
          <w:szCs w:val="24"/>
        </w:rPr>
      </w:pPr>
      <w:r w:rsidRPr="00A5225B">
        <w:rPr>
          <w:rFonts w:ascii="Public Sans" w:hAnsi="Public Sans" w:cstheme="minorHAnsi"/>
          <w:sz w:val="24"/>
          <w:szCs w:val="24"/>
        </w:rPr>
        <w:t>Agency overview</w:t>
      </w:r>
    </w:p>
    <w:p w14:paraId="6E35D12E" w14:textId="7B8F9DA3" w:rsidR="003F1151" w:rsidRPr="00A5225B" w:rsidRDefault="003F1151" w:rsidP="003F1151">
      <w:pPr>
        <w:jc w:val="both"/>
        <w:rPr>
          <w:rFonts w:ascii="Public Sans" w:hAnsi="Public Sans" w:cstheme="minorHAnsi"/>
          <w:iCs/>
        </w:rPr>
      </w:pPr>
      <w:r w:rsidRPr="00A5225B">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A5225B">
        <w:rPr>
          <w:rFonts w:ascii="Public Sans" w:hAnsi="Public Sans" w:cstheme="minorHAnsi"/>
          <w:iCs/>
        </w:rPr>
        <w:t>s</w:t>
      </w:r>
      <w:r w:rsidRPr="00A5225B">
        <w:rPr>
          <w:rFonts w:ascii="Public Sans" w:hAnsi="Public Sans" w:cstheme="minorHAnsi"/>
          <w:iCs/>
        </w:rPr>
        <w:t>sed on achieving safe, just, inclusive and resilient communities by providing services that are effective and responsive to community needs.</w:t>
      </w:r>
    </w:p>
    <w:p w14:paraId="21A6C879" w14:textId="77777777" w:rsidR="003F1151" w:rsidRPr="00A5225B" w:rsidRDefault="003F1151" w:rsidP="00766964">
      <w:pPr>
        <w:rPr>
          <w:rFonts w:ascii="Public Sans" w:hAnsi="Public Sans" w:cstheme="minorHAnsi"/>
        </w:rPr>
      </w:pPr>
    </w:p>
    <w:p w14:paraId="1665A00D" w14:textId="77777777" w:rsidR="00057CB3" w:rsidRDefault="00057CB3" w:rsidP="001875A4">
      <w:pPr>
        <w:pStyle w:val="Heading1"/>
        <w:spacing w:line="240" w:lineRule="auto"/>
        <w:rPr>
          <w:rFonts w:ascii="Public Sans" w:hAnsi="Public Sans" w:cstheme="minorHAnsi"/>
          <w:sz w:val="24"/>
          <w:szCs w:val="24"/>
        </w:rPr>
      </w:pPr>
      <w:r w:rsidRPr="00A5225B">
        <w:rPr>
          <w:rFonts w:ascii="Public Sans" w:hAnsi="Public Sans" w:cstheme="minorHAnsi"/>
          <w:sz w:val="24"/>
          <w:szCs w:val="24"/>
        </w:rPr>
        <w:t>Primary purpose of the role</w:t>
      </w:r>
    </w:p>
    <w:p w14:paraId="53B9E13F" w14:textId="2FACEA78" w:rsidR="006F390F" w:rsidRPr="00A5225B" w:rsidRDefault="00B02BB0" w:rsidP="00B02BB0">
      <w:pPr>
        <w:jc w:val="both"/>
        <w:rPr>
          <w:rFonts w:ascii="Public Sans" w:hAnsi="Public Sans" w:cs="Arial"/>
          <w:szCs w:val="22"/>
        </w:rPr>
      </w:pPr>
      <w:r w:rsidRPr="00A5225B">
        <w:rPr>
          <w:rFonts w:ascii="Public Sans" w:hAnsi="Public Sans" w:cs="Arial"/>
          <w:szCs w:val="22"/>
        </w:rPr>
        <w:t>Develop, manage and implement projects to support the implementation of key strategies under the Aboriginal Strategic Direction (ASD) and help deliver on commitments in the Aboriginal Strategic Coordination Unit business plan.</w:t>
      </w:r>
    </w:p>
    <w:p w14:paraId="1F11B3B5" w14:textId="77777777" w:rsidR="005E5C2A" w:rsidRPr="005E5C2A" w:rsidRDefault="005E5C2A" w:rsidP="005E5C2A">
      <w:pPr>
        <w:jc w:val="both"/>
        <w:rPr>
          <w:rFonts w:ascii="Public Sans" w:hAnsi="Public Sans" w:cs="Arial"/>
          <w:szCs w:val="22"/>
        </w:rPr>
      </w:pPr>
      <w:r w:rsidRPr="005E5C2A">
        <w:rPr>
          <w:rFonts w:ascii="Public Sans" w:hAnsi="Public Sans" w:cs="Arial"/>
          <w:szCs w:val="22"/>
        </w:rPr>
        <w:t>This role is committed to improving outcomes for the benefit of Aboriginal and Torres Strait Islander peoples.</w:t>
      </w:r>
    </w:p>
    <w:p w14:paraId="17ABBBC9" w14:textId="77777777" w:rsidR="00A5225B" w:rsidRPr="00A5225B" w:rsidRDefault="00A5225B" w:rsidP="00A5225B">
      <w:pPr>
        <w:spacing w:after="0"/>
        <w:jc w:val="both"/>
        <w:rPr>
          <w:rFonts w:ascii="Public Sans" w:hAnsi="Public Sans" w:cs="Arial"/>
          <w:szCs w:val="22"/>
        </w:rPr>
      </w:pPr>
    </w:p>
    <w:p w14:paraId="1D031584"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A5225B">
        <w:rPr>
          <w:rFonts w:ascii="Public Sans" w:hAnsi="Public Sans" w:cstheme="minorHAnsi"/>
          <w:sz w:val="24"/>
          <w:szCs w:val="24"/>
        </w:rPr>
        <w:t xml:space="preserve">Key </w:t>
      </w:r>
      <w:r w:rsidR="00043B92" w:rsidRPr="00A5225B">
        <w:rPr>
          <w:rFonts w:ascii="Public Sans" w:hAnsi="Public Sans" w:cstheme="minorHAnsi"/>
          <w:sz w:val="24"/>
          <w:szCs w:val="24"/>
        </w:rPr>
        <w:t>a</w:t>
      </w:r>
      <w:r w:rsidRPr="00A5225B">
        <w:rPr>
          <w:rFonts w:ascii="Public Sans" w:hAnsi="Public Sans" w:cstheme="minorHAnsi"/>
          <w:sz w:val="24"/>
          <w:szCs w:val="24"/>
        </w:rPr>
        <w:t>ccountabilities</w:t>
      </w:r>
    </w:p>
    <w:p w14:paraId="5F975898" w14:textId="4FD178B4" w:rsidR="00962BA7" w:rsidRPr="005E5C2A" w:rsidRDefault="00C94282" w:rsidP="005E5C2A">
      <w:pPr>
        <w:numPr>
          <w:ilvl w:val="0"/>
          <w:numId w:val="29"/>
        </w:numPr>
        <w:spacing w:before="120" w:line="240" w:lineRule="auto"/>
        <w:jc w:val="both"/>
        <w:rPr>
          <w:rFonts w:ascii="Public Sans" w:hAnsi="Public Sans" w:cstheme="minorHAnsi"/>
          <w:bCs/>
        </w:rPr>
      </w:pPr>
      <w:r w:rsidRPr="005E5C2A">
        <w:rPr>
          <w:rFonts w:ascii="Public Sans" w:hAnsi="Public Sans" w:cstheme="minorHAnsi"/>
          <w:bCs/>
        </w:rPr>
        <w:t xml:space="preserve">Develop and maintain relationships with the Aboriginal community and key stakeholders to successfully deliver projects. </w:t>
      </w:r>
    </w:p>
    <w:p w14:paraId="1A5D2473"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Develop and manage a range of projects to deliver key objectives under the ASD and work closely with the senior management to improve program development and delivery to Aboriginal clients, to improve the Division’s interventions to reduce re-offending.</w:t>
      </w:r>
    </w:p>
    <w:p w14:paraId="024C0BCD"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Manage and oversee major aspects of project management and implementation, including monitoring project plans, coordinating resources, and managing budgets.</w:t>
      </w:r>
    </w:p>
    <w:p w14:paraId="3A6D578B"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 xml:space="preserve">Undertake research and analysis to support the development of key projects in a variety of areas of the Aboriginal Strategic Coordination Unit’s core business. </w:t>
      </w:r>
    </w:p>
    <w:p w14:paraId="0FC43F73"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lastRenderedPageBreak/>
        <w:t xml:space="preserve">Manage projects designed to review, monitor and improve the effectiveness of program development and service delivery to Aboriginal clients. </w:t>
      </w:r>
    </w:p>
    <w:p w14:paraId="76C2E1FC"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Provide timely advice and communication to key stakeholders within Youth Justice regarding project status and implementation issues.</w:t>
      </w:r>
    </w:p>
    <w:p w14:paraId="2D647E21"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Provide high level advice and support to project team members in undertaking tasks and implementing project plans as required.</w:t>
      </w:r>
    </w:p>
    <w:p w14:paraId="03477BF4"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Prepare a range of project related documents to key stakeholders as required, including status updates, reports, budgets and discussion papers.</w:t>
      </w:r>
    </w:p>
    <w:p w14:paraId="686AE973" w14:textId="77777777" w:rsidR="006F390F"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Contribute to the development of project management methodologies and process for the Aboriginal Strategic Coordination Unit.</w:t>
      </w:r>
    </w:p>
    <w:p w14:paraId="688AC841" w14:textId="77777777" w:rsidR="00EE3F2D" w:rsidRPr="00A5225B" w:rsidRDefault="00EE3F2D" w:rsidP="00EE3F2D">
      <w:pPr>
        <w:pStyle w:val="Heading1"/>
        <w:spacing w:after="0" w:line="240" w:lineRule="auto"/>
        <w:rPr>
          <w:rFonts w:ascii="Public Sans" w:hAnsi="Public Sans" w:cstheme="minorHAnsi"/>
          <w:sz w:val="24"/>
          <w:szCs w:val="24"/>
        </w:rPr>
      </w:pPr>
      <w:bookmarkStart w:id="1" w:name="Accountabilities"/>
      <w:bookmarkEnd w:id="1"/>
    </w:p>
    <w:p w14:paraId="2F31508A" w14:textId="77777777" w:rsidR="00057CB3" w:rsidRPr="00A5225B" w:rsidRDefault="00057CB3" w:rsidP="00EE3F2D">
      <w:pPr>
        <w:pStyle w:val="Heading1"/>
        <w:spacing w:after="0" w:line="240" w:lineRule="auto"/>
        <w:rPr>
          <w:rFonts w:ascii="Public Sans" w:hAnsi="Public Sans" w:cstheme="minorHAnsi"/>
          <w:sz w:val="24"/>
          <w:szCs w:val="24"/>
        </w:rPr>
      </w:pPr>
      <w:r w:rsidRPr="00A5225B">
        <w:rPr>
          <w:rFonts w:ascii="Public Sans" w:hAnsi="Public Sans" w:cstheme="minorHAnsi"/>
          <w:sz w:val="24"/>
          <w:szCs w:val="24"/>
        </w:rPr>
        <w:t>Key</w:t>
      </w:r>
      <w:r w:rsidR="00E31CD3" w:rsidRPr="00A5225B">
        <w:rPr>
          <w:rFonts w:ascii="Public Sans" w:hAnsi="Public Sans" w:cstheme="minorHAnsi"/>
          <w:sz w:val="24"/>
          <w:szCs w:val="24"/>
        </w:rPr>
        <w:t xml:space="preserve"> </w:t>
      </w:r>
      <w:r w:rsidR="00043B92" w:rsidRPr="00A5225B">
        <w:rPr>
          <w:rFonts w:ascii="Public Sans" w:hAnsi="Public Sans" w:cstheme="minorHAnsi"/>
          <w:sz w:val="24"/>
          <w:szCs w:val="24"/>
        </w:rPr>
        <w:t>c</w:t>
      </w:r>
      <w:r w:rsidRPr="00A5225B">
        <w:rPr>
          <w:rFonts w:ascii="Public Sans" w:hAnsi="Public Sans" w:cstheme="minorHAnsi"/>
          <w:sz w:val="24"/>
          <w:szCs w:val="24"/>
        </w:rPr>
        <w:t>hallenges</w:t>
      </w:r>
    </w:p>
    <w:p w14:paraId="11EB7954" w14:textId="77777777" w:rsidR="00B02BB0" w:rsidRPr="00A5225B" w:rsidRDefault="00B02BB0" w:rsidP="00A5225B">
      <w:pPr>
        <w:numPr>
          <w:ilvl w:val="0"/>
          <w:numId w:val="29"/>
        </w:numPr>
        <w:spacing w:before="120" w:line="240" w:lineRule="auto"/>
        <w:jc w:val="both"/>
        <w:rPr>
          <w:rFonts w:ascii="Public Sans" w:hAnsi="Public Sans" w:cstheme="minorHAnsi"/>
          <w:bCs/>
        </w:rPr>
      </w:pPr>
      <w:bookmarkStart w:id="2" w:name="Challenges"/>
      <w:bookmarkEnd w:id="2"/>
      <w:r w:rsidRPr="00A5225B">
        <w:rPr>
          <w:rFonts w:ascii="Public Sans" w:hAnsi="Public Sans" w:cstheme="minorHAnsi"/>
          <w:bCs/>
        </w:rPr>
        <w:t>Dealing with complex and sensitive political issues when managing projects to ensure effective stakeholder management and project implementation.</w:t>
      </w:r>
    </w:p>
    <w:p w14:paraId="119A5207"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Meeting project deadlines and budgets in line with agreed standards and milestones.</w:t>
      </w:r>
    </w:p>
    <w:p w14:paraId="68498718" w14:textId="77777777" w:rsidR="006F390F"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Continuously keeping up to date with knowledge of relevant legislation and issues affecting young people in custody to ensure that government policy and objectives are suitable initiated</w:t>
      </w:r>
    </w:p>
    <w:p w14:paraId="67D09888" w14:textId="77777777" w:rsidR="00EE3F2D" w:rsidRPr="00A5225B" w:rsidRDefault="00EE3F2D" w:rsidP="00EE3F2D">
      <w:pPr>
        <w:pStyle w:val="Heading1"/>
        <w:spacing w:after="0" w:line="240" w:lineRule="auto"/>
        <w:rPr>
          <w:rFonts w:ascii="Public Sans" w:hAnsi="Public Sans" w:cstheme="minorHAnsi"/>
          <w:sz w:val="24"/>
          <w:szCs w:val="24"/>
        </w:rPr>
      </w:pPr>
    </w:p>
    <w:p w14:paraId="48787A10" w14:textId="77777777" w:rsidR="00057CB3" w:rsidRPr="00A5225B" w:rsidRDefault="00043B92" w:rsidP="00EE3F2D">
      <w:pPr>
        <w:pStyle w:val="Heading1"/>
        <w:spacing w:after="0" w:line="240" w:lineRule="auto"/>
        <w:rPr>
          <w:rFonts w:ascii="Public Sans" w:hAnsi="Public Sans" w:cstheme="minorHAnsi"/>
          <w:sz w:val="24"/>
          <w:szCs w:val="24"/>
        </w:rPr>
      </w:pPr>
      <w:r w:rsidRPr="00A5225B">
        <w:rPr>
          <w:rFonts w:ascii="Public Sans" w:hAnsi="Public Sans" w:cstheme="minorHAnsi"/>
          <w:sz w:val="24"/>
          <w:szCs w:val="24"/>
        </w:rPr>
        <w:t>Key r</w:t>
      </w:r>
      <w:r w:rsidR="00057CB3" w:rsidRPr="00A5225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5225B" w14:paraId="779E3647"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0EF9DCA" w14:textId="77777777" w:rsidR="00142BAB" w:rsidRPr="00A5225B" w:rsidRDefault="00142BAB" w:rsidP="00E832CB">
            <w:pPr>
              <w:pStyle w:val="TableTextWhite0"/>
              <w:rPr>
                <w:rFonts w:ascii="Public Sans" w:hAnsi="Public Sans" w:cstheme="minorHAnsi"/>
                <w:szCs w:val="22"/>
              </w:rPr>
            </w:pPr>
            <w:r w:rsidRPr="00A5225B">
              <w:rPr>
                <w:rFonts w:ascii="Public Sans" w:hAnsi="Public Sans" w:cstheme="minorHAnsi"/>
                <w:szCs w:val="22"/>
              </w:rPr>
              <w:t>Who</w:t>
            </w:r>
          </w:p>
        </w:tc>
        <w:tc>
          <w:tcPr>
            <w:tcW w:w="6946" w:type="dxa"/>
          </w:tcPr>
          <w:p w14:paraId="13853064" w14:textId="77777777" w:rsidR="00142BAB" w:rsidRPr="00A5225B" w:rsidRDefault="00142BAB" w:rsidP="00E832CB">
            <w:pPr>
              <w:pStyle w:val="TableTextWhite0"/>
              <w:rPr>
                <w:rFonts w:ascii="Public Sans" w:hAnsi="Public Sans" w:cstheme="minorHAnsi"/>
                <w:szCs w:val="22"/>
              </w:rPr>
            </w:pPr>
            <w:r w:rsidRPr="00A5225B">
              <w:rPr>
                <w:rFonts w:ascii="Public Sans" w:hAnsi="Public Sans" w:cstheme="minorHAnsi"/>
                <w:szCs w:val="22"/>
              </w:rPr>
              <w:t>Why</w:t>
            </w:r>
          </w:p>
        </w:tc>
      </w:tr>
      <w:tr w:rsidR="00142BAB" w:rsidRPr="00A5225B" w14:paraId="715A8731" w14:textId="77777777" w:rsidTr="00E832CB">
        <w:trPr>
          <w:cantSplit/>
        </w:trPr>
        <w:tc>
          <w:tcPr>
            <w:tcW w:w="3601" w:type="dxa"/>
            <w:tcBorders>
              <w:top w:val="single" w:sz="8" w:space="0" w:color="auto"/>
              <w:bottom w:val="single" w:sz="8" w:space="0" w:color="auto"/>
            </w:tcBorders>
            <w:shd w:val="clear" w:color="auto" w:fill="BCBEC0"/>
          </w:tcPr>
          <w:p w14:paraId="0B954CB7" w14:textId="77777777" w:rsidR="00142BAB" w:rsidRPr="00A5225B" w:rsidRDefault="00142BAB" w:rsidP="00E832CB">
            <w:pPr>
              <w:pStyle w:val="TableText"/>
              <w:keepNext/>
              <w:rPr>
                <w:rFonts w:ascii="Public Sans" w:hAnsi="Public Sans" w:cstheme="minorHAnsi"/>
                <w:b/>
                <w:sz w:val="22"/>
                <w:szCs w:val="22"/>
              </w:rPr>
            </w:pPr>
            <w:bookmarkStart w:id="3" w:name="InternalRelationships"/>
            <w:r w:rsidRPr="00A5225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9ACB2F6" w14:textId="77777777" w:rsidR="00142BAB" w:rsidRPr="00A5225B" w:rsidRDefault="00142BAB" w:rsidP="00E832CB">
            <w:pPr>
              <w:pStyle w:val="TableText"/>
              <w:keepNext/>
              <w:rPr>
                <w:rFonts w:ascii="Public Sans" w:hAnsi="Public Sans" w:cstheme="minorHAnsi"/>
                <w:b/>
                <w:sz w:val="22"/>
                <w:szCs w:val="22"/>
              </w:rPr>
            </w:pPr>
          </w:p>
        </w:tc>
      </w:tr>
      <w:bookmarkEnd w:id="3"/>
      <w:tr w:rsidR="00B02BB0" w:rsidRPr="00A5225B" w14:paraId="28441417" w14:textId="77777777" w:rsidTr="00E832CB">
        <w:trPr>
          <w:cantSplit/>
        </w:trPr>
        <w:tc>
          <w:tcPr>
            <w:tcW w:w="3601" w:type="dxa"/>
            <w:tcBorders>
              <w:top w:val="single" w:sz="8" w:space="0" w:color="auto"/>
              <w:bottom w:val="single" w:sz="8" w:space="0" w:color="auto"/>
            </w:tcBorders>
            <w:shd w:val="clear" w:color="auto" w:fill="auto"/>
          </w:tcPr>
          <w:p w14:paraId="39015E82" w14:textId="77777777" w:rsidR="00B02BB0" w:rsidRPr="00A5225B" w:rsidRDefault="00B02BB0" w:rsidP="00B02BB0">
            <w:pPr>
              <w:pStyle w:val="TableText"/>
              <w:rPr>
                <w:rFonts w:ascii="Public Sans" w:hAnsi="Public Sans" w:cs="Arial"/>
                <w:sz w:val="22"/>
                <w:szCs w:val="22"/>
              </w:rPr>
            </w:pPr>
            <w:r w:rsidRPr="00A5225B">
              <w:rPr>
                <w:rFonts w:ascii="Public Sans" w:hAnsi="Public Sans" w:cs="Arial"/>
                <w:color w:val="000000"/>
                <w:sz w:val="22"/>
                <w:szCs w:val="22"/>
                <w:lang w:val="en-GB"/>
              </w:rPr>
              <w:t>Manager, Aboriginal Strategic Coordination Unit</w:t>
            </w:r>
          </w:p>
        </w:tc>
        <w:tc>
          <w:tcPr>
            <w:tcW w:w="6946" w:type="dxa"/>
            <w:tcBorders>
              <w:top w:val="single" w:sz="8" w:space="0" w:color="auto"/>
              <w:bottom w:val="single" w:sz="8" w:space="0" w:color="auto"/>
            </w:tcBorders>
            <w:shd w:val="clear" w:color="auto" w:fill="auto"/>
          </w:tcPr>
          <w:p w14:paraId="049376E0" w14:textId="77777777" w:rsidR="00B02BB0" w:rsidRPr="00A5225B" w:rsidRDefault="00B02BB0" w:rsidP="00B02BB0">
            <w:pPr>
              <w:spacing w:before="40"/>
              <w:ind w:right="418"/>
              <w:rPr>
                <w:rFonts w:ascii="Public Sans" w:hAnsi="Public Sans" w:cs="Arial"/>
                <w:color w:val="000000"/>
                <w:szCs w:val="22"/>
                <w:lang w:val="en-GB"/>
              </w:rPr>
            </w:pPr>
            <w:r w:rsidRPr="00A5225B">
              <w:rPr>
                <w:rFonts w:ascii="Public Sans" w:hAnsi="Public Sans" w:cs="Arial"/>
                <w:color w:val="000000"/>
                <w:szCs w:val="22"/>
                <w:lang w:val="en-GB"/>
              </w:rPr>
              <w:t>Provide high level advice and reporting on the status of projects</w:t>
            </w:r>
          </w:p>
        </w:tc>
      </w:tr>
      <w:tr w:rsidR="00B02BB0" w:rsidRPr="00A5225B" w14:paraId="42B081EA" w14:textId="77777777" w:rsidTr="00E832CB">
        <w:trPr>
          <w:cantSplit/>
        </w:trPr>
        <w:tc>
          <w:tcPr>
            <w:tcW w:w="3601" w:type="dxa"/>
            <w:tcBorders>
              <w:top w:val="single" w:sz="8" w:space="0" w:color="auto"/>
              <w:bottom w:val="single" w:sz="8" w:space="0" w:color="auto"/>
            </w:tcBorders>
            <w:shd w:val="clear" w:color="auto" w:fill="auto"/>
          </w:tcPr>
          <w:p w14:paraId="56C39058" w14:textId="77777777" w:rsidR="00B02BB0" w:rsidRPr="00A5225B" w:rsidRDefault="00B02BB0" w:rsidP="00B02BB0">
            <w:pPr>
              <w:pBdr>
                <w:right w:val="single" w:sz="4" w:space="4" w:color="auto"/>
              </w:pBdr>
              <w:spacing w:before="40"/>
              <w:rPr>
                <w:rFonts w:ascii="Public Sans" w:hAnsi="Public Sans" w:cs="Arial"/>
                <w:color w:val="000000"/>
                <w:szCs w:val="22"/>
              </w:rPr>
            </w:pPr>
            <w:r w:rsidRPr="00A5225B">
              <w:rPr>
                <w:rFonts w:ascii="Public Sans" w:hAnsi="Public Sans" w:cs="Arial"/>
                <w:color w:val="000000"/>
                <w:szCs w:val="22"/>
              </w:rPr>
              <w:t xml:space="preserve">Managers and Staff within Youth Justice </w:t>
            </w:r>
          </w:p>
        </w:tc>
        <w:tc>
          <w:tcPr>
            <w:tcW w:w="6946" w:type="dxa"/>
            <w:tcBorders>
              <w:top w:val="single" w:sz="8" w:space="0" w:color="auto"/>
              <w:bottom w:val="single" w:sz="8" w:space="0" w:color="auto"/>
            </w:tcBorders>
            <w:shd w:val="clear" w:color="auto" w:fill="auto"/>
          </w:tcPr>
          <w:p w14:paraId="27855F94" w14:textId="77777777" w:rsidR="00B02BB0" w:rsidRPr="00A5225B" w:rsidRDefault="00B02BB0" w:rsidP="00B02BB0">
            <w:pPr>
              <w:pStyle w:val="TableText"/>
              <w:rPr>
                <w:rFonts w:ascii="Public Sans" w:hAnsi="Public Sans" w:cs="Arial"/>
                <w:sz w:val="22"/>
                <w:szCs w:val="22"/>
              </w:rPr>
            </w:pPr>
            <w:r w:rsidRPr="00A5225B">
              <w:rPr>
                <w:rFonts w:ascii="Public Sans" w:hAnsi="Public Sans" w:cs="Arial"/>
                <w:color w:val="000000"/>
                <w:sz w:val="22"/>
                <w:szCs w:val="22"/>
                <w:lang w:val="en-GB"/>
              </w:rPr>
              <w:t>Provide and receive information and advice relating to the project/s</w:t>
            </w:r>
          </w:p>
        </w:tc>
      </w:tr>
      <w:tr w:rsidR="00B02BB0" w:rsidRPr="00A5225B" w14:paraId="1315B11C" w14:textId="77777777" w:rsidTr="001875A4">
        <w:tc>
          <w:tcPr>
            <w:tcW w:w="3601" w:type="dxa"/>
            <w:tcBorders>
              <w:top w:val="single" w:sz="8" w:space="0" w:color="BCBEC0"/>
              <w:bottom w:val="single" w:sz="8" w:space="0" w:color="BCBEC0"/>
            </w:tcBorders>
            <w:shd w:val="clear" w:color="auto" w:fill="BCBEC0"/>
          </w:tcPr>
          <w:p w14:paraId="0874BCFC" w14:textId="77777777" w:rsidR="00B02BB0" w:rsidRPr="00A5225B" w:rsidRDefault="00B02BB0" w:rsidP="00B02BB0">
            <w:pPr>
              <w:pStyle w:val="TableText"/>
              <w:rPr>
                <w:rFonts w:ascii="Public Sans" w:hAnsi="Public Sans" w:cstheme="minorHAnsi"/>
                <w:b/>
                <w:sz w:val="22"/>
                <w:szCs w:val="22"/>
              </w:rPr>
            </w:pPr>
            <w:bookmarkStart w:id="4" w:name="Start"/>
            <w:bookmarkStart w:id="5" w:name="ExternalRelationships"/>
            <w:bookmarkEnd w:id="4"/>
            <w:r w:rsidRPr="00A5225B">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0182D443" w14:textId="77777777" w:rsidR="00B02BB0" w:rsidRPr="00A5225B" w:rsidRDefault="00B02BB0" w:rsidP="00B02BB0">
            <w:pPr>
              <w:pStyle w:val="TableText"/>
              <w:rPr>
                <w:rFonts w:ascii="Public Sans" w:hAnsi="Public Sans" w:cstheme="minorHAnsi"/>
                <w:b/>
                <w:sz w:val="22"/>
                <w:szCs w:val="22"/>
              </w:rPr>
            </w:pPr>
          </w:p>
        </w:tc>
      </w:tr>
      <w:tr w:rsidR="00B02BB0" w:rsidRPr="00A5225B" w14:paraId="09CE1454" w14:textId="77777777" w:rsidTr="001875A4">
        <w:tc>
          <w:tcPr>
            <w:tcW w:w="3601" w:type="dxa"/>
            <w:tcBorders>
              <w:top w:val="single" w:sz="8" w:space="0" w:color="BCBEC0"/>
              <w:bottom w:val="single" w:sz="4" w:space="0" w:color="auto"/>
            </w:tcBorders>
            <w:shd w:val="clear" w:color="auto" w:fill="auto"/>
          </w:tcPr>
          <w:p w14:paraId="42383D70" w14:textId="77777777" w:rsidR="00B02BB0" w:rsidRPr="00A5225B" w:rsidRDefault="00B02BB0" w:rsidP="00B02BB0">
            <w:pPr>
              <w:spacing w:before="40"/>
              <w:rPr>
                <w:rFonts w:ascii="Public Sans" w:hAnsi="Public Sans" w:cs="Arial"/>
                <w:color w:val="000000"/>
                <w:szCs w:val="22"/>
              </w:rPr>
            </w:pPr>
            <w:r w:rsidRPr="00A5225B">
              <w:rPr>
                <w:rFonts w:ascii="Public Sans" w:hAnsi="Public Sans" w:cs="Arial"/>
                <w:color w:val="000000"/>
                <w:szCs w:val="22"/>
              </w:rPr>
              <w:t>Stakeholders, clients, other agencies and community</w:t>
            </w:r>
          </w:p>
        </w:tc>
        <w:tc>
          <w:tcPr>
            <w:tcW w:w="6946" w:type="dxa"/>
            <w:tcBorders>
              <w:top w:val="single" w:sz="8" w:space="0" w:color="BCBEC0"/>
              <w:bottom w:val="single" w:sz="4" w:space="0" w:color="auto"/>
            </w:tcBorders>
            <w:shd w:val="clear" w:color="auto" w:fill="auto"/>
          </w:tcPr>
          <w:p w14:paraId="0299D4DC" w14:textId="77777777" w:rsidR="00B02BB0" w:rsidRPr="00A5225B" w:rsidRDefault="00B02BB0" w:rsidP="00B02BB0">
            <w:pPr>
              <w:pStyle w:val="TableBullet"/>
              <w:numPr>
                <w:ilvl w:val="0"/>
                <w:numId w:val="0"/>
              </w:numPr>
              <w:tabs>
                <w:tab w:val="left" w:pos="284"/>
              </w:tabs>
              <w:rPr>
                <w:rFonts w:ascii="Public Sans" w:hAnsi="Public Sans" w:cs="Arial"/>
                <w:sz w:val="22"/>
                <w:szCs w:val="22"/>
              </w:rPr>
            </w:pPr>
            <w:r w:rsidRPr="00A5225B">
              <w:rPr>
                <w:rFonts w:ascii="Public Sans" w:hAnsi="Public Sans" w:cs="Arial"/>
                <w:sz w:val="22"/>
                <w:szCs w:val="22"/>
              </w:rPr>
              <w:t>Consultations, negotiations and partnership arrangements.</w:t>
            </w:r>
          </w:p>
          <w:p w14:paraId="6287AB93" w14:textId="77777777" w:rsidR="00B02BB0" w:rsidRPr="00A5225B" w:rsidRDefault="00B02BB0" w:rsidP="00B02BB0">
            <w:pPr>
              <w:pStyle w:val="TableText"/>
              <w:rPr>
                <w:rFonts w:ascii="Public Sans" w:hAnsi="Public Sans" w:cs="Arial"/>
                <w:sz w:val="22"/>
                <w:szCs w:val="22"/>
              </w:rPr>
            </w:pPr>
          </w:p>
        </w:tc>
      </w:tr>
      <w:bookmarkEnd w:id="5"/>
    </w:tbl>
    <w:p w14:paraId="34CDCA57" w14:textId="77777777" w:rsidR="00A5225B" w:rsidRPr="00A5225B" w:rsidRDefault="00A5225B" w:rsidP="00A5225B">
      <w:pPr>
        <w:pStyle w:val="Heading1"/>
        <w:spacing w:after="0"/>
        <w:rPr>
          <w:rFonts w:ascii="Public Sans" w:hAnsi="Public Sans" w:cstheme="minorHAnsi"/>
          <w:sz w:val="24"/>
          <w:szCs w:val="24"/>
        </w:rPr>
      </w:pPr>
    </w:p>
    <w:p w14:paraId="41EE908A" w14:textId="4F9F7EBC" w:rsidR="00142BAB" w:rsidRPr="00A5225B" w:rsidRDefault="00142BAB" w:rsidP="00142BAB">
      <w:pPr>
        <w:pStyle w:val="Heading1"/>
        <w:rPr>
          <w:rFonts w:ascii="Public Sans" w:hAnsi="Public Sans" w:cstheme="minorHAnsi"/>
          <w:sz w:val="24"/>
          <w:szCs w:val="24"/>
        </w:rPr>
      </w:pPr>
      <w:r w:rsidRPr="00A5225B">
        <w:rPr>
          <w:rFonts w:ascii="Public Sans" w:hAnsi="Public Sans" w:cstheme="minorHAnsi"/>
          <w:sz w:val="24"/>
          <w:szCs w:val="24"/>
        </w:rPr>
        <w:t>Role dimensions</w:t>
      </w:r>
    </w:p>
    <w:p w14:paraId="782BD68C" w14:textId="77777777" w:rsidR="00142BAB" w:rsidRPr="00A5225B" w:rsidRDefault="00142BAB" w:rsidP="008209B6">
      <w:pPr>
        <w:pStyle w:val="Heading2"/>
        <w:rPr>
          <w:rFonts w:ascii="Public Sans" w:hAnsi="Public Sans" w:cstheme="minorHAnsi"/>
          <w:u w:val="single"/>
        </w:rPr>
      </w:pPr>
      <w:r w:rsidRPr="00A5225B">
        <w:rPr>
          <w:rFonts w:ascii="Public Sans" w:hAnsi="Public Sans" w:cstheme="minorHAnsi"/>
          <w:u w:val="single"/>
        </w:rPr>
        <w:t>Decision making</w:t>
      </w:r>
    </w:p>
    <w:p w14:paraId="44D29F96" w14:textId="77777777" w:rsidR="00B02BB0" w:rsidRPr="00A5225B" w:rsidRDefault="00B02BB0" w:rsidP="00B02BB0">
      <w:pPr>
        <w:tabs>
          <w:tab w:val="left" w:pos="-720"/>
        </w:tabs>
        <w:suppressAutoHyphens/>
        <w:spacing w:before="120" w:after="0" w:line="240" w:lineRule="auto"/>
        <w:jc w:val="both"/>
        <w:rPr>
          <w:rFonts w:ascii="Public Sans" w:hAnsi="Public Sans" w:cs="Arial"/>
          <w:spacing w:val="-3"/>
          <w:szCs w:val="24"/>
        </w:rPr>
      </w:pPr>
      <w:r w:rsidRPr="00A5225B">
        <w:rPr>
          <w:rFonts w:ascii="Public Sans" w:hAnsi="Public Sans" w:cs="Arial"/>
          <w:spacing w:val="-3"/>
          <w:szCs w:val="24"/>
        </w:rPr>
        <w:t>The main focus for decision making is to determine the appropriate response to issues and requests for information generated form a wide range of internal and external sources.  The position holder acts independently to address issues and make recommendations for endorsement by the Manager, Aboriginal Strategic Coordination Unit.</w:t>
      </w:r>
    </w:p>
    <w:p w14:paraId="5F411887" w14:textId="77777777" w:rsidR="00B02BB0" w:rsidRPr="00A5225B" w:rsidRDefault="00B02BB0" w:rsidP="00B02BB0">
      <w:pPr>
        <w:tabs>
          <w:tab w:val="left" w:pos="-720"/>
        </w:tabs>
        <w:suppressAutoHyphens/>
        <w:spacing w:before="120" w:after="0" w:line="240" w:lineRule="auto"/>
        <w:jc w:val="both"/>
        <w:rPr>
          <w:rFonts w:ascii="Public Sans" w:hAnsi="Public Sans" w:cs="Arial"/>
          <w:spacing w:val="-3"/>
          <w:szCs w:val="24"/>
        </w:rPr>
      </w:pPr>
      <w:r w:rsidRPr="00A5225B">
        <w:rPr>
          <w:rFonts w:ascii="Public Sans" w:hAnsi="Public Sans" w:cs="Arial"/>
          <w:spacing w:val="-3"/>
          <w:szCs w:val="24"/>
        </w:rPr>
        <w:t>The work of the team is principally guided by the Youth Justice corporate plan, Departmental plans and NSW State Plan – NSW 2021Guidance, advice and instruction on specific policy issues and plans, and problems in program and strategy co-ordination are provided by the Executive Director, the Division's Executive, the Operations Committee, and the Director Operational Standards &amp; Compliance.</w:t>
      </w:r>
    </w:p>
    <w:p w14:paraId="5F56E77B" w14:textId="77777777" w:rsidR="006F390F" w:rsidRPr="00A5225B" w:rsidRDefault="00B02BB0" w:rsidP="00B02BB0">
      <w:pPr>
        <w:pStyle w:val="BodyText"/>
        <w:spacing w:after="0" w:line="240" w:lineRule="auto"/>
        <w:rPr>
          <w:rFonts w:ascii="Public Sans" w:hAnsi="Public Sans" w:cs="Arial"/>
          <w:color w:val="auto"/>
          <w:szCs w:val="24"/>
        </w:rPr>
      </w:pPr>
      <w:r w:rsidRPr="00A5225B">
        <w:rPr>
          <w:rFonts w:ascii="Public Sans" w:hAnsi="Public Sans" w:cs="Arial"/>
          <w:color w:val="auto"/>
          <w:szCs w:val="24"/>
        </w:rPr>
        <w:t xml:space="preserve">The position holder is responsible for prioritising their own work and the work of the team in order to ensure deadlines are met. </w:t>
      </w:r>
    </w:p>
    <w:p w14:paraId="23FB3DDD" w14:textId="77777777" w:rsidR="00B02BB0" w:rsidRPr="00A5225B" w:rsidRDefault="00B02BB0" w:rsidP="00B02BB0">
      <w:pPr>
        <w:pStyle w:val="BodyText"/>
        <w:spacing w:after="0" w:line="240" w:lineRule="auto"/>
        <w:rPr>
          <w:rFonts w:ascii="Public Sans" w:hAnsi="Public Sans" w:cs="Arial"/>
          <w:color w:val="auto"/>
          <w:szCs w:val="24"/>
        </w:rPr>
      </w:pPr>
    </w:p>
    <w:p w14:paraId="78811B80" w14:textId="77777777" w:rsidR="00142BAB" w:rsidRPr="00A5225B" w:rsidRDefault="00142BAB" w:rsidP="008209B6">
      <w:pPr>
        <w:pStyle w:val="Heading2"/>
        <w:rPr>
          <w:rFonts w:ascii="Public Sans" w:hAnsi="Public Sans" w:cstheme="minorHAnsi"/>
          <w:u w:val="single"/>
        </w:rPr>
      </w:pPr>
      <w:r w:rsidRPr="00A5225B">
        <w:rPr>
          <w:rFonts w:ascii="Public Sans" w:hAnsi="Public Sans" w:cstheme="minorHAnsi"/>
          <w:u w:val="single"/>
        </w:rPr>
        <w:t>Reporting line</w:t>
      </w:r>
    </w:p>
    <w:p w14:paraId="0C090400" w14:textId="77777777" w:rsidR="00B02BB0" w:rsidRPr="00A5225B" w:rsidRDefault="00EF4164" w:rsidP="00B02BB0">
      <w:pPr>
        <w:autoSpaceDE w:val="0"/>
        <w:autoSpaceDN w:val="0"/>
        <w:adjustRightInd w:val="0"/>
        <w:rPr>
          <w:rFonts w:ascii="Public Sans" w:hAnsi="Public Sans" w:cs="Arial"/>
          <w:szCs w:val="22"/>
        </w:rPr>
      </w:pPr>
      <w:bookmarkStart w:id="6" w:name="ReportingLine"/>
      <w:bookmarkEnd w:id="6"/>
      <w:r w:rsidRPr="00A5225B">
        <w:rPr>
          <w:rFonts w:ascii="Public Sans" w:hAnsi="Public Sans" w:cstheme="minorHAnsi"/>
          <w:szCs w:val="22"/>
        </w:rPr>
        <w:t xml:space="preserve">The role reports to the </w:t>
      </w:r>
      <w:r w:rsidR="00B02BB0" w:rsidRPr="00A5225B">
        <w:rPr>
          <w:rFonts w:ascii="Public Sans" w:hAnsi="Public Sans" w:cs="Arial"/>
          <w:szCs w:val="22"/>
        </w:rPr>
        <w:t xml:space="preserve">Manager, Aboriginal Strategic Coordination Unit </w:t>
      </w:r>
    </w:p>
    <w:p w14:paraId="50EB2946" w14:textId="77777777" w:rsidR="0003748A" w:rsidRPr="00A5225B" w:rsidRDefault="0003748A" w:rsidP="0003748A">
      <w:pPr>
        <w:pStyle w:val="Heading2"/>
        <w:rPr>
          <w:rFonts w:ascii="Public Sans" w:hAnsi="Public Sans" w:cstheme="minorHAnsi"/>
          <w:u w:val="single"/>
        </w:rPr>
      </w:pPr>
      <w:r w:rsidRPr="00A5225B">
        <w:rPr>
          <w:rFonts w:ascii="Public Sans" w:hAnsi="Public Sans" w:cstheme="minorHAnsi"/>
          <w:u w:val="single"/>
        </w:rPr>
        <w:t>Direct reports</w:t>
      </w:r>
    </w:p>
    <w:p w14:paraId="689B41E3" w14:textId="77777777" w:rsidR="00513560" w:rsidRPr="00A5225B" w:rsidRDefault="00F0005D" w:rsidP="00513560">
      <w:pPr>
        <w:rPr>
          <w:rFonts w:ascii="Public Sans" w:hAnsi="Public Sans" w:cstheme="minorHAnsi"/>
          <w:szCs w:val="26"/>
        </w:rPr>
      </w:pPr>
      <w:r w:rsidRPr="00A5225B">
        <w:rPr>
          <w:rFonts w:ascii="Public Sans" w:hAnsi="Public Sans" w:cstheme="minorHAnsi"/>
        </w:rPr>
        <w:t xml:space="preserve">The role has </w:t>
      </w:r>
      <w:r w:rsidR="00B02BB0" w:rsidRPr="00A5225B">
        <w:rPr>
          <w:rFonts w:ascii="Public Sans" w:hAnsi="Public Sans" w:cstheme="minorHAnsi"/>
        </w:rPr>
        <w:t xml:space="preserve">2 </w:t>
      </w:r>
      <w:r w:rsidR="004E4265" w:rsidRPr="00A5225B">
        <w:rPr>
          <w:rFonts w:ascii="Public Sans" w:hAnsi="Public Sans" w:cstheme="minorHAnsi"/>
        </w:rPr>
        <w:t>d</w:t>
      </w:r>
      <w:r w:rsidR="001C406E" w:rsidRPr="00A5225B">
        <w:rPr>
          <w:rFonts w:ascii="Public Sans" w:hAnsi="Public Sans" w:cstheme="minorHAnsi"/>
        </w:rPr>
        <w:t>irect reports</w:t>
      </w:r>
    </w:p>
    <w:p w14:paraId="273B8B0A" w14:textId="77777777" w:rsidR="006F390F" w:rsidRPr="00A5225B" w:rsidRDefault="006F390F" w:rsidP="0003748A">
      <w:pPr>
        <w:pStyle w:val="Heading2"/>
        <w:rPr>
          <w:rFonts w:ascii="Public Sans" w:hAnsi="Public Sans" w:cstheme="minorHAnsi"/>
          <w:b w:val="0"/>
          <w:bCs w:val="0"/>
          <w:iCs w:val="0"/>
          <w:color w:val="auto"/>
          <w:sz w:val="22"/>
          <w:szCs w:val="22"/>
        </w:rPr>
      </w:pPr>
    </w:p>
    <w:p w14:paraId="3251D5DA" w14:textId="77777777" w:rsidR="0003748A" w:rsidRPr="00A5225B" w:rsidRDefault="0003748A" w:rsidP="0003748A">
      <w:pPr>
        <w:pStyle w:val="Heading2"/>
        <w:rPr>
          <w:rFonts w:ascii="Public Sans" w:hAnsi="Public Sans" w:cstheme="minorHAnsi"/>
          <w:u w:val="single"/>
        </w:rPr>
      </w:pPr>
      <w:r w:rsidRPr="00A5225B">
        <w:rPr>
          <w:rFonts w:ascii="Public Sans" w:hAnsi="Public Sans" w:cstheme="minorHAnsi"/>
          <w:u w:val="single"/>
        </w:rPr>
        <w:t>Budget/Expenditure</w:t>
      </w:r>
    </w:p>
    <w:p w14:paraId="0885D029" w14:textId="77777777" w:rsidR="00513560" w:rsidRPr="00A5225B" w:rsidRDefault="00513560" w:rsidP="00513560">
      <w:pPr>
        <w:rPr>
          <w:rFonts w:ascii="Public Sans" w:hAnsi="Public Sans" w:cstheme="minorHAnsi"/>
          <w:szCs w:val="26"/>
        </w:rPr>
      </w:pPr>
      <w:bookmarkStart w:id="7" w:name="Budget"/>
      <w:bookmarkEnd w:id="7"/>
      <w:r w:rsidRPr="00A5225B">
        <w:rPr>
          <w:rFonts w:ascii="Public Sans" w:hAnsi="Public Sans" w:cstheme="minorHAnsi"/>
        </w:rPr>
        <w:t>Nil</w:t>
      </w:r>
    </w:p>
    <w:p w14:paraId="108F5EB5" w14:textId="77777777" w:rsidR="00513560" w:rsidRPr="00A5225B" w:rsidRDefault="00513560" w:rsidP="00EE3F2D">
      <w:pPr>
        <w:pStyle w:val="Heading1"/>
        <w:spacing w:after="0" w:line="240" w:lineRule="auto"/>
        <w:rPr>
          <w:rFonts w:ascii="Public Sans" w:hAnsi="Public Sans" w:cstheme="minorHAnsi"/>
          <w:b w:val="0"/>
          <w:bCs w:val="0"/>
          <w:kern w:val="0"/>
          <w:sz w:val="22"/>
          <w:szCs w:val="22"/>
        </w:rPr>
      </w:pPr>
    </w:p>
    <w:p w14:paraId="673106DD" w14:textId="77777777" w:rsidR="00A0734A" w:rsidRPr="00A5225B" w:rsidRDefault="00A0734A" w:rsidP="00EE3F2D">
      <w:pPr>
        <w:pStyle w:val="Heading1"/>
        <w:spacing w:after="0" w:line="240" w:lineRule="auto"/>
        <w:rPr>
          <w:rFonts w:ascii="Public Sans" w:hAnsi="Public Sans" w:cstheme="minorHAnsi"/>
          <w:sz w:val="24"/>
          <w:szCs w:val="24"/>
        </w:rPr>
      </w:pPr>
      <w:r w:rsidRPr="00A5225B">
        <w:rPr>
          <w:rFonts w:ascii="Public Sans" w:hAnsi="Public Sans" w:cstheme="minorHAnsi"/>
          <w:sz w:val="24"/>
          <w:szCs w:val="24"/>
        </w:rPr>
        <w:t>Key knowledge and experience</w:t>
      </w:r>
    </w:p>
    <w:p w14:paraId="5EE14691" w14:textId="77777777" w:rsidR="00B02BB0"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A</w:t>
      </w:r>
      <w:r w:rsidR="00F0005D" w:rsidRPr="00A5225B">
        <w:rPr>
          <w:rFonts w:ascii="Public Sans" w:hAnsi="Public Sans" w:cstheme="minorHAnsi"/>
          <w:bCs/>
        </w:rPr>
        <w:t xml:space="preserve"> </w:t>
      </w:r>
      <w:r w:rsidRPr="00A5225B">
        <w:rPr>
          <w:rFonts w:ascii="Public Sans" w:hAnsi="Public Sans" w:cstheme="minorHAnsi"/>
          <w:bCs/>
        </w:rPr>
        <w:t>practical understanding of Aboriginal community resources, agencies and youth networks, including their operating methods</w:t>
      </w:r>
    </w:p>
    <w:p w14:paraId="035D134E" w14:textId="77777777" w:rsidR="00A0734A" w:rsidRPr="00A5225B" w:rsidRDefault="00B02BB0" w:rsidP="00A5225B">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Knowledge and understanding of contemporary issues affecting Aboriginal or Torres Strait Islander young people in the Youth Justice System.</w:t>
      </w:r>
    </w:p>
    <w:p w14:paraId="1744A991" w14:textId="0BF98359" w:rsidR="00C94282" w:rsidRPr="005E5C2A" w:rsidRDefault="003C2C13" w:rsidP="005E5C2A">
      <w:pPr>
        <w:numPr>
          <w:ilvl w:val="0"/>
          <w:numId w:val="29"/>
        </w:numPr>
        <w:spacing w:before="120" w:line="240" w:lineRule="auto"/>
        <w:jc w:val="both"/>
        <w:rPr>
          <w:rFonts w:ascii="Public Sans" w:hAnsi="Public Sans" w:cstheme="minorHAnsi"/>
          <w:bCs/>
        </w:rPr>
      </w:pPr>
      <w:r w:rsidRPr="005E5C2A">
        <w:rPr>
          <w:rFonts w:ascii="Public Sans" w:hAnsi="Public Sans" w:cstheme="minorHAnsi"/>
          <w:bC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16CFA207" w14:textId="77777777" w:rsidR="00EE3F2D" w:rsidRPr="00A5225B" w:rsidRDefault="00EE3F2D" w:rsidP="00EE3F2D">
      <w:pPr>
        <w:pStyle w:val="Heading1"/>
        <w:spacing w:after="0" w:line="240" w:lineRule="auto"/>
        <w:rPr>
          <w:rFonts w:ascii="Public Sans" w:hAnsi="Public Sans" w:cstheme="minorHAnsi"/>
          <w:sz w:val="24"/>
          <w:szCs w:val="24"/>
        </w:rPr>
      </w:pPr>
    </w:p>
    <w:p w14:paraId="36879599" w14:textId="77777777" w:rsidR="0003748A" w:rsidRPr="00A5225B" w:rsidRDefault="0003748A" w:rsidP="00EE3F2D">
      <w:pPr>
        <w:pStyle w:val="Heading1"/>
        <w:spacing w:after="0" w:line="240" w:lineRule="auto"/>
        <w:rPr>
          <w:rFonts w:ascii="Public Sans" w:hAnsi="Public Sans" w:cstheme="minorHAnsi"/>
          <w:sz w:val="24"/>
          <w:szCs w:val="24"/>
        </w:rPr>
      </w:pPr>
      <w:r w:rsidRPr="00A5225B">
        <w:rPr>
          <w:rFonts w:ascii="Public Sans" w:hAnsi="Public Sans" w:cstheme="minorHAnsi"/>
          <w:sz w:val="24"/>
          <w:szCs w:val="24"/>
        </w:rPr>
        <w:t>Essential requirements</w:t>
      </w:r>
    </w:p>
    <w:p w14:paraId="701FFA9F" w14:textId="77777777" w:rsidR="005E5C2A" w:rsidRDefault="00B02BB0" w:rsidP="005E5C2A">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 xml:space="preserve">Current NSW Working </w:t>
      </w:r>
      <w:r w:rsidR="00F0005D" w:rsidRPr="00A5225B">
        <w:rPr>
          <w:rFonts w:ascii="Public Sans" w:hAnsi="Public Sans" w:cstheme="minorHAnsi"/>
          <w:bCs/>
        </w:rPr>
        <w:t>w</w:t>
      </w:r>
      <w:r w:rsidRPr="00A5225B">
        <w:rPr>
          <w:rFonts w:ascii="Public Sans" w:hAnsi="Public Sans" w:cstheme="minorHAnsi"/>
          <w:bCs/>
        </w:rPr>
        <w:t>ith Children Check clearance</w:t>
      </w:r>
    </w:p>
    <w:p w14:paraId="06013E21" w14:textId="42C3E473" w:rsidR="00C13B3C" w:rsidRPr="005E5C2A" w:rsidRDefault="00C13B3C" w:rsidP="005E5C2A">
      <w:pPr>
        <w:numPr>
          <w:ilvl w:val="0"/>
          <w:numId w:val="29"/>
        </w:numPr>
        <w:spacing w:before="120" w:line="240" w:lineRule="auto"/>
        <w:jc w:val="both"/>
        <w:rPr>
          <w:rFonts w:ascii="Public Sans" w:hAnsi="Public Sans" w:cstheme="minorHAnsi"/>
          <w:bCs/>
        </w:rPr>
      </w:pPr>
      <w:r w:rsidRPr="005E5C2A">
        <w:rPr>
          <w:rFonts w:ascii="Public Sans" w:hAnsi="Public Sans" w:cs="Arial"/>
          <w:spacing w:val="-3"/>
        </w:rPr>
        <w:t xml:space="preserve">As an Identified role, this role is open only to Aboriginal and/or Torres Strait Islander persons, Australia’s First Nations people. </w:t>
      </w:r>
    </w:p>
    <w:p w14:paraId="78B9289D" w14:textId="77777777" w:rsidR="00C13B3C" w:rsidRPr="00B829B2" w:rsidRDefault="00C13B3C" w:rsidP="00C13B3C">
      <w:pPr>
        <w:pStyle w:val="ListBullet"/>
        <w:numPr>
          <w:ilvl w:val="0"/>
          <w:numId w:val="0"/>
        </w:numPr>
        <w:spacing w:before="40"/>
        <w:jc w:val="both"/>
        <w:rPr>
          <w:rFonts w:ascii="Public Sans" w:hAnsi="Public Sans" w:cs="Arial"/>
          <w:szCs w:val="22"/>
        </w:rPr>
      </w:pPr>
    </w:p>
    <w:p w14:paraId="72580AD0" w14:textId="77777777" w:rsidR="00C13B3C" w:rsidRPr="00B829B2" w:rsidRDefault="00C13B3C" w:rsidP="00C13B3C">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36A3D077" w14:textId="77777777" w:rsidR="00C13B3C" w:rsidRPr="00B829B2" w:rsidRDefault="00C13B3C" w:rsidP="005E5C2A">
      <w:pPr>
        <w:pStyle w:val="ListBullet"/>
        <w:numPr>
          <w:ilvl w:val="0"/>
          <w:numId w:val="0"/>
        </w:numPr>
        <w:spacing w:line="240" w:lineRule="auto"/>
        <w:ind w:left="357"/>
        <w:rPr>
          <w:rFonts w:ascii="Public Sans" w:hAnsi="Public Sans" w:cs="Arial"/>
          <w:szCs w:val="22"/>
        </w:rPr>
      </w:pPr>
    </w:p>
    <w:p w14:paraId="4581254B" w14:textId="77777777" w:rsidR="00C13B3C" w:rsidRPr="005E5C2A" w:rsidRDefault="00C13B3C" w:rsidP="00C13B3C">
      <w:pPr>
        <w:pStyle w:val="ListBullet"/>
        <w:numPr>
          <w:ilvl w:val="0"/>
          <w:numId w:val="0"/>
        </w:numPr>
        <w:rPr>
          <w:rFonts w:ascii="Public Sans" w:hAnsi="Public Sans" w:cs="Arial"/>
          <w:b/>
          <w:bCs/>
        </w:rPr>
      </w:pPr>
      <w:r w:rsidRPr="005E5C2A">
        <w:rPr>
          <w:rFonts w:ascii="Public Sans" w:hAnsi="Public Sans" w:cs="Arial"/>
          <w:spacing w:val="-3"/>
        </w:rPr>
        <w:t xml:space="preserve">There are two alternatives to confirming your </w:t>
      </w:r>
      <w:r w:rsidRPr="005E5C2A">
        <w:rPr>
          <w:rFonts w:ascii="Public Sans" w:hAnsi="Public Sans" w:cs="Arial"/>
        </w:rPr>
        <w:t xml:space="preserve">Aboriginality, one of which must be uploaded to be considered for the role as follows. </w:t>
      </w:r>
      <w:r w:rsidRPr="005E5C2A">
        <w:rPr>
          <w:rFonts w:ascii="Public Sans" w:hAnsi="Public Sans" w:cs="Arial"/>
          <w:b/>
          <w:bCs/>
        </w:rPr>
        <w:t>Either will be accepted:</w:t>
      </w:r>
    </w:p>
    <w:p w14:paraId="068093B4" w14:textId="77777777" w:rsidR="00C13B3C" w:rsidRPr="005E5C2A" w:rsidRDefault="00C13B3C" w:rsidP="00C13B3C">
      <w:pPr>
        <w:pStyle w:val="ListBullet"/>
        <w:numPr>
          <w:ilvl w:val="0"/>
          <w:numId w:val="0"/>
        </w:numPr>
        <w:rPr>
          <w:rFonts w:ascii="Public Sans" w:hAnsi="Public Sans" w:cs="Arial"/>
          <w:b/>
          <w:bCs/>
        </w:rPr>
      </w:pPr>
    </w:p>
    <w:p w14:paraId="0DAF119F" w14:textId="77777777" w:rsidR="00C13B3C" w:rsidRPr="005E5C2A" w:rsidRDefault="00C13B3C" w:rsidP="00C13B3C">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5E5C2A">
        <w:rPr>
          <w:rFonts w:ascii="Public Sans" w:eastAsia="Times New Roman" w:hAnsi="Public Sans" w:cs="Arial"/>
          <w:sz w:val="22"/>
          <w:szCs w:val="22"/>
        </w:rPr>
        <w:t>Confirmation of Aboriginality form</w:t>
      </w:r>
    </w:p>
    <w:p w14:paraId="1043C134" w14:textId="77777777" w:rsidR="00C13B3C" w:rsidRPr="005E5C2A" w:rsidRDefault="00C13B3C" w:rsidP="00C13B3C">
      <w:pPr>
        <w:pStyle w:val="paragraph"/>
        <w:spacing w:before="0" w:beforeAutospacing="0" w:after="0" w:afterAutospacing="0" w:line="360" w:lineRule="auto"/>
        <w:textAlignment w:val="baseline"/>
        <w:rPr>
          <w:rFonts w:ascii="Public Sans" w:eastAsia="Times New Roman" w:hAnsi="Public Sans" w:cs="Arial"/>
          <w:sz w:val="22"/>
          <w:szCs w:val="22"/>
        </w:rPr>
      </w:pPr>
      <w:r w:rsidRPr="005E5C2A">
        <w:rPr>
          <w:rFonts w:ascii="Public Sans" w:eastAsia="Times New Roman" w:hAnsi="Public Sans" w:cs="Arial"/>
          <w:sz w:val="22"/>
          <w:szCs w:val="22"/>
        </w:rPr>
        <w:t>or</w:t>
      </w:r>
    </w:p>
    <w:p w14:paraId="1257A376" w14:textId="77777777" w:rsidR="00C13B3C" w:rsidRPr="005E5C2A" w:rsidRDefault="00C13B3C" w:rsidP="00C13B3C">
      <w:pPr>
        <w:pStyle w:val="paragraph"/>
        <w:spacing w:before="0" w:beforeAutospacing="0" w:after="0" w:afterAutospacing="0" w:line="360" w:lineRule="auto"/>
        <w:ind w:left="360"/>
        <w:textAlignment w:val="baseline"/>
        <w:rPr>
          <w:rStyle w:val="normaltextrun"/>
          <w:rFonts w:ascii="Public Sans" w:hAnsi="Public Sans"/>
        </w:rPr>
      </w:pPr>
      <w:r w:rsidRPr="005E5C2A">
        <w:rPr>
          <w:rFonts w:ascii="Public Sans" w:eastAsia="Times New Roman" w:hAnsi="Public Sans" w:cs="Arial"/>
          <w:sz w:val="22"/>
          <w:szCs w:val="22"/>
        </w:rPr>
        <w:t xml:space="preserve">Written confirmation from 2-3 </w:t>
      </w:r>
      <w:r w:rsidRPr="005E5C2A">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4726A8DA" w14:textId="77777777" w:rsidR="00C13B3C" w:rsidRPr="005E5C2A" w:rsidRDefault="00C13B3C" w:rsidP="00C13B3C">
      <w:pPr>
        <w:pStyle w:val="ListParagraph"/>
        <w:keepNext/>
        <w:numPr>
          <w:ilvl w:val="0"/>
          <w:numId w:val="37"/>
        </w:numPr>
        <w:shd w:val="clear" w:color="auto" w:fill="FFFFFF"/>
        <w:spacing w:after="188" w:line="360" w:lineRule="auto"/>
        <w:ind w:left="1080"/>
        <w:rPr>
          <w:rFonts w:ascii="Public Sans" w:hAnsi="Public Sans"/>
          <w:color w:val="333333"/>
        </w:rPr>
      </w:pPr>
      <w:r w:rsidRPr="005E5C2A">
        <w:rPr>
          <w:rFonts w:ascii="Public Sans" w:hAnsi="Public Sans" w:cs="Arial"/>
          <w:color w:val="333333"/>
        </w:rPr>
        <w:t>is of Aboriginal and/or Torres Strait Islander descent, and</w:t>
      </w:r>
    </w:p>
    <w:p w14:paraId="31289BDF" w14:textId="77777777" w:rsidR="00C13B3C" w:rsidRPr="005E5C2A" w:rsidRDefault="00C13B3C" w:rsidP="00C13B3C">
      <w:pPr>
        <w:pStyle w:val="ListParagraph"/>
        <w:keepNext/>
        <w:numPr>
          <w:ilvl w:val="0"/>
          <w:numId w:val="37"/>
        </w:numPr>
        <w:shd w:val="clear" w:color="auto" w:fill="FFFFFF"/>
        <w:spacing w:after="188" w:line="360" w:lineRule="auto"/>
        <w:ind w:left="1080"/>
        <w:rPr>
          <w:rFonts w:ascii="Public Sans" w:hAnsi="Public Sans" w:cs="Arial"/>
          <w:color w:val="333333"/>
        </w:rPr>
      </w:pPr>
      <w:r w:rsidRPr="005E5C2A">
        <w:rPr>
          <w:rFonts w:ascii="Public Sans" w:hAnsi="Public Sans" w:cs="Arial"/>
          <w:color w:val="333333"/>
        </w:rPr>
        <w:t>identifies as an Aboriginal and/or Torres Strait Islander person, and</w:t>
      </w:r>
    </w:p>
    <w:p w14:paraId="7DF08A55" w14:textId="77777777" w:rsidR="00C13B3C" w:rsidRPr="005E5C2A" w:rsidRDefault="00C13B3C" w:rsidP="00C13B3C">
      <w:pPr>
        <w:pStyle w:val="ListParagraph"/>
        <w:keepNext/>
        <w:numPr>
          <w:ilvl w:val="0"/>
          <w:numId w:val="37"/>
        </w:numPr>
        <w:shd w:val="clear" w:color="auto" w:fill="FFFFFF"/>
        <w:spacing w:after="188" w:line="360" w:lineRule="auto"/>
        <w:ind w:left="1080"/>
        <w:rPr>
          <w:rFonts w:ascii="Public Sans" w:hAnsi="Public Sans" w:cs="Arial"/>
          <w:color w:val="333333"/>
        </w:rPr>
      </w:pPr>
      <w:r w:rsidRPr="005E5C2A">
        <w:rPr>
          <w:rFonts w:ascii="Public Sans" w:hAnsi="Public Sans" w:cs="Arial"/>
          <w:color w:val="333333"/>
        </w:rPr>
        <w:t>is accepted as a such by the Aboriginal and/or Torres Strait Islander community.</w:t>
      </w:r>
    </w:p>
    <w:p w14:paraId="3F601E75" w14:textId="77777777" w:rsidR="00B02BB0" w:rsidRPr="00A5225B" w:rsidRDefault="00B02BB0" w:rsidP="0042689D">
      <w:pPr>
        <w:rPr>
          <w:rFonts w:ascii="Public Sans" w:hAnsi="Public Sans" w:cstheme="minorHAnsi"/>
        </w:rPr>
      </w:pPr>
    </w:p>
    <w:p w14:paraId="657D4485" w14:textId="77777777" w:rsidR="00EE3F2D" w:rsidRPr="00A5225B" w:rsidRDefault="00EE3F2D" w:rsidP="003F1151">
      <w:pPr>
        <w:jc w:val="both"/>
        <w:rPr>
          <w:rFonts w:ascii="Public Sans" w:hAnsi="Public Sans" w:cstheme="minorHAnsi"/>
        </w:rPr>
      </w:pPr>
      <w:bookmarkStart w:id="8" w:name="EssentialReqs"/>
      <w:bookmarkEnd w:id="8"/>
    </w:p>
    <w:p w14:paraId="11BA903D" w14:textId="77777777" w:rsidR="003F1151" w:rsidRPr="00A5225B" w:rsidRDefault="003F1151" w:rsidP="003F1151">
      <w:pPr>
        <w:jc w:val="both"/>
        <w:rPr>
          <w:rFonts w:ascii="Public Sans" w:hAnsi="Public Sans" w:cstheme="minorHAnsi"/>
        </w:rPr>
      </w:pPr>
      <w:r w:rsidRPr="00A5225B">
        <w:rPr>
          <w:rFonts w:ascii="Public Sans" w:hAnsi="Public Sans" w:cstheme="minorHAnsi"/>
        </w:rPr>
        <w:lastRenderedPageBreak/>
        <w:t>Appointments are subject to reference checks. Some roles may also require the following checks/ clearances:</w:t>
      </w:r>
    </w:p>
    <w:p w14:paraId="3D3C398B" w14:textId="77777777" w:rsidR="003F1151" w:rsidRPr="00A5225B" w:rsidRDefault="003F1151" w:rsidP="003F1151">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National Criminal History Record Check in accordance with the Disability Inclusion Act 2014</w:t>
      </w:r>
    </w:p>
    <w:p w14:paraId="4A786AFA" w14:textId="77777777" w:rsidR="003F1151" w:rsidRPr="00A5225B" w:rsidRDefault="003F1151" w:rsidP="003F1151">
      <w:pPr>
        <w:numPr>
          <w:ilvl w:val="0"/>
          <w:numId w:val="29"/>
        </w:numPr>
        <w:spacing w:before="120" w:line="240" w:lineRule="auto"/>
        <w:jc w:val="both"/>
        <w:rPr>
          <w:rFonts w:ascii="Public Sans" w:hAnsi="Public Sans" w:cstheme="minorHAnsi"/>
          <w:bCs/>
        </w:rPr>
      </w:pPr>
      <w:r w:rsidRPr="00A5225B">
        <w:rPr>
          <w:rFonts w:ascii="Public Sans" w:hAnsi="Public Sans" w:cstheme="minorHAnsi"/>
          <w:bCs/>
        </w:rPr>
        <w:t>Working with Children Check clearance in accordance with the Child Protection (Working with Children) Act 2012</w:t>
      </w:r>
    </w:p>
    <w:p w14:paraId="08ACDEBA" w14:textId="77777777" w:rsidR="004E4265" w:rsidRPr="00A5225B" w:rsidRDefault="004E4265">
      <w:pPr>
        <w:spacing w:after="0" w:line="240" w:lineRule="auto"/>
        <w:rPr>
          <w:rFonts w:ascii="Public Sans" w:hAnsi="Public Sans" w:cstheme="minorHAnsi"/>
          <w:sz w:val="24"/>
          <w:szCs w:val="24"/>
        </w:rPr>
      </w:pPr>
    </w:p>
    <w:p w14:paraId="6AE93A3E" w14:textId="77777777" w:rsidR="001D133A" w:rsidRPr="00A5225B" w:rsidRDefault="001D133A" w:rsidP="001D133A">
      <w:pPr>
        <w:pStyle w:val="Heading1"/>
        <w:rPr>
          <w:rFonts w:ascii="Public Sans" w:hAnsi="Public Sans" w:cstheme="minorHAnsi"/>
          <w:sz w:val="24"/>
          <w:szCs w:val="24"/>
        </w:rPr>
      </w:pPr>
      <w:r w:rsidRPr="00A5225B">
        <w:rPr>
          <w:rFonts w:ascii="Public Sans" w:hAnsi="Public Sans" w:cstheme="minorHAnsi"/>
          <w:sz w:val="24"/>
          <w:szCs w:val="24"/>
        </w:rPr>
        <w:t>Capabilities for the role</w:t>
      </w:r>
    </w:p>
    <w:p w14:paraId="106C50F7" w14:textId="77777777" w:rsidR="00197F8F" w:rsidRPr="00A5225B" w:rsidRDefault="00513560" w:rsidP="00197F8F">
      <w:pPr>
        <w:rPr>
          <w:rFonts w:ascii="Public Sans" w:hAnsi="Public Sans" w:cstheme="minorHAnsi"/>
        </w:rPr>
      </w:pPr>
      <w:r w:rsidRPr="00A5225B">
        <w:rPr>
          <w:rFonts w:ascii="Public Sans" w:hAnsi="Public Sans" w:cstheme="minorHAnsi"/>
        </w:rPr>
        <w:t>T</w:t>
      </w:r>
      <w:r w:rsidR="00197F8F" w:rsidRPr="00A5225B">
        <w:rPr>
          <w:rFonts w:ascii="Public Sans" w:hAnsi="Public Sans" w:cstheme="minorHAnsi"/>
        </w:rPr>
        <w:t xml:space="preserve">he </w:t>
      </w:r>
      <w:hyperlink r:id="rId8" w:history="1">
        <w:r w:rsidR="00197F8F" w:rsidRPr="00A5225B">
          <w:rPr>
            <w:rStyle w:val="Hyperlink"/>
            <w:rFonts w:ascii="Public Sans" w:hAnsi="Public Sans" w:cstheme="minorHAnsi"/>
          </w:rPr>
          <w:t>NSW public sector capability framework</w:t>
        </w:r>
      </w:hyperlink>
      <w:r w:rsidR="00197F8F" w:rsidRPr="00A5225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66AD1B3" w14:textId="77777777" w:rsidR="00197F8F" w:rsidRPr="00A5225B" w:rsidRDefault="00197F8F" w:rsidP="00197F8F">
      <w:pPr>
        <w:rPr>
          <w:rFonts w:ascii="Public Sans" w:hAnsi="Public Sans" w:cstheme="minorHAnsi"/>
        </w:rPr>
      </w:pPr>
      <w:r w:rsidRPr="00A5225B">
        <w:rPr>
          <w:rFonts w:ascii="Public Sans" w:hAnsi="Public Sans" w:cstheme="minorHAnsi"/>
        </w:rPr>
        <w:t xml:space="preserve">The capabilities are separated into </w:t>
      </w:r>
      <w:r w:rsidRPr="00A5225B">
        <w:rPr>
          <w:rFonts w:ascii="Public Sans" w:hAnsi="Public Sans" w:cstheme="minorHAnsi"/>
          <w:b/>
        </w:rPr>
        <w:t>focus capabilities</w:t>
      </w:r>
      <w:r w:rsidRPr="00A5225B">
        <w:rPr>
          <w:rFonts w:ascii="Public Sans" w:hAnsi="Public Sans" w:cstheme="minorHAnsi"/>
        </w:rPr>
        <w:t xml:space="preserve"> and </w:t>
      </w:r>
      <w:r w:rsidRPr="00A5225B">
        <w:rPr>
          <w:rFonts w:ascii="Public Sans" w:hAnsi="Public Sans" w:cstheme="minorHAnsi"/>
          <w:b/>
        </w:rPr>
        <w:t>complementary capabilities</w:t>
      </w:r>
      <w:r w:rsidRPr="00A5225B">
        <w:rPr>
          <w:rFonts w:ascii="Public Sans" w:hAnsi="Public Sans" w:cstheme="minorHAnsi"/>
        </w:rPr>
        <w:t xml:space="preserve">. </w:t>
      </w:r>
    </w:p>
    <w:p w14:paraId="6AFB7BD1" w14:textId="77777777" w:rsidR="00197F8F" w:rsidRPr="00A5225B" w:rsidRDefault="00197F8F" w:rsidP="00197F8F">
      <w:pPr>
        <w:pStyle w:val="Heading2"/>
        <w:rPr>
          <w:rFonts w:ascii="Public Sans" w:hAnsi="Public Sans" w:cstheme="minorHAnsi"/>
        </w:rPr>
      </w:pPr>
      <w:r w:rsidRPr="00A5225B">
        <w:rPr>
          <w:rFonts w:ascii="Public Sans" w:hAnsi="Public Sans" w:cstheme="minorHAnsi"/>
        </w:rPr>
        <w:t>Focus capabilities</w:t>
      </w:r>
    </w:p>
    <w:p w14:paraId="4CC9FF2E" w14:textId="77777777" w:rsidR="00197F8F" w:rsidRPr="00A5225B" w:rsidRDefault="00197F8F" w:rsidP="00197F8F">
      <w:pPr>
        <w:pStyle w:val="PlainText"/>
        <w:spacing w:before="62" w:line="276" w:lineRule="auto"/>
        <w:rPr>
          <w:rFonts w:ascii="Public Sans" w:eastAsiaTheme="minorEastAsia" w:hAnsi="Public Sans" w:cstheme="minorHAnsi"/>
          <w:szCs w:val="22"/>
          <w:lang w:val="en-US"/>
        </w:rPr>
      </w:pPr>
      <w:r w:rsidRPr="00A5225B">
        <w:rPr>
          <w:rFonts w:ascii="Public Sans" w:eastAsiaTheme="minorEastAsia" w:hAnsi="Public Sans" w:cstheme="minorHAnsi"/>
          <w:i/>
          <w:szCs w:val="22"/>
          <w:lang w:val="en-US"/>
        </w:rPr>
        <w:t>Focus capabilities</w:t>
      </w:r>
      <w:r w:rsidRPr="00A5225B">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7C4F6418" w14:textId="77777777" w:rsidR="00FE274C" w:rsidRPr="00A5225B" w:rsidRDefault="00197F8F" w:rsidP="00513560">
      <w:pPr>
        <w:pStyle w:val="PlainText"/>
        <w:spacing w:before="62" w:line="276" w:lineRule="auto"/>
        <w:rPr>
          <w:rFonts w:ascii="Public Sans" w:eastAsiaTheme="minorEastAsia" w:hAnsi="Public Sans" w:cstheme="minorHAnsi"/>
          <w:szCs w:val="22"/>
          <w:lang w:val="en-US"/>
        </w:rPr>
      </w:pPr>
      <w:r w:rsidRPr="00A5225B">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A5225B">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A5225B" w14:paraId="39BA4DDD"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CBFEB80" w14:textId="77777777" w:rsidR="00513560" w:rsidRPr="00A5225B" w:rsidRDefault="00513560" w:rsidP="000A561C">
            <w:pPr>
              <w:pStyle w:val="TableTextWhite0"/>
              <w:keepNext/>
              <w:jc w:val="both"/>
              <w:rPr>
                <w:rFonts w:ascii="Public Sans" w:hAnsi="Public Sans"/>
                <w:szCs w:val="22"/>
              </w:rPr>
            </w:pPr>
            <w:r w:rsidRPr="00A5225B">
              <w:rPr>
                <w:rFonts w:ascii="Public Sans" w:hAnsi="Public Sans"/>
                <w:szCs w:val="22"/>
              </w:rPr>
              <w:t>FOCUS CAPABILITIES</w:t>
            </w:r>
          </w:p>
        </w:tc>
      </w:tr>
      <w:tr w:rsidR="00513560" w:rsidRPr="00A5225B" w14:paraId="4FA47B19"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3B49F240" w14:textId="77777777" w:rsidR="00513560" w:rsidRPr="00A5225B" w:rsidRDefault="00513560" w:rsidP="000A561C">
            <w:pPr>
              <w:pStyle w:val="TableText"/>
              <w:keepNext/>
              <w:rPr>
                <w:rFonts w:ascii="Public Sans" w:hAnsi="Public Sans"/>
                <w:b/>
                <w:sz w:val="22"/>
                <w:szCs w:val="22"/>
              </w:rPr>
            </w:pPr>
            <w:r w:rsidRPr="00A5225B">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DF485C" w14:textId="77777777" w:rsidR="00513560" w:rsidRPr="00A5225B" w:rsidRDefault="00513560" w:rsidP="000A561C">
            <w:pPr>
              <w:pStyle w:val="TableText"/>
              <w:keepNext/>
              <w:rPr>
                <w:rFonts w:ascii="Public Sans" w:hAnsi="Public Sans"/>
                <w:b/>
                <w:sz w:val="22"/>
                <w:szCs w:val="22"/>
              </w:rPr>
            </w:pPr>
            <w:r w:rsidRPr="00A5225B">
              <w:rPr>
                <w:rFonts w:ascii="Public Sans" w:hAnsi="Public Sans"/>
                <w:b/>
                <w:sz w:val="22"/>
                <w:szCs w:val="22"/>
              </w:rPr>
              <w:t>Capability name</w:t>
            </w:r>
          </w:p>
        </w:tc>
        <w:tc>
          <w:tcPr>
            <w:tcW w:w="141" w:type="dxa"/>
            <w:tcBorders>
              <w:bottom w:val="single" w:sz="12" w:space="0" w:color="auto"/>
            </w:tcBorders>
            <w:shd w:val="clear" w:color="auto" w:fill="BCBEC0"/>
          </w:tcPr>
          <w:p w14:paraId="76E7B35B" w14:textId="77777777" w:rsidR="00513560" w:rsidRPr="00A5225B"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31D8A445" w14:textId="77777777" w:rsidR="00513560" w:rsidRPr="00A5225B" w:rsidRDefault="00513560" w:rsidP="000A561C">
            <w:pPr>
              <w:pStyle w:val="TableText"/>
              <w:keepNext/>
              <w:rPr>
                <w:rFonts w:ascii="Public Sans" w:hAnsi="Public Sans"/>
                <w:b/>
                <w:sz w:val="22"/>
                <w:szCs w:val="22"/>
              </w:rPr>
            </w:pPr>
            <w:r w:rsidRPr="00A5225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5F22A86E" w14:textId="77777777" w:rsidR="00513560" w:rsidRPr="00A5225B" w:rsidRDefault="00513560" w:rsidP="000A561C">
            <w:pPr>
              <w:pStyle w:val="TableText"/>
              <w:keepNext/>
              <w:jc w:val="both"/>
              <w:rPr>
                <w:rFonts w:ascii="Public Sans" w:hAnsi="Public Sans"/>
                <w:b/>
                <w:sz w:val="22"/>
                <w:szCs w:val="22"/>
              </w:rPr>
            </w:pPr>
            <w:r w:rsidRPr="00A5225B">
              <w:rPr>
                <w:rFonts w:ascii="Public Sans" w:hAnsi="Public Sans"/>
                <w:b/>
                <w:sz w:val="22"/>
                <w:szCs w:val="22"/>
              </w:rPr>
              <w:t>Level</w:t>
            </w:r>
          </w:p>
        </w:tc>
      </w:tr>
      <w:tr w:rsidR="00B02BB0" w:rsidRPr="00A5225B" w14:paraId="28420C10" w14:textId="77777777" w:rsidTr="00752E19">
        <w:trPr>
          <w:gridAfter w:val="1"/>
          <w:wAfter w:w="25" w:type="dxa"/>
        </w:trPr>
        <w:tc>
          <w:tcPr>
            <w:tcW w:w="1475" w:type="dxa"/>
            <w:tcBorders>
              <w:top w:val="single" w:sz="8" w:space="0" w:color="BCBEC0"/>
              <w:left w:val="nil"/>
              <w:bottom w:val="single" w:sz="8" w:space="0" w:color="BCBEC0"/>
              <w:right w:val="nil"/>
            </w:tcBorders>
          </w:tcPr>
          <w:p w14:paraId="74134093" w14:textId="77777777" w:rsidR="00B02BB0" w:rsidRPr="00A5225B" w:rsidRDefault="00B02BB0" w:rsidP="00B02BB0">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79460AD4" wp14:editId="0FF4E5FF">
                  <wp:extent cx="882650" cy="88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2650" cy="88265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1A14715" w14:textId="77777777" w:rsidR="00B02BB0" w:rsidRPr="00A5225B" w:rsidRDefault="00B02BB0" w:rsidP="00B02BB0">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Display Resilience and Courage</w:t>
            </w:r>
          </w:p>
          <w:p w14:paraId="4330B7E3"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Be open and honest, prepared to express your views, and willing to accept and commit to change</w:t>
            </w:r>
          </w:p>
        </w:tc>
        <w:tc>
          <w:tcPr>
            <w:tcW w:w="4735" w:type="dxa"/>
            <w:gridSpan w:val="3"/>
            <w:tcBorders>
              <w:top w:val="single" w:sz="8" w:space="0" w:color="BCBEC0"/>
              <w:left w:val="nil"/>
              <w:bottom w:val="single" w:sz="8" w:space="0" w:color="BCBEC0"/>
              <w:right w:val="nil"/>
            </w:tcBorders>
          </w:tcPr>
          <w:p w14:paraId="3F0B4F57"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Be flexible, show initiative and respond quickly when situations change</w:t>
            </w:r>
          </w:p>
          <w:p w14:paraId="2FEF8836"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Give frank and honest feedback and advice</w:t>
            </w:r>
          </w:p>
          <w:p w14:paraId="13493DA9"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Listen when ideas are challenged, seek to understand the nature  of  the  comment and respond appropriately</w:t>
            </w:r>
          </w:p>
          <w:p w14:paraId="7BCF3F27"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Raise and work through challenging issues and seek alternatives</w:t>
            </w:r>
          </w:p>
          <w:p w14:paraId="58B6B54D"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Remain composed and calm under pressure and in challenging situations</w:t>
            </w:r>
          </w:p>
        </w:tc>
        <w:tc>
          <w:tcPr>
            <w:tcW w:w="1560" w:type="dxa"/>
            <w:tcBorders>
              <w:top w:val="single" w:sz="8" w:space="0" w:color="BCBEC0"/>
              <w:left w:val="nil"/>
              <w:bottom w:val="single" w:sz="8" w:space="0" w:color="BCBEC0"/>
              <w:right w:val="nil"/>
            </w:tcBorders>
          </w:tcPr>
          <w:p w14:paraId="745627CE"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Adept</w:t>
            </w:r>
          </w:p>
        </w:tc>
      </w:tr>
      <w:tr w:rsidR="00B02BB0" w:rsidRPr="00A5225B" w14:paraId="6182D7BC" w14:textId="77777777" w:rsidTr="00B02BB0">
        <w:trPr>
          <w:gridAfter w:val="1"/>
          <w:wAfter w:w="25" w:type="dxa"/>
        </w:trPr>
        <w:tc>
          <w:tcPr>
            <w:tcW w:w="1475" w:type="dxa"/>
            <w:tcBorders>
              <w:top w:val="single" w:sz="8" w:space="0" w:color="BCBEC0"/>
              <w:left w:val="nil"/>
              <w:bottom w:val="single" w:sz="8" w:space="0" w:color="BCBEC0"/>
              <w:right w:val="nil"/>
            </w:tcBorders>
          </w:tcPr>
          <w:p w14:paraId="08D58FF7" w14:textId="77777777" w:rsidR="00B02BB0" w:rsidRPr="00A5225B" w:rsidRDefault="00B02BB0" w:rsidP="00B02BB0">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02868610" wp14:editId="00849B91">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400BB85" w14:textId="77777777" w:rsidR="00B02BB0" w:rsidRPr="00A5225B" w:rsidRDefault="00B02BB0" w:rsidP="00B02BB0">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Communicate Effectively</w:t>
            </w:r>
          </w:p>
          <w:p w14:paraId="2B26870E"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0017DE3C"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Tailor communication to diverse audiences</w:t>
            </w:r>
          </w:p>
          <w:p w14:paraId="2EB5557A"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Clearly explain complex concepts and arguments to individuals and groups</w:t>
            </w:r>
          </w:p>
          <w:p w14:paraId="7D9CED34"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Create opportunities for others to be heard, listen attentively and encourage them to express their views</w:t>
            </w:r>
          </w:p>
          <w:p w14:paraId="0844E119"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lastRenderedPageBreak/>
              <w:t>Share information across teams and units to enable informed decision making</w:t>
            </w:r>
          </w:p>
          <w:p w14:paraId="557C43A3"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Write fluently in plain English and in a range of styles and formats</w:t>
            </w:r>
          </w:p>
          <w:p w14:paraId="1B3BAFF7"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5BDA51D9"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lastRenderedPageBreak/>
              <w:t>Adept</w:t>
            </w:r>
          </w:p>
        </w:tc>
      </w:tr>
      <w:tr w:rsidR="00B02BB0" w:rsidRPr="00A5225B" w14:paraId="1B50741C" w14:textId="77777777" w:rsidTr="00B02BB0">
        <w:trPr>
          <w:gridAfter w:val="1"/>
          <w:wAfter w:w="25" w:type="dxa"/>
        </w:trPr>
        <w:tc>
          <w:tcPr>
            <w:tcW w:w="1475" w:type="dxa"/>
            <w:tcBorders>
              <w:top w:val="single" w:sz="8" w:space="0" w:color="BCBEC0"/>
              <w:left w:val="nil"/>
              <w:bottom w:val="single" w:sz="8" w:space="0" w:color="BCBEC0"/>
              <w:right w:val="nil"/>
            </w:tcBorders>
          </w:tcPr>
          <w:p w14:paraId="739B2255" w14:textId="77777777" w:rsidR="00B02BB0" w:rsidRPr="00A5225B" w:rsidRDefault="00B02BB0" w:rsidP="00B02BB0">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74DCC7C9" wp14:editId="7BBF4287">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1810B52" w14:textId="77777777" w:rsidR="00B02BB0" w:rsidRPr="00A5225B" w:rsidRDefault="00B02BB0" w:rsidP="00B02BB0">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Influence and Negotiate</w:t>
            </w:r>
          </w:p>
          <w:p w14:paraId="6E9C06C1"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72BBFC44"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Negotiate from an informed and credible position</w:t>
            </w:r>
          </w:p>
          <w:p w14:paraId="30C9BB1C"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Lead and facilitate productive discussions with staff and stakeholders</w:t>
            </w:r>
          </w:p>
          <w:p w14:paraId="461BE522"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Encourage others to talk, share and  debate  ideas to achieve a consensus</w:t>
            </w:r>
          </w:p>
          <w:p w14:paraId="37321987"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Recognise diverse perspectives and the need for compromise in negotiating  mutually agreed outcomes</w:t>
            </w:r>
          </w:p>
          <w:p w14:paraId="180A1129"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Influence others with a fair and considered approach and sound arguments</w:t>
            </w:r>
          </w:p>
          <w:p w14:paraId="5540FF73"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Show sensitivity and understanding in resolving conflicts and differences</w:t>
            </w:r>
          </w:p>
          <w:p w14:paraId="3994C967"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Manage challenging relationships with internal and external stakeholders</w:t>
            </w:r>
          </w:p>
          <w:p w14:paraId="1BFF3A1B"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Anticipate and minimise conflict</w:t>
            </w:r>
          </w:p>
        </w:tc>
        <w:tc>
          <w:tcPr>
            <w:tcW w:w="1560" w:type="dxa"/>
            <w:tcBorders>
              <w:top w:val="single" w:sz="8" w:space="0" w:color="BCBEC0"/>
              <w:left w:val="nil"/>
              <w:bottom w:val="single" w:sz="8" w:space="0" w:color="BCBEC0"/>
              <w:right w:val="nil"/>
            </w:tcBorders>
          </w:tcPr>
          <w:p w14:paraId="2964CE70"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Adept</w:t>
            </w:r>
          </w:p>
        </w:tc>
      </w:tr>
      <w:tr w:rsidR="00B02BB0" w:rsidRPr="00A5225B" w14:paraId="450D21BD" w14:textId="77777777" w:rsidTr="00B02BB0">
        <w:trPr>
          <w:gridAfter w:val="1"/>
          <w:wAfter w:w="25" w:type="dxa"/>
        </w:trPr>
        <w:tc>
          <w:tcPr>
            <w:tcW w:w="1475" w:type="dxa"/>
            <w:tcBorders>
              <w:top w:val="single" w:sz="8" w:space="0" w:color="BCBEC0"/>
              <w:left w:val="nil"/>
              <w:bottom w:val="single" w:sz="8" w:space="0" w:color="BCBEC0"/>
              <w:right w:val="nil"/>
            </w:tcBorders>
          </w:tcPr>
          <w:p w14:paraId="78830C58" w14:textId="77777777" w:rsidR="00B02BB0" w:rsidRPr="00A5225B" w:rsidRDefault="00B02BB0" w:rsidP="00B02BB0">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1888EADF" wp14:editId="6972A4C0">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67D7252" w14:textId="77777777" w:rsidR="00B02BB0" w:rsidRPr="00A5225B" w:rsidRDefault="00B02BB0" w:rsidP="00B02BB0">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Deliver Results</w:t>
            </w:r>
          </w:p>
          <w:p w14:paraId="2597926D"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42D922E2"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Use own and others’ expertise to achieve outcomes, and take responsibility for delivering intended outcomes</w:t>
            </w:r>
          </w:p>
          <w:p w14:paraId="1F1C164A"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Make sure staff understand expected goals and acknowledge staff success in achieving these</w:t>
            </w:r>
          </w:p>
          <w:p w14:paraId="138FD4BA"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Identify resource needs and ensure goals are achieved within set budgets and deadlines</w:t>
            </w:r>
          </w:p>
          <w:p w14:paraId="0FE08DC2"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Use business data to evaluate outcomes and inform continuous improvement</w:t>
            </w:r>
          </w:p>
          <w:p w14:paraId="34AB0912"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Identify priorities that need to change and ensure the allocation of resources meets new business needs</w:t>
            </w:r>
          </w:p>
          <w:p w14:paraId="2087B6DB"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lastRenderedPageBreak/>
              <w:t>Ensure that the financial implications of changed priorities are explicit and budgeted for</w:t>
            </w:r>
          </w:p>
        </w:tc>
        <w:tc>
          <w:tcPr>
            <w:tcW w:w="1560" w:type="dxa"/>
            <w:tcBorders>
              <w:top w:val="single" w:sz="8" w:space="0" w:color="BCBEC0"/>
              <w:left w:val="nil"/>
              <w:bottom w:val="single" w:sz="8" w:space="0" w:color="BCBEC0"/>
              <w:right w:val="nil"/>
            </w:tcBorders>
          </w:tcPr>
          <w:p w14:paraId="117EB5B2"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lastRenderedPageBreak/>
              <w:t>Adept</w:t>
            </w:r>
          </w:p>
        </w:tc>
      </w:tr>
      <w:tr w:rsidR="00B02BB0" w:rsidRPr="00A5225B" w14:paraId="6BB89417" w14:textId="77777777" w:rsidTr="00B02BB0">
        <w:trPr>
          <w:gridAfter w:val="1"/>
          <w:wAfter w:w="25" w:type="dxa"/>
        </w:trPr>
        <w:tc>
          <w:tcPr>
            <w:tcW w:w="1475" w:type="dxa"/>
            <w:tcBorders>
              <w:top w:val="single" w:sz="8" w:space="0" w:color="BCBEC0"/>
              <w:left w:val="nil"/>
              <w:bottom w:val="single" w:sz="8" w:space="0" w:color="BCBEC0"/>
              <w:right w:val="nil"/>
            </w:tcBorders>
          </w:tcPr>
          <w:p w14:paraId="23D432B8" w14:textId="77777777" w:rsidR="00B02BB0" w:rsidRPr="00A5225B" w:rsidRDefault="00B02BB0" w:rsidP="00B02BB0">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445C2D23" wp14:editId="73825C0A">
                  <wp:extent cx="876300" cy="876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EAA7544" w14:textId="77777777" w:rsidR="00B02BB0" w:rsidRPr="00A5225B" w:rsidRDefault="00B02BB0" w:rsidP="00B02BB0">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Think and Solve Problems</w:t>
            </w:r>
          </w:p>
          <w:p w14:paraId="0C6182EE"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13E8940B"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Research and apply critical- thinking techniques in analysing information, identify interrelationships and make recommendations based on relevant evidence</w:t>
            </w:r>
          </w:p>
          <w:p w14:paraId="5C842A95"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Anticipate, identify and address issues and potential problems that may have an impact on organisational objectives and the user experience</w:t>
            </w:r>
          </w:p>
          <w:p w14:paraId="556285FF"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Apply creative-thinking techniques to generate new ideas and options to address issues and improve the user experience</w:t>
            </w:r>
          </w:p>
          <w:p w14:paraId="3FBB68BE"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Seek contributions and ideas from people with diverse backgrounds and experience</w:t>
            </w:r>
          </w:p>
          <w:p w14:paraId="13AE2A73" w14:textId="77777777" w:rsidR="00B02BB0" w:rsidRPr="00A5225B" w:rsidRDefault="00B02BB0" w:rsidP="00B02BB0">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Participate in and contribute to team or unit initiatives to resolve common  issues or barriers to effectiveness</w:t>
            </w:r>
          </w:p>
          <w:p w14:paraId="1B9F470F" w14:textId="77777777" w:rsidR="00B02BB0" w:rsidRPr="00A5225B" w:rsidRDefault="00B02BB0" w:rsidP="00B02BB0">
            <w:pPr>
              <w:pStyle w:val="TableBullet"/>
              <w:numPr>
                <w:ilvl w:val="0"/>
                <w:numId w:val="32"/>
              </w:numPr>
              <w:spacing w:line="240" w:lineRule="auto"/>
              <w:ind w:left="360" w:right="702"/>
              <w:rPr>
                <w:rFonts w:ascii="Public Sans" w:hAnsi="Public Sans" w:cs="Arial"/>
                <w:sz w:val="22"/>
                <w:szCs w:val="22"/>
              </w:rPr>
            </w:pPr>
            <w:r w:rsidRPr="00A5225B">
              <w:rPr>
                <w:rFonts w:ascii="Public Sans" w:hAnsi="Public Sans" w:cs="Arial"/>
                <w:sz w:val="22"/>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4875D6A7" w14:textId="77777777" w:rsidR="00B02BB0" w:rsidRPr="00A5225B" w:rsidRDefault="00B02BB0" w:rsidP="00B02BB0">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Adept</w:t>
            </w:r>
          </w:p>
        </w:tc>
      </w:tr>
      <w:tr w:rsidR="004F04A8" w:rsidRPr="00A5225B" w14:paraId="48B3C526" w14:textId="77777777" w:rsidTr="00B02BB0">
        <w:trPr>
          <w:gridAfter w:val="1"/>
          <w:wAfter w:w="25" w:type="dxa"/>
        </w:trPr>
        <w:tc>
          <w:tcPr>
            <w:tcW w:w="1475" w:type="dxa"/>
            <w:tcBorders>
              <w:top w:val="single" w:sz="8" w:space="0" w:color="BCBEC0"/>
              <w:left w:val="nil"/>
              <w:bottom w:val="single" w:sz="8" w:space="0" w:color="BCBEC0"/>
              <w:right w:val="nil"/>
            </w:tcBorders>
          </w:tcPr>
          <w:p w14:paraId="231624E0" w14:textId="77777777" w:rsidR="004F04A8" w:rsidRPr="00A5225B" w:rsidRDefault="004F04A8" w:rsidP="004F04A8">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6F7AE81F" wp14:editId="4835D56A">
                  <wp:extent cx="876300" cy="876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3917C38" w14:textId="77777777" w:rsidR="004F04A8" w:rsidRPr="00A5225B" w:rsidRDefault="004F04A8" w:rsidP="004F04A8">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Project Management</w:t>
            </w:r>
          </w:p>
          <w:p w14:paraId="1F5737D4" w14:textId="77777777" w:rsidR="004F04A8" w:rsidRPr="00A5225B" w:rsidRDefault="004F04A8" w:rsidP="004F04A8">
            <w:pPr>
              <w:pStyle w:val="TableText"/>
              <w:keepNext/>
              <w:spacing w:before="0" w:after="0" w:line="240" w:lineRule="auto"/>
              <w:rPr>
                <w:rFonts w:ascii="Public Sans" w:hAnsi="Public Sans" w:cs="Arial"/>
                <w:b/>
                <w:sz w:val="22"/>
                <w:szCs w:val="22"/>
              </w:rPr>
            </w:pPr>
            <w:r w:rsidRPr="00A5225B">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8" w:space="0" w:color="BCBEC0"/>
              <w:right w:val="nil"/>
            </w:tcBorders>
          </w:tcPr>
          <w:p w14:paraId="70057E6E"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Prepare and review project scope and business cases for projects with multiple interdependencies</w:t>
            </w:r>
          </w:p>
          <w:p w14:paraId="1DD02791" w14:textId="77777777" w:rsidR="004F04A8" w:rsidRPr="00A5225B" w:rsidRDefault="004F04A8" w:rsidP="004F04A8">
            <w:pPr>
              <w:pStyle w:val="BodyText"/>
              <w:numPr>
                <w:ilvl w:val="0"/>
                <w:numId w:val="32"/>
              </w:numPr>
              <w:spacing w:before="0" w:after="0" w:line="240" w:lineRule="auto"/>
              <w:ind w:left="360" w:right="702"/>
              <w:jc w:val="both"/>
              <w:rPr>
                <w:rFonts w:ascii="Public Sans" w:hAnsi="Public Sans" w:cs="Arial"/>
                <w:color w:val="auto"/>
                <w:szCs w:val="22"/>
              </w:rPr>
            </w:pPr>
            <w:r w:rsidRPr="00A5225B">
              <w:rPr>
                <w:rFonts w:ascii="Public Sans" w:hAnsi="Public Sans" w:cs="Arial"/>
                <w:color w:val="auto"/>
                <w:szCs w:val="22"/>
              </w:rPr>
              <w:t>Access key subject-matter experts’ knowledge to inform project plans and directions</w:t>
            </w:r>
          </w:p>
          <w:p w14:paraId="558AA4D7"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Design and implement effective stakeholder engagement and communications strategies for all project stages</w:t>
            </w:r>
          </w:p>
          <w:p w14:paraId="42E2AAAA"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Monitor project completion and implement effective and rigorous project evaluation methodologies to inform future planning</w:t>
            </w:r>
          </w:p>
          <w:p w14:paraId="0CBA1E71"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Develop effective strategies to remedy variances from project plans and minimise impact</w:t>
            </w:r>
          </w:p>
          <w:p w14:paraId="5B2E90FE"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 xml:space="preserve">Manage transitions between project stages and ensure that </w:t>
            </w:r>
            <w:r w:rsidRPr="00A5225B">
              <w:rPr>
                <w:rFonts w:ascii="Public Sans" w:hAnsi="Public Sans" w:cs="Arial"/>
                <w:color w:val="auto"/>
                <w:szCs w:val="22"/>
              </w:rPr>
              <w:lastRenderedPageBreak/>
              <w:t>changes are consistent with organisational goals</w:t>
            </w:r>
          </w:p>
          <w:p w14:paraId="247D461A"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Participate in governance processes such as project steering groups</w:t>
            </w:r>
          </w:p>
        </w:tc>
        <w:tc>
          <w:tcPr>
            <w:tcW w:w="1560" w:type="dxa"/>
            <w:tcBorders>
              <w:top w:val="single" w:sz="8" w:space="0" w:color="BCBEC0"/>
              <w:left w:val="nil"/>
              <w:bottom w:val="single" w:sz="8" w:space="0" w:color="BCBEC0"/>
              <w:right w:val="nil"/>
            </w:tcBorders>
          </w:tcPr>
          <w:p w14:paraId="74F72783" w14:textId="77777777" w:rsidR="004F04A8" w:rsidRPr="00A5225B" w:rsidRDefault="004F04A8" w:rsidP="004F04A8">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lastRenderedPageBreak/>
              <w:t>Advanced</w:t>
            </w:r>
          </w:p>
        </w:tc>
      </w:tr>
      <w:tr w:rsidR="004F04A8" w:rsidRPr="00A5225B" w14:paraId="607857C4" w14:textId="77777777" w:rsidTr="00B02BB0">
        <w:trPr>
          <w:gridAfter w:val="1"/>
          <w:wAfter w:w="25" w:type="dxa"/>
        </w:trPr>
        <w:tc>
          <w:tcPr>
            <w:tcW w:w="1475" w:type="dxa"/>
            <w:tcBorders>
              <w:top w:val="single" w:sz="8" w:space="0" w:color="BCBEC0"/>
              <w:left w:val="nil"/>
              <w:bottom w:val="single" w:sz="8" w:space="0" w:color="BCBEC0"/>
              <w:right w:val="nil"/>
            </w:tcBorders>
          </w:tcPr>
          <w:p w14:paraId="339F26AF" w14:textId="77777777" w:rsidR="004F04A8" w:rsidRPr="00A5225B" w:rsidRDefault="004F04A8" w:rsidP="004F04A8">
            <w:pPr>
              <w:keepNext/>
              <w:spacing w:after="0" w:line="240" w:lineRule="auto"/>
              <w:rPr>
                <w:rFonts w:ascii="Public Sans" w:hAnsi="Public Sans"/>
                <w:noProof/>
                <w:szCs w:val="22"/>
                <w:lang w:eastAsia="en-AU"/>
              </w:rPr>
            </w:pPr>
            <w:r w:rsidRPr="00A5225B">
              <w:rPr>
                <w:rFonts w:ascii="Public Sans" w:hAnsi="Public Sans"/>
                <w:noProof/>
                <w:szCs w:val="22"/>
                <w:lang w:eastAsia="en-AU"/>
              </w:rPr>
              <w:drawing>
                <wp:inline distT="0" distB="0" distL="0" distR="0" wp14:anchorId="6B9162C4" wp14:editId="21AFD0F6">
                  <wp:extent cx="876300" cy="876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B9BE648" w14:textId="77777777" w:rsidR="004F04A8" w:rsidRPr="00A5225B" w:rsidRDefault="004F04A8" w:rsidP="004F04A8">
            <w:pPr>
              <w:pStyle w:val="TableText"/>
              <w:keepNext/>
              <w:spacing w:before="0" w:after="0" w:line="240" w:lineRule="auto"/>
              <w:rPr>
                <w:rFonts w:ascii="Public Sans" w:hAnsi="Public Sans" w:cs="Arial"/>
                <w:b/>
                <w:sz w:val="22"/>
                <w:szCs w:val="22"/>
              </w:rPr>
            </w:pPr>
            <w:r w:rsidRPr="00A5225B">
              <w:rPr>
                <w:rFonts w:ascii="Public Sans" w:hAnsi="Public Sans" w:cs="Arial"/>
                <w:b/>
                <w:sz w:val="22"/>
                <w:szCs w:val="22"/>
              </w:rPr>
              <w:t>Manage and Develop People</w:t>
            </w:r>
          </w:p>
          <w:p w14:paraId="26DE48C6" w14:textId="77777777" w:rsidR="004F04A8" w:rsidRPr="00A5225B" w:rsidRDefault="004F04A8" w:rsidP="004F04A8">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8" w:space="0" w:color="BCBEC0"/>
              <w:right w:val="nil"/>
            </w:tcBorders>
          </w:tcPr>
          <w:p w14:paraId="389AAE12"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Collaborate to set clear performance standards and deadlines  in  line with established performance development frameworks</w:t>
            </w:r>
          </w:p>
          <w:p w14:paraId="2114AFB9"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Look for ways to develop team capability and recognise and develop individual potential</w:t>
            </w:r>
          </w:p>
          <w:p w14:paraId="31A6151D"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Be constructive and build on strengths by giving timely and actionable feedback</w:t>
            </w:r>
          </w:p>
          <w:p w14:paraId="4B84C942"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Identify and act  on opportunities to provide coaching and mentoring</w:t>
            </w:r>
          </w:p>
          <w:p w14:paraId="4029CD02" w14:textId="77777777" w:rsidR="004F04A8" w:rsidRPr="00A5225B" w:rsidRDefault="004F04A8" w:rsidP="004F04A8">
            <w:pPr>
              <w:pStyle w:val="BodyText"/>
              <w:numPr>
                <w:ilvl w:val="0"/>
                <w:numId w:val="32"/>
              </w:numPr>
              <w:spacing w:before="0" w:after="0" w:line="240" w:lineRule="auto"/>
              <w:ind w:left="360" w:right="702"/>
              <w:jc w:val="both"/>
              <w:rPr>
                <w:rFonts w:ascii="Public Sans" w:hAnsi="Public Sans" w:cs="Arial"/>
                <w:color w:val="auto"/>
                <w:szCs w:val="22"/>
              </w:rPr>
            </w:pPr>
            <w:r w:rsidRPr="00A5225B">
              <w:rPr>
                <w:rFonts w:ascii="Public Sans" w:hAnsi="Public Sans" w:cs="Arial"/>
                <w:color w:val="auto"/>
                <w:szCs w:val="22"/>
              </w:rPr>
              <w:t>Recognise performance issues that need to be addressed and work towards resolving issues</w:t>
            </w:r>
          </w:p>
          <w:p w14:paraId="1EAA8C03"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Effectively support and manage team members who are working flexibly and in various locations</w:t>
            </w:r>
          </w:p>
          <w:p w14:paraId="0FCA111B"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Create a safe environment where team members’ diverse backgrounds and cultures are considered and respected</w:t>
            </w:r>
          </w:p>
          <w:p w14:paraId="55FEED42" w14:textId="77777777" w:rsidR="004F04A8" w:rsidRPr="00A5225B" w:rsidRDefault="004F04A8" w:rsidP="004F04A8">
            <w:pPr>
              <w:pStyle w:val="BodyText"/>
              <w:numPr>
                <w:ilvl w:val="0"/>
                <w:numId w:val="32"/>
              </w:numPr>
              <w:spacing w:before="0" w:after="0" w:line="240" w:lineRule="auto"/>
              <w:ind w:left="360" w:right="702"/>
              <w:rPr>
                <w:rFonts w:ascii="Public Sans" w:hAnsi="Public Sans" w:cs="Arial"/>
                <w:color w:val="auto"/>
                <w:szCs w:val="22"/>
              </w:rPr>
            </w:pPr>
            <w:r w:rsidRPr="00A5225B">
              <w:rPr>
                <w:rFonts w:ascii="Public Sans" w:hAnsi="Public Sans" w:cs="Arial"/>
                <w:color w:val="auto"/>
                <w:szCs w:val="22"/>
              </w:rPr>
              <w:t>Consider feedback on own management style and reflect on potential areas to improve</w:t>
            </w:r>
          </w:p>
        </w:tc>
        <w:tc>
          <w:tcPr>
            <w:tcW w:w="1560" w:type="dxa"/>
            <w:tcBorders>
              <w:top w:val="single" w:sz="8" w:space="0" w:color="BCBEC0"/>
              <w:left w:val="nil"/>
              <w:bottom w:val="single" w:sz="8" w:space="0" w:color="BCBEC0"/>
              <w:right w:val="nil"/>
            </w:tcBorders>
          </w:tcPr>
          <w:p w14:paraId="2FE0DC83" w14:textId="77777777" w:rsidR="004F04A8" w:rsidRPr="00A5225B" w:rsidRDefault="004F04A8" w:rsidP="004F04A8">
            <w:pPr>
              <w:pStyle w:val="TableText"/>
              <w:keepNext/>
              <w:spacing w:before="0" w:after="0" w:line="240" w:lineRule="auto"/>
              <w:rPr>
                <w:rFonts w:ascii="Public Sans" w:hAnsi="Public Sans" w:cs="Arial"/>
                <w:sz w:val="22"/>
                <w:szCs w:val="22"/>
              </w:rPr>
            </w:pPr>
            <w:r w:rsidRPr="00A5225B">
              <w:rPr>
                <w:rFonts w:ascii="Public Sans" w:hAnsi="Public Sans" w:cs="Arial"/>
                <w:sz w:val="22"/>
                <w:szCs w:val="22"/>
              </w:rPr>
              <w:t>Intermediate</w:t>
            </w:r>
          </w:p>
        </w:tc>
      </w:tr>
    </w:tbl>
    <w:p w14:paraId="03CBF3AA" w14:textId="77777777" w:rsidR="00D7553E" w:rsidRPr="00A5225B" w:rsidRDefault="00D7553E">
      <w:pPr>
        <w:spacing w:after="0" w:line="240" w:lineRule="auto"/>
        <w:rPr>
          <w:rFonts w:ascii="Public Sans" w:hAnsi="Public Sans" w:cstheme="minorHAnsi"/>
        </w:rPr>
      </w:pPr>
    </w:p>
    <w:p w14:paraId="424F8518" w14:textId="77777777" w:rsidR="006C5A71" w:rsidRPr="00A5225B" w:rsidRDefault="006C5A71" w:rsidP="006C5A71">
      <w:pPr>
        <w:pStyle w:val="Heading1"/>
        <w:rPr>
          <w:rFonts w:ascii="Public Sans" w:hAnsi="Public Sans" w:cstheme="minorHAnsi"/>
        </w:rPr>
      </w:pPr>
      <w:r w:rsidRPr="00A5225B">
        <w:rPr>
          <w:rFonts w:ascii="Public Sans" w:hAnsi="Public Sans" w:cstheme="minorHAnsi"/>
        </w:rPr>
        <w:t>Complementary capabilities</w:t>
      </w:r>
    </w:p>
    <w:p w14:paraId="7FB1B65E" w14:textId="77777777" w:rsidR="006C5A71" w:rsidRPr="00A5225B" w:rsidRDefault="006C5A71" w:rsidP="006C5A71">
      <w:pPr>
        <w:pStyle w:val="PlainText"/>
        <w:spacing w:before="62" w:line="276" w:lineRule="auto"/>
        <w:rPr>
          <w:rFonts w:ascii="Public Sans" w:eastAsiaTheme="minorEastAsia" w:hAnsi="Public Sans" w:cstheme="minorHAnsi"/>
          <w:szCs w:val="22"/>
          <w:lang w:val="en-US"/>
        </w:rPr>
      </w:pPr>
      <w:r w:rsidRPr="00A5225B">
        <w:rPr>
          <w:rFonts w:ascii="Public Sans" w:eastAsiaTheme="minorEastAsia" w:hAnsi="Public Sans" w:cstheme="minorHAnsi"/>
          <w:i/>
          <w:szCs w:val="22"/>
          <w:lang w:val="en-US"/>
        </w:rPr>
        <w:t>Complementary capabilities</w:t>
      </w:r>
      <w:r w:rsidRPr="00A5225B">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5FAE2D61" w14:textId="77777777" w:rsidR="006C5A71" w:rsidRPr="00A5225B" w:rsidRDefault="006C5A71" w:rsidP="006C5A71">
      <w:pPr>
        <w:pStyle w:val="PlainText"/>
        <w:spacing w:before="62" w:line="276" w:lineRule="auto"/>
        <w:rPr>
          <w:rFonts w:ascii="Public Sans" w:eastAsiaTheme="minorEastAsia" w:hAnsi="Public Sans" w:cstheme="minorHAnsi"/>
          <w:szCs w:val="22"/>
          <w:lang w:val="en-US"/>
        </w:rPr>
      </w:pPr>
      <w:r w:rsidRPr="00A5225B">
        <w:rPr>
          <w:rFonts w:ascii="Public Sans" w:eastAsiaTheme="minorEastAsia" w:hAnsi="Public Sans" w:cstheme="minorHAnsi"/>
          <w:szCs w:val="22"/>
          <w:lang w:val="en-US"/>
        </w:rPr>
        <w:t xml:space="preserve">Note: capabilities listed as ‘not essential’ for </w:t>
      </w:r>
      <w:r w:rsidR="00DD685B" w:rsidRPr="00A5225B">
        <w:rPr>
          <w:rFonts w:ascii="Public Sans" w:eastAsiaTheme="minorEastAsia" w:hAnsi="Public Sans" w:cstheme="minorHAnsi"/>
          <w:szCs w:val="22"/>
          <w:lang w:val="en-US"/>
        </w:rPr>
        <w:t>this role is</w:t>
      </w:r>
      <w:r w:rsidRPr="00A5225B">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5225B" w14:paraId="53D96172"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80FDE8C" w14:textId="77777777" w:rsidR="006C5A71" w:rsidRPr="00A5225B" w:rsidRDefault="006C5A71" w:rsidP="006C5A71">
            <w:pPr>
              <w:pStyle w:val="TableTextWhite0"/>
              <w:keepNext/>
              <w:jc w:val="both"/>
              <w:rPr>
                <w:rFonts w:ascii="Public Sans" w:hAnsi="Public Sans" w:cstheme="minorHAnsi"/>
              </w:rPr>
            </w:pPr>
            <w:r w:rsidRPr="00A5225B">
              <w:rPr>
                <w:rFonts w:ascii="Public Sans" w:hAnsi="Public Sans" w:cstheme="minorHAnsi"/>
                <w:sz w:val="24"/>
                <w:szCs w:val="24"/>
              </w:rPr>
              <w:lastRenderedPageBreak/>
              <w:t>COMPLEMENTARY CAPABILITIES</w:t>
            </w:r>
          </w:p>
        </w:tc>
      </w:tr>
      <w:tr w:rsidR="006C5A71" w:rsidRPr="00A5225B" w14:paraId="3DD9ED40"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57C4248" w14:textId="77777777" w:rsidR="006C5A71" w:rsidRPr="00A5225B" w:rsidRDefault="006C5A71" w:rsidP="006C5A71">
            <w:pPr>
              <w:pStyle w:val="TableText"/>
              <w:keepNext/>
              <w:rPr>
                <w:rFonts w:ascii="Public Sans" w:hAnsi="Public Sans" w:cstheme="minorHAnsi"/>
                <w:b/>
                <w:sz w:val="24"/>
                <w:szCs w:val="24"/>
              </w:rPr>
            </w:pPr>
            <w:r w:rsidRPr="00A5225B">
              <w:rPr>
                <w:rFonts w:ascii="Public Sans" w:hAnsi="Public Sans" w:cstheme="minorHAnsi"/>
                <w:b/>
              </w:rPr>
              <w:t>Capability Group/Sets</w:t>
            </w:r>
          </w:p>
        </w:tc>
        <w:tc>
          <w:tcPr>
            <w:tcW w:w="2409" w:type="dxa"/>
            <w:tcBorders>
              <w:bottom w:val="nil"/>
            </w:tcBorders>
            <w:shd w:val="clear" w:color="auto" w:fill="BCBEC0"/>
          </w:tcPr>
          <w:p w14:paraId="1B07A544" w14:textId="77777777" w:rsidR="006C5A71" w:rsidRPr="00A5225B" w:rsidRDefault="006C5A71" w:rsidP="006C5A71">
            <w:pPr>
              <w:pStyle w:val="TableText"/>
              <w:keepNext/>
              <w:rPr>
                <w:rFonts w:ascii="Public Sans" w:hAnsi="Public Sans" w:cstheme="minorHAnsi"/>
                <w:b/>
                <w:sz w:val="24"/>
                <w:szCs w:val="24"/>
              </w:rPr>
            </w:pPr>
            <w:r w:rsidRPr="00A5225B">
              <w:rPr>
                <w:rFonts w:ascii="Public Sans" w:hAnsi="Public Sans" w:cstheme="minorHAnsi"/>
                <w:b/>
              </w:rPr>
              <w:t>Capability Name</w:t>
            </w:r>
          </w:p>
        </w:tc>
        <w:tc>
          <w:tcPr>
            <w:tcW w:w="4967" w:type="dxa"/>
            <w:tcBorders>
              <w:bottom w:val="nil"/>
            </w:tcBorders>
            <w:shd w:val="clear" w:color="auto" w:fill="BCBEC0"/>
          </w:tcPr>
          <w:p w14:paraId="0F5BE4C4" w14:textId="77777777" w:rsidR="006C5A71" w:rsidRPr="00A5225B" w:rsidRDefault="006C5A71" w:rsidP="006C5A71">
            <w:pPr>
              <w:pStyle w:val="TableText"/>
              <w:keepNext/>
              <w:rPr>
                <w:rFonts w:ascii="Public Sans" w:hAnsi="Public Sans" w:cstheme="minorHAnsi"/>
                <w:b/>
              </w:rPr>
            </w:pPr>
            <w:r w:rsidRPr="00A5225B">
              <w:rPr>
                <w:rFonts w:ascii="Public Sans" w:hAnsi="Public Sans" w:cstheme="minorHAnsi"/>
                <w:b/>
              </w:rPr>
              <w:t>Description</w:t>
            </w:r>
          </w:p>
        </w:tc>
        <w:tc>
          <w:tcPr>
            <w:tcW w:w="1843" w:type="dxa"/>
            <w:tcBorders>
              <w:bottom w:val="nil"/>
            </w:tcBorders>
            <w:shd w:val="clear" w:color="auto" w:fill="BCBEC0"/>
          </w:tcPr>
          <w:p w14:paraId="5363FC7B" w14:textId="77777777" w:rsidR="006C5A71" w:rsidRPr="00A5225B" w:rsidRDefault="006C5A71" w:rsidP="006C5A71">
            <w:pPr>
              <w:pStyle w:val="TableText"/>
              <w:keepNext/>
              <w:jc w:val="both"/>
              <w:rPr>
                <w:rFonts w:ascii="Public Sans" w:hAnsi="Public Sans" w:cstheme="minorHAnsi"/>
                <w:b/>
              </w:rPr>
            </w:pPr>
            <w:r w:rsidRPr="00A5225B">
              <w:rPr>
                <w:rFonts w:ascii="Public Sans" w:hAnsi="Public Sans" w:cstheme="minorHAnsi"/>
                <w:b/>
              </w:rPr>
              <w:t xml:space="preserve">Level </w:t>
            </w:r>
          </w:p>
        </w:tc>
      </w:tr>
      <w:tr w:rsidR="00EA36A0" w:rsidRPr="00A5225B" w14:paraId="5344C639" w14:textId="77777777" w:rsidTr="00322B27">
        <w:trPr>
          <w:trHeight w:val="20"/>
        </w:trPr>
        <w:tc>
          <w:tcPr>
            <w:tcW w:w="1470" w:type="dxa"/>
            <w:vMerge w:val="restart"/>
            <w:tcBorders>
              <w:top w:val="nil"/>
            </w:tcBorders>
            <w:shd w:val="clear" w:color="auto" w:fill="F2F2F2" w:themeFill="background1" w:themeFillShade="F2"/>
          </w:tcPr>
          <w:p w14:paraId="6C6F7FAC" w14:textId="77777777" w:rsidR="00EA36A0" w:rsidRPr="00A5225B" w:rsidRDefault="00EA36A0" w:rsidP="006C5A71">
            <w:pPr>
              <w:keepNext/>
              <w:rPr>
                <w:rFonts w:ascii="Public Sans" w:hAnsi="Public Sans" w:cstheme="minorHAnsi"/>
              </w:rPr>
            </w:pPr>
            <w:r w:rsidRPr="00A5225B">
              <w:rPr>
                <w:rFonts w:ascii="Public Sans" w:hAnsi="Public Sans"/>
                <w:noProof/>
                <w:sz w:val="20"/>
                <w:lang w:eastAsia="en-AU"/>
              </w:rPr>
              <w:drawing>
                <wp:inline distT="0" distB="0" distL="0" distR="0" wp14:anchorId="29D91699" wp14:editId="0844C34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C81D802" w14:textId="77777777" w:rsidR="00EA36A0" w:rsidRPr="00A5225B" w:rsidRDefault="00EA36A0" w:rsidP="006C5A71">
            <w:pPr>
              <w:pStyle w:val="TableText"/>
              <w:keepNext/>
              <w:rPr>
                <w:rFonts w:ascii="Public Sans" w:hAnsi="Public Sans" w:cstheme="minorHAnsi"/>
              </w:rPr>
            </w:pPr>
          </w:p>
        </w:tc>
        <w:tc>
          <w:tcPr>
            <w:tcW w:w="4967" w:type="dxa"/>
            <w:tcBorders>
              <w:top w:val="nil"/>
              <w:bottom w:val="nil"/>
            </w:tcBorders>
            <w:shd w:val="clear" w:color="auto" w:fill="F2F2F2" w:themeFill="background1" w:themeFillShade="F2"/>
          </w:tcPr>
          <w:p w14:paraId="6C487534" w14:textId="77777777" w:rsidR="00EA36A0" w:rsidRPr="00A5225B" w:rsidRDefault="00EA36A0" w:rsidP="006C5A71">
            <w:pPr>
              <w:rPr>
                <w:rFonts w:ascii="Public Sans" w:hAnsi="Public Sans" w:cstheme="minorHAnsi"/>
                <w:sz w:val="20"/>
              </w:rPr>
            </w:pPr>
          </w:p>
        </w:tc>
        <w:tc>
          <w:tcPr>
            <w:tcW w:w="1843" w:type="dxa"/>
            <w:tcBorders>
              <w:top w:val="nil"/>
              <w:bottom w:val="nil"/>
            </w:tcBorders>
            <w:shd w:val="clear" w:color="auto" w:fill="F2F2F2" w:themeFill="background1" w:themeFillShade="F2"/>
          </w:tcPr>
          <w:p w14:paraId="32C539BD" w14:textId="77777777" w:rsidR="00EA36A0" w:rsidRPr="00A5225B" w:rsidRDefault="00EA36A0" w:rsidP="006C5A71">
            <w:pPr>
              <w:pStyle w:val="TableText"/>
              <w:keepNext/>
              <w:rPr>
                <w:rFonts w:ascii="Public Sans" w:hAnsi="Public Sans" w:cstheme="minorHAnsi"/>
              </w:rPr>
            </w:pPr>
          </w:p>
        </w:tc>
      </w:tr>
      <w:tr w:rsidR="00EA36A0" w:rsidRPr="00A5225B" w14:paraId="5D5396A2" w14:textId="77777777" w:rsidTr="00322B27">
        <w:tc>
          <w:tcPr>
            <w:tcW w:w="1470" w:type="dxa"/>
            <w:vMerge/>
          </w:tcPr>
          <w:p w14:paraId="10756C40" w14:textId="77777777" w:rsidR="00EA36A0" w:rsidRPr="00A5225B" w:rsidRDefault="00EA36A0" w:rsidP="006C5A71">
            <w:pPr>
              <w:keepNext/>
              <w:rPr>
                <w:rFonts w:ascii="Public Sans" w:hAnsi="Public Sans"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03C68A2D" w14:textId="77777777" w:rsidR="00EA36A0" w:rsidRPr="00A5225B" w:rsidRDefault="00EA36A0" w:rsidP="006C5A71">
            <w:pPr>
              <w:pStyle w:val="TableText"/>
              <w:keepNext/>
              <w:rPr>
                <w:rFonts w:ascii="Public Sans" w:hAnsi="Public Sans" w:cstheme="minorHAnsi"/>
                <w:sz w:val="24"/>
                <w:szCs w:val="24"/>
              </w:rPr>
            </w:pPr>
            <w:r w:rsidRPr="00A5225B">
              <w:rPr>
                <w:rFonts w:ascii="Public Sans" w:hAnsi="Public Sans"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14:paraId="72AF994A" w14:textId="77777777" w:rsidR="00EA36A0" w:rsidRPr="00A5225B" w:rsidRDefault="00EA36A0" w:rsidP="006C5A71">
            <w:pPr>
              <w:rPr>
                <w:rFonts w:ascii="Public Sans" w:hAnsi="Public Sans" w:cstheme="minorHAnsi"/>
                <w:sz w:val="20"/>
              </w:rPr>
            </w:pPr>
            <w:r w:rsidRPr="00A5225B">
              <w:rPr>
                <w:rFonts w:ascii="Public Sans" w:hAnsi="Public Sans" w:cstheme="minorHAnsi"/>
                <w:sz w:val="20"/>
              </w:rPr>
              <w:t>Be ethical and professional, and uphold and promote the public sector values</w:t>
            </w:r>
          </w:p>
        </w:tc>
        <w:sdt>
          <w:sdtPr>
            <w:rPr>
              <w:rFonts w:ascii="Public Sans" w:hAnsi="Public Sans"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598ADE2" w14:textId="77777777" w:rsidR="00EA36A0" w:rsidRPr="00A5225B" w:rsidRDefault="004F04A8" w:rsidP="006C5A71">
                <w:pPr>
                  <w:pStyle w:val="TableText"/>
                  <w:keepNext/>
                  <w:rPr>
                    <w:rFonts w:ascii="Public Sans" w:hAnsi="Public Sans" w:cstheme="minorHAnsi"/>
                  </w:rPr>
                </w:pPr>
                <w:r w:rsidRPr="00A5225B">
                  <w:rPr>
                    <w:rFonts w:ascii="Public Sans" w:hAnsi="Public Sans" w:cstheme="minorHAnsi"/>
                  </w:rPr>
                  <w:t>Intermediate</w:t>
                </w:r>
              </w:p>
            </w:tc>
          </w:sdtContent>
        </w:sdt>
      </w:tr>
      <w:tr w:rsidR="00EA36A0" w:rsidRPr="00A5225B" w14:paraId="439A66E6" w14:textId="77777777" w:rsidTr="00322B27">
        <w:tc>
          <w:tcPr>
            <w:tcW w:w="1470" w:type="dxa"/>
            <w:vMerge/>
          </w:tcPr>
          <w:p w14:paraId="6AC6B564" w14:textId="77777777" w:rsidR="00EA36A0" w:rsidRPr="00A5225B" w:rsidRDefault="00EA36A0" w:rsidP="006C5A71">
            <w:pPr>
              <w:keepNext/>
              <w:rPr>
                <w:rFonts w:ascii="Public Sans" w:hAnsi="Public Sans"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6429B6C9" w14:textId="77777777" w:rsidR="00EA36A0" w:rsidRPr="00A5225B" w:rsidRDefault="00EA36A0" w:rsidP="006C5A71">
            <w:pPr>
              <w:pStyle w:val="TableText"/>
              <w:keepNext/>
              <w:rPr>
                <w:rFonts w:ascii="Public Sans" w:hAnsi="Public Sans" w:cstheme="minorHAnsi"/>
                <w:sz w:val="24"/>
                <w:szCs w:val="24"/>
              </w:rPr>
            </w:pPr>
            <w:r w:rsidRPr="00A5225B">
              <w:rPr>
                <w:rFonts w:ascii="Public Sans" w:hAnsi="Public Sans"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2F5627CB" w14:textId="77777777" w:rsidR="00EA36A0" w:rsidRPr="00A5225B" w:rsidRDefault="00EA36A0" w:rsidP="006C5A71">
            <w:pPr>
              <w:rPr>
                <w:rFonts w:ascii="Public Sans" w:hAnsi="Public Sans" w:cstheme="minorHAnsi"/>
                <w:sz w:val="20"/>
              </w:rPr>
            </w:pPr>
            <w:r w:rsidRPr="00A5225B">
              <w:rPr>
                <w:rFonts w:ascii="Public Sans" w:hAnsi="Public Sans" w:cstheme="minorHAnsi"/>
                <w:sz w:val="20"/>
              </w:rPr>
              <w:t>Show drive and motivation, an ability to self-reflect and a commitment to learning</w:t>
            </w:r>
          </w:p>
        </w:tc>
        <w:sdt>
          <w:sdtPr>
            <w:rPr>
              <w:rFonts w:ascii="Public Sans" w:hAnsi="Public Sans"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7416A5E" w14:textId="77777777" w:rsidR="00EA36A0" w:rsidRPr="00A5225B" w:rsidRDefault="004F04A8" w:rsidP="006C5A71">
                <w:pPr>
                  <w:pStyle w:val="TableText"/>
                  <w:keepNext/>
                  <w:rPr>
                    <w:rFonts w:ascii="Public Sans" w:hAnsi="Public Sans" w:cstheme="minorHAnsi"/>
                  </w:rPr>
                </w:pPr>
                <w:r w:rsidRPr="00A5225B">
                  <w:rPr>
                    <w:rFonts w:ascii="Public Sans" w:hAnsi="Public Sans" w:cstheme="minorHAnsi"/>
                  </w:rPr>
                  <w:t>Adept</w:t>
                </w:r>
              </w:p>
            </w:tc>
          </w:sdtContent>
        </w:sdt>
      </w:tr>
      <w:tr w:rsidR="00EA36A0" w:rsidRPr="00A5225B" w14:paraId="3AE49A13" w14:textId="77777777" w:rsidTr="00322B27">
        <w:tc>
          <w:tcPr>
            <w:tcW w:w="1470" w:type="dxa"/>
            <w:vMerge/>
            <w:tcBorders>
              <w:bottom w:val="single" w:sz="4" w:space="0" w:color="auto"/>
            </w:tcBorders>
          </w:tcPr>
          <w:p w14:paraId="156A5BBA" w14:textId="77777777" w:rsidR="00EA36A0" w:rsidRPr="00A5225B" w:rsidRDefault="00EA36A0" w:rsidP="006C5A71">
            <w:pPr>
              <w:keepNext/>
              <w:rPr>
                <w:rFonts w:ascii="Public Sans" w:hAnsi="Public Sans" w:cstheme="minorHAnsi"/>
                <w:noProof/>
                <w:lang w:eastAsia="en-AU"/>
              </w:rPr>
            </w:pPr>
          </w:p>
        </w:tc>
        <w:tc>
          <w:tcPr>
            <w:tcW w:w="2409" w:type="dxa"/>
            <w:tcBorders>
              <w:top w:val="single" w:sz="4" w:space="0" w:color="D9D9D9" w:themeColor="background1" w:themeShade="D9"/>
              <w:bottom w:val="single" w:sz="4" w:space="0" w:color="auto"/>
            </w:tcBorders>
          </w:tcPr>
          <w:p w14:paraId="2C4D9DB4" w14:textId="77777777" w:rsidR="00EA36A0" w:rsidRPr="00A5225B" w:rsidRDefault="00EA36A0" w:rsidP="006C5A71">
            <w:pPr>
              <w:pStyle w:val="TableText"/>
              <w:rPr>
                <w:rFonts w:ascii="Public Sans" w:hAnsi="Public Sans" w:cstheme="minorHAnsi"/>
                <w:sz w:val="24"/>
                <w:szCs w:val="24"/>
              </w:rPr>
            </w:pPr>
            <w:r w:rsidRPr="00A5225B">
              <w:rPr>
                <w:rFonts w:ascii="Public Sans" w:hAnsi="Public Sans" w:cstheme="minorHAnsi"/>
              </w:rPr>
              <w:t>Value Diversity and Inclusion</w:t>
            </w:r>
          </w:p>
        </w:tc>
        <w:tc>
          <w:tcPr>
            <w:tcW w:w="4967" w:type="dxa"/>
            <w:tcBorders>
              <w:top w:val="single" w:sz="4" w:space="0" w:color="D9D9D9" w:themeColor="background1" w:themeShade="D9"/>
              <w:bottom w:val="single" w:sz="4" w:space="0" w:color="auto"/>
            </w:tcBorders>
          </w:tcPr>
          <w:p w14:paraId="38A7BF88" w14:textId="77777777" w:rsidR="00EA36A0" w:rsidRPr="00A5225B" w:rsidRDefault="00EA36A0" w:rsidP="006C5A71">
            <w:pPr>
              <w:rPr>
                <w:rFonts w:ascii="Public Sans" w:hAnsi="Public Sans" w:cstheme="minorHAnsi"/>
                <w:sz w:val="20"/>
              </w:rPr>
            </w:pPr>
            <w:r w:rsidRPr="00A5225B">
              <w:rPr>
                <w:rFonts w:ascii="Public Sans" w:hAnsi="Public Sans" w:cstheme="minorHAnsi"/>
                <w:sz w:val="20"/>
              </w:rPr>
              <w:t>Demonstrate inclusive behaviour and show respect for diverse backgrounds, experiences and perspectives</w:t>
            </w:r>
          </w:p>
        </w:tc>
        <w:sdt>
          <w:sdtPr>
            <w:rPr>
              <w:rFonts w:ascii="Public Sans" w:hAnsi="Public Sans"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66BA6A4" w14:textId="77777777" w:rsidR="00EA36A0" w:rsidRPr="00A5225B" w:rsidRDefault="004F04A8" w:rsidP="006C5A71">
                <w:pPr>
                  <w:pStyle w:val="TableText"/>
                  <w:keepNext/>
                  <w:rPr>
                    <w:rFonts w:ascii="Public Sans" w:hAnsi="Public Sans" w:cstheme="minorHAnsi"/>
                  </w:rPr>
                </w:pPr>
                <w:r w:rsidRPr="00A5225B">
                  <w:rPr>
                    <w:rFonts w:ascii="Public Sans" w:hAnsi="Public Sans" w:cstheme="minorHAnsi"/>
                  </w:rPr>
                  <w:t>Intermediate</w:t>
                </w:r>
              </w:p>
            </w:tc>
          </w:sdtContent>
        </w:sdt>
      </w:tr>
      <w:tr w:rsidR="00EA36A0" w:rsidRPr="00A5225B" w14:paraId="10B7BDDA"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EF7A317" w14:textId="77777777" w:rsidR="00EA36A0" w:rsidRPr="00A5225B" w:rsidRDefault="00EA36A0" w:rsidP="006C5A71">
            <w:pPr>
              <w:keepNext/>
              <w:rPr>
                <w:rFonts w:ascii="Public Sans" w:hAnsi="Public Sans"/>
                <w:noProof/>
                <w:sz w:val="20"/>
                <w:lang w:eastAsia="en-AU"/>
              </w:rPr>
            </w:pPr>
            <w:r w:rsidRPr="00A5225B">
              <w:rPr>
                <w:rFonts w:ascii="Public Sans" w:hAnsi="Public Sans"/>
                <w:noProof/>
                <w:sz w:val="20"/>
                <w:lang w:eastAsia="en-AU"/>
              </w:rPr>
              <w:drawing>
                <wp:inline distT="0" distB="0" distL="0" distR="0" wp14:anchorId="510335A8" wp14:editId="032E4BD8">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D38A18B" w14:textId="77777777" w:rsidR="00EA36A0" w:rsidRPr="00A5225B" w:rsidRDefault="00EA36A0" w:rsidP="006C5A71">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709A1275" w14:textId="77777777" w:rsidR="00EA36A0" w:rsidRPr="00A5225B" w:rsidRDefault="00EA36A0" w:rsidP="00513560">
            <w:pPr>
              <w:rPr>
                <w:rFonts w:ascii="Public Sans" w:hAnsi="Public Sans" w:cstheme="minorHAnsi"/>
                <w:sz w:val="2"/>
              </w:rPr>
            </w:pPr>
          </w:p>
        </w:tc>
        <w:tc>
          <w:tcPr>
            <w:tcW w:w="1843" w:type="dxa"/>
            <w:tcBorders>
              <w:top w:val="single" w:sz="4" w:space="0" w:color="auto"/>
              <w:bottom w:val="nil"/>
            </w:tcBorders>
            <w:shd w:val="clear" w:color="auto" w:fill="F2F2F2" w:themeFill="background1" w:themeFillShade="F2"/>
          </w:tcPr>
          <w:p w14:paraId="61C2FED9" w14:textId="77777777" w:rsidR="00EA36A0" w:rsidRPr="00A5225B" w:rsidRDefault="00EA36A0" w:rsidP="00513560">
            <w:pPr>
              <w:pStyle w:val="TableText"/>
              <w:keepNext/>
              <w:rPr>
                <w:rFonts w:ascii="Public Sans" w:hAnsi="Public Sans" w:cstheme="minorHAnsi"/>
              </w:rPr>
            </w:pPr>
          </w:p>
        </w:tc>
      </w:tr>
      <w:tr w:rsidR="00EA36A0" w:rsidRPr="00A5225B" w14:paraId="41B6D291" w14:textId="77777777" w:rsidTr="00322B27">
        <w:tblPrEx>
          <w:tblBorders>
            <w:top w:val="single" w:sz="8" w:space="0" w:color="auto"/>
            <w:bottom w:val="single" w:sz="8" w:space="0" w:color="BCBEC0"/>
          </w:tblBorders>
        </w:tblPrEx>
        <w:tc>
          <w:tcPr>
            <w:tcW w:w="1470" w:type="dxa"/>
            <w:vMerge/>
          </w:tcPr>
          <w:p w14:paraId="73FB00B3" w14:textId="77777777" w:rsidR="00EA36A0" w:rsidRPr="00A5225B" w:rsidRDefault="00EA36A0"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7F56CF2E" w14:textId="77777777" w:rsidR="00EA36A0" w:rsidRPr="00A5225B" w:rsidRDefault="00EA36A0" w:rsidP="006C5A71">
            <w:pPr>
              <w:pStyle w:val="TableText"/>
              <w:keepNext/>
              <w:rPr>
                <w:rFonts w:ascii="Public Sans" w:hAnsi="Public Sans" w:cstheme="minorHAnsi"/>
                <w:sz w:val="24"/>
                <w:szCs w:val="24"/>
              </w:rPr>
            </w:pPr>
            <w:r w:rsidRPr="00A5225B">
              <w:rPr>
                <w:rFonts w:ascii="Public Sans" w:hAnsi="Public Sans"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057172A" w14:textId="77777777" w:rsidR="00EA36A0" w:rsidRPr="00A5225B" w:rsidRDefault="00EA36A0" w:rsidP="00513560">
            <w:pPr>
              <w:rPr>
                <w:rFonts w:ascii="Public Sans" w:hAnsi="Public Sans" w:cstheme="minorHAnsi"/>
                <w:sz w:val="20"/>
              </w:rPr>
            </w:pPr>
            <w:r w:rsidRPr="00A5225B">
              <w:rPr>
                <w:rFonts w:ascii="Public Sans" w:hAnsi="Public Sans" w:cstheme="minorHAnsi"/>
                <w:sz w:val="20"/>
              </w:rPr>
              <w:t>Provide customer-focused services in line with public sector and organisational objectives</w:t>
            </w:r>
          </w:p>
        </w:tc>
        <w:sdt>
          <w:sdtPr>
            <w:rPr>
              <w:rFonts w:ascii="Public Sans" w:hAnsi="Public Sans"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8207F0C" w14:textId="77777777" w:rsidR="00EA36A0" w:rsidRPr="00A5225B" w:rsidRDefault="004F04A8" w:rsidP="00513560">
                <w:pPr>
                  <w:pStyle w:val="TableText"/>
                  <w:keepNext/>
                  <w:rPr>
                    <w:rFonts w:ascii="Public Sans" w:hAnsi="Public Sans" w:cstheme="minorHAnsi"/>
                  </w:rPr>
                </w:pPr>
                <w:r w:rsidRPr="00A5225B">
                  <w:rPr>
                    <w:rFonts w:ascii="Public Sans" w:hAnsi="Public Sans" w:cstheme="minorHAnsi"/>
                  </w:rPr>
                  <w:t>Adept</w:t>
                </w:r>
              </w:p>
            </w:tc>
          </w:sdtContent>
        </w:sdt>
      </w:tr>
      <w:tr w:rsidR="00EA36A0" w:rsidRPr="00A5225B" w14:paraId="7CEE5885" w14:textId="77777777" w:rsidTr="00322B27">
        <w:tblPrEx>
          <w:tblBorders>
            <w:top w:val="single" w:sz="8" w:space="0" w:color="auto"/>
            <w:bottom w:val="single" w:sz="8" w:space="0" w:color="BCBEC0"/>
          </w:tblBorders>
        </w:tblPrEx>
        <w:tc>
          <w:tcPr>
            <w:tcW w:w="1470" w:type="dxa"/>
            <w:vMerge/>
          </w:tcPr>
          <w:p w14:paraId="1DB8CB09" w14:textId="77777777" w:rsidR="00EA36A0" w:rsidRPr="00A5225B" w:rsidRDefault="00EA36A0"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5551E140" w14:textId="77777777" w:rsidR="00EA36A0" w:rsidRPr="00A5225B" w:rsidRDefault="00EA36A0" w:rsidP="006C5A71">
            <w:pPr>
              <w:pStyle w:val="TableText"/>
              <w:keepNext/>
              <w:rPr>
                <w:rFonts w:ascii="Public Sans" w:hAnsi="Public Sans" w:cstheme="minorHAnsi"/>
                <w:sz w:val="24"/>
                <w:szCs w:val="24"/>
              </w:rPr>
            </w:pPr>
            <w:r w:rsidRPr="00A5225B">
              <w:rPr>
                <w:rFonts w:ascii="Public Sans" w:hAnsi="Public Sans"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413B2AF1" w14:textId="77777777" w:rsidR="00EA36A0" w:rsidRPr="00A5225B" w:rsidRDefault="00EA36A0" w:rsidP="00513560">
            <w:pPr>
              <w:rPr>
                <w:rFonts w:ascii="Public Sans" w:hAnsi="Public Sans" w:cstheme="minorHAnsi"/>
                <w:sz w:val="20"/>
              </w:rPr>
            </w:pPr>
            <w:r w:rsidRPr="00A5225B">
              <w:rPr>
                <w:rFonts w:ascii="Public Sans" w:hAnsi="Public Sans" w:cstheme="minorHAnsi"/>
                <w:sz w:val="20"/>
              </w:rPr>
              <w:t>Collaborate with others and value their contribution</w:t>
            </w:r>
          </w:p>
        </w:tc>
        <w:sdt>
          <w:sdtPr>
            <w:rPr>
              <w:rFonts w:ascii="Public Sans" w:hAnsi="Public Sans"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5EB3F76" w14:textId="77777777" w:rsidR="00EA36A0" w:rsidRPr="00A5225B" w:rsidRDefault="004F04A8" w:rsidP="00513560">
                <w:pPr>
                  <w:pStyle w:val="TableText"/>
                  <w:keepNext/>
                  <w:rPr>
                    <w:rFonts w:ascii="Public Sans" w:hAnsi="Public Sans" w:cstheme="minorHAnsi"/>
                  </w:rPr>
                </w:pPr>
                <w:r w:rsidRPr="00A5225B">
                  <w:rPr>
                    <w:rFonts w:ascii="Public Sans" w:hAnsi="Public Sans" w:cstheme="minorHAnsi"/>
                  </w:rPr>
                  <w:t>Adept</w:t>
                </w:r>
              </w:p>
            </w:tc>
          </w:sdtContent>
        </w:sdt>
      </w:tr>
    </w:tbl>
    <w:p w14:paraId="5EC6F188" w14:textId="77777777" w:rsidR="00085A86" w:rsidRPr="00A5225B" w:rsidRDefault="00085A86">
      <w:pPr>
        <w:rPr>
          <w:rFonts w:ascii="Public Sans" w:hAnsi="Public Sans"/>
        </w:rPr>
      </w:pPr>
      <w:r w:rsidRPr="00A5225B">
        <w:rPr>
          <w:rFonts w:ascii="Public Sans" w:hAnsi="Public Sans"/>
        </w:rP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A5225B" w14:paraId="40292F9F" w14:textId="77777777" w:rsidTr="00322B27">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112CDB21" w14:textId="77777777" w:rsidR="00322B27" w:rsidRPr="00A5225B" w:rsidRDefault="00322B27" w:rsidP="006C5A71">
            <w:pPr>
              <w:keepNext/>
              <w:rPr>
                <w:rFonts w:ascii="Public Sans" w:hAnsi="Public Sans"/>
                <w:noProof/>
                <w:sz w:val="20"/>
                <w:lang w:eastAsia="en-AU"/>
              </w:rPr>
            </w:pPr>
            <w:r w:rsidRPr="00A5225B">
              <w:rPr>
                <w:rFonts w:ascii="Public Sans" w:hAnsi="Public Sans"/>
                <w:noProof/>
                <w:sz w:val="20"/>
                <w:lang w:eastAsia="en-AU"/>
              </w:rPr>
              <w:lastRenderedPageBreak/>
              <w:drawing>
                <wp:inline distT="0" distB="0" distL="0" distR="0" wp14:anchorId="222060D5" wp14:editId="4F2F8A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0DF49F9" w14:textId="77777777" w:rsidR="00322B27" w:rsidRPr="00A5225B" w:rsidRDefault="00322B27" w:rsidP="00203200">
            <w:pPr>
              <w:rPr>
                <w:rFonts w:ascii="Public Sans" w:hAnsi="Public Sans" w:cstheme="minorHAnsi"/>
                <w:sz w:val="20"/>
              </w:rPr>
            </w:pPr>
          </w:p>
        </w:tc>
        <w:tc>
          <w:tcPr>
            <w:tcW w:w="4967" w:type="dxa"/>
            <w:tcBorders>
              <w:top w:val="single" w:sz="4" w:space="0" w:color="auto"/>
              <w:bottom w:val="nil"/>
            </w:tcBorders>
            <w:shd w:val="clear" w:color="auto" w:fill="F2F2F2" w:themeFill="background1" w:themeFillShade="F2"/>
          </w:tcPr>
          <w:p w14:paraId="112585CA" w14:textId="77777777" w:rsidR="00322B27" w:rsidRPr="00A5225B" w:rsidRDefault="00322B27" w:rsidP="00203200">
            <w:pPr>
              <w:pStyle w:val="TableText"/>
              <w:keepNext/>
              <w:rPr>
                <w:rFonts w:ascii="Public Sans" w:hAnsi="Public Sans" w:cstheme="minorHAnsi"/>
              </w:rPr>
            </w:pPr>
          </w:p>
        </w:tc>
        <w:tc>
          <w:tcPr>
            <w:tcW w:w="1843" w:type="dxa"/>
            <w:tcBorders>
              <w:top w:val="single" w:sz="4" w:space="0" w:color="auto"/>
              <w:bottom w:val="nil"/>
            </w:tcBorders>
            <w:shd w:val="clear" w:color="auto" w:fill="F2F2F2" w:themeFill="background1" w:themeFillShade="F2"/>
          </w:tcPr>
          <w:p w14:paraId="678A4FED" w14:textId="77777777" w:rsidR="00322B27" w:rsidRPr="00A5225B" w:rsidRDefault="00322B27" w:rsidP="00513560">
            <w:pPr>
              <w:pStyle w:val="TableText"/>
              <w:keepNext/>
              <w:rPr>
                <w:rFonts w:ascii="Public Sans" w:hAnsi="Public Sans" w:cstheme="minorHAnsi"/>
              </w:rPr>
            </w:pPr>
          </w:p>
        </w:tc>
      </w:tr>
      <w:tr w:rsidR="00322B27" w:rsidRPr="00A5225B" w14:paraId="31D55511" w14:textId="77777777" w:rsidTr="00322B27">
        <w:tc>
          <w:tcPr>
            <w:tcW w:w="1470" w:type="dxa"/>
            <w:vMerge/>
          </w:tcPr>
          <w:p w14:paraId="0714B3F1" w14:textId="77777777" w:rsidR="00322B27" w:rsidRPr="00A5225B" w:rsidRDefault="00322B27"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4047DB79" w14:textId="77777777" w:rsidR="00322B27" w:rsidRPr="00A5225B" w:rsidRDefault="00322B27" w:rsidP="006C5A71">
            <w:pPr>
              <w:pStyle w:val="TableText"/>
              <w:keepNext/>
              <w:rPr>
                <w:rFonts w:ascii="Public Sans" w:hAnsi="Public Sans" w:cstheme="minorHAnsi"/>
                <w:sz w:val="24"/>
                <w:szCs w:val="24"/>
              </w:rPr>
            </w:pPr>
            <w:r w:rsidRPr="00A5225B">
              <w:rPr>
                <w:rFonts w:ascii="Public Sans" w:hAnsi="Public Sans" w:cstheme="minorHAnsi"/>
                <w:bCs/>
              </w:rPr>
              <w:t>Plan and Prioritise</w:t>
            </w:r>
          </w:p>
        </w:tc>
        <w:tc>
          <w:tcPr>
            <w:tcW w:w="4967" w:type="dxa"/>
            <w:tcBorders>
              <w:top w:val="single" w:sz="4" w:space="0" w:color="D9D9D9" w:themeColor="background1" w:themeShade="D9"/>
              <w:bottom w:val="single" w:sz="4" w:space="0" w:color="D9D9D9" w:themeColor="background1" w:themeShade="D9"/>
            </w:tcBorders>
          </w:tcPr>
          <w:p w14:paraId="1FBB9045"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Plan to achieve priority outcomes and respond flexibly to changing circumstances</w:t>
            </w:r>
          </w:p>
        </w:tc>
        <w:sdt>
          <w:sdtPr>
            <w:rPr>
              <w:rFonts w:ascii="Public Sans" w:hAnsi="Public Sans" w:cstheme="minorHAnsi"/>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99A5C56" w14:textId="77777777" w:rsidR="00322B27" w:rsidRPr="00A5225B" w:rsidRDefault="004F04A8" w:rsidP="00513560">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5AE18243" w14:textId="77777777" w:rsidTr="00322B27">
        <w:tc>
          <w:tcPr>
            <w:tcW w:w="1470" w:type="dxa"/>
            <w:vMerge/>
            <w:tcBorders>
              <w:bottom w:val="single" w:sz="4" w:space="0" w:color="auto"/>
            </w:tcBorders>
          </w:tcPr>
          <w:p w14:paraId="602D3089" w14:textId="77777777" w:rsidR="00322B27" w:rsidRPr="00A5225B" w:rsidRDefault="00322B27" w:rsidP="006C5A71">
            <w:pPr>
              <w:rPr>
                <w:rFonts w:ascii="Public Sans" w:hAnsi="Public Sans" w:cstheme="minorHAnsi"/>
              </w:rPr>
            </w:pPr>
          </w:p>
        </w:tc>
        <w:tc>
          <w:tcPr>
            <w:tcW w:w="2409" w:type="dxa"/>
            <w:tcBorders>
              <w:top w:val="single" w:sz="4" w:space="0" w:color="D9D9D9" w:themeColor="background1" w:themeShade="D9"/>
              <w:bottom w:val="single" w:sz="4" w:space="0" w:color="auto"/>
            </w:tcBorders>
          </w:tcPr>
          <w:p w14:paraId="40ABDCEC" w14:textId="77777777" w:rsidR="00322B27" w:rsidRPr="00A5225B" w:rsidRDefault="00322B27" w:rsidP="006C5A71">
            <w:pPr>
              <w:pStyle w:val="TableText"/>
              <w:rPr>
                <w:rFonts w:ascii="Public Sans" w:hAnsi="Public Sans" w:cstheme="minorHAnsi"/>
                <w:sz w:val="24"/>
                <w:szCs w:val="24"/>
              </w:rPr>
            </w:pPr>
            <w:r w:rsidRPr="00A5225B">
              <w:rPr>
                <w:rFonts w:ascii="Public Sans" w:hAnsi="Public Sans" w:cstheme="minorHAnsi"/>
              </w:rPr>
              <w:t>Demonstrate Accountability</w:t>
            </w:r>
          </w:p>
        </w:tc>
        <w:tc>
          <w:tcPr>
            <w:tcW w:w="4967" w:type="dxa"/>
            <w:tcBorders>
              <w:top w:val="single" w:sz="4" w:space="0" w:color="D9D9D9" w:themeColor="background1" w:themeShade="D9"/>
              <w:bottom w:val="single" w:sz="4" w:space="0" w:color="auto"/>
            </w:tcBorders>
          </w:tcPr>
          <w:p w14:paraId="1C472BD1"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Be proactive and responsible for own actions, and adhere to legislation, policy and guidelines</w:t>
            </w:r>
          </w:p>
        </w:tc>
        <w:sdt>
          <w:sdtPr>
            <w:rPr>
              <w:rFonts w:ascii="Public Sans" w:hAnsi="Public Sans"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8C1D8" w14:textId="77777777" w:rsidR="00322B27" w:rsidRPr="00A5225B" w:rsidRDefault="004F04A8" w:rsidP="00513560">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3B9D9A60" w14:textId="77777777" w:rsidTr="00322B27">
        <w:tc>
          <w:tcPr>
            <w:tcW w:w="1470" w:type="dxa"/>
            <w:vMerge w:val="restart"/>
            <w:tcBorders>
              <w:top w:val="single" w:sz="4" w:space="0" w:color="auto"/>
            </w:tcBorders>
            <w:shd w:val="clear" w:color="auto" w:fill="F2F2F2" w:themeFill="background1" w:themeFillShade="F2"/>
          </w:tcPr>
          <w:p w14:paraId="184F3BDA" w14:textId="77777777" w:rsidR="00322B27" w:rsidRPr="00A5225B" w:rsidRDefault="00322B27" w:rsidP="006C5A71">
            <w:pPr>
              <w:keepNext/>
              <w:rPr>
                <w:rFonts w:ascii="Public Sans" w:hAnsi="Public Sans" w:cstheme="minorHAnsi"/>
              </w:rPr>
            </w:pPr>
            <w:r w:rsidRPr="00A5225B">
              <w:rPr>
                <w:rFonts w:ascii="Public Sans" w:hAnsi="Public Sans"/>
                <w:noProof/>
                <w:sz w:val="20"/>
                <w:lang w:eastAsia="en-AU"/>
              </w:rPr>
              <w:drawing>
                <wp:inline distT="0" distB="0" distL="0" distR="0" wp14:anchorId="6DD48CB4" wp14:editId="0E26C39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2B7E92C" w14:textId="77777777" w:rsidR="00322B27" w:rsidRPr="00A5225B" w:rsidRDefault="00322B27" w:rsidP="006C5A71">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547901B1" w14:textId="77777777" w:rsidR="00322B27" w:rsidRPr="00A5225B" w:rsidRDefault="00322B27" w:rsidP="00513560">
            <w:pPr>
              <w:rPr>
                <w:rFonts w:ascii="Public Sans" w:hAnsi="Public Sans" w:cstheme="minorHAnsi"/>
                <w:sz w:val="20"/>
              </w:rPr>
            </w:pPr>
          </w:p>
        </w:tc>
        <w:tc>
          <w:tcPr>
            <w:tcW w:w="1843" w:type="dxa"/>
            <w:tcBorders>
              <w:top w:val="single" w:sz="4" w:space="0" w:color="auto"/>
              <w:bottom w:val="nil"/>
            </w:tcBorders>
            <w:shd w:val="clear" w:color="auto" w:fill="F2F2F2" w:themeFill="background1" w:themeFillShade="F2"/>
          </w:tcPr>
          <w:p w14:paraId="4142D2CB" w14:textId="77777777" w:rsidR="00322B27" w:rsidRPr="00A5225B" w:rsidRDefault="00322B27" w:rsidP="00BD1817">
            <w:pPr>
              <w:pStyle w:val="TableText"/>
              <w:keepNext/>
              <w:rPr>
                <w:rFonts w:ascii="Public Sans" w:hAnsi="Public Sans" w:cstheme="minorHAnsi"/>
              </w:rPr>
            </w:pPr>
          </w:p>
        </w:tc>
      </w:tr>
      <w:tr w:rsidR="00322B27" w:rsidRPr="00A5225B" w14:paraId="2B25AD67" w14:textId="77777777" w:rsidTr="00322B27">
        <w:tc>
          <w:tcPr>
            <w:tcW w:w="1470" w:type="dxa"/>
            <w:vMerge/>
          </w:tcPr>
          <w:p w14:paraId="28382C8B" w14:textId="77777777" w:rsidR="00322B27" w:rsidRPr="00A5225B" w:rsidRDefault="00322B27" w:rsidP="006C5A71">
            <w:pPr>
              <w:keepNext/>
              <w:rPr>
                <w:rFonts w:ascii="Public Sans" w:hAnsi="Public Sans" w:cstheme="minorHAnsi"/>
              </w:rPr>
            </w:pPr>
          </w:p>
        </w:tc>
        <w:tc>
          <w:tcPr>
            <w:tcW w:w="2409" w:type="dxa"/>
            <w:tcBorders>
              <w:top w:val="nil"/>
              <w:bottom w:val="single" w:sz="4" w:space="0" w:color="D9D9D9" w:themeColor="background1" w:themeShade="D9"/>
              <w:right w:val="nil"/>
            </w:tcBorders>
          </w:tcPr>
          <w:p w14:paraId="0E1197E8" w14:textId="77777777" w:rsidR="00322B27" w:rsidRPr="00A5225B" w:rsidRDefault="00322B27" w:rsidP="006C5A71">
            <w:pPr>
              <w:pStyle w:val="TableText"/>
              <w:keepNext/>
              <w:rPr>
                <w:rFonts w:ascii="Public Sans" w:hAnsi="Public Sans" w:cstheme="minorHAnsi"/>
                <w:sz w:val="24"/>
                <w:szCs w:val="24"/>
              </w:rPr>
            </w:pPr>
            <w:r w:rsidRPr="00A5225B">
              <w:rPr>
                <w:rFonts w:ascii="Public Sans" w:hAnsi="Public Sans" w:cstheme="minorHAnsi"/>
              </w:rPr>
              <w:t>Finance</w:t>
            </w:r>
          </w:p>
        </w:tc>
        <w:tc>
          <w:tcPr>
            <w:tcW w:w="4967" w:type="dxa"/>
            <w:tcBorders>
              <w:top w:val="nil"/>
              <w:left w:val="nil"/>
              <w:bottom w:val="single" w:sz="4" w:space="0" w:color="D9D9D9" w:themeColor="background1" w:themeShade="D9"/>
              <w:right w:val="nil"/>
            </w:tcBorders>
          </w:tcPr>
          <w:p w14:paraId="53FD56BA"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Understand and apply financial processes to achieve value for money and minimise financial risk</w:t>
            </w:r>
          </w:p>
        </w:tc>
        <w:sdt>
          <w:sdtPr>
            <w:rPr>
              <w:rFonts w:ascii="Public Sans" w:hAnsi="Public Sans"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8F5074B" w14:textId="77777777" w:rsidR="00322B27" w:rsidRPr="00A5225B" w:rsidRDefault="004F04A8" w:rsidP="00BD1817">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6780A23E" w14:textId="77777777" w:rsidTr="00322B27">
        <w:tc>
          <w:tcPr>
            <w:tcW w:w="1470" w:type="dxa"/>
            <w:vMerge/>
          </w:tcPr>
          <w:p w14:paraId="5F7A0422" w14:textId="77777777" w:rsidR="00322B27" w:rsidRPr="00A5225B" w:rsidRDefault="00322B27"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66FD83A3" w14:textId="77777777" w:rsidR="00322B27" w:rsidRPr="00A5225B" w:rsidRDefault="00322B27" w:rsidP="006C5A71">
            <w:pPr>
              <w:pStyle w:val="TableText"/>
              <w:keepNext/>
              <w:rPr>
                <w:rFonts w:ascii="Public Sans" w:hAnsi="Public Sans" w:cstheme="minorHAnsi"/>
                <w:sz w:val="24"/>
                <w:szCs w:val="24"/>
              </w:rPr>
            </w:pPr>
            <w:r w:rsidRPr="00A5225B">
              <w:rPr>
                <w:rFonts w:ascii="Public Sans" w:hAnsi="Public Sans"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6AFE4A6"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Understand and use available technologies to maximise efficiencies and effectiveness</w:t>
            </w:r>
          </w:p>
        </w:tc>
        <w:sdt>
          <w:sdtPr>
            <w:rPr>
              <w:rFonts w:ascii="Public Sans" w:hAnsi="Public Sans"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4E38561" w14:textId="77777777" w:rsidR="00322B27" w:rsidRPr="00A5225B" w:rsidRDefault="004F04A8" w:rsidP="00BD1817">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5E4727C9" w14:textId="77777777" w:rsidTr="00322B27">
        <w:tc>
          <w:tcPr>
            <w:tcW w:w="1470" w:type="dxa"/>
            <w:vMerge/>
          </w:tcPr>
          <w:p w14:paraId="4CDD13B7" w14:textId="77777777" w:rsidR="00322B27" w:rsidRPr="00A5225B" w:rsidRDefault="00322B27"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584A4299" w14:textId="77777777" w:rsidR="00322B27" w:rsidRPr="00A5225B" w:rsidRDefault="00322B27" w:rsidP="006C5A71">
            <w:pPr>
              <w:pStyle w:val="TableText"/>
              <w:keepNext/>
              <w:rPr>
                <w:rFonts w:ascii="Public Sans" w:hAnsi="Public Sans" w:cstheme="minorHAnsi"/>
                <w:sz w:val="24"/>
                <w:szCs w:val="24"/>
              </w:rPr>
            </w:pPr>
            <w:r w:rsidRPr="00A5225B">
              <w:rPr>
                <w:rFonts w:ascii="Public Sans" w:hAnsi="Public Sans"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3E9CFBC"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Understand and apply procurement processes to ensure effective purchasing and contract performance</w:t>
            </w:r>
          </w:p>
        </w:tc>
        <w:sdt>
          <w:sdtPr>
            <w:rPr>
              <w:rFonts w:ascii="Public Sans" w:hAnsi="Public Sans"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BD32535" w14:textId="77777777" w:rsidR="00322B27" w:rsidRPr="00A5225B" w:rsidRDefault="004F04A8" w:rsidP="00BD1817">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1E0C3783" w14:textId="77777777" w:rsidTr="00322B27">
        <w:trPr>
          <w:cantSplit/>
        </w:trPr>
        <w:tc>
          <w:tcPr>
            <w:tcW w:w="1470" w:type="dxa"/>
            <w:vMerge w:val="restart"/>
            <w:tcBorders>
              <w:top w:val="single" w:sz="4" w:space="0" w:color="auto"/>
            </w:tcBorders>
            <w:shd w:val="clear" w:color="auto" w:fill="F2F2F2" w:themeFill="background1" w:themeFillShade="F2"/>
          </w:tcPr>
          <w:p w14:paraId="6ACE3970" w14:textId="77777777" w:rsidR="00322B27" w:rsidRPr="00A5225B" w:rsidRDefault="00322B27" w:rsidP="006C5A71">
            <w:pPr>
              <w:keepNext/>
              <w:rPr>
                <w:rFonts w:ascii="Public Sans" w:hAnsi="Public Sans"/>
                <w:noProof/>
                <w:sz w:val="20"/>
                <w:lang w:eastAsia="en-AU"/>
              </w:rPr>
            </w:pPr>
            <w:r w:rsidRPr="00A5225B">
              <w:rPr>
                <w:rFonts w:ascii="Public Sans" w:hAnsi="Public Sans"/>
                <w:noProof/>
                <w:sz w:val="20"/>
                <w:lang w:eastAsia="en-AU"/>
              </w:rPr>
              <w:drawing>
                <wp:inline distT="0" distB="0" distL="0" distR="0" wp14:anchorId="002B1902" wp14:editId="106B1355">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47E5B5A" w14:textId="77777777" w:rsidR="00322B27" w:rsidRPr="00A5225B" w:rsidRDefault="00322B27" w:rsidP="006C5A71">
            <w:pPr>
              <w:pStyle w:val="TableText"/>
              <w:keepNext/>
              <w:rPr>
                <w:rFonts w:ascii="Public Sans" w:hAnsi="Public Sans" w:cstheme="minorHAnsi"/>
              </w:rPr>
            </w:pPr>
          </w:p>
        </w:tc>
        <w:tc>
          <w:tcPr>
            <w:tcW w:w="4967" w:type="dxa"/>
            <w:tcBorders>
              <w:top w:val="single" w:sz="4" w:space="0" w:color="auto"/>
              <w:bottom w:val="nil"/>
            </w:tcBorders>
            <w:shd w:val="clear" w:color="auto" w:fill="F2F2F2" w:themeFill="background1" w:themeFillShade="F2"/>
          </w:tcPr>
          <w:p w14:paraId="7E834144" w14:textId="77777777" w:rsidR="00322B27" w:rsidRPr="00A5225B" w:rsidRDefault="00322B27" w:rsidP="00513560">
            <w:pPr>
              <w:rPr>
                <w:rFonts w:ascii="Public Sans" w:hAnsi="Public Sans" w:cstheme="minorHAnsi"/>
                <w:sz w:val="20"/>
              </w:rPr>
            </w:pPr>
          </w:p>
        </w:tc>
        <w:tc>
          <w:tcPr>
            <w:tcW w:w="1843" w:type="dxa"/>
            <w:tcBorders>
              <w:top w:val="single" w:sz="4" w:space="0" w:color="auto"/>
              <w:bottom w:val="nil"/>
            </w:tcBorders>
            <w:shd w:val="clear" w:color="auto" w:fill="F2F2F2" w:themeFill="background1" w:themeFillShade="F2"/>
          </w:tcPr>
          <w:p w14:paraId="0C6BC90A" w14:textId="77777777" w:rsidR="00322B27" w:rsidRPr="00A5225B" w:rsidRDefault="00322B27" w:rsidP="00513560">
            <w:pPr>
              <w:pStyle w:val="TableText"/>
              <w:keepNext/>
              <w:rPr>
                <w:rFonts w:ascii="Public Sans" w:hAnsi="Public Sans" w:cstheme="minorHAnsi"/>
              </w:rPr>
            </w:pPr>
          </w:p>
        </w:tc>
      </w:tr>
      <w:tr w:rsidR="00322B27" w:rsidRPr="00A5225B" w14:paraId="23B65FC1" w14:textId="77777777" w:rsidTr="00322B27">
        <w:trPr>
          <w:cantSplit/>
        </w:trPr>
        <w:tc>
          <w:tcPr>
            <w:tcW w:w="1470" w:type="dxa"/>
            <w:vMerge/>
          </w:tcPr>
          <w:p w14:paraId="55BA5CE1" w14:textId="77777777" w:rsidR="00322B27" w:rsidRPr="00A5225B" w:rsidRDefault="00322B27"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6989F7BB" w14:textId="77777777" w:rsidR="00322B27" w:rsidRPr="00A5225B" w:rsidRDefault="00322B27" w:rsidP="006C5A71">
            <w:pPr>
              <w:pStyle w:val="TableText"/>
              <w:keepNext/>
              <w:rPr>
                <w:rFonts w:ascii="Public Sans" w:hAnsi="Public Sans" w:cstheme="minorHAnsi"/>
                <w:sz w:val="24"/>
                <w:szCs w:val="24"/>
              </w:rPr>
            </w:pPr>
            <w:r w:rsidRPr="00A5225B">
              <w:rPr>
                <w:rFonts w:ascii="Public Sans" w:hAnsi="Public Sans" w:cstheme="minorHAnsi"/>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6CF1B286"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Communicate goals, priorities and vision, and recognise achievements</w:t>
            </w:r>
          </w:p>
        </w:tc>
        <w:sdt>
          <w:sdtPr>
            <w:rPr>
              <w:rFonts w:ascii="Public Sans" w:hAnsi="Public Sans" w:cstheme="minorHAnsi"/>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F5AA69C" w14:textId="77777777" w:rsidR="00322B27" w:rsidRPr="00A5225B" w:rsidRDefault="004F04A8" w:rsidP="00513560">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2C545D2E" w14:textId="77777777" w:rsidTr="00322B27">
        <w:trPr>
          <w:cantSplit/>
        </w:trPr>
        <w:tc>
          <w:tcPr>
            <w:tcW w:w="1470" w:type="dxa"/>
            <w:vMerge/>
          </w:tcPr>
          <w:p w14:paraId="2684219E" w14:textId="77777777" w:rsidR="00322B27" w:rsidRPr="00A5225B" w:rsidRDefault="00322B27" w:rsidP="006C5A71">
            <w:pPr>
              <w:keepNext/>
              <w:rPr>
                <w:rFonts w:ascii="Public Sans" w:hAnsi="Public Sans" w:cstheme="minorHAnsi"/>
              </w:rPr>
            </w:pPr>
          </w:p>
        </w:tc>
        <w:tc>
          <w:tcPr>
            <w:tcW w:w="2409" w:type="dxa"/>
            <w:tcBorders>
              <w:top w:val="single" w:sz="4" w:space="0" w:color="D9D9D9" w:themeColor="background1" w:themeShade="D9"/>
              <w:bottom w:val="single" w:sz="4" w:space="0" w:color="D9D9D9" w:themeColor="background1" w:themeShade="D9"/>
            </w:tcBorders>
          </w:tcPr>
          <w:p w14:paraId="360A6E36" w14:textId="77777777" w:rsidR="00322B27" w:rsidRPr="00A5225B" w:rsidRDefault="00322B27" w:rsidP="006C5A71">
            <w:pPr>
              <w:pStyle w:val="TableText"/>
              <w:keepNext/>
              <w:rPr>
                <w:rFonts w:ascii="Public Sans" w:hAnsi="Public Sans" w:cstheme="minorHAnsi"/>
                <w:sz w:val="24"/>
                <w:szCs w:val="24"/>
              </w:rPr>
            </w:pPr>
            <w:r w:rsidRPr="00A5225B">
              <w:rPr>
                <w:rFonts w:ascii="Public Sans" w:hAnsi="Public Sans"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4932CFDB"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Manage people and resources effectively to achieve public value</w:t>
            </w:r>
          </w:p>
        </w:tc>
        <w:sdt>
          <w:sdtPr>
            <w:rPr>
              <w:rFonts w:ascii="Public Sans" w:hAnsi="Public Sans" w:cstheme="minorHAnsi"/>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3D5CCDEA" w14:textId="77777777" w:rsidR="00322B27" w:rsidRPr="00A5225B" w:rsidRDefault="004F04A8" w:rsidP="00513560">
                <w:pPr>
                  <w:pStyle w:val="TableText"/>
                  <w:keepNext/>
                  <w:rPr>
                    <w:rFonts w:ascii="Public Sans" w:hAnsi="Public Sans" w:cstheme="minorHAnsi"/>
                  </w:rPr>
                </w:pPr>
                <w:r w:rsidRPr="00A5225B">
                  <w:rPr>
                    <w:rFonts w:ascii="Public Sans" w:hAnsi="Public Sans" w:cstheme="minorHAnsi"/>
                  </w:rPr>
                  <w:t>Intermediate</w:t>
                </w:r>
              </w:p>
            </w:tc>
          </w:sdtContent>
        </w:sdt>
      </w:tr>
      <w:tr w:rsidR="00322B27" w:rsidRPr="00A5225B" w14:paraId="2BC07E61" w14:textId="77777777" w:rsidTr="00322B27">
        <w:trPr>
          <w:cantSplit/>
        </w:trPr>
        <w:tc>
          <w:tcPr>
            <w:tcW w:w="1470" w:type="dxa"/>
            <w:vMerge/>
            <w:tcBorders>
              <w:bottom w:val="single" w:sz="4" w:space="0" w:color="auto"/>
            </w:tcBorders>
          </w:tcPr>
          <w:p w14:paraId="3B877904" w14:textId="77777777" w:rsidR="00322B27" w:rsidRPr="00A5225B" w:rsidRDefault="00322B27" w:rsidP="006C5A71">
            <w:pPr>
              <w:rPr>
                <w:rFonts w:ascii="Public Sans" w:hAnsi="Public Sans" w:cstheme="minorHAnsi"/>
              </w:rPr>
            </w:pPr>
          </w:p>
        </w:tc>
        <w:tc>
          <w:tcPr>
            <w:tcW w:w="2409" w:type="dxa"/>
            <w:tcBorders>
              <w:top w:val="single" w:sz="4" w:space="0" w:color="D9D9D9" w:themeColor="background1" w:themeShade="D9"/>
              <w:bottom w:val="single" w:sz="4" w:space="0" w:color="auto"/>
            </w:tcBorders>
          </w:tcPr>
          <w:p w14:paraId="573A56FC" w14:textId="77777777" w:rsidR="00322B27" w:rsidRPr="00A5225B" w:rsidRDefault="00322B27" w:rsidP="006C5A71">
            <w:pPr>
              <w:pStyle w:val="TableText"/>
              <w:rPr>
                <w:rFonts w:ascii="Public Sans" w:hAnsi="Public Sans" w:cstheme="minorHAnsi"/>
                <w:sz w:val="24"/>
                <w:szCs w:val="24"/>
              </w:rPr>
            </w:pPr>
            <w:r w:rsidRPr="00A5225B">
              <w:rPr>
                <w:rFonts w:ascii="Public Sans" w:hAnsi="Public Sans" w:cstheme="minorHAnsi"/>
              </w:rPr>
              <w:t>Manage Reform and Change</w:t>
            </w:r>
          </w:p>
        </w:tc>
        <w:tc>
          <w:tcPr>
            <w:tcW w:w="4967" w:type="dxa"/>
            <w:tcBorders>
              <w:top w:val="single" w:sz="4" w:space="0" w:color="D9D9D9" w:themeColor="background1" w:themeShade="D9"/>
              <w:bottom w:val="single" w:sz="4" w:space="0" w:color="auto"/>
            </w:tcBorders>
          </w:tcPr>
          <w:p w14:paraId="7427D4CA" w14:textId="77777777" w:rsidR="00322B27" w:rsidRPr="00A5225B" w:rsidRDefault="00322B27" w:rsidP="00513560">
            <w:pPr>
              <w:rPr>
                <w:rFonts w:ascii="Public Sans" w:hAnsi="Public Sans" w:cstheme="minorHAnsi"/>
                <w:sz w:val="20"/>
              </w:rPr>
            </w:pPr>
            <w:r w:rsidRPr="00A5225B">
              <w:rPr>
                <w:rFonts w:ascii="Public Sans" w:hAnsi="Public Sans" w:cstheme="minorHAnsi"/>
                <w:sz w:val="20"/>
              </w:rPr>
              <w:t>Support, promote and champion change, and assist others to engage with change</w:t>
            </w:r>
          </w:p>
        </w:tc>
        <w:sdt>
          <w:sdtPr>
            <w:rPr>
              <w:rFonts w:ascii="Public Sans" w:hAnsi="Public Sans" w:cstheme="minorHAnsi"/>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71B4205" w14:textId="77777777" w:rsidR="00322B27" w:rsidRPr="00A5225B" w:rsidRDefault="004F04A8" w:rsidP="00513560">
                <w:pPr>
                  <w:pStyle w:val="TableText"/>
                  <w:keepNext/>
                  <w:rPr>
                    <w:rFonts w:ascii="Public Sans" w:hAnsi="Public Sans" w:cstheme="minorHAnsi"/>
                  </w:rPr>
                </w:pPr>
                <w:r w:rsidRPr="00A5225B">
                  <w:rPr>
                    <w:rFonts w:ascii="Public Sans" w:hAnsi="Public Sans" w:cstheme="minorHAnsi"/>
                  </w:rPr>
                  <w:t>Intermediate</w:t>
                </w:r>
              </w:p>
            </w:tc>
          </w:sdtContent>
        </w:sdt>
      </w:tr>
    </w:tbl>
    <w:p w14:paraId="12BD0A6F" w14:textId="77777777" w:rsidR="00197F8F" w:rsidRPr="00A5225B" w:rsidRDefault="00197F8F" w:rsidP="00CB121B">
      <w:pPr>
        <w:rPr>
          <w:rFonts w:ascii="Public Sans" w:hAnsi="Public Sans" w:cstheme="minorHAnsi"/>
        </w:rPr>
      </w:pPr>
    </w:p>
    <w:sectPr w:rsidR="00197F8F" w:rsidRPr="00A5225B" w:rsidSect="003A342B">
      <w:footerReference w:type="default" r:id="rId19"/>
      <w:headerReference w:type="first" r:id="rId20"/>
      <w:footerReference w:type="first" r:id="rId21"/>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7BC4" w14:textId="77777777" w:rsidR="006632B5" w:rsidRDefault="006632B5" w:rsidP="00AC273D">
      <w:pPr>
        <w:spacing w:after="0" w:line="240" w:lineRule="auto"/>
      </w:pPr>
      <w:r>
        <w:separator/>
      </w:r>
    </w:p>
  </w:endnote>
  <w:endnote w:type="continuationSeparator" w:id="0">
    <w:p w14:paraId="33B147A3" w14:textId="77777777" w:rsidR="006632B5" w:rsidRDefault="006632B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F0FD657" w14:textId="77777777" w:rsidTr="00CD6BA6">
      <w:tc>
        <w:tcPr>
          <w:tcW w:w="9709" w:type="dxa"/>
          <w:vAlign w:val="bottom"/>
        </w:tcPr>
        <w:p w14:paraId="1D9B4D62" w14:textId="77777777" w:rsidR="008C131B" w:rsidRPr="00A5225B"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A5225B">
            <w:rPr>
              <w:rFonts w:ascii="Public Sans" w:hAnsi="Public Sans"/>
              <w:noProof/>
              <w:lang w:eastAsia="en-AU"/>
            </w:rPr>
            <w:fldChar w:fldCharType="begin"/>
          </w:r>
          <w:r w:rsidRPr="00A5225B">
            <w:rPr>
              <w:rFonts w:ascii="Public Sans" w:hAnsi="Public Sans"/>
              <w:noProof/>
              <w:lang w:eastAsia="en-AU"/>
            </w:rPr>
            <w:instrText xml:space="preserve"> PAGE  \* Arabic </w:instrText>
          </w:r>
          <w:r w:rsidRPr="00A5225B">
            <w:rPr>
              <w:rFonts w:ascii="Public Sans" w:hAnsi="Public Sans"/>
              <w:noProof/>
              <w:lang w:eastAsia="en-AU"/>
            </w:rPr>
            <w:fldChar w:fldCharType="separate"/>
          </w:r>
          <w:r w:rsidR="00542307" w:rsidRPr="00A5225B">
            <w:rPr>
              <w:rFonts w:ascii="Public Sans" w:hAnsi="Public Sans"/>
              <w:noProof/>
              <w:lang w:eastAsia="en-AU"/>
            </w:rPr>
            <w:t>7</w:t>
          </w:r>
          <w:r w:rsidRPr="00A5225B">
            <w:rPr>
              <w:rFonts w:ascii="Public Sans" w:hAnsi="Public Sans"/>
              <w:noProof/>
              <w:lang w:eastAsia="en-AU"/>
            </w:rPr>
            <w:fldChar w:fldCharType="end"/>
          </w:r>
        </w:p>
      </w:tc>
      <w:tc>
        <w:tcPr>
          <w:tcW w:w="851" w:type="dxa"/>
        </w:tcPr>
        <w:p w14:paraId="69F45FE5" w14:textId="77777777" w:rsidR="008C131B" w:rsidRDefault="008C131B" w:rsidP="00CD6BA6">
          <w:pPr>
            <w:pStyle w:val="Footer"/>
            <w:jc w:val="right"/>
          </w:pPr>
        </w:p>
      </w:tc>
    </w:tr>
  </w:tbl>
  <w:p w14:paraId="7D9EB4FF"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3305CDA" w14:textId="77777777" w:rsidTr="00732229">
      <w:tc>
        <w:tcPr>
          <w:tcW w:w="9709" w:type="dxa"/>
          <w:vAlign w:val="bottom"/>
        </w:tcPr>
        <w:p w14:paraId="54C98314" w14:textId="77777777" w:rsidR="008C131B" w:rsidRPr="00A5225B" w:rsidRDefault="008C131B" w:rsidP="00732229">
          <w:pPr>
            <w:pStyle w:val="Footer"/>
            <w:tabs>
              <w:tab w:val="clear" w:pos="4513"/>
              <w:tab w:val="center" w:pos="5315"/>
            </w:tabs>
            <w:rPr>
              <w:rFonts w:ascii="Public Sans" w:hAnsi="Public Sans"/>
            </w:rPr>
          </w:pPr>
          <w:r>
            <w:rPr>
              <w:color w:val="000000" w:themeColor="text1"/>
            </w:rPr>
            <w:tab/>
          </w:r>
          <w:r w:rsidRPr="00A5225B">
            <w:rPr>
              <w:rFonts w:ascii="Public Sans" w:hAnsi="Public Sans"/>
              <w:noProof/>
              <w:lang w:eastAsia="en-AU"/>
            </w:rPr>
            <w:fldChar w:fldCharType="begin"/>
          </w:r>
          <w:r w:rsidRPr="00A5225B">
            <w:rPr>
              <w:rFonts w:ascii="Public Sans" w:hAnsi="Public Sans"/>
              <w:noProof/>
              <w:lang w:eastAsia="en-AU"/>
            </w:rPr>
            <w:instrText xml:space="preserve"> PAGE  \* Arabic </w:instrText>
          </w:r>
          <w:r w:rsidRPr="00A5225B">
            <w:rPr>
              <w:rFonts w:ascii="Public Sans" w:hAnsi="Public Sans"/>
              <w:noProof/>
              <w:lang w:eastAsia="en-AU"/>
            </w:rPr>
            <w:fldChar w:fldCharType="separate"/>
          </w:r>
          <w:r w:rsidR="00542307" w:rsidRPr="00A5225B">
            <w:rPr>
              <w:rFonts w:ascii="Public Sans" w:hAnsi="Public Sans"/>
              <w:noProof/>
              <w:lang w:eastAsia="en-AU"/>
            </w:rPr>
            <w:t>1</w:t>
          </w:r>
          <w:r w:rsidRPr="00A5225B">
            <w:rPr>
              <w:rFonts w:ascii="Public Sans" w:hAnsi="Public Sans"/>
              <w:noProof/>
              <w:lang w:eastAsia="en-AU"/>
            </w:rPr>
            <w:fldChar w:fldCharType="end"/>
          </w:r>
        </w:p>
      </w:tc>
      <w:tc>
        <w:tcPr>
          <w:tcW w:w="851" w:type="dxa"/>
        </w:tcPr>
        <w:p w14:paraId="51B68C47" w14:textId="77777777" w:rsidR="008C131B" w:rsidRDefault="008C131B" w:rsidP="00732229">
          <w:pPr>
            <w:pStyle w:val="Footer"/>
            <w:jc w:val="right"/>
          </w:pPr>
        </w:p>
      </w:tc>
    </w:tr>
  </w:tbl>
  <w:p w14:paraId="516707F6"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6A3F" w14:textId="77777777" w:rsidR="006632B5" w:rsidRDefault="006632B5" w:rsidP="00AC273D">
      <w:pPr>
        <w:spacing w:after="0" w:line="240" w:lineRule="auto"/>
      </w:pPr>
      <w:r>
        <w:separator/>
      </w:r>
    </w:p>
  </w:footnote>
  <w:footnote w:type="continuationSeparator" w:id="0">
    <w:p w14:paraId="1E2215B9" w14:textId="77777777" w:rsidR="006632B5" w:rsidRDefault="006632B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6EEC" w14:textId="40CED14C" w:rsidR="008C131B" w:rsidRDefault="00A5225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78A537A2" wp14:editId="00E3D429">
          <wp:simplePos x="0" y="0"/>
          <wp:positionH relativeFrom="page">
            <wp:posOffset>6297386</wp:posOffset>
          </wp:positionH>
          <wp:positionV relativeFrom="page">
            <wp:posOffset>440870</wp:posOffset>
          </wp:positionV>
          <wp:extent cx="784497" cy="852715"/>
          <wp:effectExtent l="0" t="0" r="0" b="508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89418" cy="858064"/>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7E2E179E" w14:textId="5940358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7C9CD5B6" w14:textId="77777777" w:rsidTr="00A5225B">
      <w:trPr>
        <w:cnfStyle w:val="100000000000" w:firstRow="1" w:lastRow="0" w:firstColumn="0" w:lastColumn="0" w:oddVBand="0" w:evenVBand="0" w:oddHBand="0" w:evenHBand="0" w:firstRowFirstColumn="0" w:firstRowLastColumn="0" w:lastRowFirstColumn="0" w:lastRowLastColumn="0"/>
        <w:trHeight w:hRule="exact" w:val="1331"/>
      </w:trPr>
      <w:tc>
        <w:tcPr>
          <w:tcW w:w="5000" w:type="pct"/>
          <w:noWrap/>
        </w:tcPr>
        <w:p w14:paraId="494CF7F7" w14:textId="77777777" w:rsidR="008C131B" w:rsidRPr="00A5225B" w:rsidRDefault="008C131B" w:rsidP="00E832CB">
          <w:pPr>
            <w:pStyle w:val="TitleSub"/>
            <w:spacing w:after="0"/>
            <w:rPr>
              <w:rFonts w:ascii="Public Sans" w:hAnsi="Public Sans" w:cs="Arial"/>
              <w:b/>
              <w:sz w:val="40"/>
            </w:rPr>
          </w:pPr>
          <w:r w:rsidRPr="00A5225B">
            <w:rPr>
              <w:rFonts w:ascii="Public Sans" w:hAnsi="Public Sans" w:cs="Arial"/>
              <w:b/>
              <w:sz w:val="40"/>
            </w:rPr>
            <w:t xml:space="preserve">ROLE DESCRIPTION </w:t>
          </w:r>
        </w:p>
        <w:p w14:paraId="28D1AA67" w14:textId="77777777" w:rsidR="008C131B" w:rsidRPr="00A5225B" w:rsidRDefault="008C131B" w:rsidP="000C65EE">
          <w:pPr>
            <w:pStyle w:val="Title"/>
            <w:spacing w:line="240" w:lineRule="auto"/>
            <w:rPr>
              <w:rFonts w:ascii="Public Sans" w:hAnsi="Public Sans"/>
              <w:sz w:val="12"/>
            </w:rPr>
          </w:pPr>
          <w:bookmarkStart w:id="10" w:name="Title"/>
          <w:bookmarkEnd w:id="10"/>
          <w:r w:rsidRPr="00A5225B">
            <w:rPr>
              <w:rFonts w:ascii="Public Sans" w:hAnsi="Public Sans"/>
              <w:sz w:val="12"/>
            </w:rPr>
            <w:t xml:space="preserve"> </w:t>
          </w:r>
        </w:p>
        <w:p w14:paraId="0E830BEF" w14:textId="77777777" w:rsidR="008C131B" w:rsidRPr="00A5225B" w:rsidRDefault="008C131B" w:rsidP="000C65EE">
          <w:pPr>
            <w:pStyle w:val="Title"/>
            <w:spacing w:line="240" w:lineRule="auto"/>
            <w:rPr>
              <w:rFonts w:ascii="Public Sans" w:hAnsi="Public Sans"/>
              <w:sz w:val="12"/>
            </w:rPr>
          </w:pPr>
        </w:p>
        <w:p w14:paraId="546D937C" w14:textId="77777777" w:rsidR="008C131B" w:rsidRPr="00A5225B" w:rsidRDefault="00247DB4" w:rsidP="000C65EE">
          <w:pPr>
            <w:pStyle w:val="Title"/>
            <w:spacing w:line="240" w:lineRule="auto"/>
            <w:rPr>
              <w:rFonts w:ascii="Public Sans" w:hAnsi="Public Sans" w:cstheme="majorHAnsi"/>
              <w:sz w:val="32"/>
              <w:szCs w:val="32"/>
            </w:rPr>
          </w:pPr>
          <w:r w:rsidRPr="00A5225B">
            <w:rPr>
              <w:rFonts w:ascii="Public Sans" w:hAnsi="Public Sans" w:cstheme="majorHAnsi"/>
              <w:sz w:val="32"/>
              <w:szCs w:val="32"/>
            </w:rPr>
            <w:t xml:space="preserve">Aboriginal </w:t>
          </w:r>
          <w:r w:rsidR="00B02BB0" w:rsidRPr="00A5225B">
            <w:rPr>
              <w:rFonts w:ascii="Public Sans" w:hAnsi="Public Sans" w:cstheme="majorHAnsi"/>
              <w:sz w:val="32"/>
              <w:szCs w:val="32"/>
            </w:rPr>
            <w:t>Senior Project Officer</w:t>
          </w:r>
        </w:p>
        <w:p w14:paraId="0ABFD6B7"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27BF9FE7"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F072015"/>
    <w:multiLevelType w:val="hybridMultilevel"/>
    <w:tmpl w:val="D968ED5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9F6F65"/>
    <w:multiLevelType w:val="hybridMultilevel"/>
    <w:tmpl w:val="9DB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550234"/>
    <w:multiLevelType w:val="hybridMultilevel"/>
    <w:tmpl w:val="892A8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AF1762C"/>
    <w:multiLevelType w:val="hybridMultilevel"/>
    <w:tmpl w:val="930EE7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6096072">
    <w:abstractNumId w:val="9"/>
  </w:num>
  <w:num w:numId="2" w16cid:durableId="1081364836">
    <w:abstractNumId w:val="7"/>
  </w:num>
  <w:num w:numId="3" w16cid:durableId="759907425">
    <w:abstractNumId w:val="6"/>
  </w:num>
  <w:num w:numId="4" w16cid:durableId="38475886">
    <w:abstractNumId w:val="5"/>
  </w:num>
  <w:num w:numId="5" w16cid:durableId="835464912">
    <w:abstractNumId w:val="4"/>
  </w:num>
  <w:num w:numId="6" w16cid:durableId="1311668462">
    <w:abstractNumId w:val="8"/>
  </w:num>
  <w:num w:numId="7" w16cid:durableId="1073620968">
    <w:abstractNumId w:val="3"/>
  </w:num>
  <w:num w:numId="8" w16cid:durableId="990017957">
    <w:abstractNumId w:val="2"/>
  </w:num>
  <w:num w:numId="9" w16cid:durableId="134376562">
    <w:abstractNumId w:val="1"/>
  </w:num>
  <w:num w:numId="10" w16cid:durableId="17314398">
    <w:abstractNumId w:val="0"/>
  </w:num>
  <w:num w:numId="11" w16cid:durableId="467359606">
    <w:abstractNumId w:val="10"/>
  </w:num>
  <w:num w:numId="12" w16cid:durableId="938608667">
    <w:abstractNumId w:val="25"/>
  </w:num>
  <w:num w:numId="13" w16cid:durableId="1613514101">
    <w:abstractNumId w:val="25"/>
  </w:num>
  <w:num w:numId="14" w16cid:durableId="468279546">
    <w:abstractNumId w:val="13"/>
  </w:num>
  <w:num w:numId="15" w16cid:durableId="735974849">
    <w:abstractNumId w:val="13"/>
  </w:num>
  <w:num w:numId="16" w16cid:durableId="171652112">
    <w:abstractNumId w:val="13"/>
  </w:num>
  <w:num w:numId="17" w16cid:durableId="1308437781">
    <w:abstractNumId w:val="13"/>
  </w:num>
  <w:num w:numId="18" w16cid:durableId="881330272">
    <w:abstractNumId w:val="13"/>
  </w:num>
  <w:num w:numId="19" w16cid:durableId="620647068">
    <w:abstractNumId w:val="13"/>
  </w:num>
  <w:num w:numId="20" w16cid:durableId="2027245073">
    <w:abstractNumId w:val="27"/>
  </w:num>
  <w:num w:numId="21" w16cid:durableId="1143232989">
    <w:abstractNumId w:val="21"/>
  </w:num>
  <w:num w:numId="22" w16cid:durableId="809059327">
    <w:abstractNumId w:val="18"/>
  </w:num>
  <w:num w:numId="23" w16cid:durableId="827867234">
    <w:abstractNumId w:val="20"/>
  </w:num>
  <w:num w:numId="24" w16cid:durableId="1787578355">
    <w:abstractNumId w:val="15"/>
  </w:num>
  <w:num w:numId="25" w16cid:durableId="413363352">
    <w:abstractNumId w:val="28"/>
  </w:num>
  <w:num w:numId="26" w16cid:durableId="1796605177">
    <w:abstractNumId w:val="9"/>
  </w:num>
  <w:num w:numId="27" w16cid:durableId="219564516">
    <w:abstractNumId w:val="22"/>
  </w:num>
  <w:num w:numId="28" w16cid:durableId="1817526207">
    <w:abstractNumId w:val="16"/>
  </w:num>
  <w:num w:numId="29" w16cid:durableId="1338000914">
    <w:abstractNumId w:val="14"/>
  </w:num>
  <w:num w:numId="30" w16cid:durableId="87506754">
    <w:abstractNumId w:val="12"/>
  </w:num>
  <w:num w:numId="31" w16cid:durableId="1127046508">
    <w:abstractNumId w:val="9"/>
  </w:num>
  <w:num w:numId="32" w16cid:durableId="1863202586">
    <w:abstractNumId w:val="17"/>
  </w:num>
  <w:num w:numId="33" w16cid:durableId="689840917">
    <w:abstractNumId w:val="19"/>
  </w:num>
  <w:num w:numId="34" w16cid:durableId="18012636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7101097">
    <w:abstractNumId w:val="23"/>
  </w:num>
  <w:num w:numId="36" w16cid:durableId="780296821">
    <w:abstractNumId w:val="24"/>
  </w:num>
  <w:num w:numId="37" w16cid:durableId="1202286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AvE7VUw4f7GiTpr3OffLO3EdjmB8PzYPVx+Vz8gW5KWWT4peNs+KL8ayjRdTv8deM2sfNyV27XvI6EU1tTJYcw==" w:salt="VhSqWu/muJjYzySVBTC5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5A86"/>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08C"/>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1350"/>
    <w:rsid w:val="00213ED7"/>
    <w:rsid w:val="0021606E"/>
    <w:rsid w:val="00222CC4"/>
    <w:rsid w:val="002256A0"/>
    <w:rsid w:val="002347AA"/>
    <w:rsid w:val="00237136"/>
    <w:rsid w:val="00237CFF"/>
    <w:rsid w:val="00243914"/>
    <w:rsid w:val="00247DB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4573"/>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2C13"/>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04A8"/>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2307"/>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5C2A"/>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60C1"/>
    <w:rsid w:val="0063412F"/>
    <w:rsid w:val="00634506"/>
    <w:rsid w:val="00635BBB"/>
    <w:rsid w:val="006367AD"/>
    <w:rsid w:val="00640B15"/>
    <w:rsid w:val="0064395B"/>
    <w:rsid w:val="00645B72"/>
    <w:rsid w:val="00651CEC"/>
    <w:rsid w:val="0065244C"/>
    <w:rsid w:val="006540AF"/>
    <w:rsid w:val="0065653A"/>
    <w:rsid w:val="00656EFD"/>
    <w:rsid w:val="006632B2"/>
    <w:rsid w:val="006632B5"/>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197"/>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631"/>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5FB4"/>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2BA7"/>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5B"/>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2BB0"/>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C7927"/>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3B3C"/>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82"/>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17F35"/>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3F2D"/>
    <w:rsid w:val="00EE75EC"/>
    <w:rsid w:val="00EF0BF3"/>
    <w:rsid w:val="00EF4164"/>
    <w:rsid w:val="00EF4821"/>
    <w:rsid w:val="00EF5BA6"/>
    <w:rsid w:val="00EF6A76"/>
    <w:rsid w:val="00F0005D"/>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A7EE197"/>
  <w15:docId w15:val="{D5F35937-9CA5-4935-9B58-135B8D09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BC792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62BA7"/>
    <w:rPr>
      <w:rFonts w:ascii="Georgia" w:hAnsi="Georgia"/>
      <w:sz w:val="22"/>
    </w:rPr>
  </w:style>
  <w:style w:type="paragraph" w:customStyle="1" w:styleId="paragraph">
    <w:name w:val="paragraph"/>
    <w:basedOn w:val="Normal"/>
    <w:rsid w:val="00C13B3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C1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56C82"/>
    <w:rsid w:val="002E5D8C"/>
    <w:rsid w:val="003406DD"/>
    <w:rsid w:val="004A4EF2"/>
    <w:rsid w:val="0059691E"/>
    <w:rsid w:val="005A37C6"/>
    <w:rsid w:val="00681C26"/>
    <w:rsid w:val="00A11993"/>
    <w:rsid w:val="00A32830"/>
    <w:rsid w:val="00AF1B2B"/>
    <w:rsid w:val="00CC43E2"/>
    <w:rsid w:val="00E8448A"/>
    <w:rsid w:val="00EB7C38"/>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A815-6E1E-45D7-BB16-36C2DDB1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21</TotalTime>
  <Pages>9</Pages>
  <Words>1937</Words>
  <Characters>12452</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13</cp:revision>
  <dcterms:created xsi:type="dcterms:W3CDTF">2020-06-29T05:31:00Z</dcterms:created>
  <dcterms:modified xsi:type="dcterms:W3CDTF">2023-07-11T00:40:00Z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