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010BFE" w:rsidRPr="00C942B9"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03EB45E7" w:rsidR="00010BFE" w:rsidRPr="00C942B9" w:rsidRDefault="00010BFE" w:rsidP="00010BFE">
            <w:pPr>
              <w:pStyle w:val="TableTextWhite"/>
              <w:rPr>
                <w:rFonts w:ascii="Public Sans" w:hAnsi="Public Sans" w:cstheme="minorHAnsi"/>
                <w:b/>
                <w:color w:val="auto"/>
                <w:sz w:val="22"/>
                <w:szCs w:val="22"/>
              </w:rPr>
            </w:pPr>
            <w:r>
              <w:rPr>
                <w:rFonts w:ascii="Public Sans" w:hAnsi="Public Sans" w:cstheme="minorHAnsi"/>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15735B93" w14:textId="4283A849" w:rsidR="00010BFE" w:rsidRPr="00C942B9" w:rsidRDefault="00010BFE" w:rsidP="00010BFE">
            <w:pPr>
              <w:pStyle w:val="TableTextWhite"/>
              <w:rPr>
                <w:rFonts w:ascii="Public Sans" w:hAnsi="Public Sans" w:cstheme="minorHAnsi"/>
                <w:color w:val="auto"/>
                <w:sz w:val="22"/>
                <w:szCs w:val="22"/>
              </w:rPr>
            </w:pPr>
            <w:r>
              <w:rPr>
                <w:rFonts w:ascii="Public Sans" w:hAnsi="Public Sans" w:cstheme="minorHAnsi"/>
                <w:color w:val="auto"/>
                <w:sz w:val="22"/>
                <w:szCs w:val="22"/>
              </w:rPr>
              <w:t>Communities and Justice</w:t>
            </w:r>
            <w:r w:rsidRPr="00C942B9">
              <w:rPr>
                <w:rFonts w:ascii="Public Sans" w:hAnsi="Public Sans" w:cstheme="minorHAnsi"/>
                <w:color w:val="auto"/>
                <w:sz w:val="22"/>
                <w:szCs w:val="22"/>
              </w:rPr>
              <w:t xml:space="preserve"> </w:t>
            </w:r>
          </w:p>
        </w:tc>
      </w:tr>
      <w:tr w:rsidR="00010BFE" w:rsidRPr="00C942B9"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3ECBA8F9" w:rsidR="00010BFE" w:rsidRPr="00C942B9" w:rsidRDefault="00010BFE" w:rsidP="00010BFE">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70B2D150" w:rsidR="00010BFE" w:rsidRPr="00C942B9" w:rsidRDefault="00010BFE" w:rsidP="00010BFE">
            <w:pPr>
              <w:pStyle w:val="TableTextWhite"/>
              <w:rPr>
                <w:rFonts w:ascii="Public Sans" w:hAnsi="Public Sans" w:cstheme="minorHAnsi"/>
                <w:color w:val="auto"/>
                <w:sz w:val="22"/>
                <w:szCs w:val="22"/>
              </w:rPr>
            </w:pPr>
            <w:r>
              <w:rPr>
                <w:rFonts w:ascii="Public Sans" w:hAnsi="Public Sans" w:cstheme="minorHAnsi"/>
                <w:color w:val="auto"/>
                <w:sz w:val="22"/>
                <w:szCs w:val="22"/>
              </w:rPr>
              <w:t>Corrective Services NSW (CSNSW)</w:t>
            </w:r>
          </w:p>
        </w:tc>
      </w:tr>
      <w:tr w:rsidR="00010BFE" w:rsidRPr="00C942B9"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14E56D10" w:rsidR="00010BFE" w:rsidRPr="00C942B9" w:rsidRDefault="00010BFE" w:rsidP="00010BFE">
            <w:pPr>
              <w:pStyle w:val="TableTextWhite"/>
              <w:rPr>
                <w:rFonts w:ascii="Public Sans" w:hAnsi="Public Sans" w:cstheme="minorHAnsi"/>
                <w:b/>
                <w:color w:val="auto"/>
                <w:sz w:val="22"/>
                <w:szCs w:val="22"/>
              </w:rPr>
            </w:pPr>
            <w:r w:rsidRPr="00207B3A">
              <w:rPr>
                <w:rFonts w:ascii="Public Sans" w:hAnsi="Public Sans"/>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4095AE78" w:rsidR="00010BFE" w:rsidRPr="00C942B9" w:rsidRDefault="00010BFE" w:rsidP="00010BFE">
            <w:pPr>
              <w:pStyle w:val="TableTextWhite"/>
              <w:rPr>
                <w:rFonts w:ascii="Public Sans" w:hAnsi="Public Sans" w:cstheme="minorHAnsi"/>
                <w:color w:val="auto"/>
                <w:sz w:val="22"/>
                <w:szCs w:val="22"/>
              </w:rPr>
            </w:pPr>
            <w:r>
              <w:rPr>
                <w:rFonts w:ascii="Public Sans" w:hAnsi="Public Sans"/>
                <w:color w:val="auto"/>
                <w:sz w:val="22"/>
                <w:szCs w:val="22"/>
              </w:rPr>
              <w:t>Corrective Services NSW /Generics</w:t>
            </w:r>
          </w:p>
        </w:tc>
      </w:tr>
      <w:tr w:rsidR="00010BFE" w:rsidRPr="00C942B9"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0F2D128E" w:rsidR="00010BFE" w:rsidRPr="00C942B9" w:rsidRDefault="00010BFE" w:rsidP="00010BFE">
            <w:pPr>
              <w:pStyle w:val="TableTextWhite"/>
              <w:rPr>
                <w:rFonts w:ascii="Public Sans" w:hAnsi="Public Sans" w:cstheme="minorHAnsi"/>
                <w:b/>
                <w:color w:val="auto"/>
                <w:sz w:val="22"/>
                <w:szCs w:val="22"/>
              </w:rPr>
            </w:pPr>
            <w:r w:rsidRPr="00207B3A">
              <w:rPr>
                <w:rFonts w:ascii="Public Sans" w:hAnsi="Public Sans"/>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4F2D8CB4" w:rsidR="00010BFE" w:rsidRPr="00C942B9" w:rsidRDefault="00010BFE" w:rsidP="00010BFE">
            <w:pPr>
              <w:pStyle w:val="TableTextWhite"/>
              <w:rPr>
                <w:rFonts w:ascii="Public Sans" w:hAnsi="Public Sans" w:cstheme="minorHAnsi"/>
                <w:color w:val="auto"/>
                <w:sz w:val="22"/>
                <w:szCs w:val="22"/>
              </w:rPr>
            </w:pPr>
            <w:r>
              <w:rPr>
                <w:rFonts w:ascii="Public Sans" w:hAnsi="Public Sans"/>
                <w:color w:val="auto"/>
                <w:sz w:val="22"/>
                <w:szCs w:val="22"/>
              </w:rPr>
              <w:t>Various</w:t>
            </w:r>
          </w:p>
        </w:tc>
      </w:tr>
      <w:tr w:rsidR="00010BFE" w:rsidRPr="00C942B9"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22CD0749" w:rsidR="00010BFE" w:rsidRPr="00C942B9" w:rsidRDefault="00010BFE" w:rsidP="00010BFE">
            <w:pPr>
              <w:pStyle w:val="TableTextWhite"/>
              <w:rPr>
                <w:rFonts w:ascii="Public Sans" w:hAnsi="Public Sans" w:cstheme="minorHAnsi"/>
                <w:b/>
                <w:color w:val="auto"/>
                <w:sz w:val="22"/>
                <w:szCs w:val="22"/>
              </w:rPr>
            </w:pPr>
            <w:r w:rsidRPr="00207B3A">
              <w:rPr>
                <w:rFonts w:ascii="Public Sans" w:hAnsi="Public Sans"/>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2E9D4999" w:rsidR="00010BFE" w:rsidRPr="00C942B9" w:rsidRDefault="00010BFE" w:rsidP="00010BFE">
            <w:pPr>
              <w:pStyle w:val="TableTextWhite"/>
              <w:rPr>
                <w:rFonts w:ascii="Public Sans" w:hAnsi="Public Sans" w:cstheme="minorHAnsi"/>
                <w:color w:val="auto"/>
                <w:sz w:val="22"/>
                <w:szCs w:val="22"/>
              </w:rPr>
            </w:pPr>
            <w:r w:rsidRPr="00207B3A">
              <w:rPr>
                <w:rFonts w:ascii="Public Sans" w:hAnsi="Public Sans"/>
                <w:color w:val="auto"/>
                <w:sz w:val="22"/>
                <w:szCs w:val="22"/>
              </w:rPr>
              <w:t>Clerk Grade 7/8</w:t>
            </w:r>
          </w:p>
        </w:tc>
      </w:tr>
      <w:tr w:rsidR="00010BFE" w:rsidRPr="00C942B9"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1D68D45" w:rsidR="00010BFE" w:rsidRPr="00C942B9" w:rsidRDefault="00010BFE" w:rsidP="00010BFE">
            <w:pPr>
              <w:pStyle w:val="TableTextWhite"/>
              <w:rPr>
                <w:rFonts w:ascii="Public Sans" w:hAnsi="Public Sans" w:cstheme="minorHAnsi"/>
                <w:b/>
                <w:color w:val="auto"/>
                <w:sz w:val="22"/>
                <w:szCs w:val="22"/>
              </w:rPr>
            </w:pPr>
            <w:r w:rsidRPr="00207B3A">
              <w:rPr>
                <w:rFonts w:ascii="Public Sans" w:hAnsi="Public Sans"/>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64FAEDF3" w:rsidR="00010BFE" w:rsidRPr="00C942B9" w:rsidRDefault="00010BFE" w:rsidP="00010BFE">
            <w:pPr>
              <w:pStyle w:val="TableTextWhite"/>
              <w:rPr>
                <w:rFonts w:ascii="Public Sans" w:hAnsi="Public Sans" w:cstheme="minorHAnsi"/>
                <w:color w:val="auto"/>
                <w:sz w:val="22"/>
                <w:szCs w:val="22"/>
              </w:rPr>
            </w:pPr>
            <w:r>
              <w:rPr>
                <w:rFonts w:ascii="Public Sans" w:hAnsi="Public Sans"/>
                <w:color w:val="auto"/>
                <w:sz w:val="22"/>
                <w:szCs w:val="22"/>
              </w:rPr>
              <w:t>Various</w:t>
            </w:r>
          </w:p>
        </w:tc>
      </w:tr>
      <w:tr w:rsidR="00766964" w:rsidRPr="00C942B9"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7F15BDA5" w:rsidR="00766964" w:rsidRPr="00C942B9" w:rsidRDefault="00C86E50" w:rsidP="0042689D">
            <w:pPr>
              <w:pStyle w:val="TableTextWhite"/>
              <w:rPr>
                <w:rFonts w:ascii="Public Sans" w:hAnsi="Public Sans" w:cstheme="minorHAnsi"/>
                <w:b/>
                <w:color w:val="auto"/>
                <w:sz w:val="22"/>
                <w:szCs w:val="22"/>
              </w:rPr>
            </w:pPr>
            <w:r>
              <w:rPr>
                <w:rFonts w:ascii="Public Sans" w:hAnsi="Public Sans" w:cstheme="minorHAnsi"/>
                <w:b/>
                <w:color w:val="auto"/>
                <w:sz w:val="22"/>
                <w:szCs w:val="22"/>
              </w:rPr>
              <w:t>OSCA</w:t>
            </w:r>
            <w:r w:rsidR="00766964" w:rsidRPr="00C942B9">
              <w:rPr>
                <w:rFonts w:ascii="Public Sans" w:hAnsi="Public Sans" w:cstheme="minorHAnsi"/>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03B284F5" w14:textId="64F32EF7" w:rsidR="00766964" w:rsidRPr="00C942B9" w:rsidRDefault="00010BFE" w:rsidP="0042689D">
            <w:pPr>
              <w:pStyle w:val="TableTextWhite"/>
              <w:rPr>
                <w:rFonts w:ascii="Public Sans" w:hAnsi="Public Sans" w:cstheme="minorHAnsi"/>
                <w:color w:val="auto"/>
                <w:sz w:val="22"/>
                <w:szCs w:val="22"/>
              </w:rPr>
            </w:pPr>
            <w:r w:rsidRPr="00010BFE">
              <w:rPr>
                <w:rFonts w:ascii="Public Sans" w:hAnsi="Public Sans" w:cstheme="minorHAnsi"/>
                <w:color w:val="auto"/>
                <w:sz w:val="22"/>
                <w:szCs w:val="22"/>
              </w:rPr>
              <w:t>522231</w:t>
            </w:r>
          </w:p>
        </w:tc>
      </w:tr>
      <w:tr w:rsidR="00766964" w:rsidRPr="00C942B9"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07D39872" w:rsidR="00766964" w:rsidRPr="00C942B9" w:rsidRDefault="00010BFE" w:rsidP="0042689D">
            <w:pPr>
              <w:pStyle w:val="TableTextWhite"/>
              <w:rPr>
                <w:rFonts w:ascii="Public Sans" w:hAnsi="Public Sans" w:cstheme="minorHAnsi"/>
                <w:color w:val="auto"/>
                <w:sz w:val="22"/>
                <w:szCs w:val="22"/>
              </w:rPr>
            </w:pPr>
            <w:r>
              <w:rPr>
                <w:rFonts w:ascii="Public Sans" w:hAnsi="Public Sans"/>
                <w:color w:val="auto"/>
                <w:sz w:val="22"/>
                <w:szCs w:val="22"/>
              </w:rPr>
              <w:t>1221591</w:t>
            </w:r>
          </w:p>
        </w:tc>
      </w:tr>
      <w:tr w:rsidR="00766964" w:rsidRPr="00C942B9"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07B6ED80" w:rsidR="00766964" w:rsidRPr="00C942B9" w:rsidRDefault="00010BFE" w:rsidP="0042689D">
            <w:pPr>
              <w:pStyle w:val="TableTextWhite"/>
              <w:rPr>
                <w:rFonts w:ascii="Public Sans" w:hAnsi="Public Sans" w:cstheme="minorHAnsi"/>
                <w:color w:val="auto"/>
                <w:sz w:val="22"/>
                <w:szCs w:val="22"/>
              </w:rPr>
            </w:pPr>
            <w:r>
              <w:rPr>
                <w:rFonts w:ascii="Public Sans" w:hAnsi="Public Sans"/>
                <w:color w:val="auto"/>
                <w:sz w:val="22"/>
                <w:szCs w:val="22"/>
              </w:rPr>
              <w:t>21 December 2022</w:t>
            </w:r>
          </w:p>
        </w:tc>
        <w:tc>
          <w:tcPr>
            <w:tcW w:w="2561" w:type="dxa"/>
            <w:tcBorders>
              <w:top w:val="single" w:sz="8" w:space="0" w:color="FFFFFF"/>
              <w:left w:val="nil"/>
              <w:bottom w:val="single" w:sz="8" w:space="0" w:color="FFFFFF"/>
              <w:right w:val="nil"/>
            </w:tcBorders>
            <w:shd w:val="clear" w:color="auto" w:fill="C6D9F1"/>
          </w:tcPr>
          <w:p w14:paraId="607B8CB3" w14:textId="6B4E0213"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Ref:</w:t>
            </w:r>
            <w:r w:rsidR="003B3B79">
              <w:rPr>
                <w:rFonts w:ascii="Public Sans" w:hAnsi="Public Sans" w:cstheme="minorHAnsi"/>
                <w:b/>
                <w:color w:val="auto"/>
                <w:sz w:val="22"/>
                <w:szCs w:val="22"/>
              </w:rPr>
              <w:t xml:space="preserve"> </w:t>
            </w:r>
            <w:r w:rsidR="00010BFE" w:rsidRPr="00EF1476">
              <w:rPr>
                <w:rFonts w:ascii="Public Sans" w:hAnsi="Public Sans"/>
                <w:b/>
                <w:color w:val="auto"/>
                <w:sz w:val="22"/>
                <w:szCs w:val="22"/>
              </w:rPr>
              <w:t>CS0557</w:t>
            </w:r>
          </w:p>
        </w:tc>
      </w:tr>
      <w:tr w:rsidR="00766964" w:rsidRPr="00C942B9"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C942B9" w:rsidRDefault="00766964" w:rsidP="0042689D">
            <w:pPr>
              <w:pStyle w:val="TableTextWhite"/>
              <w:rPr>
                <w:rFonts w:ascii="Public Sans" w:hAnsi="Public Sans" w:cstheme="minorHAnsi"/>
                <w:b/>
                <w:color w:val="auto"/>
                <w:sz w:val="22"/>
                <w:szCs w:val="22"/>
              </w:rPr>
            </w:pPr>
            <w:bookmarkStart w:id="0" w:name="_Hlk183609043"/>
            <w:r w:rsidRPr="00C942B9">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42E816D1" w:rsidR="00766964" w:rsidRPr="00C942B9" w:rsidRDefault="002B2940" w:rsidP="0042689D">
            <w:pPr>
              <w:pStyle w:val="TableTextWhite"/>
              <w:rPr>
                <w:rFonts w:ascii="Public Sans" w:hAnsi="Public Sans" w:cstheme="minorHAnsi"/>
                <w:color w:val="auto"/>
                <w:sz w:val="22"/>
                <w:szCs w:val="22"/>
              </w:rPr>
            </w:pPr>
            <w:r w:rsidRPr="005C1979">
              <w:rPr>
                <w:rFonts w:ascii="Public Sans" w:hAnsi="Public Sans" w:cstheme="minorHAnsi"/>
                <w:color w:val="auto"/>
                <w:sz w:val="22"/>
                <w:szCs w:val="22"/>
              </w:rPr>
              <w:t>www. correctiveservices.dcj.nsw.gov.au</w:t>
            </w:r>
          </w:p>
        </w:tc>
      </w:tr>
    </w:tbl>
    <w:p w14:paraId="13E1A07A" w14:textId="77777777" w:rsidR="00010BFE" w:rsidRPr="000C1C0D" w:rsidRDefault="00010BFE" w:rsidP="008961DB">
      <w:pPr>
        <w:jc w:val="both"/>
        <w:rPr>
          <w:rFonts w:ascii="Public Sans" w:hAnsi="Public Sans" w:cstheme="minorHAnsi"/>
          <w:b/>
          <w:i/>
          <w:color w:val="FF0000"/>
        </w:rPr>
      </w:pPr>
      <w:bookmarkStart w:id="1" w:name="_Hlk183605728"/>
      <w:bookmarkStart w:id="2" w:name="_Hlk219878438"/>
      <w:bookmarkEnd w:id="0"/>
      <w:r w:rsidRPr="000C1C0D">
        <w:rPr>
          <w:rFonts w:ascii="Public Sans" w:hAnsi="Public Sans" w:cstheme="minorHAnsi"/>
          <w:b/>
          <w:i/>
        </w:rPr>
        <w:t xml:space="preserve">Please see job notes and/or advertisement for more information on specific role qualification requirements and relevant experience. </w:t>
      </w:r>
    </w:p>
    <w:p w14:paraId="51D6272F" w14:textId="77777777" w:rsidR="00010BFE" w:rsidRPr="000C1C0D" w:rsidRDefault="00010BFE" w:rsidP="008961DB">
      <w:pPr>
        <w:pStyle w:val="Heading1"/>
        <w:spacing w:after="0" w:line="240" w:lineRule="auto"/>
        <w:rPr>
          <w:rFonts w:ascii="Public Sans" w:hAnsi="Public Sans" w:cstheme="minorHAnsi"/>
          <w:sz w:val="24"/>
          <w:szCs w:val="24"/>
        </w:rPr>
      </w:pPr>
    </w:p>
    <w:p w14:paraId="1FAA1F20" w14:textId="77777777" w:rsidR="00010BFE" w:rsidRPr="000C1C0D" w:rsidRDefault="00010BFE" w:rsidP="008961DB">
      <w:pPr>
        <w:pStyle w:val="Heading1"/>
        <w:spacing w:after="0" w:line="240" w:lineRule="auto"/>
        <w:rPr>
          <w:rFonts w:ascii="Public Sans" w:hAnsi="Public Sans" w:cstheme="minorHAnsi"/>
          <w:sz w:val="24"/>
          <w:szCs w:val="24"/>
        </w:rPr>
      </w:pPr>
      <w:bookmarkStart w:id="3" w:name="_Hlk181270641"/>
      <w:r w:rsidRPr="000C1C0D">
        <w:rPr>
          <w:rFonts w:ascii="Public Sans" w:hAnsi="Public Sans" w:cstheme="minorHAnsi"/>
          <w:sz w:val="24"/>
          <w:szCs w:val="24"/>
        </w:rPr>
        <w:t>Agency overview</w:t>
      </w:r>
    </w:p>
    <w:p w14:paraId="5C78DB6D" w14:textId="77777777" w:rsidR="00010BFE" w:rsidRPr="000C1C0D" w:rsidRDefault="00010BFE" w:rsidP="008961DB">
      <w:pPr>
        <w:jc w:val="both"/>
        <w:rPr>
          <w:rFonts w:ascii="Public Sans" w:hAnsi="Public Sans" w:cs="Arial"/>
          <w:szCs w:val="22"/>
        </w:rPr>
      </w:pPr>
      <w:r w:rsidRPr="000C1C0D">
        <w:rPr>
          <w:rFonts w:ascii="Public Sans" w:hAnsi="Public Sans" w:cs="Arial"/>
          <w:szCs w:val="22"/>
        </w:rPr>
        <w:t xml:space="preserve">Corrective Services NSW (CSNSW) delivers professional correctional services and programs to reduce reoffending and create safer communities. We house remand and sentenced inmates in correctional centres and supervise offenders serving orders in the community. </w:t>
      </w:r>
    </w:p>
    <w:p w14:paraId="2386C568" w14:textId="77777777" w:rsidR="00010BFE" w:rsidRPr="000C1C0D" w:rsidRDefault="00010BFE" w:rsidP="008961DB">
      <w:pPr>
        <w:jc w:val="both"/>
        <w:rPr>
          <w:rFonts w:ascii="Public Sans" w:hAnsi="Public Sans" w:cs="Arial"/>
          <w:szCs w:val="22"/>
        </w:rPr>
      </w:pPr>
      <w:r w:rsidRPr="000C1C0D">
        <w:rPr>
          <w:rFonts w:ascii="Public Sans" w:hAnsi="Public Sans" w:cs="Arial"/>
          <w:szCs w:val="22"/>
        </w:rPr>
        <w:t>CSNSW provides reports and advice to courts and releasing/parole authorities and assesses offenders in the community and in custody for relevant interventions to reduce their risks of reoffending. CSNSW works in partnership with other government and non-government justice and human services agencies to support victims, facilitate restorative justice and promote reintegration.</w:t>
      </w:r>
    </w:p>
    <w:bookmarkEnd w:id="1"/>
    <w:bookmarkEnd w:id="3"/>
    <w:p w14:paraId="044FF456" w14:textId="77777777" w:rsidR="00010BFE" w:rsidRPr="00207B3A" w:rsidRDefault="00010BFE" w:rsidP="008961DB">
      <w:pPr>
        <w:pStyle w:val="Heading1"/>
        <w:spacing w:after="0" w:line="240" w:lineRule="auto"/>
        <w:rPr>
          <w:rFonts w:ascii="Public Sans" w:hAnsi="Public Sans" w:cstheme="majorHAnsi"/>
          <w:szCs w:val="26"/>
        </w:rPr>
      </w:pPr>
    </w:p>
    <w:p w14:paraId="0A5D3AA6" w14:textId="77777777" w:rsidR="00010BFE" w:rsidRPr="00207B3A" w:rsidRDefault="00010BFE" w:rsidP="008961DB">
      <w:pPr>
        <w:pStyle w:val="Heading1"/>
        <w:spacing w:line="240" w:lineRule="auto"/>
        <w:rPr>
          <w:rFonts w:ascii="Public Sans" w:hAnsi="Public Sans" w:cstheme="majorHAnsi"/>
          <w:szCs w:val="26"/>
        </w:rPr>
      </w:pPr>
      <w:r w:rsidRPr="00207B3A">
        <w:rPr>
          <w:rFonts w:ascii="Public Sans" w:hAnsi="Public Sans" w:cstheme="majorHAnsi"/>
          <w:szCs w:val="26"/>
        </w:rPr>
        <w:t>Primary purpose of the role</w:t>
      </w:r>
    </w:p>
    <w:p w14:paraId="359F96A5" w14:textId="77777777" w:rsidR="00010BFE" w:rsidRPr="00207B3A" w:rsidRDefault="00010BFE" w:rsidP="008961DB">
      <w:pPr>
        <w:tabs>
          <w:tab w:val="left" w:pos="2925"/>
        </w:tabs>
        <w:rPr>
          <w:rFonts w:ascii="Public Sans" w:hAnsi="Public Sans" w:cs="Arial"/>
        </w:rPr>
      </w:pPr>
      <w:bookmarkStart w:id="4" w:name="Purpose"/>
      <w:bookmarkEnd w:id="4"/>
      <w:r w:rsidRPr="00207B3A">
        <w:rPr>
          <w:rFonts w:ascii="Public Sans" w:hAnsi="Public Sans" w:cs="Arial"/>
        </w:rPr>
        <w:t>The Senior Executive Assistant provides a range of executive, secretarial and administrative support services across a range of complex issues to support the Senior Executive/s achievement of organisational objectives.</w:t>
      </w:r>
    </w:p>
    <w:p w14:paraId="63854264" w14:textId="77777777" w:rsidR="00010BFE" w:rsidRDefault="00010BFE" w:rsidP="00010BFE">
      <w:pPr>
        <w:pStyle w:val="HelpText"/>
      </w:pPr>
    </w:p>
    <w:p w14:paraId="46631574" w14:textId="76101F14" w:rsidR="00010BFE" w:rsidRPr="00207B3A" w:rsidRDefault="00010BFE" w:rsidP="008961DB">
      <w:pPr>
        <w:pStyle w:val="Heading1"/>
        <w:spacing w:before="40"/>
        <w:rPr>
          <w:rFonts w:ascii="Public Sans" w:hAnsi="Public Sans" w:cstheme="majorHAnsi"/>
          <w:szCs w:val="26"/>
        </w:rPr>
      </w:pPr>
      <w:r w:rsidRPr="00207B3A">
        <w:rPr>
          <w:rFonts w:ascii="Public Sans" w:hAnsi="Public Sans" w:cstheme="majorHAnsi"/>
          <w:szCs w:val="26"/>
        </w:rPr>
        <w:t>Key accountabilities</w:t>
      </w:r>
    </w:p>
    <w:p w14:paraId="623AD0FD" w14:textId="77777777" w:rsidR="00010BFE" w:rsidRPr="00207B3A" w:rsidRDefault="00010BFE" w:rsidP="00010BFE">
      <w:pPr>
        <w:numPr>
          <w:ilvl w:val="0"/>
          <w:numId w:val="29"/>
        </w:numPr>
        <w:spacing w:before="120" w:line="240" w:lineRule="auto"/>
        <w:rPr>
          <w:rFonts w:ascii="Public Sans" w:hAnsi="Public Sans" w:cs="Arial"/>
          <w:bCs/>
        </w:rPr>
      </w:pPr>
      <w:bookmarkStart w:id="5" w:name="Accountabilities"/>
      <w:bookmarkEnd w:id="5"/>
      <w:r w:rsidRPr="00207B3A">
        <w:rPr>
          <w:rFonts w:ascii="Public Sans" w:hAnsi="Public Sans" w:cs="Arial"/>
          <w:bCs/>
        </w:rPr>
        <w:t>Act as the Senior Executive/s point of contact, analyse and assess requests in order to prioritise matters, and initiate action exercising discretion and maintaining confidentiality to facilitate the optimal use of the Executive’s time</w:t>
      </w:r>
    </w:p>
    <w:p w14:paraId="05706F8D" w14:textId="77777777" w:rsidR="00010BFE" w:rsidRPr="00207B3A" w:rsidRDefault="00010BFE" w:rsidP="00010BFE">
      <w:pPr>
        <w:numPr>
          <w:ilvl w:val="0"/>
          <w:numId w:val="29"/>
        </w:numPr>
        <w:spacing w:before="120" w:line="240" w:lineRule="auto"/>
        <w:rPr>
          <w:rFonts w:ascii="Public Sans" w:hAnsi="Public Sans" w:cs="Arial"/>
          <w:bCs/>
        </w:rPr>
      </w:pPr>
      <w:r w:rsidRPr="00207B3A">
        <w:rPr>
          <w:rFonts w:ascii="Public Sans" w:hAnsi="Public Sans" w:cs="Arial"/>
          <w:bCs/>
        </w:rPr>
        <w:t>Manage the Executive’s diary appointments, records and correspondence, coordinate travel arrangements and schedule and support meetings to facilitate the effective management of the Executive’s operational area/directorate/division</w:t>
      </w:r>
    </w:p>
    <w:p w14:paraId="45742E71" w14:textId="77777777" w:rsidR="00010BFE" w:rsidRPr="00207B3A" w:rsidRDefault="00010BFE" w:rsidP="00010BFE">
      <w:pPr>
        <w:numPr>
          <w:ilvl w:val="0"/>
          <w:numId w:val="29"/>
        </w:numPr>
        <w:spacing w:before="120" w:line="240" w:lineRule="auto"/>
        <w:rPr>
          <w:rFonts w:ascii="Public Sans" w:hAnsi="Public Sans" w:cs="Arial"/>
          <w:bCs/>
        </w:rPr>
      </w:pPr>
      <w:r w:rsidRPr="00207B3A">
        <w:rPr>
          <w:rFonts w:ascii="Public Sans" w:hAnsi="Public Sans" w:cs="Arial"/>
          <w:bCs/>
        </w:rPr>
        <w:t>Prepare, coordinate and review high level communication including submissions, briefing notes and correspondence, to respond to issues and enquiries</w:t>
      </w:r>
    </w:p>
    <w:p w14:paraId="15268410" w14:textId="77777777" w:rsidR="00010BFE" w:rsidRPr="00207B3A" w:rsidRDefault="00010BFE" w:rsidP="00010BFE">
      <w:pPr>
        <w:numPr>
          <w:ilvl w:val="0"/>
          <w:numId w:val="29"/>
        </w:numPr>
        <w:spacing w:before="120" w:line="240" w:lineRule="auto"/>
        <w:rPr>
          <w:rFonts w:ascii="Public Sans" w:hAnsi="Public Sans" w:cs="Arial"/>
          <w:bCs/>
        </w:rPr>
      </w:pPr>
      <w:r w:rsidRPr="00207B3A">
        <w:rPr>
          <w:rFonts w:ascii="Public Sans" w:hAnsi="Public Sans" w:cs="Arial"/>
          <w:bCs/>
        </w:rPr>
        <w:t>Research, collate and coordinate reports, advice and briefings on complex policy and operational matters to support informed decision making and planning</w:t>
      </w:r>
    </w:p>
    <w:p w14:paraId="01A51995" w14:textId="77777777" w:rsidR="00010BFE" w:rsidRPr="00207B3A" w:rsidRDefault="00010BFE" w:rsidP="00010BFE">
      <w:pPr>
        <w:numPr>
          <w:ilvl w:val="0"/>
          <w:numId w:val="29"/>
        </w:numPr>
        <w:spacing w:before="120" w:line="240" w:lineRule="auto"/>
        <w:rPr>
          <w:rFonts w:ascii="Public Sans" w:hAnsi="Public Sans" w:cs="Arial"/>
          <w:bCs/>
        </w:rPr>
      </w:pPr>
      <w:r w:rsidRPr="00207B3A">
        <w:rPr>
          <w:rFonts w:ascii="Public Sans" w:hAnsi="Public Sans" w:cs="Arial"/>
          <w:bCs/>
        </w:rPr>
        <w:lastRenderedPageBreak/>
        <w:t>Monitor, implement and evaluate administrative practices, systems and procedures within the operational area/directorate/division to optimise efficiency and support the delivery of quality outcomes</w:t>
      </w:r>
    </w:p>
    <w:p w14:paraId="35D30C59" w14:textId="77777777" w:rsidR="00010BFE" w:rsidRPr="00207B3A" w:rsidRDefault="00010BFE" w:rsidP="008961DB">
      <w:pPr>
        <w:pStyle w:val="Heading1"/>
        <w:rPr>
          <w:rFonts w:ascii="Public Sans" w:hAnsi="Public Sans" w:cstheme="minorHAnsi"/>
          <w:sz w:val="24"/>
          <w:szCs w:val="24"/>
        </w:rPr>
      </w:pPr>
      <w:r w:rsidRPr="00207B3A">
        <w:rPr>
          <w:rFonts w:ascii="Public Sans" w:hAnsi="Public Sans" w:cstheme="majorHAnsi"/>
          <w:sz w:val="24"/>
          <w:szCs w:val="24"/>
        </w:rPr>
        <w:t xml:space="preserve">Key </w:t>
      </w:r>
      <w:r w:rsidRPr="00207B3A">
        <w:rPr>
          <w:rFonts w:ascii="Public Sans" w:hAnsi="Public Sans" w:cstheme="majorHAnsi"/>
          <w:szCs w:val="26"/>
        </w:rPr>
        <w:t>challenges</w:t>
      </w:r>
    </w:p>
    <w:p w14:paraId="7C8D740B" w14:textId="77777777" w:rsidR="00010BFE" w:rsidRPr="00207B3A" w:rsidRDefault="00010BFE" w:rsidP="00010BFE">
      <w:pPr>
        <w:numPr>
          <w:ilvl w:val="0"/>
          <w:numId w:val="29"/>
        </w:numPr>
        <w:spacing w:before="120" w:line="240" w:lineRule="auto"/>
        <w:rPr>
          <w:rFonts w:ascii="Public Sans" w:hAnsi="Public Sans" w:cs="Arial"/>
          <w:bCs/>
        </w:rPr>
      </w:pPr>
      <w:bookmarkStart w:id="6" w:name="Challenges"/>
      <w:bookmarkEnd w:id="6"/>
      <w:r w:rsidRPr="00207B3A">
        <w:rPr>
          <w:rFonts w:ascii="Public Sans" w:hAnsi="Public Sans" w:cs="Arial"/>
          <w:bCs/>
        </w:rPr>
        <w:t>Managing competing priorities and providing consistently high levels of support, given heavy workloads, short deadlines, and the need to maintain confidentiality and act with discretion</w:t>
      </w:r>
    </w:p>
    <w:p w14:paraId="59A9BAC3" w14:textId="77777777" w:rsidR="00010BFE" w:rsidRPr="00207B3A" w:rsidRDefault="00010BFE" w:rsidP="008961DB">
      <w:pPr>
        <w:pStyle w:val="Heading1"/>
        <w:rPr>
          <w:rFonts w:ascii="Public Sans" w:hAnsi="Public Sans" w:cstheme="majorHAnsi"/>
          <w:sz w:val="24"/>
          <w:szCs w:val="24"/>
        </w:rPr>
      </w:pPr>
      <w:r w:rsidRPr="00207B3A">
        <w:rPr>
          <w:rFonts w:ascii="Public Sans" w:hAnsi="Public Sans" w:cstheme="majorHAnsi"/>
          <w:sz w:val="24"/>
          <w:szCs w:val="24"/>
        </w:rPr>
        <w:t>Key relationships</w:t>
      </w:r>
    </w:p>
    <w:tbl>
      <w:tblPr>
        <w:tblStyle w:val="PSCPurple"/>
        <w:tblW w:w="10547" w:type="dxa"/>
        <w:tblLayout w:type="fixed"/>
        <w:tblLook w:val="04A0" w:firstRow="1" w:lastRow="0" w:firstColumn="1" w:lastColumn="0" w:noHBand="0" w:noVBand="1"/>
      </w:tblPr>
      <w:tblGrid>
        <w:gridCol w:w="3601"/>
        <w:gridCol w:w="6946"/>
      </w:tblGrid>
      <w:tr w:rsidR="00010BFE" w:rsidRPr="00CE2E42" w14:paraId="0F5CE6B8" w14:textId="77777777" w:rsidTr="008961DB">
        <w:trPr>
          <w:cnfStyle w:val="100000000000" w:firstRow="1" w:lastRow="0" w:firstColumn="0" w:lastColumn="0" w:oddVBand="0" w:evenVBand="0" w:oddHBand="0" w:evenHBand="0" w:firstRowFirstColumn="0" w:firstRowLastColumn="0" w:lastRowFirstColumn="0" w:lastRowLastColumn="0"/>
          <w:cantSplit/>
          <w:tblHeader/>
        </w:trPr>
        <w:tc>
          <w:tcPr>
            <w:tcW w:w="3601" w:type="dxa"/>
          </w:tcPr>
          <w:p w14:paraId="5F6EB2EA" w14:textId="77777777" w:rsidR="00010BFE" w:rsidRPr="00CE2E42" w:rsidRDefault="00010BFE" w:rsidP="00010BFE">
            <w:pPr>
              <w:pStyle w:val="TableTextWhite0"/>
              <w:rPr>
                <w:rFonts w:ascii="Public Sans" w:hAnsi="Public Sans"/>
                <w:szCs w:val="22"/>
              </w:rPr>
            </w:pPr>
            <w:r w:rsidRPr="00CE2E42">
              <w:rPr>
                <w:rFonts w:ascii="Public Sans" w:hAnsi="Public Sans"/>
                <w:szCs w:val="22"/>
              </w:rPr>
              <w:t>Who</w:t>
            </w:r>
          </w:p>
        </w:tc>
        <w:tc>
          <w:tcPr>
            <w:tcW w:w="6946" w:type="dxa"/>
          </w:tcPr>
          <w:p w14:paraId="34D2A050" w14:textId="77777777" w:rsidR="00010BFE" w:rsidRPr="00CE2E42" w:rsidRDefault="00010BFE" w:rsidP="00010BFE">
            <w:pPr>
              <w:pStyle w:val="TableTextWhite0"/>
              <w:rPr>
                <w:rFonts w:ascii="Public Sans" w:hAnsi="Public Sans"/>
                <w:szCs w:val="22"/>
              </w:rPr>
            </w:pPr>
            <w:r w:rsidRPr="00CE2E42">
              <w:rPr>
                <w:rFonts w:ascii="Public Sans" w:hAnsi="Public Sans"/>
                <w:szCs w:val="22"/>
              </w:rPr>
              <w:t>Why</w:t>
            </w:r>
          </w:p>
        </w:tc>
      </w:tr>
      <w:tr w:rsidR="00010BFE" w:rsidRPr="00CE2E42" w14:paraId="4FE3DA63" w14:textId="77777777" w:rsidTr="008961DB">
        <w:trPr>
          <w:cantSplit/>
        </w:trPr>
        <w:tc>
          <w:tcPr>
            <w:tcW w:w="3601" w:type="dxa"/>
            <w:tcBorders>
              <w:top w:val="single" w:sz="8" w:space="0" w:color="auto"/>
              <w:bottom w:val="single" w:sz="8" w:space="0" w:color="auto"/>
            </w:tcBorders>
            <w:shd w:val="clear" w:color="auto" w:fill="BCBEC0"/>
          </w:tcPr>
          <w:p w14:paraId="7A0BE985" w14:textId="77777777" w:rsidR="00010BFE" w:rsidRPr="00CE2E42" w:rsidRDefault="00010BFE" w:rsidP="00010BFE">
            <w:pPr>
              <w:pStyle w:val="TableText"/>
              <w:keepNext/>
              <w:rPr>
                <w:rFonts w:ascii="Public Sans" w:hAnsi="Public Sans"/>
                <w:b/>
                <w:sz w:val="22"/>
                <w:szCs w:val="22"/>
              </w:rPr>
            </w:pPr>
            <w:bookmarkStart w:id="7" w:name="InternalRelationships"/>
            <w:r w:rsidRPr="00CE2E42">
              <w:rPr>
                <w:rFonts w:ascii="Public Sans" w:hAnsi="Public Sans"/>
                <w:b/>
                <w:sz w:val="22"/>
                <w:szCs w:val="22"/>
              </w:rPr>
              <w:t>Internal</w:t>
            </w:r>
          </w:p>
        </w:tc>
        <w:tc>
          <w:tcPr>
            <w:tcW w:w="6946" w:type="dxa"/>
            <w:tcBorders>
              <w:top w:val="single" w:sz="8" w:space="0" w:color="auto"/>
              <w:bottom w:val="single" w:sz="8" w:space="0" w:color="auto"/>
            </w:tcBorders>
            <w:shd w:val="clear" w:color="auto" w:fill="BCBEC0"/>
          </w:tcPr>
          <w:p w14:paraId="360A9ADD" w14:textId="77777777" w:rsidR="00010BFE" w:rsidRPr="00CE2E42" w:rsidRDefault="00010BFE" w:rsidP="00010BFE">
            <w:pPr>
              <w:pStyle w:val="TableText"/>
              <w:keepNext/>
              <w:rPr>
                <w:rFonts w:ascii="Public Sans" w:hAnsi="Public Sans"/>
                <w:b/>
                <w:sz w:val="22"/>
                <w:szCs w:val="22"/>
              </w:rPr>
            </w:pPr>
          </w:p>
        </w:tc>
      </w:tr>
      <w:bookmarkEnd w:id="7"/>
      <w:tr w:rsidR="00010BFE" w:rsidRPr="00CE2E42" w14:paraId="385003B8" w14:textId="77777777" w:rsidTr="008961DB">
        <w:trPr>
          <w:cantSplit/>
        </w:trPr>
        <w:tc>
          <w:tcPr>
            <w:tcW w:w="3601" w:type="dxa"/>
            <w:tcBorders>
              <w:top w:val="single" w:sz="8" w:space="0" w:color="auto"/>
              <w:bottom w:val="single" w:sz="8" w:space="0" w:color="auto"/>
            </w:tcBorders>
          </w:tcPr>
          <w:p w14:paraId="733DFA74" w14:textId="77777777" w:rsidR="00010BFE" w:rsidRPr="00CE2E42" w:rsidRDefault="00010BFE" w:rsidP="00010BFE">
            <w:pPr>
              <w:pStyle w:val="TableText"/>
              <w:rPr>
                <w:rFonts w:ascii="Public Sans" w:hAnsi="Public Sans"/>
                <w:sz w:val="22"/>
                <w:szCs w:val="22"/>
              </w:rPr>
            </w:pPr>
            <w:r w:rsidRPr="00CE2E42">
              <w:rPr>
                <w:rFonts w:ascii="Public Sans" w:hAnsi="Public Sans"/>
                <w:sz w:val="22"/>
                <w:szCs w:val="22"/>
              </w:rPr>
              <w:t>Manager</w:t>
            </w:r>
          </w:p>
        </w:tc>
        <w:tc>
          <w:tcPr>
            <w:tcW w:w="6946" w:type="dxa"/>
            <w:tcBorders>
              <w:top w:val="single" w:sz="8" w:space="0" w:color="auto"/>
              <w:bottom w:val="single" w:sz="8" w:space="0" w:color="auto"/>
            </w:tcBorders>
          </w:tcPr>
          <w:p w14:paraId="2BBE22F6" w14:textId="77777777" w:rsidR="00010BFE" w:rsidRPr="00CE2E42" w:rsidRDefault="00010BFE" w:rsidP="00010BFE">
            <w:pPr>
              <w:pStyle w:val="TableText"/>
              <w:numPr>
                <w:ilvl w:val="0"/>
                <w:numId w:val="33"/>
              </w:numPr>
              <w:ind w:left="510"/>
              <w:rPr>
                <w:rFonts w:ascii="Public Sans" w:hAnsi="Public Sans"/>
                <w:sz w:val="22"/>
                <w:szCs w:val="22"/>
              </w:rPr>
            </w:pPr>
            <w:r w:rsidRPr="00CE2E42">
              <w:rPr>
                <w:rFonts w:ascii="Public Sans" w:hAnsi="Public Sans"/>
                <w:sz w:val="22"/>
                <w:szCs w:val="22"/>
              </w:rPr>
              <w:t>Participate in discussions and decisions; escalate issues and propose solution; receive guidance and provide regular updates on key projects, issues and priorities</w:t>
            </w:r>
          </w:p>
        </w:tc>
      </w:tr>
      <w:tr w:rsidR="00010BFE" w:rsidRPr="00CE2E42" w14:paraId="56359536" w14:textId="77777777" w:rsidTr="008961DB">
        <w:trPr>
          <w:cantSplit/>
        </w:trPr>
        <w:tc>
          <w:tcPr>
            <w:tcW w:w="3601" w:type="dxa"/>
            <w:tcBorders>
              <w:top w:val="single" w:sz="8" w:space="0" w:color="auto"/>
              <w:bottom w:val="single" w:sz="8" w:space="0" w:color="auto"/>
            </w:tcBorders>
          </w:tcPr>
          <w:p w14:paraId="70AB8734" w14:textId="77777777" w:rsidR="00010BFE" w:rsidRPr="00CE2E42" w:rsidRDefault="00010BFE" w:rsidP="00010BFE">
            <w:pPr>
              <w:pStyle w:val="TableText"/>
              <w:rPr>
                <w:rFonts w:ascii="Public Sans" w:hAnsi="Public Sans"/>
                <w:sz w:val="22"/>
                <w:szCs w:val="22"/>
              </w:rPr>
            </w:pPr>
            <w:r w:rsidRPr="00CE2E42">
              <w:rPr>
                <w:rFonts w:ascii="Public Sans" w:hAnsi="Public Sans"/>
                <w:sz w:val="22"/>
                <w:szCs w:val="22"/>
              </w:rPr>
              <w:t>Agency Heads, Senior Executives</w:t>
            </w:r>
          </w:p>
        </w:tc>
        <w:tc>
          <w:tcPr>
            <w:tcW w:w="6946" w:type="dxa"/>
            <w:tcBorders>
              <w:top w:val="single" w:sz="8" w:space="0" w:color="auto"/>
              <w:bottom w:val="single" w:sz="8" w:space="0" w:color="auto"/>
            </w:tcBorders>
          </w:tcPr>
          <w:p w14:paraId="7F6EBC2A" w14:textId="77777777" w:rsidR="00010BFE" w:rsidRPr="00CE2E42" w:rsidRDefault="00010BFE" w:rsidP="00010BFE">
            <w:pPr>
              <w:pStyle w:val="TableText"/>
              <w:numPr>
                <w:ilvl w:val="0"/>
                <w:numId w:val="33"/>
              </w:numPr>
              <w:ind w:left="510"/>
              <w:rPr>
                <w:rFonts w:ascii="Public Sans" w:hAnsi="Public Sans"/>
                <w:sz w:val="22"/>
                <w:szCs w:val="22"/>
              </w:rPr>
            </w:pPr>
            <w:r w:rsidRPr="00CE2E42">
              <w:rPr>
                <w:rFonts w:ascii="Public Sans" w:hAnsi="Public Sans"/>
                <w:sz w:val="22"/>
                <w:szCs w:val="22"/>
              </w:rPr>
              <w:t>Manage the flow of information, seek clarification, escalate sensitive issues and propose solutions</w:t>
            </w:r>
          </w:p>
        </w:tc>
      </w:tr>
      <w:tr w:rsidR="00010BFE" w:rsidRPr="00CE2E42" w14:paraId="0838833F" w14:textId="77777777" w:rsidTr="00010BFE">
        <w:trPr>
          <w:cantSplit/>
        </w:trPr>
        <w:tc>
          <w:tcPr>
            <w:tcW w:w="3601" w:type="dxa"/>
            <w:tcBorders>
              <w:top w:val="single" w:sz="8" w:space="0" w:color="auto"/>
              <w:bottom w:val="single" w:sz="8" w:space="0" w:color="auto"/>
            </w:tcBorders>
          </w:tcPr>
          <w:p w14:paraId="60AA1F7E" w14:textId="77777777" w:rsidR="00010BFE" w:rsidRPr="00CE2E42" w:rsidRDefault="00010BFE" w:rsidP="00010BFE">
            <w:pPr>
              <w:pStyle w:val="TableText"/>
              <w:rPr>
                <w:rFonts w:ascii="Public Sans" w:hAnsi="Public Sans"/>
                <w:sz w:val="22"/>
                <w:szCs w:val="22"/>
              </w:rPr>
            </w:pPr>
            <w:r w:rsidRPr="00CE2E42">
              <w:rPr>
                <w:rFonts w:ascii="Public Sans" w:hAnsi="Public Sans"/>
                <w:sz w:val="22"/>
                <w:szCs w:val="22"/>
              </w:rPr>
              <w:t>Stakeholders</w:t>
            </w:r>
          </w:p>
        </w:tc>
        <w:tc>
          <w:tcPr>
            <w:tcW w:w="6946" w:type="dxa"/>
            <w:tcBorders>
              <w:top w:val="single" w:sz="8" w:space="0" w:color="auto"/>
              <w:bottom w:val="single" w:sz="8" w:space="0" w:color="auto"/>
            </w:tcBorders>
          </w:tcPr>
          <w:p w14:paraId="79870DAB" w14:textId="77777777" w:rsidR="00010BFE" w:rsidRPr="00CE2E42" w:rsidRDefault="00010BFE" w:rsidP="00010BFE">
            <w:pPr>
              <w:pStyle w:val="TableText"/>
              <w:numPr>
                <w:ilvl w:val="0"/>
                <w:numId w:val="33"/>
              </w:numPr>
              <w:ind w:left="510"/>
              <w:rPr>
                <w:rFonts w:ascii="Public Sans" w:hAnsi="Public Sans"/>
                <w:sz w:val="22"/>
                <w:szCs w:val="22"/>
              </w:rPr>
            </w:pPr>
            <w:r w:rsidRPr="00CE2E42">
              <w:rPr>
                <w:rFonts w:ascii="Public Sans" w:hAnsi="Public Sans"/>
                <w:sz w:val="22"/>
                <w:szCs w:val="22"/>
              </w:rPr>
              <w:t>Manage the flow of information, seek clarification and provide advice and responses</w:t>
            </w:r>
          </w:p>
          <w:p w14:paraId="4D2464B6" w14:textId="77777777" w:rsidR="00010BFE" w:rsidRPr="00CE2E42" w:rsidRDefault="00010BFE" w:rsidP="00010BFE">
            <w:pPr>
              <w:pStyle w:val="TableText"/>
              <w:numPr>
                <w:ilvl w:val="0"/>
                <w:numId w:val="33"/>
              </w:numPr>
              <w:ind w:left="510"/>
              <w:rPr>
                <w:rFonts w:ascii="Public Sans" w:hAnsi="Public Sans"/>
                <w:sz w:val="22"/>
                <w:szCs w:val="22"/>
              </w:rPr>
            </w:pPr>
            <w:r w:rsidRPr="00CE2E42">
              <w:rPr>
                <w:rFonts w:ascii="Public Sans" w:hAnsi="Public Sans"/>
                <w:sz w:val="22"/>
                <w:szCs w:val="22"/>
              </w:rPr>
              <w:t>Develop and maintain effective working relationships and open channels of communication</w:t>
            </w:r>
          </w:p>
        </w:tc>
      </w:tr>
      <w:tr w:rsidR="00010BFE" w:rsidRPr="00CE2E42" w14:paraId="499DD0D3" w14:textId="77777777" w:rsidTr="00010BFE">
        <w:tc>
          <w:tcPr>
            <w:tcW w:w="3601" w:type="dxa"/>
            <w:tcBorders>
              <w:top w:val="single" w:sz="8" w:space="0" w:color="auto"/>
              <w:bottom w:val="single" w:sz="8" w:space="0" w:color="000000" w:themeColor="text1"/>
            </w:tcBorders>
            <w:shd w:val="clear" w:color="auto" w:fill="BCBEC0"/>
          </w:tcPr>
          <w:p w14:paraId="7B0FB54A" w14:textId="77777777" w:rsidR="00010BFE" w:rsidRPr="00CE2E42" w:rsidRDefault="00010BFE" w:rsidP="00010BFE">
            <w:pPr>
              <w:pStyle w:val="TableText"/>
              <w:keepNext/>
              <w:rPr>
                <w:rFonts w:ascii="Public Sans" w:hAnsi="Public Sans"/>
                <w:b/>
                <w:sz w:val="22"/>
                <w:szCs w:val="22"/>
              </w:rPr>
            </w:pPr>
            <w:bookmarkStart w:id="8" w:name="Start"/>
            <w:bookmarkStart w:id="9" w:name="ExternalRelationships"/>
            <w:bookmarkEnd w:id="8"/>
            <w:r w:rsidRPr="00CE2E42">
              <w:rPr>
                <w:rFonts w:ascii="Public Sans" w:hAnsi="Public Sans"/>
                <w:b/>
                <w:sz w:val="22"/>
                <w:szCs w:val="22"/>
              </w:rPr>
              <w:t>External</w:t>
            </w:r>
          </w:p>
        </w:tc>
        <w:tc>
          <w:tcPr>
            <w:tcW w:w="6946" w:type="dxa"/>
            <w:tcBorders>
              <w:top w:val="single" w:sz="8" w:space="0" w:color="auto"/>
              <w:bottom w:val="single" w:sz="8" w:space="0" w:color="000000" w:themeColor="text1"/>
            </w:tcBorders>
            <w:shd w:val="clear" w:color="auto" w:fill="BCBEC0"/>
          </w:tcPr>
          <w:p w14:paraId="24AADAEF" w14:textId="77777777" w:rsidR="00010BFE" w:rsidRPr="00CE2E42" w:rsidRDefault="00010BFE" w:rsidP="00010BFE">
            <w:pPr>
              <w:pStyle w:val="TableText"/>
              <w:keepNext/>
              <w:rPr>
                <w:rFonts w:ascii="Public Sans" w:hAnsi="Public Sans"/>
                <w:b/>
                <w:sz w:val="22"/>
                <w:szCs w:val="22"/>
              </w:rPr>
            </w:pPr>
          </w:p>
        </w:tc>
      </w:tr>
      <w:tr w:rsidR="00010BFE" w:rsidRPr="00CE2E42" w14:paraId="69ABDAE2" w14:textId="77777777" w:rsidTr="00010BFE">
        <w:tc>
          <w:tcPr>
            <w:tcW w:w="3601" w:type="dxa"/>
            <w:tcBorders>
              <w:top w:val="single" w:sz="8" w:space="0" w:color="000000" w:themeColor="text1"/>
              <w:bottom w:val="single" w:sz="4" w:space="0" w:color="auto"/>
            </w:tcBorders>
          </w:tcPr>
          <w:p w14:paraId="46610BDD" w14:textId="77777777" w:rsidR="00010BFE" w:rsidRPr="00CE2E42" w:rsidRDefault="00010BFE" w:rsidP="00010BFE">
            <w:pPr>
              <w:pStyle w:val="TableText"/>
              <w:rPr>
                <w:rFonts w:ascii="Public Sans" w:hAnsi="Public Sans"/>
                <w:sz w:val="22"/>
                <w:szCs w:val="22"/>
              </w:rPr>
            </w:pPr>
            <w:r w:rsidRPr="00CE2E42">
              <w:rPr>
                <w:rFonts w:ascii="Public Sans" w:hAnsi="Public Sans"/>
                <w:sz w:val="22"/>
                <w:szCs w:val="22"/>
              </w:rPr>
              <w:t>Stakeholders</w:t>
            </w:r>
          </w:p>
        </w:tc>
        <w:tc>
          <w:tcPr>
            <w:tcW w:w="6946" w:type="dxa"/>
            <w:tcBorders>
              <w:top w:val="single" w:sz="8" w:space="0" w:color="000000" w:themeColor="text1"/>
              <w:bottom w:val="single" w:sz="4" w:space="0" w:color="auto"/>
            </w:tcBorders>
          </w:tcPr>
          <w:p w14:paraId="1410F5A1" w14:textId="77777777" w:rsidR="00010BFE" w:rsidRPr="00CE2E42" w:rsidRDefault="00010BFE" w:rsidP="00010BFE">
            <w:pPr>
              <w:pStyle w:val="TableText"/>
              <w:numPr>
                <w:ilvl w:val="0"/>
                <w:numId w:val="33"/>
              </w:numPr>
              <w:ind w:left="510"/>
              <w:rPr>
                <w:rFonts w:ascii="Public Sans" w:hAnsi="Public Sans"/>
                <w:sz w:val="22"/>
                <w:szCs w:val="22"/>
              </w:rPr>
            </w:pPr>
            <w:r w:rsidRPr="00CE2E42">
              <w:rPr>
                <w:rFonts w:ascii="Public Sans" w:hAnsi="Public Sans"/>
                <w:sz w:val="22"/>
                <w:szCs w:val="22"/>
              </w:rPr>
              <w:t>Provide sound and reliable advice; manage expectations, resolve and provide solutions to issues; negotiate outcomes and timeframes</w:t>
            </w:r>
          </w:p>
        </w:tc>
      </w:tr>
      <w:bookmarkEnd w:id="9"/>
    </w:tbl>
    <w:p w14:paraId="00F8EF31" w14:textId="77777777" w:rsidR="00010BFE" w:rsidRDefault="00010BFE" w:rsidP="008961DB">
      <w:pPr>
        <w:pStyle w:val="Heading1"/>
        <w:rPr>
          <w:rFonts w:ascii="Public Sans" w:hAnsi="Public Sans" w:cstheme="majorHAnsi"/>
          <w:sz w:val="24"/>
          <w:szCs w:val="24"/>
        </w:rPr>
      </w:pPr>
    </w:p>
    <w:p w14:paraId="68FCCB2B" w14:textId="77777777" w:rsidR="00010BFE" w:rsidRPr="00207B3A" w:rsidRDefault="00010BFE" w:rsidP="008961DB">
      <w:pPr>
        <w:pStyle w:val="Heading1"/>
        <w:rPr>
          <w:rFonts w:ascii="Public Sans" w:hAnsi="Public Sans" w:cstheme="majorHAnsi"/>
          <w:sz w:val="24"/>
          <w:szCs w:val="24"/>
        </w:rPr>
      </w:pPr>
      <w:r w:rsidRPr="00207B3A">
        <w:rPr>
          <w:rFonts w:ascii="Public Sans" w:hAnsi="Public Sans" w:cstheme="majorHAnsi"/>
          <w:sz w:val="24"/>
          <w:szCs w:val="24"/>
        </w:rPr>
        <w:t>Role dimensions</w:t>
      </w:r>
    </w:p>
    <w:p w14:paraId="450B1C72" w14:textId="77777777" w:rsidR="00010BFE" w:rsidRPr="00207B3A" w:rsidRDefault="00010BFE" w:rsidP="008961DB">
      <w:pPr>
        <w:pStyle w:val="Heading2"/>
        <w:rPr>
          <w:rFonts w:ascii="Public Sans" w:hAnsi="Public Sans" w:cstheme="majorHAnsi"/>
          <w:u w:val="single"/>
        </w:rPr>
      </w:pPr>
      <w:r w:rsidRPr="00207B3A">
        <w:rPr>
          <w:rFonts w:ascii="Public Sans" w:hAnsi="Public Sans" w:cstheme="majorHAnsi"/>
          <w:u w:val="single"/>
        </w:rPr>
        <w:t>Decision making</w:t>
      </w:r>
    </w:p>
    <w:p w14:paraId="564F0EF7" w14:textId="77777777" w:rsidR="00010BFE" w:rsidRPr="00207B3A" w:rsidRDefault="00010BFE" w:rsidP="008961DB">
      <w:pPr>
        <w:rPr>
          <w:rFonts w:ascii="Public Sans" w:hAnsi="Public Sans" w:cstheme="minorHAnsi"/>
        </w:rPr>
      </w:pPr>
      <w:r w:rsidRPr="00207B3A">
        <w:rPr>
          <w:rFonts w:ascii="Public Sans" w:hAnsi="Public Sans" w:cstheme="minorHAnsi"/>
        </w:rPr>
        <w:t>This role:</w:t>
      </w:r>
    </w:p>
    <w:p w14:paraId="31FDF37F" w14:textId="77777777" w:rsidR="00010BFE" w:rsidRPr="00207B3A" w:rsidRDefault="00010BFE" w:rsidP="00010BFE">
      <w:pPr>
        <w:numPr>
          <w:ilvl w:val="0"/>
          <w:numId w:val="29"/>
        </w:numPr>
        <w:spacing w:before="120" w:line="240" w:lineRule="auto"/>
        <w:rPr>
          <w:rFonts w:ascii="Public Sans" w:hAnsi="Public Sans" w:cs="Arial"/>
          <w:bCs/>
        </w:rPr>
      </w:pPr>
      <w:r w:rsidRPr="00207B3A">
        <w:rPr>
          <w:rFonts w:ascii="Public Sans" w:hAnsi="Public Sans" w:cs="Arial"/>
          <w:bCs/>
        </w:rPr>
        <w:t xml:space="preserve">Has a high level of autonomy and is accountable for the delivery of work assignments and projects on time, and to expectations in terms of quality, deliverables and outcomes </w:t>
      </w:r>
    </w:p>
    <w:p w14:paraId="767319D6" w14:textId="77777777" w:rsidR="00010BFE" w:rsidRPr="00207B3A" w:rsidRDefault="00010BFE" w:rsidP="00010BFE">
      <w:pPr>
        <w:numPr>
          <w:ilvl w:val="0"/>
          <w:numId w:val="29"/>
        </w:numPr>
        <w:spacing w:before="120" w:line="240" w:lineRule="auto"/>
        <w:rPr>
          <w:rFonts w:ascii="Public Sans" w:hAnsi="Public Sans" w:cs="Arial"/>
          <w:bCs/>
        </w:rPr>
      </w:pPr>
      <w:r w:rsidRPr="00207B3A">
        <w:rPr>
          <w:rFonts w:ascii="Public Sans" w:hAnsi="Public Sans" w:cs="Arial"/>
          <w:bCs/>
        </w:rPr>
        <w:t>Submits reports, analyses, briefings and other forms of written advice in final form with minimal input required from the executive.</w:t>
      </w:r>
    </w:p>
    <w:p w14:paraId="38B32A9E" w14:textId="77777777" w:rsidR="00010BFE" w:rsidRPr="00207B3A" w:rsidRDefault="00010BFE" w:rsidP="008961DB">
      <w:pPr>
        <w:pStyle w:val="Heading2"/>
        <w:rPr>
          <w:rFonts w:ascii="Public Sans" w:hAnsi="Public Sans" w:cstheme="majorHAnsi"/>
          <w:b w:val="0"/>
          <w:bCs w:val="0"/>
          <w:iCs w:val="0"/>
          <w:color w:val="auto"/>
          <w:sz w:val="22"/>
          <w:szCs w:val="22"/>
        </w:rPr>
      </w:pPr>
    </w:p>
    <w:p w14:paraId="4C76BD40" w14:textId="77777777" w:rsidR="00010BFE" w:rsidRPr="00207B3A" w:rsidRDefault="00010BFE" w:rsidP="008961DB">
      <w:pPr>
        <w:pStyle w:val="Heading2"/>
        <w:rPr>
          <w:rFonts w:ascii="Public Sans" w:hAnsi="Public Sans" w:cstheme="majorHAnsi"/>
          <w:u w:val="single"/>
        </w:rPr>
      </w:pPr>
      <w:r w:rsidRPr="00207B3A">
        <w:rPr>
          <w:rFonts w:ascii="Public Sans" w:hAnsi="Public Sans" w:cstheme="majorHAnsi"/>
          <w:u w:val="single"/>
        </w:rPr>
        <w:t>Reporting line</w:t>
      </w:r>
    </w:p>
    <w:p w14:paraId="02470F87" w14:textId="77777777" w:rsidR="00010BFE" w:rsidRPr="00207B3A" w:rsidRDefault="00010BFE" w:rsidP="008961DB">
      <w:pPr>
        <w:autoSpaceDE w:val="0"/>
        <w:autoSpaceDN w:val="0"/>
        <w:adjustRightInd w:val="0"/>
        <w:spacing w:before="120" w:after="0" w:line="240" w:lineRule="auto"/>
        <w:rPr>
          <w:rFonts w:ascii="Public Sans" w:hAnsi="Public Sans" w:cstheme="minorHAnsi"/>
          <w:bCs/>
          <w:szCs w:val="22"/>
        </w:rPr>
      </w:pPr>
      <w:bookmarkStart w:id="10" w:name="ReportingLine"/>
      <w:bookmarkEnd w:id="10"/>
      <w:r w:rsidRPr="00207B3A">
        <w:rPr>
          <w:rFonts w:ascii="Public Sans" w:hAnsi="Public Sans" w:cstheme="minorHAnsi"/>
          <w:bCs/>
          <w:szCs w:val="22"/>
        </w:rPr>
        <w:t xml:space="preserve">The role reports to the </w:t>
      </w:r>
      <w:r>
        <w:rPr>
          <w:rFonts w:ascii="Public Sans" w:hAnsi="Public Sans" w:cstheme="minorHAnsi"/>
          <w:bCs/>
          <w:szCs w:val="22"/>
        </w:rPr>
        <w:t>Senior Executive Officer</w:t>
      </w:r>
    </w:p>
    <w:p w14:paraId="7B2B6842" w14:textId="77777777" w:rsidR="00010BFE" w:rsidRPr="00207B3A" w:rsidRDefault="00010BFE" w:rsidP="008961DB">
      <w:pPr>
        <w:pStyle w:val="Heading2"/>
        <w:rPr>
          <w:rFonts w:ascii="Public Sans" w:hAnsi="Public Sans" w:cstheme="majorHAnsi"/>
          <w:u w:val="single"/>
        </w:rPr>
      </w:pPr>
    </w:p>
    <w:p w14:paraId="4B4BB15A" w14:textId="77777777" w:rsidR="00010BFE" w:rsidRPr="00207B3A" w:rsidRDefault="00010BFE" w:rsidP="008961DB">
      <w:pPr>
        <w:pStyle w:val="Heading2"/>
        <w:rPr>
          <w:rFonts w:ascii="Public Sans" w:hAnsi="Public Sans" w:cstheme="majorHAnsi"/>
          <w:u w:val="single"/>
        </w:rPr>
      </w:pPr>
      <w:r w:rsidRPr="00207B3A">
        <w:rPr>
          <w:rFonts w:ascii="Public Sans" w:hAnsi="Public Sans" w:cstheme="majorHAnsi"/>
          <w:u w:val="single"/>
        </w:rPr>
        <w:t>Direct reports</w:t>
      </w:r>
    </w:p>
    <w:p w14:paraId="31DFA08A" w14:textId="77777777" w:rsidR="00010BFE" w:rsidRPr="00207B3A" w:rsidRDefault="00010BFE" w:rsidP="008961DB">
      <w:pPr>
        <w:rPr>
          <w:rFonts w:ascii="Public Sans" w:hAnsi="Public Sans" w:cstheme="minorHAnsi"/>
          <w:szCs w:val="26"/>
        </w:rPr>
      </w:pPr>
      <w:r>
        <w:rPr>
          <w:rFonts w:ascii="Public Sans" w:hAnsi="Public Sans" w:cstheme="minorHAnsi"/>
        </w:rPr>
        <w:t>The role has up to 2 direct reports</w:t>
      </w:r>
    </w:p>
    <w:p w14:paraId="6B1E959D" w14:textId="77777777" w:rsidR="00010BFE" w:rsidRPr="00207B3A" w:rsidRDefault="00010BFE" w:rsidP="008961DB">
      <w:pPr>
        <w:pStyle w:val="Heading2"/>
        <w:rPr>
          <w:rFonts w:ascii="Public Sans" w:hAnsi="Public Sans" w:cstheme="majorHAnsi"/>
          <w:u w:val="single"/>
        </w:rPr>
      </w:pPr>
      <w:r w:rsidRPr="00207B3A">
        <w:rPr>
          <w:rFonts w:ascii="Public Sans" w:hAnsi="Public Sans" w:cstheme="majorHAnsi"/>
          <w:u w:val="single"/>
        </w:rPr>
        <w:lastRenderedPageBreak/>
        <w:t>Budget/Expenditure</w:t>
      </w:r>
    </w:p>
    <w:p w14:paraId="0F5E8CD1" w14:textId="77777777" w:rsidR="00010BFE" w:rsidRPr="00207B3A" w:rsidRDefault="00010BFE" w:rsidP="008961DB">
      <w:pPr>
        <w:pStyle w:val="Heading1"/>
        <w:rPr>
          <w:rFonts w:ascii="Public Sans" w:hAnsi="Public Sans" w:cstheme="majorHAnsi"/>
          <w:b w:val="0"/>
          <w:bCs w:val="0"/>
          <w:kern w:val="0"/>
          <w:sz w:val="22"/>
          <w:szCs w:val="22"/>
        </w:rPr>
      </w:pPr>
      <w:bookmarkStart w:id="11" w:name="Budget"/>
      <w:bookmarkEnd w:id="11"/>
      <w:r w:rsidRPr="00207B3A">
        <w:rPr>
          <w:rFonts w:ascii="Public Sans" w:hAnsi="Public Sans" w:cstheme="majorHAnsi"/>
          <w:b w:val="0"/>
          <w:bCs w:val="0"/>
          <w:kern w:val="0"/>
          <w:sz w:val="22"/>
          <w:szCs w:val="22"/>
        </w:rPr>
        <w:t>Nil</w:t>
      </w:r>
    </w:p>
    <w:p w14:paraId="394CED3E" w14:textId="77777777" w:rsidR="00010BFE" w:rsidRPr="00207B3A" w:rsidRDefault="00010BFE" w:rsidP="008961DB">
      <w:pPr>
        <w:pStyle w:val="Heading1"/>
        <w:rPr>
          <w:rFonts w:ascii="Public Sans" w:hAnsi="Public Sans" w:cstheme="minorHAnsi"/>
          <w:sz w:val="24"/>
          <w:szCs w:val="24"/>
        </w:rPr>
      </w:pPr>
      <w:r w:rsidRPr="00207B3A">
        <w:rPr>
          <w:rFonts w:ascii="Public Sans" w:hAnsi="Public Sans" w:cstheme="minorHAnsi"/>
          <w:sz w:val="24"/>
          <w:szCs w:val="24"/>
        </w:rPr>
        <w:t>Key knowledge and experience</w:t>
      </w:r>
    </w:p>
    <w:p w14:paraId="573629A8" w14:textId="77777777" w:rsidR="00010BFE" w:rsidRPr="00895399" w:rsidRDefault="00010BFE" w:rsidP="008961DB">
      <w:pPr>
        <w:pStyle w:val="Heading1"/>
        <w:rPr>
          <w:rFonts w:asciiTheme="majorHAnsi" w:hAnsiTheme="majorHAnsi" w:cstheme="majorHAnsi"/>
          <w:b w:val="0"/>
          <w:bCs w:val="0"/>
          <w:kern w:val="0"/>
          <w:sz w:val="22"/>
          <w:szCs w:val="22"/>
        </w:rPr>
      </w:pPr>
      <w:r>
        <w:rPr>
          <w:rFonts w:asciiTheme="majorHAnsi" w:hAnsiTheme="majorHAnsi" w:cstheme="majorHAnsi"/>
          <w:b w:val="0"/>
          <w:bCs w:val="0"/>
          <w:kern w:val="0"/>
          <w:sz w:val="22"/>
          <w:szCs w:val="22"/>
        </w:rPr>
        <w:t>Extensive e</w:t>
      </w:r>
      <w:r w:rsidRPr="00895399">
        <w:rPr>
          <w:rFonts w:asciiTheme="majorHAnsi" w:hAnsiTheme="majorHAnsi" w:cstheme="majorHAnsi"/>
          <w:b w:val="0"/>
          <w:bCs w:val="0"/>
          <w:kern w:val="0"/>
          <w:sz w:val="22"/>
          <w:szCs w:val="22"/>
        </w:rPr>
        <w:t>xperience in providing executive support</w:t>
      </w:r>
      <w:r>
        <w:rPr>
          <w:rFonts w:asciiTheme="majorHAnsi" w:hAnsiTheme="majorHAnsi" w:cstheme="majorHAnsi"/>
          <w:b w:val="0"/>
          <w:bCs w:val="0"/>
          <w:kern w:val="0"/>
          <w:sz w:val="22"/>
          <w:szCs w:val="22"/>
        </w:rPr>
        <w:t xml:space="preserve">, managing correspondence, including complex and sensitive information, </w:t>
      </w:r>
      <w:r w:rsidRPr="00895399">
        <w:rPr>
          <w:rFonts w:asciiTheme="majorHAnsi" w:hAnsiTheme="majorHAnsi" w:cstheme="majorHAnsi"/>
          <w:b w:val="0"/>
          <w:bCs w:val="0"/>
          <w:kern w:val="0"/>
          <w:sz w:val="22"/>
          <w:szCs w:val="22"/>
        </w:rPr>
        <w:t>at a senior level.</w:t>
      </w:r>
    </w:p>
    <w:p w14:paraId="4A4A50FE" w14:textId="77777777" w:rsidR="00010BFE" w:rsidRDefault="00010BFE" w:rsidP="00010BFE">
      <w:pPr>
        <w:pStyle w:val="HelpText"/>
        <w:rPr>
          <w:vanish w:val="0"/>
        </w:rPr>
      </w:pPr>
    </w:p>
    <w:p w14:paraId="6A048D96" w14:textId="77777777" w:rsidR="00010BFE" w:rsidRDefault="00010BFE" w:rsidP="00010BFE">
      <w:pPr>
        <w:pStyle w:val="HelpText"/>
      </w:pPr>
    </w:p>
    <w:p w14:paraId="53E8EC78" w14:textId="1452DF39" w:rsidR="00010BFE" w:rsidRPr="00207B3A" w:rsidRDefault="00010BFE" w:rsidP="008961DB">
      <w:pPr>
        <w:pStyle w:val="Heading1"/>
        <w:rPr>
          <w:rFonts w:ascii="Public Sans" w:hAnsi="Public Sans" w:cstheme="majorHAnsi"/>
          <w:sz w:val="24"/>
          <w:szCs w:val="24"/>
        </w:rPr>
      </w:pPr>
      <w:r w:rsidRPr="00207B3A">
        <w:rPr>
          <w:rFonts w:ascii="Public Sans" w:hAnsi="Public Sans" w:cstheme="majorHAnsi"/>
          <w:sz w:val="24"/>
          <w:szCs w:val="24"/>
        </w:rPr>
        <w:t>Essential requirements</w:t>
      </w:r>
    </w:p>
    <w:p w14:paraId="24560D8F" w14:textId="77777777" w:rsidR="00010BFE" w:rsidRDefault="00010BFE" w:rsidP="008961DB">
      <w:pPr>
        <w:pStyle w:val="paragraph"/>
        <w:spacing w:before="0" w:beforeAutospacing="0" w:after="0" w:afterAutospacing="0"/>
        <w:textAlignment w:val="baseline"/>
        <w:rPr>
          <w:rStyle w:val="normaltextrun"/>
          <w:rFonts w:ascii="Arial" w:hAnsi="Arial" w:cs="Arial"/>
        </w:rPr>
      </w:pPr>
      <w:r w:rsidRPr="003B6799">
        <w:rPr>
          <w:rStyle w:val="normaltextrun"/>
          <w:rFonts w:ascii="Arial" w:hAnsi="Arial" w:cs="Arial"/>
        </w:rPr>
        <w:t>Current Drivers licence and willingness to drive and travel to perform the role</w:t>
      </w:r>
      <w:r>
        <w:rPr>
          <w:rStyle w:val="normaltextrun"/>
          <w:rFonts w:ascii="Arial" w:hAnsi="Arial" w:cs="Arial"/>
        </w:rPr>
        <w:t xml:space="preserve">. </w:t>
      </w:r>
    </w:p>
    <w:p w14:paraId="29C49AA7" w14:textId="7DB859B2" w:rsidR="00010BFE" w:rsidRPr="003B6799" w:rsidRDefault="00010BFE" w:rsidP="008961DB">
      <w:pPr>
        <w:pStyle w:val="paragraph"/>
        <w:spacing w:before="0" w:beforeAutospacing="0" w:after="0" w:afterAutospacing="0"/>
        <w:textAlignment w:val="baseline"/>
        <w:rPr>
          <w:rStyle w:val="eop"/>
          <w:rFonts w:ascii="Arial" w:hAnsi="Arial" w:cs="Arial"/>
        </w:rPr>
      </w:pPr>
      <w:r w:rsidRPr="003B6799">
        <w:rPr>
          <w:rStyle w:val="eop"/>
          <w:rFonts w:ascii="Arial" w:hAnsi="Arial" w:cs="Arial"/>
        </w:rPr>
        <w:t> </w:t>
      </w:r>
    </w:p>
    <w:p w14:paraId="692F9093" w14:textId="77777777" w:rsidR="00010BFE" w:rsidRPr="00207B3A" w:rsidRDefault="00010BFE" w:rsidP="008961DB">
      <w:pPr>
        <w:rPr>
          <w:rFonts w:ascii="Public Sans" w:hAnsi="Public Sans" w:cs="Arial"/>
        </w:rPr>
      </w:pPr>
      <w:bookmarkStart w:id="12" w:name="EssentialReqs"/>
      <w:bookmarkEnd w:id="12"/>
      <w:r w:rsidRPr="00207B3A">
        <w:rPr>
          <w:rFonts w:ascii="Public Sans" w:hAnsi="Public Sans" w:cs="Arial"/>
          <w:bCs/>
        </w:rPr>
        <w:t>Appointments are subject to reference checks. Some roles may also require the following checks/ clearances</w:t>
      </w:r>
      <w:r w:rsidRPr="00207B3A">
        <w:rPr>
          <w:rFonts w:ascii="Public Sans" w:hAnsi="Public Sans" w:cs="Arial"/>
        </w:rPr>
        <w:t>:</w:t>
      </w:r>
    </w:p>
    <w:p w14:paraId="60CA53B5" w14:textId="77777777" w:rsidR="00010BFE" w:rsidRPr="00207B3A" w:rsidRDefault="00010BFE" w:rsidP="00010BFE">
      <w:pPr>
        <w:numPr>
          <w:ilvl w:val="0"/>
          <w:numId w:val="29"/>
        </w:numPr>
        <w:spacing w:before="120" w:line="240" w:lineRule="auto"/>
        <w:rPr>
          <w:rFonts w:ascii="Public Sans" w:hAnsi="Public Sans" w:cs="Arial"/>
          <w:bCs/>
        </w:rPr>
      </w:pPr>
      <w:r w:rsidRPr="00207B3A">
        <w:rPr>
          <w:rFonts w:ascii="Public Sans" w:hAnsi="Public Sans" w:cs="Arial"/>
          <w:bCs/>
        </w:rPr>
        <w:t>National Criminal History Record Check in accordance with the Disability Inclusion Act 2014</w:t>
      </w:r>
    </w:p>
    <w:p w14:paraId="4CFA2DB4" w14:textId="77777777" w:rsidR="00010BFE" w:rsidRPr="00207B3A" w:rsidRDefault="00010BFE" w:rsidP="00010BFE">
      <w:pPr>
        <w:numPr>
          <w:ilvl w:val="0"/>
          <w:numId w:val="29"/>
        </w:numPr>
        <w:spacing w:before="120" w:line="240" w:lineRule="auto"/>
        <w:rPr>
          <w:rFonts w:ascii="Public Sans" w:hAnsi="Public Sans" w:cs="Arial"/>
          <w:bCs/>
        </w:rPr>
      </w:pPr>
      <w:r w:rsidRPr="00207B3A">
        <w:rPr>
          <w:rFonts w:ascii="Public Sans" w:hAnsi="Public Sans" w:cs="Arial"/>
          <w:bCs/>
        </w:rPr>
        <w:t>Working with Children Check clearance in accordance with the Child Protection (Working with Children) Act 2012</w:t>
      </w:r>
    </w:p>
    <w:p w14:paraId="34B84242" w14:textId="77777777" w:rsidR="00010BFE" w:rsidRDefault="00010BFE" w:rsidP="00010BFE">
      <w:pPr>
        <w:pStyle w:val="HelpText"/>
        <w:rPr>
          <w:vanish w:val="0"/>
        </w:rPr>
      </w:pPr>
    </w:p>
    <w:p w14:paraId="3DD1E446" w14:textId="77777777" w:rsidR="00010BFE" w:rsidRPr="00207B3A" w:rsidRDefault="00010BFE" w:rsidP="00010BFE">
      <w:pPr>
        <w:pStyle w:val="HelpText"/>
      </w:pPr>
    </w:p>
    <w:p w14:paraId="1BD2BF16" w14:textId="77777777" w:rsidR="00010BFE" w:rsidRPr="00207B3A" w:rsidRDefault="00010BFE" w:rsidP="008961DB">
      <w:pPr>
        <w:pStyle w:val="Heading1"/>
        <w:rPr>
          <w:rFonts w:ascii="Public Sans" w:hAnsi="Public Sans" w:cstheme="minorHAnsi"/>
          <w:sz w:val="24"/>
          <w:szCs w:val="24"/>
        </w:rPr>
      </w:pPr>
      <w:r w:rsidRPr="00207B3A">
        <w:rPr>
          <w:rFonts w:ascii="Public Sans" w:hAnsi="Public Sans" w:cstheme="minorHAnsi"/>
          <w:sz w:val="24"/>
          <w:szCs w:val="24"/>
        </w:rPr>
        <w:t>Capabilities for the role</w:t>
      </w:r>
    </w:p>
    <w:p w14:paraId="7EF9720D" w14:textId="77777777" w:rsidR="00010BFE" w:rsidRPr="00207B3A" w:rsidRDefault="00010BFE" w:rsidP="008961DB">
      <w:pPr>
        <w:rPr>
          <w:rFonts w:ascii="Public Sans" w:hAnsi="Public Sans" w:cstheme="minorHAnsi"/>
        </w:rPr>
      </w:pPr>
      <w:r w:rsidRPr="00207B3A">
        <w:rPr>
          <w:rFonts w:ascii="Public Sans" w:hAnsi="Public Sans" w:cstheme="minorHAnsi"/>
        </w:rPr>
        <w:t xml:space="preserve">The </w:t>
      </w:r>
      <w:hyperlink r:id="rId8" w:history="1">
        <w:r w:rsidRPr="00207B3A">
          <w:rPr>
            <w:rStyle w:val="Hyperlink"/>
            <w:rFonts w:ascii="Public Sans" w:hAnsi="Public Sans" w:cstheme="minorHAnsi"/>
          </w:rPr>
          <w:t>NSW public sector capability framework</w:t>
        </w:r>
      </w:hyperlink>
      <w:r w:rsidRPr="00207B3A">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42994C5E" w14:textId="77777777" w:rsidR="00010BFE" w:rsidRPr="00207B3A" w:rsidRDefault="00010BFE" w:rsidP="008961DB">
      <w:pPr>
        <w:rPr>
          <w:rFonts w:ascii="Public Sans" w:hAnsi="Public Sans" w:cstheme="minorHAnsi"/>
        </w:rPr>
      </w:pPr>
      <w:r w:rsidRPr="00207B3A">
        <w:rPr>
          <w:rFonts w:ascii="Public Sans" w:hAnsi="Public Sans" w:cstheme="minorHAnsi"/>
        </w:rPr>
        <w:t xml:space="preserve">The capabilities are separated into </w:t>
      </w:r>
      <w:r w:rsidRPr="00207B3A">
        <w:rPr>
          <w:rFonts w:ascii="Public Sans" w:hAnsi="Public Sans" w:cstheme="minorHAnsi"/>
          <w:b/>
        </w:rPr>
        <w:t>focus capabilities</w:t>
      </w:r>
      <w:r w:rsidRPr="00207B3A">
        <w:rPr>
          <w:rFonts w:ascii="Public Sans" w:hAnsi="Public Sans" w:cstheme="minorHAnsi"/>
        </w:rPr>
        <w:t xml:space="preserve"> and </w:t>
      </w:r>
      <w:r w:rsidRPr="00207B3A">
        <w:rPr>
          <w:rFonts w:ascii="Public Sans" w:hAnsi="Public Sans" w:cstheme="minorHAnsi"/>
          <w:b/>
        </w:rPr>
        <w:t>complementary capabilities</w:t>
      </w:r>
      <w:r w:rsidRPr="00207B3A">
        <w:rPr>
          <w:rFonts w:ascii="Public Sans" w:hAnsi="Public Sans" w:cstheme="minorHAnsi"/>
        </w:rPr>
        <w:t xml:space="preserve">. </w:t>
      </w:r>
    </w:p>
    <w:p w14:paraId="0E137E81" w14:textId="77777777" w:rsidR="00010BFE" w:rsidRPr="00207B3A" w:rsidRDefault="00010BFE" w:rsidP="008961DB">
      <w:pPr>
        <w:pStyle w:val="Heading1"/>
        <w:spacing w:after="0" w:line="240" w:lineRule="auto"/>
        <w:rPr>
          <w:rFonts w:ascii="Public Sans" w:hAnsi="Public Sans" w:cstheme="minorHAnsi"/>
        </w:rPr>
      </w:pPr>
    </w:p>
    <w:p w14:paraId="1CE8D1DD" w14:textId="77777777" w:rsidR="00010BFE" w:rsidRPr="00207B3A" w:rsidRDefault="00010BFE" w:rsidP="008961DB">
      <w:pPr>
        <w:pStyle w:val="Heading2"/>
        <w:spacing w:after="0" w:line="240" w:lineRule="auto"/>
        <w:rPr>
          <w:rFonts w:ascii="Public Sans" w:hAnsi="Public Sans" w:cstheme="minorHAnsi"/>
        </w:rPr>
      </w:pPr>
      <w:r w:rsidRPr="00207B3A">
        <w:rPr>
          <w:rFonts w:ascii="Public Sans" w:hAnsi="Public Sans" w:cstheme="minorHAnsi"/>
        </w:rPr>
        <w:t>Focus capabilities</w:t>
      </w:r>
    </w:p>
    <w:p w14:paraId="2AC7CB33" w14:textId="77777777" w:rsidR="00010BFE" w:rsidRPr="00207B3A" w:rsidRDefault="00010BFE" w:rsidP="008961DB">
      <w:pPr>
        <w:pStyle w:val="PlainText"/>
        <w:spacing w:before="62" w:line="276" w:lineRule="auto"/>
        <w:rPr>
          <w:rFonts w:ascii="Public Sans" w:eastAsiaTheme="minorEastAsia" w:hAnsi="Public Sans" w:cstheme="minorHAnsi"/>
          <w:szCs w:val="22"/>
          <w:lang w:val="en-US"/>
        </w:rPr>
      </w:pPr>
      <w:r w:rsidRPr="00207B3A">
        <w:rPr>
          <w:rFonts w:ascii="Public Sans" w:eastAsiaTheme="minorEastAsia" w:hAnsi="Public Sans" w:cstheme="minorHAnsi"/>
          <w:i/>
          <w:szCs w:val="22"/>
          <w:lang w:val="en-US"/>
        </w:rPr>
        <w:t>Focus capabilities</w:t>
      </w:r>
      <w:r w:rsidRPr="00207B3A">
        <w:rPr>
          <w:rFonts w:ascii="Public Sans" w:eastAsiaTheme="minorEastAsia" w:hAnsi="Public Sans" w:cstheme="minorHAnsi"/>
          <w:szCs w:val="22"/>
          <w:lang w:val="en-US"/>
        </w:rPr>
        <w:t xml:space="preserve"> are the capabilities considered the most important for effective performance of the role. These capabilities will be assessed at recruitment. </w:t>
      </w:r>
    </w:p>
    <w:p w14:paraId="4DCB3B0B" w14:textId="77777777" w:rsidR="00010BFE" w:rsidRPr="00207B3A" w:rsidRDefault="00010BFE" w:rsidP="00010BFE">
      <w:pPr>
        <w:pStyle w:val="PlainText"/>
        <w:spacing w:before="62" w:line="276" w:lineRule="auto"/>
        <w:rPr>
          <w:rFonts w:ascii="Public Sans" w:eastAsiaTheme="minorEastAsia" w:hAnsi="Public Sans" w:cstheme="minorHAnsi"/>
          <w:szCs w:val="22"/>
          <w:lang w:val="en-US"/>
        </w:rPr>
      </w:pPr>
      <w:r w:rsidRPr="00207B3A">
        <w:rPr>
          <w:rFonts w:ascii="Public Sans" w:eastAsiaTheme="minorEastAsia" w:hAnsi="Public Sans" w:cstheme="minorHAnsi"/>
          <w:szCs w:val="22"/>
          <w:lang w:val="en-US"/>
        </w:rPr>
        <w:t>The focus capabilities for this role are shown below with a brief explanation of what each capability covers and the indicators describing the types of behaviours expected at each level.</w:t>
      </w:r>
    </w:p>
    <w:tbl>
      <w:tblPr>
        <w:tblStyle w:val="PSCPurple"/>
        <w:tblpPr w:leftFromText="180" w:rightFromText="180" w:vertAnchor="text" w:tblpXSpec="center" w:tblpY="1"/>
        <w:tblOverlap w:val="never"/>
        <w:tblW w:w="10999"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57"/>
        <w:gridCol w:w="57"/>
        <w:gridCol w:w="57"/>
        <w:gridCol w:w="57"/>
        <w:gridCol w:w="57"/>
        <w:gridCol w:w="1190"/>
        <w:gridCol w:w="57"/>
        <w:gridCol w:w="57"/>
        <w:gridCol w:w="57"/>
        <w:gridCol w:w="57"/>
        <w:gridCol w:w="57"/>
        <w:gridCol w:w="2617"/>
        <w:gridCol w:w="57"/>
        <w:gridCol w:w="57"/>
        <w:gridCol w:w="57"/>
        <w:gridCol w:w="57"/>
        <w:gridCol w:w="74"/>
        <w:gridCol w:w="58"/>
        <w:gridCol w:w="141"/>
        <w:gridCol w:w="4110"/>
        <w:gridCol w:w="57"/>
        <w:gridCol w:w="57"/>
        <w:gridCol w:w="57"/>
        <w:gridCol w:w="57"/>
        <w:gridCol w:w="198"/>
        <w:gridCol w:w="1275"/>
        <w:gridCol w:w="57"/>
        <w:gridCol w:w="57"/>
        <w:gridCol w:w="57"/>
        <w:gridCol w:w="57"/>
        <w:gridCol w:w="57"/>
        <w:gridCol w:w="25"/>
      </w:tblGrid>
      <w:tr w:rsidR="00723530" w:rsidRPr="002F76EA" w14:paraId="78AE7CA7" w14:textId="77777777" w:rsidTr="00010BFE">
        <w:trPr>
          <w:gridBefore w:val="5"/>
          <w:cnfStyle w:val="100000000000" w:firstRow="1" w:lastRow="0" w:firstColumn="0" w:lastColumn="0" w:oddVBand="0" w:evenVBand="0" w:oddHBand="0" w:evenHBand="0" w:firstRowFirstColumn="0" w:firstRowLastColumn="0" w:lastRowFirstColumn="0" w:lastRowLastColumn="0"/>
          <w:wBefore w:w="285" w:type="dxa"/>
          <w:tblHeader/>
        </w:trPr>
        <w:tc>
          <w:tcPr>
            <w:tcW w:w="10714" w:type="dxa"/>
            <w:gridSpan w:val="27"/>
            <w:hideMark/>
          </w:tcPr>
          <w:p w14:paraId="38B7A7D6" w14:textId="77777777" w:rsidR="00723530" w:rsidRPr="002F76EA" w:rsidRDefault="00723530" w:rsidP="00644BDE">
            <w:pPr>
              <w:pStyle w:val="TableTextWhite0"/>
              <w:keepNext/>
              <w:jc w:val="both"/>
              <w:rPr>
                <w:rFonts w:ascii="Public Sans" w:hAnsi="Public Sans"/>
                <w:sz w:val="20"/>
              </w:rPr>
            </w:pPr>
            <w:r w:rsidRPr="002F76EA">
              <w:rPr>
                <w:rFonts w:ascii="Public Sans" w:hAnsi="Public Sans"/>
                <w:sz w:val="24"/>
                <w:szCs w:val="24"/>
              </w:rPr>
              <w:t>FOCUS CAPABILITIES</w:t>
            </w:r>
          </w:p>
        </w:tc>
      </w:tr>
      <w:tr w:rsidR="00723530" w:rsidRPr="002F76EA" w14:paraId="6C96175A" w14:textId="77777777" w:rsidTr="00010BFE">
        <w:trPr>
          <w:gridBefore w:val="5"/>
          <w:cnfStyle w:val="100000000000" w:firstRow="1" w:lastRow="0" w:firstColumn="0" w:lastColumn="0" w:oddVBand="0" w:evenVBand="0" w:oddHBand="0" w:evenHBand="0" w:firstRowFirstColumn="0" w:firstRowLastColumn="0" w:lastRowFirstColumn="0" w:lastRowLastColumn="0"/>
          <w:wBefore w:w="285" w:type="dxa"/>
          <w:tblHeader/>
        </w:trPr>
        <w:tc>
          <w:tcPr>
            <w:tcW w:w="1475" w:type="dxa"/>
            <w:gridSpan w:val="6"/>
            <w:tcBorders>
              <w:bottom w:val="single" w:sz="12" w:space="0" w:color="auto"/>
            </w:tcBorders>
            <w:shd w:val="clear" w:color="auto" w:fill="BCBEC0"/>
            <w:vAlign w:val="center"/>
            <w:hideMark/>
          </w:tcPr>
          <w:p w14:paraId="58F1108C" w14:textId="77777777" w:rsidR="00723530" w:rsidRPr="002F76EA" w:rsidRDefault="00723530" w:rsidP="00644BDE">
            <w:pPr>
              <w:pStyle w:val="TableText"/>
              <w:keepNext/>
              <w:rPr>
                <w:rFonts w:ascii="Public Sans" w:hAnsi="Public Sans"/>
                <w:b/>
                <w:sz w:val="24"/>
                <w:szCs w:val="24"/>
              </w:rPr>
            </w:pPr>
            <w:r w:rsidRPr="002F76EA">
              <w:rPr>
                <w:rFonts w:ascii="Public Sans" w:hAnsi="Public Sans"/>
                <w:b/>
              </w:rPr>
              <w:t>Capability group/sets</w:t>
            </w:r>
          </w:p>
        </w:tc>
        <w:tc>
          <w:tcPr>
            <w:tcW w:w="2977" w:type="dxa"/>
            <w:gridSpan w:val="7"/>
            <w:tcBorders>
              <w:bottom w:val="single" w:sz="12" w:space="0" w:color="auto"/>
            </w:tcBorders>
            <w:shd w:val="clear" w:color="auto" w:fill="BCBEC0"/>
            <w:hideMark/>
          </w:tcPr>
          <w:p w14:paraId="3314AAB2" w14:textId="77777777" w:rsidR="00723530" w:rsidRPr="002F76EA" w:rsidRDefault="00723530" w:rsidP="00644BDE">
            <w:pPr>
              <w:pStyle w:val="TableText"/>
              <w:keepNext/>
              <w:rPr>
                <w:rFonts w:ascii="Public Sans" w:hAnsi="Public Sans"/>
                <w:b/>
                <w:sz w:val="24"/>
                <w:szCs w:val="24"/>
              </w:rPr>
            </w:pPr>
            <w:r w:rsidRPr="002F76EA">
              <w:rPr>
                <w:rFonts w:ascii="Public Sans" w:hAnsi="Public Sans"/>
                <w:b/>
              </w:rPr>
              <w:t>Capability name</w:t>
            </w:r>
          </w:p>
        </w:tc>
        <w:tc>
          <w:tcPr>
            <w:tcW w:w="141" w:type="dxa"/>
            <w:tcBorders>
              <w:bottom w:val="single" w:sz="12" w:space="0" w:color="auto"/>
            </w:tcBorders>
            <w:shd w:val="clear" w:color="auto" w:fill="BCBEC0"/>
          </w:tcPr>
          <w:p w14:paraId="3AE52E5B" w14:textId="77777777" w:rsidR="00723530" w:rsidRPr="002F76EA" w:rsidRDefault="00723530" w:rsidP="00644BDE">
            <w:pPr>
              <w:pStyle w:val="TableText"/>
              <w:keepNext/>
              <w:rPr>
                <w:rFonts w:ascii="Public Sans" w:hAnsi="Public Sans"/>
                <w:b/>
              </w:rPr>
            </w:pPr>
          </w:p>
        </w:tc>
        <w:tc>
          <w:tcPr>
            <w:tcW w:w="4536" w:type="dxa"/>
            <w:gridSpan w:val="6"/>
            <w:tcBorders>
              <w:bottom w:val="single" w:sz="12" w:space="0" w:color="auto"/>
            </w:tcBorders>
            <w:shd w:val="clear" w:color="auto" w:fill="BCBEC0"/>
            <w:hideMark/>
          </w:tcPr>
          <w:p w14:paraId="05301BAC" w14:textId="77777777" w:rsidR="00723530" w:rsidRPr="002F76EA" w:rsidRDefault="00723530" w:rsidP="00644BDE">
            <w:pPr>
              <w:pStyle w:val="TableText"/>
              <w:keepNext/>
              <w:rPr>
                <w:rFonts w:ascii="Public Sans" w:hAnsi="Public Sans"/>
                <w:b/>
              </w:rPr>
            </w:pPr>
            <w:r w:rsidRPr="002F76EA">
              <w:rPr>
                <w:rFonts w:ascii="Public Sans" w:hAnsi="Public Sans"/>
                <w:b/>
              </w:rPr>
              <w:t>Behavioural indicators</w:t>
            </w:r>
          </w:p>
        </w:tc>
        <w:tc>
          <w:tcPr>
            <w:tcW w:w="1585" w:type="dxa"/>
            <w:gridSpan w:val="7"/>
            <w:tcBorders>
              <w:bottom w:val="single" w:sz="12" w:space="0" w:color="auto"/>
            </w:tcBorders>
            <w:shd w:val="clear" w:color="auto" w:fill="BCBEC0"/>
            <w:hideMark/>
          </w:tcPr>
          <w:p w14:paraId="21A25B52" w14:textId="77777777" w:rsidR="00723530" w:rsidRPr="002F76EA" w:rsidRDefault="00723530" w:rsidP="00644BDE">
            <w:pPr>
              <w:pStyle w:val="TableText"/>
              <w:keepNext/>
              <w:jc w:val="both"/>
              <w:rPr>
                <w:rFonts w:ascii="Public Sans" w:hAnsi="Public Sans"/>
                <w:b/>
              </w:rPr>
            </w:pPr>
            <w:r w:rsidRPr="002F76EA">
              <w:rPr>
                <w:rFonts w:ascii="Public Sans" w:hAnsi="Public Sans"/>
                <w:b/>
              </w:rPr>
              <w:t>Level</w:t>
            </w:r>
          </w:p>
        </w:tc>
      </w:tr>
      <w:tr w:rsidR="00010BFE" w:rsidRPr="002F76EA" w14:paraId="11368E85" w14:textId="77777777" w:rsidTr="00010BFE">
        <w:trPr>
          <w:gridBefore w:val="5"/>
          <w:gridAfter w:val="1"/>
          <w:wBefore w:w="285" w:type="dxa"/>
          <w:wAfter w:w="25" w:type="dxa"/>
        </w:trPr>
        <w:tc>
          <w:tcPr>
            <w:tcW w:w="1475" w:type="dxa"/>
            <w:gridSpan w:val="6"/>
            <w:tcBorders>
              <w:top w:val="single" w:sz="8" w:space="0" w:color="BCBEC0"/>
              <w:left w:val="nil"/>
              <w:bottom w:val="single" w:sz="4" w:space="0" w:color="BCBEC0"/>
              <w:right w:val="nil"/>
            </w:tcBorders>
          </w:tcPr>
          <w:p w14:paraId="550ACB3C" w14:textId="3C46125A" w:rsidR="00010BFE" w:rsidRPr="002F76EA" w:rsidRDefault="00010BFE" w:rsidP="00010BFE">
            <w:pPr>
              <w:keepNext/>
              <w:spacing w:after="0" w:line="240" w:lineRule="auto"/>
              <w:rPr>
                <w:rFonts w:ascii="Public Sans" w:hAnsi="Public Sans"/>
                <w:noProof/>
                <w:sz w:val="20"/>
                <w:lang w:eastAsia="en-AU"/>
              </w:rPr>
            </w:pPr>
            <w:r w:rsidRPr="007601D0">
              <w:rPr>
                <w:rFonts w:ascii="Public Sans" w:hAnsi="Public Sans"/>
                <w:noProof/>
                <w:szCs w:val="22"/>
              </w:rPr>
              <w:drawing>
                <wp:inline distT="0" distB="0" distL="0" distR="0" wp14:anchorId="673AE028" wp14:editId="58B65A16">
                  <wp:extent cx="850900" cy="850900"/>
                  <wp:effectExtent l="0" t="0" r="0" b="6350"/>
                  <wp:docPr id="131564058"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19" w:type="dxa"/>
            <w:gridSpan w:val="6"/>
            <w:tcBorders>
              <w:top w:val="single" w:sz="8" w:space="0" w:color="BCBEC0"/>
              <w:left w:val="nil"/>
              <w:bottom w:val="single" w:sz="4" w:space="0" w:color="BCBEC0"/>
              <w:right w:val="nil"/>
            </w:tcBorders>
          </w:tcPr>
          <w:p w14:paraId="66AAEBFC" w14:textId="77777777" w:rsidR="00010BFE" w:rsidRPr="007601D0" w:rsidRDefault="00010BFE" w:rsidP="00010BFE">
            <w:pPr>
              <w:pStyle w:val="TableText"/>
              <w:keepNext/>
              <w:spacing w:before="0" w:after="0" w:line="240" w:lineRule="auto"/>
              <w:rPr>
                <w:rFonts w:ascii="Public Sans" w:hAnsi="Public Sans" w:cs="Arial"/>
                <w:b/>
                <w:sz w:val="22"/>
                <w:szCs w:val="22"/>
              </w:rPr>
            </w:pPr>
            <w:r w:rsidRPr="007601D0">
              <w:rPr>
                <w:rFonts w:ascii="Public Sans" w:hAnsi="Public Sans" w:cs="Arial"/>
                <w:b/>
                <w:sz w:val="22"/>
                <w:szCs w:val="22"/>
              </w:rPr>
              <w:t>Act with Integrity</w:t>
            </w:r>
          </w:p>
          <w:p w14:paraId="1A239A3C" w14:textId="462C1543" w:rsidR="00010BFE" w:rsidRPr="002F76EA" w:rsidRDefault="00010BFE" w:rsidP="00010BFE">
            <w:pPr>
              <w:pStyle w:val="TableText"/>
              <w:keepNext/>
              <w:rPr>
                <w:rFonts w:ascii="Public Sans" w:hAnsi="Public Sans"/>
                <w:b/>
              </w:rPr>
            </w:pPr>
            <w:r w:rsidRPr="007601D0">
              <w:rPr>
                <w:rFonts w:ascii="Public Sans" w:hAnsi="Public Sans" w:cs="Arial"/>
                <w:sz w:val="22"/>
                <w:szCs w:val="22"/>
              </w:rPr>
              <w:t>Be ethical and professional, and uphold and promote the public sector values</w:t>
            </w:r>
          </w:p>
        </w:tc>
        <w:tc>
          <w:tcPr>
            <w:tcW w:w="4735" w:type="dxa"/>
            <w:gridSpan w:val="8"/>
            <w:tcBorders>
              <w:top w:val="single" w:sz="8" w:space="0" w:color="BCBEC0"/>
              <w:left w:val="nil"/>
              <w:bottom w:val="single" w:sz="4" w:space="0" w:color="BCBEC0"/>
              <w:right w:val="nil"/>
            </w:tcBorders>
          </w:tcPr>
          <w:p w14:paraId="243888B4" w14:textId="77777777" w:rsidR="00010BFE" w:rsidRPr="007601D0"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Represent your organisation in an honest, ethical and professional way and encourage others to do so</w:t>
            </w:r>
          </w:p>
          <w:p w14:paraId="27E1214E" w14:textId="77777777" w:rsidR="00010BFE" w:rsidRPr="007601D0"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Act professionally and support a culture of integrity</w:t>
            </w:r>
          </w:p>
          <w:p w14:paraId="02C784DB" w14:textId="77777777" w:rsidR="00010BFE" w:rsidRPr="007601D0"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Identify and explain ethical issues and set an example for others to follow</w:t>
            </w:r>
          </w:p>
          <w:p w14:paraId="3B407F07" w14:textId="77777777" w:rsidR="00010BFE" w:rsidRPr="007601D0"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lastRenderedPageBreak/>
              <w:t>Promote a workplace culture that values high ethical standards and behaviour</w:t>
            </w:r>
          </w:p>
          <w:p w14:paraId="34561599" w14:textId="77777777" w:rsidR="00010BFE" w:rsidRPr="007601D0"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Act to prevent and report misconduct and inappropriate behaviour</w:t>
            </w:r>
          </w:p>
          <w:p w14:paraId="65876832" w14:textId="77777777" w:rsidR="00010BFE" w:rsidRPr="007601D0"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Put strategies in place to manage and monitor conflicts of interest</w:t>
            </w:r>
          </w:p>
          <w:p w14:paraId="62E0B6AD" w14:textId="06B9C12E" w:rsidR="00010BFE" w:rsidRPr="00010BFE" w:rsidRDefault="00010BFE" w:rsidP="00010BFE">
            <w:pPr>
              <w:pStyle w:val="BodyText"/>
              <w:numPr>
                <w:ilvl w:val="0"/>
                <w:numId w:val="32"/>
              </w:numPr>
              <w:tabs>
                <w:tab w:val="num" w:pos="360"/>
              </w:tabs>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Ensure that others are aware of and understand the legislation and policy framework within which they operate</w:t>
            </w:r>
          </w:p>
        </w:tc>
        <w:tc>
          <w:tcPr>
            <w:tcW w:w="1560" w:type="dxa"/>
            <w:gridSpan w:val="6"/>
            <w:tcBorders>
              <w:top w:val="single" w:sz="8" w:space="0" w:color="BCBEC0"/>
              <w:left w:val="nil"/>
              <w:bottom w:val="single" w:sz="4" w:space="0" w:color="BCBEC0"/>
              <w:right w:val="nil"/>
            </w:tcBorders>
          </w:tcPr>
          <w:p w14:paraId="61CD049B" w14:textId="3285B51A" w:rsidR="00010BFE" w:rsidRPr="002F76EA" w:rsidRDefault="00010BFE" w:rsidP="00010BFE">
            <w:pPr>
              <w:pStyle w:val="TableText"/>
              <w:keepNext/>
              <w:rPr>
                <w:rFonts w:ascii="Public Sans" w:hAnsi="Public Sans" w:cstheme="minorHAnsi"/>
              </w:rPr>
            </w:pPr>
            <w:r w:rsidRPr="007601D0">
              <w:rPr>
                <w:rFonts w:ascii="Public Sans" w:hAnsi="Public Sans" w:cs="Arial"/>
                <w:sz w:val="22"/>
                <w:szCs w:val="22"/>
              </w:rPr>
              <w:lastRenderedPageBreak/>
              <w:t>Adept</w:t>
            </w:r>
          </w:p>
        </w:tc>
      </w:tr>
      <w:tr w:rsidR="00010BFE" w:rsidRPr="00410A77" w14:paraId="4B14606C" w14:textId="77777777" w:rsidTr="00010BFE">
        <w:tblPrEx>
          <w:shd w:val="clear" w:color="auto" w:fill="FFFFFF" w:themeFill="background1"/>
        </w:tblPrEx>
        <w:trPr>
          <w:gridBefore w:val="4"/>
          <w:gridAfter w:val="2"/>
          <w:wBefore w:w="228" w:type="dxa"/>
          <w:wAfter w:w="82" w:type="dxa"/>
        </w:trPr>
        <w:tc>
          <w:tcPr>
            <w:tcW w:w="1475" w:type="dxa"/>
            <w:gridSpan w:val="6"/>
            <w:tcBorders>
              <w:top w:val="single" w:sz="8" w:space="0" w:color="BCBEC0"/>
              <w:left w:val="nil"/>
              <w:bottom w:val="single" w:sz="8" w:space="0" w:color="BCBEC0"/>
              <w:right w:val="nil"/>
            </w:tcBorders>
            <w:shd w:val="clear" w:color="auto" w:fill="FFFFFF" w:themeFill="background1"/>
          </w:tcPr>
          <w:p w14:paraId="683A356E" w14:textId="77777777" w:rsidR="00010BFE" w:rsidRPr="00410A77" w:rsidRDefault="00010BFE" w:rsidP="008961DB">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67C3E2C7" wp14:editId="60DFDA70">
                  <wp:extent cx="850900" cy="850900"/>
                  <wp:effectExtent l="0" t="0" r="0" b="6350"/>
                  <wp:docPr id="1534006860"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02" w:type="dxa"/>
            <w:gridSpan w:val="6"/>
            <w:tcBorders>
              <w:top w:val="single" w:sz="8" w:space="0" w:color="BCBEC0"/>
              <w:left w:val="nil"/>
              <w:bottom w:val="single" w:sz="8" w:space="0" w:color="BCBEC0"/>
              <w:right w:val="nil"/>
            </w:tcBorders>
            <w:shd w:val="clear" w:color="auto" w:fill="FFFFFF" w:themeFill="background1"/>
          </w:tcPr>
          <w:p w14:paraId="1C20ACFB" w14:textId="77777777" w:rsidR="00010BFE" w:rsidRPr="00410A77" w:rsidRDefault="00010BFE" w:rsidP="008961DB">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Manage Self</w:t>
            </w:r>
          </w:p>
          <w:p w14:paraId="2C98E1DE" w14:textId="77777777" w:rsidR="00010BFE" w:rsidRPr="00410A77" w:rsidRDefault="00010BFE" w:rsidP="008961DB">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Be persistent, self-reflect and commit to learning.</w:t>
            </w:r>
          </w:p>
        </w:tc>
        <w:tc>
          <w:tcPr>
            <w:tcW w:w="4611" w:type="dxa"/>
            <w:gridSpan w:val="8"/>
            <w:tcBorders>
              <w:top w:val="single" w:sz="8" w:space="0" w:color="BCBEC0"/>
              <w:left w:val="nil"/>
              <w:bottom w:val="single" w:sz="8" w:space="0" w:color="BCBEC0"/>
              <w:right w:val="nil"/>
            </w:tcBorders>
            <w:shd w:val="clear" w:color="auto" w:fill="FFFFFF" w:themeFill="background1"/>
          </w:tcPr>
          <w:p w14:paraId="001DBC79"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Keep up to date with contemporary knowledge and practices</w:t>
            </w:r>
          </w:p>
          <w:p w14:paraId="0FD411A0"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Seek and take advantage of opportunities to learn and apply new skills</w:t>
            </w:r>
          </w:p>
          <w:p w14:paraId="55B4EC49"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Commit to achieving challenging goals</w:t>
            </w:r>
          </w:p>
          <w:p w14:paraId="18D98777"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Seek and respond positively to constructive feedback and advice</w:t>
            </w:r>
          </w:p>
          <w:p w14:paraId="560448F6" w14:textId="7A7C14DA" w:rsidR="00010BFE" w:rsidRPr="00010BFE"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Examine and reflect on your performance</w:t>
            </w:r>
          </w:p>
        </w:tc>
        <w:tc>
          <w:tcPr>
            <w:tcW w:w="1701" w:type="dxa"/>
            <w:gridSpan w:val="6"/>
            <w:tcBorders>
              <w:top w:val="single" w:sz="8" w:space="0" w:color="BCBEC0"/>
              <w:left w:val="nil"/>
              <w:bottom w:val="single" w:sz="8" w:space="0" w:color="BCBEC0"/>
              <w:right w:val="nil"/>
            </w:tcBorders>
            <w:shd w:val="clear" w:color="auto" w:fill="FFFFFF" w:themeFill="background1"/>
          </w:tcPr>
          <w:p w14:paraId="7D6FF4EF" w14:textId="77777777" w:rsidR="00010BFE" w:rsidRPr="00410A77" w:rsidRDefault="00010BFE" w:rsidP="008961DB">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r w:rsidR="00010BFE" w:rsidRPr="00410A77" w14:paraId="1C425717" w14:textId="77777777" w:rsidTr="00010BFE">
        <w:tblPrEx>
          <w:shd w:val="clear" w:color="auto" w:fill="FFFFFF" w:themeFill="background1"/>
        </w:tblPrEx>
        <w:trPr>
          <w:gridBefore w:val="3"/>
          <w:gridAfter w:val="3"/>
          <w:wBefore w:w="171" w:type="dxa"/>
          <w:wAfter w:w="139" w:type="dxa"/>
        </w:trPr>
        <w:tc>
          <w:tcPr>
            <w:tcW w:w="1475" w:type="dxa"/>
            <w:gridSpan w:val="6"/>
            <w:tcBorders>
              <w:top w:val="single" w:sz="8" w:space="0" w:color="BCBEC0"/>
              <w:left w:val="nil"/>
              <w:bottom w:val="single" w:sz="8" w:space="0" w:color="BCBEC0"/>
              <w:right w:val="nil"/>
            </w:tcBorders>
            <w:shd w:val="clear" w:color="auto" w:fill="FFFFFF" w:themeFill="background1"/>
          </w:tcPr>
          <w:p w14:paraId="2D07C413" w14:textId="77777777" w:rsidR="00010BFE" w:rsidRPr="00410A77" w:rsidRDefault="00010BFE" w:rsidP="008961DB">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3813DC68" wp14:editId="6CFB4D75">
                  <wp:extent cx="889000" cy="889000"/>
                  <wp:effectExtent l="0" t="0" r="0" b="0"/>
                  <wp:docPr id="1132948811"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gridSpan w:val="6"/>
            <w:tcBorders>
              <w:top w:val="single" w:sz="8" w:space="0" w:color="BCBEC0"/>
              <w:left w:val="nil"/>
              <w:bottom w:val="single" w:sz="8" w:space="0" w:color="BCBEC0"/>
              <w:right w:val="nil"/>
            </w:tcBorders>
            <w:shd w:val="clear" w:color="auto" w:fill="FFFFFF" w:themeFill="background1"/>
          </w:tcPr>
          <w:p w14:paraId="1DF9DAE8" w14:textId="77777777" w:rsidR="00010BFE" w:rsidRPr="00410A77" w:rsidRDefault="00010BFE" w:rsidP="008961DB">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Communicate Effectively</w:t>
            </w:r>
          </w:p>
          <w:p w14:paraId="154FAD22" w14:textId="77777777" w:rsidR="00010BFE" w:rsidRPr="00410A77" w:rsidRDefault="00010BFE" w:rsidP="008961DB">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Communicate clearly, pay attention to others and respond with understanding and respect.</w:t>
            </w:r>
          </w:p>
        </w:tc>
        <w:tc>
          <w:tcPr>
            <w:tcW w:w="4611" w:type="dxa"/>
            <w:gridSpan w:val="8"/>
            <w:tcBorders>
              <w:top w:val="single" w:sz="8" w:space="0" w:color="BCBEC0"/>
              <w:left w:val="nil"/>
              <w:bottom w:val="single" w:sz="8" w:space="0" w:color="BCBEC0"/>
              <w:right w:val="nil"/>
            </w:tcBorders>
            <w:shd w:val="clear" w:color="auto" w:fill="FFFFFF" w:themeFill="background1"/>
          </w:tcPr>
          <w:p w14:paraId="2CB1A355"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Focus on key points and use clear, concise and inclusive language</w:t>
            </w:r>
          </w:p>
          <w:p w14:paraId="35D3AD46"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Clearly explain and present ideas and arguments</w:t>
            </w:r>
          </w:p>
          <w:p w14:paraId="14AB3584"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Pay attention and ask appropriate and respectful questions to understand others’ point of view</w:t>
            </w:r>
          </w:p>
          <w:p w14:paraId="0730CFB0"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Promote the use of inclusive language and help others to adjust their language where necessary</w:t>
            </w:r>
          </w:p>
          <w:p w14:paraId="769C5865"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Seek feedback about your communication style and adapt where necessary</w:t>
            </w:r>
          </w:p>
          <w:p w14:paraId="66F80324"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Write in a way that is well structured and easy to follow</w:t>
            </w:r>
          </w:p>
          <w:p w14:paraId="572C5C13" w14:textId="528A377D" w:rsidR="00010BFE" w:rsidRPr="00010BFE"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Clearly communicate routine technical information</w:t>
            </w:r>
          </w:p>
        </w:tc>
        <w:tc>
          <w:tcPr>
            <w:tcW w:w="1701" w:type="dxa"/>
            <w:gridSpan w:val="6"/>
            <w:tcBorders>
              <w:top w:val="single" w:sz="8" w:space="0" w:color="BCBEC0"/>
              <w:left w:val="nil"/>
              <w:bottom w:val="single" w:sz="8" w:space="0" w:color="BCBEC0"/>
              <w:right w:val="nil"/>
            </w:tcBorders>
            <w:shd w:val="clear" w:color="auto" w:fill="FFFFFF" w:themeFill="background1"/>
          </w:tcPr>
          <w:p w14:paraId="5BD52D93" w14:textId="77777777" w:rsidR="00010BFE" w:rsidRPr="00410A77" w:rsidRDefault="00010BFE" w:rsidP="008961DB">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Intermediate</w:t>
            </w:r>
          </w:p>
        </w:tc>
      </w:tr>
      <w:tr w:rsidR="00010BFE" w:rsidRPr="00410A77" w14:paraId="0C66C36B" w14:textId="77777777" w:rsidTr="00010BFE">
        <w:tblPrEx>
          <w:shd w:val="clear" w:color="auto" w:fill="FFFFFF" w:themeFill="background1"/>
        </w:tblPrEx>
        <w:trPr>
          <w:gridBefore w:val="2"/>
          <w:gridAfter w:val="4"/>
          <w:wBefore w:w="114" w:type="dxa"/>
          <w:wAfter w:w="196" w:type="dxa"/>
        </w:trPr>
        <w:tc>
          <w:tcPr>
            <w:tcW w:w="1475" w:type="dxa"/>
            <w:gridSpan w:val="6"/>
            <w:tcBorders>
              <w:top w:val="single" w:sz="8" w:space="0" w:color="BCBEC0"/>
              <w:left w:val="nil"/>
              <w:bottom w:val="single" w:sz="8" w:space="0" w:color="BCBEC0"/>
              <w:right w:val="nil"/>
            </w:tcBorders>
            <w:shd w:val="clear" w:color="auto" w:fill="FFFFFF" w:themeFill="background1"/>
          </w:tcPr>
          <w:p w14:paraId="23F4694C" w14:textId="77777777" w:rsidR="00010BFE" w:rsidRPr="00410A77" w:rsidRDefault="00010BFE" w:rsidP="008961DB">
            <w:pPr>
              <w:keepNext/>
              <w:spacing w:after="0" w:line="240" w:lineRule="auto"/>
              <w:rPr>
                <w:rFonts w:ascii="Public Sans" w:hAnsi="Public Sans" w:cs="Arial"/>
                <w:noProof/>
                <w:szCs w:val="22"/>
                <w:lang w:eastAsia="en-AU"/>
              </w:rPr>
            </w:pPr>
            <w:r w:rsidRPr="00410A77">
              <w:rPr>
                <w:rFonts w:ascii="Public Sans" w:hAnsi="Public Sans"/>
                <w:noProof/>
                <w:szCs w:val="22"/>
              </w:rPr>
              <w:lastRenderedPageBreak/>
              <w:drawing>
                <wp:inline distT="0" distB="0" distL="0" distR="0" wp14:anchorId="5D639FEF" wp14:editId="51FB7947">
                  <wp:extent cx="889000" cy="889000"/>
                  <wp:effectExtent l="0" t="0" r="0" b="0"/>
                  <wp:docPr id="1395370786"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gridSpan w:val="6"/>
            <w:tcBorders>
              <w:top w:val="single" w:sz="8" w:space="0" w:color="BCBEC0"/>
              <w:left w:val="nil"/>
              <w:bottom w:val="single" w:sz="8" w:space="0" w:color="BCBEC0"/>
              <w:right w:val="nil"/>
            </w:tcBorders>
            <w:shd w:val="clear" w:color="auto" w:fill="FFFFFF" w:themeFill="background1"/>
          </w:tcPr>
          <w:p w14:paraId="72784380" w14:textId="77777777" w:rsidR="00010BFE" w:rsidRPr="00410A77" w:rsidRDefault="00010BFE" w:rsidP="008961DB">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Commit to Customer Service</w:t>
            </w:r>
          </w:p>
          <w:p w14:paraId="0AC27CDD" w14:textId="77777777" w:rsidR="00010BFE" w:rsidRPr="00410A77" w:rsidRDefault="00010BFE" w:rsidP="008961DB">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Provide customer-focused services in line with public sector and organisational objectives.</w:t>
            </w:r>
          </w:p>
        </w:tc>
        <w:tc>
          <w:tcPr>
            <w:tcW w:w="4611" w:type="dxa"/>
            <w:gridSpan w:val="8"/>
            <w:tcBorders>
              <w:top w:val="single" w:sz="8" w:space="0" w:color="BCBEC0"/>
              <w:left w:val="nil"/>
              <w:bottom w:val="single" w:sz="8" w:space="0" w:color="BCBEC0"/>
              <w:right w:val="nil"/>
            </w:tcBorders>
            <w:shd w:val="clear" w:color="auto" w:fill="FFFFFF" w:themeFill="background1"/>
          </w:tcPr>
          <w:p w14:paraId="623CEB65"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Focus on providing a positive customer experience</w:t>
            </w:r>
          </w:p>
          <w:p w14:paraId="561F7BF9"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Support a customer-focused culture in your organisation</w:t>
            </w:r>
          </w:p>
          <w:p w14:paraId="10E3EA15"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Demonstrate a thorough knowledge of the available services and share relevant information with customers</w:t>
            </w:r>
          </w:p>
          <w:p w14:paraId="1297ED51"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Identify and respond quickly to customer needs</w:t>
            </w:r>
          </w:p>
          <w:p w14:paraId="6977ED0D"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Consider different customer needs and experiences when developing solutions to meet needs</w:t>
            </w:r>
          </w:p>
          <w:p w14:paraId="38CE0781" w14:textId="77777777" w:rsidR="00010BFE" w:rsidRPr="00410A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Resolve complex customer issues</w:t>
            </w:r>
          </w:p>
          <w:p w14:paraId="2B027B69" w14:textId="54B6E2F3" w:rsidR="00010BFE" w:rsidRPr="00010BFE" w:rsidRDefault="00010BFE" w:rsidP="008961DB">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Cooperate across work areas to improve outcomes for customers</w:t>
            </w:r>
          </w:p>
        </w:tc>
        <w:tc>
          <w:tcPr>
            <w:tcW w:w="1701" w:type="dxa"/>
            <w:gridSpan w:val="6"/>
            <w:tcBorders>
              <w:top w:val="single" w:sz="8" w:space="0" w:color="BCBEC0"/>
              <w:left w:val="nil"/>
              <w:bottom w:val="single" w:sz="8" w:space="0" w:color="BCBEC0"/>
              <w:right w:val="nil"/>
            </w:tcBorders>
            <w:shd w:val="clear" w:color="auto" w:fill="FFFFFF" w:themeFill="background1"/>
          </w:tcPr>
          <w:p w14:paraId="19452345" w14:textId="77777777" w:rsidR="00010BFE" w:rsidRPr="00410A77" w:rsidRDefault="00010BFE" w:rsidP="008961DB">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Intermediate</w:t>
            </w:r>
          </w:p>
        </w:tc>
      </w:tr>
      <w:tr w:rsidR="00010BFE" w:rsidRPr="00410A77" w14:paraId="5D9314D3" w14:textId="77777777" w:rsidTr="00010BFE">
        <w:tblPrEx>
          <w:shd w:val="clear" w:color="auto" w:fill="FFFFFF" w:themeFill="background1"/>
        </w:tblPrEx>
        <w:trPr>
          <w:gridBefore w:val="1"/>
          <w:gridAfter w:val="5"/>
          <w:wBefore w:w="57" w:type="dxa"/>
          <w:wAfter w:w="253" w:type="dxa"/>
        </w:trPr>
        <w:tc>
          <w:tcPr>
            <w:tcW w:w="1475" w:type="dxa"/>
            <w:gridSpan w:val="6"/>
            <w:tcBorders>
              <w:top w:val="single" w:sz="8" w:space="0" w:color="BCBEC0"/>
              <w:left w:val="nil"/>
              <w:bottom w:val="single" w:sz="8" w:space="0" w:color="BCBEC0"/>
              <w:right w:val="nil"/>
            </w:tcBorders>
            <w:shd w:val="clear" w:color="auto" w:fill="FFFFFF" w:themeFill="background1"/>
          </w:tcPr>
          <w:p w14:paraId="332CA7FD" w14:textId="77777777" w:rsidR="00010BFE" w:rsidRPr="00410A77" w:rsidRDefault="00010BFE" w:rsidP="008961DB">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6E92CFBF" wp14:editId="1138BE36">
                  <wp:extent cx="920750" cy="920750"/>
                  <wp:effectExtent l="0" t="0" r="0" b="0"/>
                  <wp:docPr id="1448800869"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gridSpan w:val="6"/>
            <w:tcBorders>
              <w:top w:val="single" w:sz="8" w:space="0" w:color="BCBEC0"/>
              <w:left w:val="nil"/>
              <w:bottom w:val="single" w:sz="8" w:space="0" w:color="BCBEC0"/>
              <w:right w:val="nil"/>
            </w:tcBorders>
            <w:shd w:val="clear" w:color="auto" w:fill="FFFFFF" w:themeFill="background1"/>
          </w:tcPr>
          <w:p w14:paraId="53355666" w14:textId="77777777" w:rsidR="00010BFE" w:rsidRPr="00410A77" w:rsidRDefault="00010BFE" w:rsidP="008961DB">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Plan and Prioritise</w:t>
            </w:r>
          </w:p>
          <w:p w14:paraId="40405774" w14:textId="77777777" w:rsidR="00010BFE" w:rsidRPr="00410A77" w:rsidRDefault="00010BFE" w:rsidP="008961DB">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Plan to achieve priority outcomes and respond flexibly to changing circumstances</w:t>
            </w:r>
          </w:p>
        </w:tc>
        <w:tc>
          <w:tcPr>
            <w:tcW w:w="4611" w:type="dxa"/>
            <w:gridSpan w:val="8"/>
            <w:tcBorders>
              <w:top w:val="single" w:sz="8" w:space="0" w:color="BCBEC0"/>
              <w:left w:val="nil"/>
              <w:bottom w:val="single" w:sz="8" w:space="0" w:color="BCBEC0"/>
              <w:right w:val="nil"/>
            </w:tcBorders>
            <w:shd w:val="clear" w:color="auto" w:fill="FFFFFF" w:themeFill="background1"/>
          </w:tcPr>
          <w:p w14:paraId="7F67D328" w14:textId="77777777" w:rsidR="00010BFE" w:rsidRPr="00746FAD"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Understand the team and business unit’s goals and set work tasks that contribute to meeting them</w:t>
            </w:r>
          </w:p>
          <w:p w14:paraId="4D1C9373" w14:textId="77777777" w:rsidR="00010BFE" w:rsidRPr="00746FAD"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Set and develop team goals and plans, and use feedback to inform planning</w:t>
            </w:r>
          </w:p>
          <w:p w14:paraId="5C518E99" w14:textId="77777777" w:rsidR="00010BFE" w:rsidRPr="00746FAD"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Respond proactively to changing circumstances and adjust your plans when necessary</w:t>
            </w:r>
          </w:p>
          <w:p w14:paraId="3FD86C08" w14:textId="77777777" w:rsidR="00010BFE" w:rsidRPr="00746FAD"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Consider how immediate and longer-term organisational issues might affect the achievement of your team and business unit goals</w:t>
            </w:r>
          </w:p>
          <w:p w14:paraId="02E54B5B" w14:textId="7AAC8B36" w:rsidR="00010BFE" w:rsidRPr="00010BFE"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Adapt and respond proactively when priorities and work environments change</w:t>
            </w:r>
          </w:p>
        </w:tc>
        <w:tc>
          <w:tcPr>
            <w:tcW w:w="1701" w:type="dxa"/>
            <w:gridSpan w:val="6"/>
            <w:tcBorders>
              <w:top w:val="single" w:sz="8" w:space="0" w:color="BCBEC0"/>
              <w:left w:val="nil"/>
              <w:bottom w:val="single" w:sz="8" w:space="0" w:color="BCBEC0"/>
              <w:right w:val="nil"/>
            </w:tcBorders>
            <w:shd w:val="clear" w:color="auto" w:fill="FFFFFF" w:themeFill="background1"/>
          </w:tcPr>
          <w:p w14:paraId="31888640" w14:textId="77777777" w:rsidR="00010BFE" w:rsidRPr="00410A77" w:rsidRDefault="00010BFE" w:rsidP="008961DB">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Intermediate</w:t>
            </w:r>
          </w:p>
        </w:tc>
      </w:tr>
      <w:tr w:rsidR="00010BFE" w:rsidRPr="00410A77" w14:paraId="5671334C" w14:textId="77777777" w:rsidTr="00010BFE">
        <w:tblPrEx>
          <w:shd w:val="clear" w:color="auto" w:fill="FFFFFF" w:themeFill="background1"/>
        </w:tblPrEx>
        <w:trPr>
          <w:gridAfter w:val="6"/>
          <w:wAfter w:w="310" w:type="dxa"/>
        </w:trPr>
        <w:tc>
          <w:tcPr>
            <w:tcW w:w="1475" w:type="dxa"/>
            <w:gridSpan w:val="6"/>
            <w:tcBorders>
              <w:top w:val="single" w:sz="8" w:space="0" w:color="BCBEC0"/>
              <w:left w:val="nil"/>
              <w:bottom w:val="single" w:sz="8" w:space="0" w:color="BCBEC0"/>
              <w:right w:val="nil"/>
            </w:tcBorders>
            <w:shd w:val="clear" w:color="auto" w:fill="FFFFFF" w:themeFill="background1"/>
          </w:tcPr>
          <w:p w14:paraId="540D1205" w14:textId="77777777" w:rsidR="00010BFE" w:rsidRPr="00410A77" w:rsidRDefault="00010BFE" w:rsidP="008961DB">
            <w:pPr>
              <w:keepNext/>
              <w:spacing w:after="0" w:line="240" w:lineRule="auto"/>
              <w:rPr>
                <w:rFonts w:ascii="Public Sans" w:hAnsi="Public Sans" w:cs="Arial"/>
                <w:bCs/>
                <w:noProof/>
                <w:szCs w:val="22"/>
                <w:lang w:eastAsia="en-AU"/>
              </w:rPr>
            </w:pPr>
            <w:r w:rsidRPr="00410A77">
              <w:rPr>
                <w:rFonts w:ascii="Public Sans" w:hAnsi="Public Sans"/>
                <w:bCs/>
                <w:noProof/>
                <w:szCs w:val="22"/>
              </w:rPr>
              <w:drawing>
                <wp:inline distT="0" distB="0" distL="0" distR="0" wp14:anchorId="4FC9DEAC" wp14:editId="4204699C">
                  <wp:extent cx="908050" cy="908050"/>
                  <wp:effectExtent l="0" t="0" r="0" b="6350"/>
                  <wp:docPr id="1690709272"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gridSpan w:val="6"/>
            <w:tcBorders>
              <w:top w:val="single" w:sz="8" w:space="0" w:color="BCBEC0"/>
              <w:left w:val="nil"/>
              <w:bottom w:val="single" w:sz="8" w:space="0" w:color="BCBEC0"/>
              <w:right w:val="nil"/>
            </w:tcBorders>
            <w:shd w:val="clear" w:color="auto" w:fill="FFFFFF" w:themeFill="background1"/>
          </w:tcPr>
          <w:p w14:paraId="1479314C" w14:textId="77777777" w:rsidR="00010BFE" w:rsidRPr="006F0BE6" w:rsidRDefault="00010BFE" w:rsidP="008961DB">
            <w:pPr>
              <w:pStyle w:val="TableText"/>
              <w:keepNext/>
              <w:spacing w:before="0" w:after="0" w:line="240" w:lineRule="auto"/>
              <w:rPr>
                <w:rFonts w:ascii="Public Sans" w:hAnsi="Public Sans" w:cs="Arial"/>
                <w:b/>
                <w:sz w:val="22"/>
                <w:szCs w:val="22"/>
              </w:rPr>
            </w:pPr>
            <w:r w:rsidRPr="006F0BE6">
              <w:rPr>
                <w:rFonts w:ascii="Public Sans" w:hAnsi="Public Sans" w:cs="Arial"/>
                <w:b/>
                <w:sz w:val="22"/>
                <w:szCs w:val="22"/>
              </w:rPr>
              <w:t>Technology</w:t>
            </w:r>
          </w:p>
          <w:p w14:paraId="0864E9A2" w14:textId="77777777" w:rsidR="00010BFE" w:rsidRPr="00410A77" w:rsidRDefault="00010BFE" w:rsidP="008961DB">
            <w:pPr>
              <w:pStyle w:val="TableText"/>
              <w:keepNext/>
              <w:spacing w:before="0" w:after="0" w:line="240" w:lineRule="auto"/>
              <w:rPr>
                <w:rFonts w:ascii="Public Sans" w:hAnsi="Public Sans" w:cs="Arial"/>
                <w:bCs/>
                <w:sz w:val="22"/>
                <w:szCs w:val="22"/>
              </w:rPr>
            </w:pPr>
            <w:r w:rsidRPr="00410A77">
              <w:rPr>
                <w:rFonts w:ascii="Public Sans" w:hAnsi="Public Sans" w:cs="Arial"/>
                <w:bCs/>
                <w:sz w:val="22"/>
                <w:szCs w:val="22"/>
              </w:rPr>
              <w:t>Understand and use available technology to maximise efficiencies and effectiveness</w:t>
            </w:r>
          </w:p>
        </w:tc>
        <w:tc>
          <w:tcPr>
            <w:tcW w:w="4611" w:type="dxa"/>
            <w:gridSpan w:val="8"/>
            <w:tcBorders>
              <w:top w:val="single" w:sz="8" w:space="0" w:color="BCBEC0"/>
              <w:left w:val="nil"/>
              <w:bottom w:val="single" w:sz="8" w:space="0" w:color="BCBEC0"/>
              <w:right w:val="nil"/>
            </w:tcBorders>
            <w:shd w:val="clear" w:color="auto" w:fill="FFFFFF" w:themeFill="background1"/>
          </w:tcPr>
          <w:p w14:paraId="2263A819" w14:textId="77777777" w:rsidR="00010BFE" w:rsidRPr="00E955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Demonstrate a sound understanding of technology relevant to the work unit, and identify and select the most appropriate technology for assigned tasks</w:t>
            </w:r>
          </w:p>
          <w:p w14:paraId="64347C0E" w14:textId="77777777" w:rsidR="00010BFE" w:rsidRPr="00E955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Use available technology to improve individual performance and effectiveness</w:t>
            </w:r>
          </w:p>
          <w:p w14:paraId="4C880F09" w14:textId="77777777" w:rsidR="00010BFE" w:rsidRPr="00E955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Use records, information and knowledge management systems effectively</w:t>
            </w:r>
          </w:p>
          <w:p w14:paraId="1AB59FF8" w14:textId="77777777" w:rsidR="00010BFE" w:rsidRPr="00E95577"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lastRenderedPageBreak/>
              <w:t>Support system improvement initiatives and new technology when it is deployed</w:t>
            </w:r>
          </w:p>
          <w:p w14:paraId="126CB9D4" w14:textId="16ABB60A" w:rsidR="00010BFE" w:rsidRPr="00010BFE" w:rsidRDefault="00010BFE" w:rsidP="00010BFE">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where technology or automation supports tasks, and raise issues when applications may be inappropriate or inaccurate</w:t>
            </w:r>
          </w:p>
        </w:tc>
        <w:tc>
          <w:tcPr>
            <w:tcW w:w="1701" w:type="dxa"/>
            <w:gridSpan w:val="6"/>
            <w:tcBorders>
              <w:top w:val="single" w:sz="8" w:space="0" w:color="BCBEC0"/>
              <w:left w:val="nil"/>
              <w:bottom w:val="single" w:sz="8" w:space="0" w:color="BCBEC0"/>
              <w:right w:val="nil"/>
            </w:tcBorders>
            <w:shd w:val="clear" w:color="auto" w:fill="FFFFFF" w:themeFill="background1"/>
          </w:tcPr>
          <w:p w14:paraId="7021A984" w14:textId="77777777" w:rsidR="00010BFE" w:rsidRPr="00410A77" w:rsidRDefault="00010BFE" w:rsidP="008961DB">
            <w:pPr>
              <w:pStyle w:val="TableText"/>
              <w:keepNext/>
              <w:spacing w:before="0" w:after="0" w:line="240" w:lineRule="auto"/>
              <w:rPr>
                <w:rFonts w:ascii="Public Sans" w:hAnsi="Public Sans" w:cs="Arial"/>
                <w:bCs/>
                <w:sz w:val="22"/>
                <w:szCs w:val="22"/>
              </w:rPr>
            </w:pPr>
            <w:r w:rsidRPr="00410A77">
              <w:rPr>
                <w:rFonts w:ascii="Public Sans" w:hAnsi="Public Sans" w:cs="Arial"/>
                <w:bCs/>
                <w:sz w:val="22"/>
                <w:szCs w:val="22"/>
              </w:rPr>
              <w:lastRenderedPageBreak/>
              <w:t>Intermediate</w:t>
            </w:r>
          </w:p>
        </w:tc>
      </w:tr>
    </w:tbl>
    <w:p w14:paraId="7506407B" w14:textId="77777777" w:rsidR="00723530" w:rsidRPr="002F76EA" w:rsidRDefault="00723530" w:rsidP="00723530">
      <w:pPr>
        <w:spacing w:after="0" w:line="240" w:lineRule="auto"/>
        <w:rPr>
          <w:rFonts w:ascii="Public Sans" w:hAnsi="Public Sans" w:cstheme="minorHAnsi"/>
        </w:rPr>
      </w:pPr>
    </w:p>
    <w:p w14:paraId="495A90B6" w14:textId="3CFFF26F" w:rsidR="00723530" w:rsidRPr="00C942B9" w:rsidRDefault="00723530" w:rsidP="00723530">
      <w:pPr>
        <w:spacing w:after="0" w:line="240" w:lineRule="auto"/>
        <w:rPr>
          <w:rFonts w:ascii="Public Sans" w:hAnsi="Public Sans" w:cstheme="minorHAnsi"/>
        </w:rPr>
      </w:pPr>
    </w:p>
    <w:p w14:paraId="326E7E0B" w14:textId="77777777" w:rsidR="00723530" w:rsidRPr="002F76EA" w:rsidRDefault="00723530" w:rsidP="00723530">
      <w:pPr>
        <w:spacing w:after="0" w:line="240" w:lineRule="auto"/>
        <w:rPr>
          <w:rFonts w:ascii="Public Sans" w:hAnsi="Public Sans" w:cstheme="minorHAnsi"/>
        </w:rPr>
      </w:pPr>
    </w:p>
    <w:p w14:paraId="53E6435D" w14:textId="77777777" w:rsidR="00723530" w:rsidRPr="002F76EA" w:rsidRDefault="00723530" w:rsidP="00723530">
      <w:pPr>
        <w:pStyle w:val="Heading1"/>
        <w:rPr>
          <w:rFonts w:ascii="Public Sans" w:hAnsi="Public Sans" w:cstheme="minorHAnsi"/>
        </w:rPr>
      </w:pPr>
      <w:bookmarkStart w:id="13" w:name="_Hlk219815164"/>
      <w:r w:rsidRPr="002F76EA">
        <w:rPr>
          <w:rFonts w:ascii="Public Sans" w:hAnsi="Public Sans" w:cstheme="minorHAnsi"/>
        </w:rPr>
        <w:t>Complementary capabilities</w:t>
      </w:r>
    </w:p>
    <w:p w14:paraId="43B318AF" w14:textId="77777777" w:rsidR="00723530" w:rsidRPr="002F76EA" w:rsidRDefault="00723530" w:rsidP="00723530">
      <w:pPr>
        <w:pStyle w:val="PlainText"/>
        <w:spacing w:before="62" w:line="276" w:lineRule="auto"/>
        <w:rPr>
          <w:rFonts w:ascii="Public Sans" w:eastAsiaTheme="minorEastAsia" w:hAnsi="Public Sans" w:cstheme="minorHAnsi"/>
          <w:sz w:val="22"/>
          <w:szCs w:val="22"/>
          <w:lang w:val="en-US"/>
        </w:rPr>
      </w:pPr>
      <w:r w:rsidRPr="002F76EA">
        <w:rPr>
          <w:rFonts w:ascii="Public Sans" w:eastAsiaTheme="minorEastAsia" w:hAnsi="Public Sans" w:cstheme="minorHAnsi"/>
          <w:i/>
          <w:sz w:val="22"/>
          <w:szCs w:val="22"/>
          <w:lang w:val="en-US"/>
        </w:rPr>
        <w:t>Complementary capabilities</w:t>
      </w:r>
      <w:r w:rsidRPr="002F76EA">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 performance required for the role and development opportunities. </w:t>
      </w:r>
    </w:p>
    <w:p w14:paraId="48C6B981" w14:textId="77777777" w:rsidR="00723530" w:rsidRDefault="00723530" w:rsidP="00723530">
      <w:pPr>
        <w:pStyle w:val="PlainText"/>
        <w:spacing w:before="62" w:line="276" w:lineRule="auto"/>
        <w:rPr>
          <w:rFonts w:ascii="Public Sans" w:eastAsiaTheme="minorEastAsia" w:hAnsi="Public Sans" w:cstheme="minorHAnsi"/>
          <w:sz w:val="22"/>
          <w:szCs w:val="22"/>
          <w:lang w:val="en-US"/>
        </w:rPr>
      </w:pPr>
      <w:r w:rsidRPr="002F76EA">
        <w:rPr>
          <w:rFonts w:ascii="Public Sans" w:eastAsiaTheme="minorEastAsia" w:hAnsi="Public Sans" w:cstheme="minorHAnsi"/>
          <w:sz w:val="22"/>
          <w:szCs w:val="22"/>
          <w:lang w:val="en-US"/>
        </w:rPr>
        <w:t>Note: capabilities listed as ‘not essential’ for this role are not relevant for recruitment purposes, however, may be relevant for future career development.</w:t>
      </w: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723530" w:rsidRPr="002F76EA" w14:paraId="2070A93C" w14:textId="77777777" w:rsidTr="00644BDE">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0AC77218" w14:textId="77777777" w:rsidR="00723530" w:rsidRPr="00E061AC" w:rsidRDefault="00723530" w:rsidP="00644BDE">
            <w:pPr>
              <w:pStyle w:val="TableTextWhite0"/>
              <w:keepNext/>
              <w:rPr>
                <w:rFonts w:ascii="Public Sans" w:hAnsi="Public Sans" w:cstheme="minorHAnsi"/>
                <w:sz w:val="24"/>
                <w:szCs w:val="24"/>
              </w:rPr>
            </w:pPr>
            <w:bookmarkStart w:id="14" w:name="_Hlk219814669"/>
            <w:r w:rsidRPr="00E061AC">
              <w:rPr>
                <w:rFonts w:ascii="Public Sans" w:hAnsi="Public Sans" w:cstheme="minorHAnsi"/>
                <w:sz w:val="24"/>
                <w:szCs w:val="24"/>
              </w:rPr>
              <w:t>COMPLEMENTARY CAPABILITIES</w:t>
            </w:r>
          </w:p>
        </w:tc>
      </w:tr>
      <w:tr w:rsidR="00723530" w:rsidRPr="002F76EA" w14:paraId="4662227B" w14:textId="77777777" w:rsidTr="00644BDE">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1D192436" w14:textId="77777777" w:rsidR="00723530" w:rsidRPr="002F76EA" w:rsidRDefault="00723530" w:rsidP="00644BDE">
            <w:pPr>
              <w:pStyle w:val="TableText"/>
              <w:keepNext/>
              <w:rPr>
                <w:rFonts w:ascii="Public Sans" w:hAnsi="Public Sans" w:cstheme="minorHAnsi"/>
                <w:b/>
                <w:sz w:val="22"/>
                <w:szCs w:val="22"/>
              </w:rPr>
            </w:pPr>
            <w:r w:rsidRPr="002F76EA">
              <w:rPr>
                <w:rFonts w:ascii="Public Sans" w:hAnsi="Public Sans" w:cstheme="minorHAnsi"/>
                <w:b/>
                <w:sz w:val="22"/>
                <w:szCs w:val="22"/>
              </w:rPr>
              <w:t>Capability Group/Sets</w:t>
            </w:r>
          </w:p>
        </w:tc>
        <w:tc>
          <w:tcPr>
            <w:tcW w:w="2409" w:type="dxa"/>
            <w:tcBorders>
              <w:bottom w:val="nil"/>
            </w:tcBorders>
            <w:shd w:val="clear" w:color="auto" w:fill="BCBEC0"/>
          </w:tcPr>
          <w:p w14:paraId="688EF50B" w14:textId="77777777" w:rsidR="00723530" w:rsidRPr="002F76EA" w:rsidRDefault="00723530" w:rsidP="00644BDE">
            <w:pPr>
              <w:pStyle w:val="TableText"/>
              <w:keepNext/>
              <w:rPr>
                <w:rFonts w:ascii="Public Sans" w:hAnsi="Public Sans" w:cstheme="minorHAnsi"/>
                <w:b/>
                <w:sz w:val="22"/>
                <w:szCs w:val="22"/>
              </w:rPr>
            </w:pPr>
            <w:r w:rsidRPr="002F76EA">
              <w:rPr>
                <w:rFonts w:ascii="Public Sans" w:hAnsi="Public Sans" w:cstheme="minorHAnsi"/>
                <w:b/>
                <w:sz w:val="22"/>
                <w:szCs w:val="22"/>
              </w:rPr>
              <w:t>Capability Name</w:t>
            </w:r>
          </w:p>
        </w:tc>
        <w:tc>
          <w:tcPr>
            <w:tcW w:w="4967" w:type="dxa"/>
            <w:tcBorders>
              <w:bottom w:val="nil"/>
            </w:tcBorders>
            <w:shd w:val="clear" w:color="auto" w:fill="BCBEC0"/>
          </w:tcPr>
          <w:p w14:paraId="4F5BA77F" w14:textId="77777777" w:rsidR="00723530" w:rsidRPr="002F76EA" w:rsidRDefault="00723530" w:rsidP="00644BDE">
            <w:pPr>
              <w:pStyle w:val="TableText"/>
              <w:keepNext/>
              <w:rPr>
                <w:rFonts w:ascii="Public Sans" w:hAnsi="Public Sans" w:cstheme="minorHAnsi"/>
                <w:b/>
                <w:sz w:val="22"/>
                <w:szCs w:val="22"/>
              </w:rPr>
            </w:pPr>
            <w:r w:rsidRPr="002F76EA">
              <w:rPr>
                <w:rFonts w:ascii="Public Sans" w:hAnsi="Public Sans" w:cstheme="minorHAnsi"/>
                <w:b/>
                <w:sz w:val="22"/>
                <w:szCs w:val="22"/>
              </w:rPr>
              <w:t>Description</w:t>
            </w:r>
          </w:p>
        </w:tc>
        <w:tc>
          <w:tcPr>
            <w:tcW w:w="1843" w:type="dxa"/>
            <w:tcBorders>
              <w:bottom w:val="nil"/>
            </w:tcBorders>
            <w:shd w:val="clear" w:color="auto" w:fill="BCBEC0"/>
          </w:tcPr>
          <w:p w14:paraId="0A35A0AF" w14:textId="77777777" w:rsidR="00723530" w:rsidRPr="002F76EA" w:rsidRDefault="00723530" w:rsidP="00644BDE">
            <w:pPr>
              <w:pStyle w:val="TableText"/>
              <w:keepNext/>
              <w:rPr>
                <w:rFonts w:ascii="Public Sans" w:hAnsi="Public Sans" w:cstheme="minorHAnsi"/>
                <w:b/>
                <w:sz w:val="22"/>
                <w:szCs w:val="22"/>
              </w:rPr>
            </w:pPr>
            <w:r w:rsidRPr="002F76EA">
              <w:rPr>
                <w:rFonts w:ascii="Public Sans" w:hAnsi="Public Sans" w:cstheme="minorHAnsi"/>
                <w:b/>
                <w:sz w:val="22"/>
                <w:szCs w:val="22"/>
              </w:rPr>
              <w:t>Level</w:t>
            </w:r>
          </w:p>
        </w:tc>
      </w:tr>
      <w:tr w:rsidR="00723530" w:rsidRPr="002F76EA" w14:paraId="5AF08AB0" w14:textId="77777777" w:rsidTr="00644BDE">
        <w:trPr>
          <w:trHeight w:val="20"/>
          <w:jc w:val="center"/>
        </w:trPr>
        <w:tc>
          <w:tcPr>
            <w:tcW w:w="1470" w:type="dxa"/>
            <w:vMerge w:val="restart"/>
            <w:tcBorders>
              <w:top w:val="nil"/>
            </w:tcBorders>
            <w:shd w:val="clear" w:color="auto" w:fill="F2F2F2" w:themeFill="background1" w:themeFillShade="F2"/>
          </w:tcPr>
          <w:p w14:paraId="3DD19868" w14:textId="77777777" w:rsidR="00723530" w:rsidRPr="002F76EA" w:rsidRDefault="00723530" w:rsidP="00644BDE">
            <w:pPr>
              <w:keepNext/>
              <w:rPr>
                <w:rFonts w:ascii="Public Sans" w:hAnsi="Public Sans" w:cstheme="minorHAnsi"/>
                <w:szCs w:val="22"/>
              </w:rPr>
            </w:pPr>
          </w:p>
          <w:p w14:paraId="2CD0B1D0" w14:textId="77777777" w:rsidR="00723530" w:rsidRPr="002F76EA" w:rsidRDefault="00723530" w:rsidP="00644BDE">
            <w:pPr>
              <w:keepNext/>
              <w:rPr>
                <w:rFonts w:ascii="Public Sans" w:hAnsi="Public Sans" w:cstheme="minorHAnsi"/>
                <w:szCs w:val="22"/>
              </w:rPr>
            </w:pPr>
            <w:r w:rsidRPr="002F76EA">
              <w:rPr>
                <w:rFonts w:ascii="Public Sans" w:hAnsi="Public Sans"/>
                <w:noProof/>
              </w:rPr>
              <w:drawing>
                <wp:inline distT="0" distB="0" distL="0" distR="0" wp14:anchorId="3182C890" wp14:editId="01550286">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5D423ED8" w14:textId="77777777" w:rsidR="00723530" w:rsidRPr="002F76EA" w:rsidRDefault="00723530" w:rsidP="00644BDE">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5171CCD8" w14:textId="77777777" w:rsidR="00723530" w:rsidRPr="002F76EA" w:rsidRDefault="00723530" w:rsidP="00644BDE">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5CC5549" w14:textId="77777777" w:rsidR="00723530" w:rsidRPr="002F76EA" w:rsidRDefault="00723530" w:rsidP="00644BDE">
            <w:pPr>
              <w:pStyle w:val="TableText"/>
              <w:keepNext/>
              <w:rPr>
                <w:rFonts w:ascii="Public Sans" w:hAnsi="Public Sans" w:cstheme="minorHAnsi"/>
                <w:sz w:val="22"/>
                <w:szCs w:val="22"/>
              </w:rPr>
            </w:pPr>
          </w:p>
        </w:tc>
      </w:tr>
      <w:tr w:rsidR="00723530" w:rsidRPr="002F76EA" w14:paraId="526035F8" w14:textId="77777777" w:rsidTr="00644BDE">
        <w:trPr>
          <w:jc w:val="center"/>
        </w:trPr>
        <w:tc>
          <w:tcPr>
            <w:tcW w:w="1470" w:type="dxa"/>
            <w:vMerge/>
          </w:tcPr>
          <w:p w14:paraId="5905727B" w14:textId="77777777" w:rsidR="00723530" w:rsidRPr="002F76EA" w:rsidRDefault="00723530" w:rsidP="00644BDE">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4105ABC8" w14:textId="77777777" w:rsidR="00723530" w:rsidRPr="00101D1D" w:rsidRDefault="00723530" w:rsidP="00644BDE">
            <w:pPr>
              <w:pStyle w:val="TableText"/>
              <w:keepNext/>
              <w:rPr>
                <w:rFonts w:ascii="Public Sans" w:hAnsi="Public Sans" w:cstheme="minorHAnsi"/>
                <w:sz w:val="22"/>
                <w:szCs w:val="22"/>
              </w:rPr>
            </w:pPr>
            <w:r w:rsidRPr="00101D1D">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119BDBFE"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168606700"/>
            <w:placeholder>
              <w:docPart w:val="D71EEA8DA63544C3B5491F8B5876D73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3536BED" w14:textId="36FC577C"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723530" w:rsidRPr="002F76EA" w14:paraId="2C3CBB1C" w14:textId="77777777" w:rsidTr="00644BDE">
        <w:trPr>
          <w:jc w:val="center"/>
        </w:trPr>
        <w:tc>
          <w:tcPr>
            <w:tcW w:w="1470" w:type="dxa"/>
            <w:vMerge/>
            <w:tcBorders>
              <w:bottom w:val="single" w:sz="4" w:space="0" w:color="auto"/>
            </w:tcBorders>
          </w:tcPr>
          <w:p w14:paraId="27097B51" w14:textId="77777777" w:rsidR="00723530" w:rsidRPr="002F76EA" w:rsidRDefault="00723530" w:rsidP="00644BDE">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31CC902B" w14:textId="77777777" w:rsidR="00723530" w:rsidRPr="00101D1D" w:rsidRDefault="00723530" w:rsidP="00644BDE">
            <w:pPr>
              <w:pStyle w:val="TableText"/>
              <w:rPr>
                <w:rFonts w:ascii="Public Sans" w:hAnsi="Public Sans" w:cstheme="minorHAnsi"/>
                <w:sz w:val="22"/>
                <w:szCs w:val="22"/>
              </w:rPr>
            </w:pPr>
            <w:r w:rsidRPr="00101D1D">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0FC39A60"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Be inclusive and respect diverse backgrounds, experiences and perspectives</w:t>
            </w:r>
          </w:p>
        </w:tc>
        <w:sdt>
          <w:sdtPr>
            <w:rPr>
              <w:rFonts w:ascii="Public Sans" w:hAnsi="Public Sans" w:cstheme="minorHAnsi"/>
              <w:sz w:val="22"/>
              <w:szCs w:val="22"/>
            </w:rPr>
            <w:id w:val="455530251"/>
            <w:placeholder>
              <w:docPart w:val="C427C2D020994E17AC087F4A09E4868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5E06216A" w14:textId="7FF02AA7"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723530" w:rsidRPr="002F76EA" w14:paraId="7C313704" w14:textId="77777777" w:rsidTr="00644BDE">
        <w:tblPrEx>
          <w:tblBorders>
            <w:top w:val="single" w:sz="8" w:space="0" w:color="auto"/>
            <w:bottom w:val="single" w:sz="8" w:space="0" w:color="BCBEC0"/>
          </w:tblBorders>
        </w:tblPrEx>
        <w:trPr>
          <w:trHeight w:val="200"/>
          <w:jc w:val="center"/>
        </w:trPr>
        <w:tc>
          <w:tcPr>
            <w:tcW w:w="1470" w:type="dxa"/>
            <w:vMerge w:val="restart"/>
            <w:tcBorders>
              <w:top w:val="single" w:sz="4" w:space="0" w:color="auto"/>
            </w:tcBorders>
            <w:shd w:val="clear" w:color="auto" w:fill="F2F2F2" w:themeFill="background1" w:themeFillShade="F2"/>
          </w:tcPr>
          <w:p w14:paraId="30E2EA01" w14:textId="77777777" w:rsidR="00723530" w:rsidRPr="002F76EA" w:rsidRDefault="00723530" w:rsidP="00644BDE">
            <w:pPr>
              <w:keepNext/>
              <w:rPr>
                <w:rFonts w:ascii="Public Sans" w:hAnsi="Public Sans"/>
                <w:noProof/>
                <w:szCs w:val="22"/>
                <w:lang w:eastAsia="en-AU"/>
              </w:rPr>
            </w:pPr>
          </w:p>
          <w:p w14:paraId="0C37F11F" w14:textId="77777777" w:rsidR="00723530" w:rsidRPr="002F76EA" w:rsidRDefault="00723530" w:rsidP="00644BDE">
            <w:pPr>
              <w:keepNext/>
              <w:rPr>
                <w:rFonts w:ascii="Public Sans" w:hAnsi="Public Sans"/>
                <w:noProof/>
                <w:szCs w:val="22"/>
                <w:lang w:eastAsia="en-AU"/>
              </w:rPr>
            </w:pPr>
            <w:r w:rsidRPr="002F76EA">
              <w:rPr>
                <w:rFonts w:ascii="Public Sans" w:hAnsi="Public Sans"/>
                <w:noProof/>
              </w:rPr>
              <w:drawing>
                <wp:inline distT="0" distB="0" distL="0" distR="0" wp14:anchorId="354E89B9" wp14:editId="21065D25">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5929F40C" w14:textId="77777777" w:rsidR="00723530" w:rsidRPr="00101D1D" w:rsidRDefault="00723530" w:rsidP="00644BDE">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9845CA2" w14:textId="77777777" w:rsidR="00723530" w:rsidRPr="00101D1D" w:rsidRDefault="00723530" w:rsidP="00644BDE">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25E27863" w14:textId="77777777" w:rsidR="00723530" w:rsidRPr="00101D1D" w:rsidRDefault="00723530" w:rsidP="00644BDE">
            <w:pPr>
              <w:pStyle w:val="TableText"/>
              <w:keepNext/>
              <w:rPr>
                <w:rFonts w:ascii="Public Sans" w:hAnsi="Public Sans" w:cstheme="minorHAnsi"/>
                <w:sz w:val="22"/>
                <w:szCs w:val="22"/>
              </w:rPr>
            </w:pPr>
          </w:p>
        </w:tc>
      </w:tr>
      <w:tr w:rsidR="00723530" w:rsidRPr="002F76EA" w14:paraId="07359A14" w14:textId="77777777" w:rsidTr="00644BDE">
        <w:tblPrEx>
          <w:tblBorders>
            <w:top w:val="single" w:sz="8" w:space="0" w:color="auto"/>
            <w:bottom w:val="single" w:sz="8" w:space="0" w:color="BCBEC0"/>
          </w:tblBorders>
        </w:tblPrEx>
        <w:trPr>
          <w:jc w:val="center"/>
        </w:trPr>
        <w:tc>
          <w:tcPr>
            <w:tcW w:w="1470" w:type="dxa"/>
            <w:vMerge/>
          </w:tcPr>
          <w:p w14:paraId="0D861003" w14:textId="77777777" w:rsidR="00723530" w:rsidRPr="002F76EA" w:rsidRDefault="00723530"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6B20ECD3" w14:textId="77777777" w:rsidR="00723530" w:rsidRPr="00101D1D" w:rsidRDefault="00723530" w:rsidP="00644BDE">
            <w:pPr>
              <w:pStyle w:val="TableText"/>
              <w:keepNext/>
              <w:rPr>
                <w:rFonts w:ascii="Public Sans" w:hAnsi="Public Sans" w:cstheme="minorHAnsi"/>
                <w:sz w:val="22"/>
                <w:szCs w:val="22"/>
              </w:rPr>
            </w:pPr>
            <w:r w:rsidRPr="00101D1D">
              <w:rPr>
                <w:rFonts w:ascii="Public Sans" w:hAnsi="Public Sans" w:cstheme="minorHAnsi"/>
                <w:sz w:val="22"/>
                <w:szCs w:val="22"/>
              </w:rPr>
              <w:t>Work Collaboratively</w:t>
            </w:r>
          </w:p>
        </w:tc>
        <w:tc>
          <w:tcPr>
            <w:tcW w:w="4967" w:type="dxa"/>
            <w:tcBorders>
              <w:top w:val="single" w:sz="4" w:space="0" w:color="D9D9D9" w:themeColor="background1" w:themeShade="D9"/>
              <w:bottom w:val="single" w:sz="4" w:space="0" w:color="D9D9D9" w:themeColor="background1" w:themeShade="D9"/>
            </w:tcBorders>
          </w:tcPr>
          <w:p w14:paraId="692A3B28"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Collaborate with others and value their contribution</w:t>
            </w:r>
          </w:p>
        </w:tc>
        <w:sdt>
          <w:sdtPr>
            <w:rPr>
              <w:rFonts w:ascii="Public Sans" w:hAnsi="Public Sans" w:cstheme="minorHAnsi"/>
              <w:sz w:val="22"/>
              <w:szCs w:val="22"/>
            </w:rPr>
            <w:id w:val="-2030474742"/>
            <w:placeholder>
              <w:docPart w:val="1DE1C5103173400288A16B9F9BDA344D"/>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142C6BF0" w14:textId="279ED2A0"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723530" w:rsidRPr="002F76EA" w14:paraId="060C7BE7" w14:textId="77777777" w:rsidTr="00644BDE">
        <w:tblPrEx>
          <w:tblBorders>
            <w:top w:val="single" w:sz="8" w:space="0" w:color="auto"/>
            <w:bottom w:val="single" w:sz="8" w:space="0" w:color="BCBEC0"/>
          </w:tblBorders>
        </w:tblPrEx>
        <w:trPr>
          <w:jc w:val="center"/>
        </w:trPr>
        <w:tc>
          <w:tcPr>
            <w:tcW w:w="1470" w:type="dxa"/>
            <w:vMerge/>
            <w:tcBorders>
              <w:bottom w:val="single" w:sz="4" w:space="0" w:color="auto"/>
            </w:tcBorders>
          </w:tcPr>
          <w:p w14:paraId="2E64941C" w14:textId="77777777" w:rsidR="00723530" w:rsidRPr="002F76EA" w:rsidRDefault="00723530" w:rsidP="00644BDE">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6392BB67" w14:textId="77777777" w:rsidR="00723530" w:rsidRPr="00101D1D" w:rsidRDefault="00723530" w:rsidP="00644BDE">
            <w:pPr>
              <w:pStyle w:val="TableText"/>
              <w:rPr>
                <w:rFonts w:ascii="Public Sans" w:hAnsi="Public Sans" w:cstheme="minorHAnsi"/>
                <w:sz w:val="22"/>
                <w:szCs w:val="22"/>
              </w:rPr>
            </w:pPr>
            <w:r w:rsidRPr="00101D1D">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0F2C5854"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1422534758"/>
            <w:placeholder>
              <w:docPart w:val="48C326A5DCCF4E51AE59ADE0B6225DA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3345564C" w14:textId="7770D79E"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723530" w:rsidRPr="002F76EA" w14:paraId="1096E747" w14:textId="77777777" w:rsidTr="00644BDE">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27F9FBAD" w14:textId="77777777" w:rsidR="00723530" w:rsidRPr="002F76EA" w:rsidRDefault="00723530" w:rsidP="00644BDE">
            <w:pPr>
              <w:keepNext/>
              <w:rPr>
                <w:rFonts w:ascii="Public Sans" w:hAnsi="Public Sans"/>
                <w:noProof/>
                <w:szCs w:val="22"/>
                <w:lang w:eastAsia="en-AU"/>
              </w:rPr>
            </w:pPr>
          </w:p>
          <w:p w14:paraId="3C38DC83" w14:textId="77777777" w:rsidR="00723530" w:rsidRPr="002F76EA" w:rsidRDefault="00723530" w:rsidP="00644BDE">
            <w:pPr>
              <w:keepNext/>
              <w:rPr>
                <w:rFonts w:ascii="Public Sans" w:hAnsi="Public Sans"/>
                <w:noProof/>
                <w:szCs w:val="22"/>
                <w:lang w:eastAsia="en-AU"/>
              </w:rPr>
            </w:pPr>
            <w:r w:rsidRPr="002F76EA">
              <w:rPr>
                <w:rFonts w:ascii="Public Sans" w:hAnsi="Public Sans"/>
                <w:noProof/>
              </w:rPr>
              <w:drawing>
                <wp:inline distT="0" distB="0" distL="0" distR="0" wp14:anchorId="0C3018BE" wp14:editId="2C31E703">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6C705E0F" w14:textId="77777777" w:rsidR="00723530" w:rsidRPr="00101D1D" w:rsidRDefault="00723530" w:rsidP="00644BDE">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2DD568CD" w14:textId="77777777" w:rsidR="00723530" w:rsidRPr="00101D1D" w:rsidRDefault="00723530" w:rsidP="00644BDE">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6F2243FB" w14:textId="77777777" w:rsidR="00723530" w:rsidRPr="00101D1D" w:rsidRDefault="00723530" w:rsidP="00644BDE">
            <w:pPr>
              <w:pStyle w:val="TableText"/>
              <w:keepNext/>
              <w:rPr>
                <w:rFonts w:ascii="Public Sans" w:hAnsi="Public Sans" w:cstheme="minorHAnsi"/>
                <w:sz w:val="22"/>
                <w:szCs w:val="22"/>
              </w:rPr>
            </w:pPr>
          </w:p>
        </w:tc>
      </w:tr>
      <w:tr w:rsidR="00723530" w:rsidRPr="002F76EA" w14:paraId="54F72C07" w14:textId="77777777" w:rsidTr="00644BDE">
        <w:tblPrEx>
          <w:tblBorders>
            <w:top w:val="single" w:sz="8" w:space="0" w:color="auto"/>
            <w:bottom w:val="single" w:sz="8" w:space="0" w:color="BCBEC0"/>
          </w:tblBorders>
        </w:tblPrEx>
        <w:trPr>
          <w:jc w:val="center"/>
        </w:trPr>
        <w:tc>
          <w:tcPr>
            <w:tcW w:w="1470" w:type="dxa"/>
            <w:vMerge/>
          </w:tcPr>
          <w:p w14:paraId="08334246" w14:textId="77777777" w:rsidR="00723530" w:rsidRPr="002F76EA" w:rsidRDefault="00723530" w:rsidP="00644BDE">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318222BD" w14:textId="77777777" w:rsidR="00723530" w:rsidRPr="00101D1D" w:rsidRDefault="00723530" w:rsidP="00644BDE">
            <w:pPr>
              <w:pStyle w:val="TableText"/>
              <w:keepNext/>
              <w:rPr>
                <w:rFonts w:ascii="Public Sans" w:hAnsi="Public Sans" w:cstheme="minorHAnsi"/>
                <w:sz w:val="22"/>
                <w:szCs w:val="22"/>
              </w:rPr>
            </w:pPr>
            <w:r w:rsidRPr="00101D1D">
              <w:rPr>
                <w:rFonts w:ascii="Public Sans" w:hAnsi="Public Sans" w:cstheme="minorHAnsi"/>
                <w:sz w:val="22"/>
                <w:szCs w:val="22"/>
              </w:rPr>
              <w:t>Deliver Results</w:t>
            </w:r>
          </w:p>
        </w:tc>
        <w:tc>
          <w:tcPr>
            <w:tcW w:w="4967" w:type="dxa"/>
            <w:tcBorders>
              <w:top w:val="nil"/>
              <w:bottom w:val="single" w:sz="4" w:space="0" w:color="D9D9D9" w:themeColor="background1" w:themeShade="D9"/>
            </w:tcBorders>
          </w:tcPr>
          <w:p w14:paraId="687B860C"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Achieve results by using resources efficiently and committing to quality outcomes</w:t>
            </w:r>
          </w:p>
        </w:tc>
        <w:sdt>
          <w:sdtPr>
            <w:rPr>
              <w:rFonts w:ascii="Public Sans" w:hAnsi="Public Sans" w:cstheme="minorHAnsi"/>
              <w:sz w:val="22"/>
              <w:szCs w:val="22"/>
            </w:rPr>
            <w:id w:val="1950660735"/>
            <w:placeholder>
              <w:docPart w:val="DE957B4A1007495EB4B415F0175F96A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65D26EF2" w14:textId="6819B208"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723530" w:rsidRPr="002F76EA" w14:paraId="0C4F3DFD" w14:textId="77777777" w:rsidTr="00644BDE">
        <w:tblPrEx>
          <w:tblBorders>
            <w:top w:val="single" w:sz="8" w:space="0" w:color="auto"/>
            <w:bottom w:val="single" w:sz="8" w:space="0" w:color="BCBEC0"/>
          </w:tblBorders>
        </w:tblPrEx>
        <w:trPr>
          <w:jc w:val="center"/>
        </w:trPr>
        <w:tc>
          <w:tcPr>
            <w:tcW w:w="1470" w:type="dxa"/>
            <w:vMerge/>
          </w:tcPr>
          <w:p w14:paraId="0D88F824" w14:textId="77777777" w:rsidR="00723530" w:rsidRPr="002F76EA" w:rsidRDefault="00723530"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5AA43652" w14:textId="77777777" w:rsidR="00723530" w:rsidRPr="00101D1D" w:rsidRDefault="00723530" w:rsidP="00644BDE">
            <w:pPr>
              <w:pStyle w:val="TableText"/>
              <w:keepNext/>
              <w:rPr>
                <w:rFonts w:ascii="Public Sans" w:hAnsi="Public Sans" w:cstheme="minorHAnsi"/>
                <w:sz w:val="22"/>
                <w:szCs w:val="22"/>
              </w:rPr>
            </w:pPr>
            <w:r w:rsidRPr="00101D1D">
              <w:rPr>
                <w:rFonts w:ascii="Public Sans" w:hAnsi="Public Sans" w:cstheme="minorHAnsi"/>
                <w:bCs/>
                <w:sz w:val="22"/>
                <w:szCs w:val="22"/>
              </w:rPr>
              <w:t>Think and Solve Problems</w:t>
            </w:r>
          </w:p>
        </w:tc>
        <w:tc>
          <w:tcPr>
            <w:tcW w:w="4967" w:type="dxa"/>
            <w:tcBorders>
              <w:top w:val="single" w:sz="4" w:space="0" w:color="D9D9D9" w:themeColor="background1" w:themeShade="D9"/>
              <w:bottom w:val="single" w:sz="4" w:space="0" w:color="D9D9D9" w:themeColor="background1" w:themeShade="D9"/>
            </w:tcBorders>
          </w:tcPr>
          <w:p w14:paraId="68C4DF4C"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Think, analyse and consider the broader context to develop practical solutions</w:t>
            </w:r>
          </w:p>
        </w:tc>
        <w:sdt>
          <w:sdtPr>
            <w:rPr>
              <w:rFonts w:ascii="Public Sans" w:hAnsi="Public Sans" w:cstheme="minorHAnsi"/>
              <w:sz w:val="22"/>
              <w:szCs w:val="22"/>
            </w:rPr>
            <w:id w:val="-283959339"/>
            <w:placeholder>
              <w:docPart w:val="712108E88E4C48B498CBBEBD9212D4ED"/>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63B75BF2" w14:textId="4A41D266"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723530" w:rsidRPr="002F76EA" w14:paraId="5F943C29" w14:textId="77777777" w:rsidTr="00644BDE">
        <w:tblPrEx>
          <w:tblBorders>
            <w:top w:val="single" w:sz="8" w:space="0" w:color="auto"/>
            <w:bottom w:val="single" w:sz="8" w:space="0" w:color="BCBEC0"/>
          </w:tblBorders>
        </w:tblPrEx>
        <w:trPr>
          <w:jc w:val="center"/>
        </w:trPr>
        <w:tc>
          <w:tcPr>
            <w:tcW w:w="1470" w:type="dxa"/>
            <w:vMerge/>
            <w:tcBorders>
              <w:bottom w:val="single" w:sz="4" w:space="0" w:color="auto"/>
            </w:tcBorders>
          </w:tcPr>
          <w:p w14:paraId="5709DC0A" w14:textId="77777777" w:rsidR="00723530" w:rsidRPr="002F76EA" w:rsidRDefault="00723530" w:rsidP="00644BDE">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304B5043" w14:textId="77777777" w:rsidR="00723530" w:rsidRPr="00101D1D" w:rsidRDefault="00723530" w:rsidP="00644BDE">
            <w:pPr>
              <w:pStyle w:val="TableText"/>
              <w:rPr>
                <w:rFonts w:ascii="Public Sans" w:hAnsi="Public Sans" w:cstheme="minorHAnsi"/>
                <w:sz w:val="22"/>
                <w:szCs w:val="22"/>
              </w:rPr>
            </w:pPr>
            <w:r w:rsidRPr="00101D1D">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5452F201"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Be proactive and responsible for your actions, and follow legislation, policy and guidelines</w:t>
            </w:r>
          </w:p>
        </w:tc>
        <w:sdt>
          <w:sdtPr>
            <w:rPr>
              <w:rFonts w:ascii="Public Sans" w:hAnsi="Public Sans" w:cstheme="minorHAnsi"/>
              <w:sz w:val="22"/>
              <w:szCs w:val="22"/>
            </w:rPr>
            <w:id w:val="-1984311058"/>
            <w:placeholder>
              <w:docPart w:val="5C4E3B31E3954C0499F1F85DE0FE492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0D1AFE23" w14:textId="38085DE3"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723530" w:rsidRPr="002F76EA" w14:paraId="27B51D38" w14:textId="77777777" w:rsidTr="00644BDE">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54D4DA9E" w14:textId="77777777" w:rsidR="00723530" w:rsidRPr="002F76EA" w:rsidRDefault="00723530" w:rsidP="00644BDE">
            <w:pPr>
              <w:keepNext/>
              <w:rPr>
                <w:rFonts w:ascii="Public Sans" w:hAnsi="Public Sans"/>
                <w:noProof/>
                <w:szCs w:val="22"/>
                <w:lang w:eastAsia="en-AU"/>
              </w:rPr>
            </w:pPr>
          </w:p>
          <w:p w14:paraId="04D3C48E" w14:textId="77777777" w:rsidR="00723530" w:rsidRPr="002F76EA" w:rsidRDefault="00723530" w:rsidP="00644BDE">
            <w:pPr>
              <w:keepNext/>
              <w:rPr>
                <w:rFonts w:ascii="Public Sans" w:hAnsi="Public Sans" w:cstheme="minorHAnsi"/>
                <w:sz w:val="24"/>
                <w:szCs w:val="24"/>
              </w:rPr>
            </w:pPr>
            <w:r w:rsidRPr="002F76EA">
              <w:rPr>
                <w:rFonts w:ascii="Public Sans" w:hAnsi="Public Sans"/>
                <w:noProof/>
                <w:sz w:val="24"/>
                <w:szCs w:val="24"/>
              </w:rPr>
              <w:drawing>
                <wp:inline distT="0" distB="0" distL="0" distR="0" wp14:anchorId="11781FD8" wp14:editId="486A50B6">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4B28374E" w14:textId="77777777" w:rsidR="00723530" w:rsidRPr="002F76EA" w:rsidRDefault="00723530" w:rsidP="00644BDE">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60DE7C42" w14:textId="77777777" w:rsidR="00723530" w:rsidRPr="002F76EA" w:rsidRDefault="00723530" w:rsidP="00644BDE">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5251D069" w14:textId="77777777" w:rsidR="00723530" w:rsidRPr="002F76EA" w:rsidRDefault="00723530" w:rsidP="00644BDE">
            <w:pPr>
              <w:pStyle w:val="TableText"/>
              <w:keepNext/>
              <w:rPr>
                <w:rFonts w:ascii="Public Sans" w:hAnsi="Public Sans" w:cstheme="minorHAnsi"/>
                <w:sz w:val="22"/>
                <w:szCs w:val="22"/>
              </w:rPr>
            </w:pPr>
          </w:p>
        </w:tc>
      </w:tr>
      <w:tr w:rsidR="00723530" w:rsidRPr="002F76EA" w14:paraId="5E809B3F" w14:textId="77777777" w:rsidTr="00644BDE">
        <w:tblPrEx>
          <w:tblBorders>
            <w:top w:val="single" w:sz="8" w:space="0" w:color="auto"/>
            <w:bottom w:val="single" w:sz="8" w:space="0" w:color="BCBEC0"/>
          </w:tblBorders>
        </w:tblPrEx>
        <w:trPr>
          <w:jc w:val="center"/>
        </w:trPr>
        <w:tc>
          <w:tcPr>
            <w:tcW w:w="1470" w:type="dxa"/>
            <w:vMerge/>
          </w:tcPr>
          <w:p w14:paraId="6A2EB559" w14:textId="77777777" w:rsidR="00723530" w:rsidRPr="002F76EA" w:rsidRDefault="00723530" w:rsidP="00644BDE">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1CF00687" w14:textId="77777777" w:rsidR="00723530" w:rsidRPr="00101D1D" w:rsidRDefault="00723530" w:rsidP="00644BDE">
            <w:pPr>
              <w:pStyle w:val="TableText"/>
              <w:keepNext/>
              <w:rPr>
                <w:rFonts w:ascii="Public Sans" w:hAnsi="Public Sans" w:cstheme="minorHAnsi"/>
                <w:sz w:val="22"/>
                <w:szCs w:val="22"/>
              </w:rPr>
            </w:pPr>
            <w:r w:rsidRPr="00101D1D">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3F3731CC"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85234695"/>
            <w:placeholder>
              <w:docPart w:val="D3129010D8834B709D0D2F5B620B808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437E4743" w14:textId="7BFA27C6"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723530" w:rsidRPr="002F76EA" w14:paraId="6FA95311" w14:textId="77777777" w:rsidTr="00644BDE">
        <w:tblPrEx>
          <w:tblBorders>
            <w:top w:val="single" w:sz="8" w:space="0" w:color="auto"/>
            <w:bottom w:val="single" w:sz="8" w:space="0" w:color="BCBEC0"/>
          </w:tblBorders>
        </w:tblPrEx>
        <w:trPr>
          <w:jc w:val="center"/>
        </w:trPr>
        <w:tc>
          <w:tcPr>
            <w:tcW w:w="1470" w:type="dxa"/>
            <w:vMerge/>
          </w:tcPr>
          <w:p w14:paraId="3C0FDAA7" w14:textId="77777777" w:rsidR="00723530" w:rsidRPr="002F76EA" w:rsidRDefault="00723530"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474410A2" w14:textId="77777777" w:rsidR="00723530" w:rsidRPr="00101D1D" w:rsidRDefault="00723530" w:rsidP="00644BDE">
            <w:pPr>
              <w:pStyle w:val="TableText"/>
              <w:keepNext/>
              <w:rPr>
                <w:rFonts w:ascii="Public Sans" w:hAnsi="Public Sans" w:cstheme="minorHAnsi"/>
                <w:sz w:val="22"/>
                <w:szCs w:val="22"/>
              </w:rPr>
            </w:pPr>
            <w:r w:rsidRPr="00101D1D">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193EFA22"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Understand and use procurement processes to ensure effective purchasing and contract performance</w:t>
            </w:r>
          </w:p>
        </w:tc>
        <w:sdt>
          <w:sdtPr>
            <w:rPr>
              <w:rFonts w:ascii="Public Sans" w:hAnsi="Public Sans" w:cstheme="minorHAnsi"/>
              <w:sz w:val="22"/>
              <w:szCs w:val="22"/>
            </w:rPr>
            <w:id w:val="490068040"/>
            <w:placeholder>
              <w:docPart w:val="CE59368720854D0083F1E1D9B01D286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200EB7AE" w14:textId="4142DA84"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723530" w:rsidRPr="002F76EA" w14:paraId="023047A5" w14:textId="77777777" w:rsidTr="00644BDE">
        <w:tblPrEx>
          <w:tblBorders>
            <w:top w:val="single" w:sz="8" w:space="0" w:color="auto"/>
            <w:bottom w:val="single" w:sz="8" w:space="0" w:color="BCBEC0"/>
          </w:tblBorders>
        </w:tblPrEx>
        <w:trPr>
          <w:jc w:val="center"/>
        </w:trPr>
        <w:tc>
          <w:tcPr>
            <w:tcW w:w="1470" w:type="dxa"/>
            <w:vMerge/>
            <w:tcBorders>
              <w:bottom w:val="single" w:sz="4" w:space="0" w:color="auto"/>
            </w:tcBorders>
          </w:tcPr>
          <w:p w14:paraId="4DE4B09B" w14:textId="77777777" w:rsidR="00723530" w:rsidRPr="002F76EA" w:rsidRDefault="00723530" w:rsidP="00644BDE">
            <w:pPr>
              <w:rPr>
                <w:rFonts w:ascii="Public Sans" w:hAnsi="Public Sans" w:cstheme="minorHAnsi"/>
                <w:szCs w:val="22"/>
              </w:rPr>
            </w:pPr>
          </w:p>
        </w:tc>
        <w:tc>
          <w:tcPr>
            <w:tcW w:w="2409" w:type="dxa"/>
            <w:tcBorders>
              <w:top w:val="single" w:sz="4" w:space="0" w:color="D9D9D9" w:themeColor="background1" w:themeShade="D9"/>
              <w:bottom w:val="single" w:sz="4" w:space="0" w:color="auto"/>
              <w:right w:val="nil"/>
            </w:tcBorders>
          </w:tcPr>
          <w:p w14:paraId="595806D8" w14:textId="77777777" w:rsidR="00723530" w:rsidRPr="00101D1D" w:rsidRDefault="00723530" w:rsidP="00644BDE">
            <w:pPr>
              <w:pStyle w:val="TableText"/>
              <w:rPr>
                <w:rFonts w:ascii="Public Sans" w:hAnsi="Public Sans" w:cstheme="minorHAnsi"/>
                <w:sz w:val="22"/>
                <w:szCs w:val="22"/>
              </w:rPr>
            </w:pPr>
            <w:r w:rsidRPr="00101D1D">
              <w:rPr>
                <w:rFonts w:ascii="Public Sans" w:hAnsi="Public Sans" w:cstheme="minorHAnsi"/>
                <w:sz w:val="22"/>
                <w:szCs w:val="22"/>
              </w:rPr>
              <w:t>Project Management</w:t>
            </w:r>
          </w:p>
        </w:tc>
        <w:tc>
          <w:tcPr>
            <w:tcW w:w="4967" w:type="dxa"/>
            <w:tcBorders>
              <w:top w:val="single" w:sz="4" w:space="0" w:color="D9D9D9" w:themeColor="background1" w:themeShade="D9"/>
              <w:left w:val="nil"/>
              <w:bottom w:val="single" w:sz="4" w:space="0" w:color="auto"/>
              <w:right w:val="nil"/>
            </w:tcBorders>
          </w:tcPr>
          <w:p w14:paraId="210B72D3" w14:textId="77777777" w:rsidR="00723530" w:rsidRPr="00101D1D" w:rsidRDefault="00723530" w:rsidP="00644BDE">
            <w:pPr>
              <w:rPr>
                <w:rFonts w:ascii="Public Sans" w:hAnsi="Public Sans" w:cstheme="minorHAnsi"/>
                <w:szCs w:val="22"/>
              </w:rPr>
            </w:pPr>
            <w:r w:rsidRPr="00101D1D">
              <w:rPr>
                <w:rFonts w:ascii="Public Sans" w:hAnsi="Public Sans" w:cstheme="minorHAnsi"/>
                <w:szCs w:val="22"/>
              </w:rPr>
              <w:t>Understand and use effective ways to plan, coordinate and control projects</w:t>
            </w:r>
          </w:p>
        </w:tc>
        <w:sdt>
          <w:sdtPr>
            <w:rPr>
              <w:rFonts w:ascii="Public Sans" w:hAnsi="Public Sans" w:cstheme="minorHAnsi"/>
              <w:sz w:val="22"/>
              <w:szCs w:val="22"/>
            </w:rPr>
            <w:id w:val="-674951960"/>
            <w:placeholder>
              <w:docPart w:val="0571423CCE4740AEA741D81B31DB8531"/>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auto"/>
                </w:tcBorders>
              </w:tcPr>
              <w:p w14:paraId="4F40C0C6" w14:textId="093EA83F" w:rsidR="00723530" w:rsidRPr="00101D1D" w:rsidRDefault="00010BFE"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bookmarkEnd w:id="2"/>
      <w:bookmarkEnd w:id="13"/>
      <w:bookmarkEnd w:id="14"/>
    </w:tbl>
    <w:p w14:paraId="157B2D3A" w14:textId="77777777" w:rsidR="00723530" w:rsidRPr="002F76EA" w:rsidRDefault="00723530" w:rsidP="00723530">
      <w:pPr>
        <w:rPr>
          <w:rFonts w:ascii="Public Sans" w:hAnsi="Public Sans" w:cstheme="minorHAnsi"/>
        </w:rPr>
      </w:pPr>
    </w:p>
    <w:p w14:paraId="234B6981" w14:textId="77777777" w:rsidR="00747D87" w:rsidRPr="00C942B9" w:rsidRDefault="00747D87" w:rsidP="00723530">
      <w:pPr>
        <w:pStyle w:val="Heading1"/>
        <w:rPr>
          <w:rFonts w:ascii="Public Sans" w:hAnsi="Public Sans" w:cstheme="minorHAnsi"/>
        </w:rPr>
      </w:pPr>
    </w:p>
    <w:sectPr w:rsidR="00747D87" w:rsidRPr="00C942B9" w:rsidSect="003A342B">
      <w:footerReference w:type="default" r:id="rId17"/>
      <w:headerReference w:type="first" r:id="rId18"/>
      <w:footerReference w:type="first" r:id="rId19"/>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12BCF" w14:textId="77777777" w:rsidR="008B67A8" w:rsidRDefault="008B67A8" w:rsidP="00AC273D">
      <w:pPr>
        <w:spacing w:after="0" w:line="240" w:lineRule="auto"/>
      </w:pPr>
      <w:r>
        <w:separator/>
      </w:r>
    </w:p>
  </w:endnote>
  <w:endnote w:type="continuationSeparator" w:id="0">
    <w:p w14:paraId="5D70153C" w14:textId="77777777" w:rsidR="008B67A8" w:rsidRDefault="008B67A8"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15" w:name="Footer_Title"/>
          <w:bookmarkEnd w:id="15"/>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26E45" w14:textId="77777777" w:rsidR="008B67A8" w:rsidRDefault="008B67A8" w:rsidP="00AC273D">
      <w:pPr>
        <w:spacing w:after="0" w:line="240" w:lineRule="auto"/>
      </w:pPr>
      <w:r>
        <w:separator/>
      </w:r>
    </w:p>
  </w:footnote>
  <w:footnote w:type="continuationSeparator" w:id="0">
    <w:p w14:paraId="3EE0F0F1" w14:textId="77777777" w:rsidR="008B67A8" w:rsidRDefault="008B67A8"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2544D54B" w:rsidR="006203FF" w:rsidRDefault="00675CF2" w:rsidP="006203FF">
    <w:r w:rsidRPr="006203FF">
      <w:rPr>
        <w:rFonts w:ascii="Public Sans" w:hAnsi="Public Sans"/>
        <w:noProof/>
        <w:color w:val="002664"/>
        <w:spacing w:val="-5"/>
        <w:sz w:val="28"/>
        <w:szCs w:val="28"/>
      </w:rPr>
      <w:drawing>
        <wp:anchor distT="0" distB="0" distL="114300" distR="114300" simplePos="0" relativeHeight="251661824" behindDoc="1" locked="0" layoutInCell="1" allowOverlap="1" wp14:anchorId="1DE0C0A7" wp14:editId="1FE35DFE">
          <wp:simplePos x="0" y="0"/>
          <wp:positionH relativeFrom="page">
            <wp:posOffset>6366927</wp:posOffset>
          </wp:positionH>
          <wp:positionV relativeFrom="page">
            <wp:posOffset>424544</wp:posOffset>
          </wp:positionV>
          <wp:extent cx="736092" cy="800100"/>
          <wp:effectExtent l="0" t="0" r="6985" b="0"/>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739005" cy="803266"/>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50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19"/>
    </w:tblGrid>
    <w:tr w:rsidR="008C131B" w14:paraId="26997B4F" w14:textId="77777777" w:rsidTr="00010BFE">
      <w:trPr>
        <w:cnfStyle w:val="100000000000" w:firstRow="1" w:lastRow="0" w:firstColumn="0" w:lastColumn="0" w:oddVBand="0" w:evenVBand="0" w:oddHBand="0" w:evenHBand="0" w:firstRowFirstColumn="0" w:firstRowLastColumn="0" w:lastRowFirstColumn="0" w:lastRowLastColumn="0"/>
        <w:trHeight w:hRule="exact" w:val="1192"/>
      </w:trPr>
      <w:tc>
        <w:tcPr>
          <w:tcW w:w="5000" w:type="pct"/>
          <w:noWrap/>
        </w:tcPr>
        <w:p w14:paraId="37676A4A" w14:textId="1AC52365"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156567B6" w14:textId="77777777" w:rsidR="008C131B" w:rsidRPr="000C65EE" w:rsidRDefault="008C131B" w:rsidP="000C65EE">
          <w:pPr>
            <w:pStyle w:val="Title"/>
            <w:spacing w:line="240" w:lineRule="auto"/>
            <w:rPr>
              <w:sz w:val="12"/>
            </w:rPr>
          </w:pPr>
          <w:bookmarkStart w:id="16" w:name="Title"/>
          <w:bookmarkEnd w:id="16"/>
          <w:r w:rsidRPr="000C65EE">
            <w:rPr>
              <w:sz w:val="12"/>
            </w:rPr>
            <w:t xml:space="preserve"> </w:t>
          </w:r>
        </w:p>
        <w:p w14:paraId="6E4867E3" w14:textId="77777777" w:rsidR="008C131B" w:rsidRDefault="008C131B" w:rsidP="000C65EE">
          <w:pPr>
            <w:pStyle w:val="Title"/>
            <w:spacing w:line="240" w:lineRule="auto"/>
            <w:rPr>
              <w:sz w:val="12"/>
            </w:rPr>
          </w:pPr>
        </w:p>
        <w:p w14:paraId="19E6F8AA" w14:textId="77777777" w:rsidR="00010BFE" w:rsidRPr="00840F9D" w:rsidRDefault="00010BFE" w:rsidP="00010BFE">
          <w:pPr>
            <w:rPr>
              <w:sz w:val="40"/>
              <w:szCs w:val="40"/>
            </w:rPr>
          </w:pPr>
          <w:r w:rsidRPr="00840F9D">
            <w:rPr>
              <w:rFonts w:ascii="Arial" w:hAnsi="Arial" w:cs="Arial"/>
              <w:b/>
              <w:sz w:val="40"/>
              <w:szCs w:val="40"/>
            </w:rPr>
            <w:t>Senior Executive Assistant</w:t>
          </w:r>
        </w:p>
        <w:permStart w:id="1680282307" w:edGrp="everyone"/>
        <w:p w14:paraId="5871F38E"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ermEnd w:id="1680282307"/>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24.8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8"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3"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8981693">
    <w:abstractNumId w:val="9"/>
  </w:num>
  <w:num w:numId="2" w16cid:durableId="2087337941">
    <w:abstractNumId w:val="7"/>
  </w:num>
  <w:num w:numId="3" w16cid:durableId="564727175">
    <w:abstractNumId w:val="6"/>
  </w:num>
  <w:num w:numId="4" w16cid:durableId="773087013">
    <w:abstractNumId w:val="5"/>
  </w:num>
  <w:num w:numId="5" w16cid:durableId="1275361610">
    <w:abstractNumId w:val="4"/>
  </w:num>
  <w:num w:numId="6" w16cid:durableId="1347826490">
    <w:abstractNumId w:val="8"/>
  </w:num>
  <w:num w:numId="7" w16cid:durableId="923106584">
    <w:abstractNumId w:val="3"/>
  </w:num>
  <w:num w:numId="8" w16cid:durableId="475684657">
    <w:abstractNumId w:val="2"/>
  </w:num>
  <w:num w:numId="9" w16cid:durableId="1419055010">
    <w:abstractNumId w:val="1"/>
  </w:num>
  <w:num w:numId="10" w16cid:durableId="1151750161">
    <w:abstractNumId w:val="0"/>
  </w:num>
  <w:num w:numId="11" w16cid:durableId="1297488053">
    <w:abstractNumId w:val="10"/>
  </w:num>
  <w:num w:numId="12" w16cid:durableId="2121951242">
    <w:abstractNumId w:val="22"/>
  </w:num>
  <w:num w:numId="13" w16cid:durableId="255330122">
    <w:abstractNumId w:val="22"/>
  </w:num>
  <w:num w:numId="14" w16cid:durableId="108859517">
    <w:abstractNumId w:val="12"/>
  </w:num>
  <w:num w:numId="15" w16cid:durableId="1769156737">
    <w:abstractNumId w:val="12"/>
  </w:num>
  <w:num w:numId="16" w16cid:durableId="1129787585">
    <w:abstractNumId w:val="12"/>
  </w:num>
  <w:num w:numId="17" w16cid:durableId="439446813">
    <w:abstractNumId w:val="12"/>
  </w:num>
  <w:num w:numId="18" w16cid:durableId="1009795651">
    <w:abstractNumId w:val="12"/>
  </w:num>
  <w:num w:numId="19" w16cid:durableId="1391460937">
    <w:abstractNumId w:val="12"/>
  </w:num>
  <w:num w:numId="20" w16cid:durableId="1804227077">
    <w:abstractNumId w:val="23"/>
  </w:num>
  <w:num w:numId="21" w16cid:durableId="475531513">
    <w:abstractNumId w:val="20"/>
  </w:num>
  <w:num w:numId="22" w16cid:durableId="137236295">
    <w:abstractNumId w:val="18"/>
  </w:num>
  <w:num w:numId="23" w16cid:durableId="1256087353">
    <w:abstractNumId w:val="19"/>
  </w:num>
  <w:num w:numId="24" w16cid:durableId="709307240">
    <w:abstractNumId w:val="15"/>
  </w:num>
  <w:num w:numId="25" w16cid:durableId="1467042552">
    <w:abstractNumId w:val="24"/>
  </w:num>
  <w:num w:numId="26" w16cid:durableId="1198157688">
    <w:abstractNumId w:val="9"/>
  </w:num>
  <w:num w:numId="27" w16cid:durableId="1912957672">
    <w:abstractNumId w:val="21"/>
  </w:num>
  <w:num w:numId="28" w16cid:durableId="1923446176">
    <w:abstractNumId w:val="16"/>
  </w:num>
  <w:num w:numId="29" w16cid:durableId="1023555271">
    <w:abstractNumId w:val="13"/>
  </w:num>
  <w:num w:numId="30" w16cid:durableId="1949577880">
    <w:abstractNumId w:val="11"/>
  </w:num>
  <w:num w:numId="31" w16cid:durableId="1826161893">
    <w:abstractNumId w:val="9"/>
  </w:num>
  <w:num w:numId="32" w16cid:durableId="1649282193">
    <w:abstractNumId w:val="17"/>
  </w:num>
  <w:num w:numId="33" w16cid:durableId="13087042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gdLD13qfwKh5ojnLhy1Jv/wVzf6uIZujB8d3+MxIllGQC8nlZwOligVQ1s/TtnBbS7qX6ONMwq6HTpv727nq+g==" w:salt="LnramOa3lDq3O5qFbuHY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0BFE"/>
    <w:rsid w:val="00014206"/>
    <w:rsid w:val="00014E98"/>
    <w:rsid w:val="000151A9"/>
    <w:rsid w:val="00021A26"/>
    <w:rsid w:val="000227A8"/>
    <w:rsid w:val="0002436B"/>
    <w:rsid w:val="00025270"/>
    <w:rsid w:val="0002595E"/>
    <w:rsid w:val="0002637C"/>
    <w:rsid w:val="000276EE"/>
    <w:rsid w:val="0003077E"/>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9116E"/>
    <w:rsid w:val="000915AA"/>
    <w:rsid w:val="00092798"/>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1C0D"/>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F8F"/>
    <w:rsid w:val="001A1637"/>
    <w:rsid w:val="001A5B5E"/>
    <w:rsid w:val="001A704A"/>
    <w:rsid w:val="001B0AF4"/>
    <w:rsid w:val="001B110F"/>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606E"/>
    <w:rsid w:val="00216F58"/>
    <w:rsid w:val="00222CC4"/>
    <w:rsid w:val="002256A0"/>
    <w:rsid w:val="002347AA"/>
    <w:rsid w:val="00237136"/>
    <w:rsid w:val="00237CFF"/>
    <w:rsid w:val="00243914"/>
    <w:rsid w:val="00252BF9"/>
    <w:rsid w:val="00262EC2"/>
    <w:rsid w:val="0026391B"/>
    <w:rsid w:val="00265BEF"/>
    <w:rsid w:val="00271FAE"/>
    <w:rsid w:val="002735A9"/>
    <w:rsid w:val="0028049D"/>
    <w:rsid w:val="00280676"/>
    <w:rsid w:val="00284FE6"/>
    <w:rsid w:val="00285EA6"/>
    <w:rsid w:val="002863B5"/>
    <w:rsid w:val="00286B47"/>
    <w:rsid w:val="002872F7"/>
    <w:rsid w:val="00287697"/>
    <w:rsid w:val="002901B8"/>
    <w:rsid w:val="00294E56"/>
    <w:rsid w:val="00297CDF"/>
    <w:rsid w:val="002A18A8"/>
    <w:rsid w:val="002A4149"/>
    <w:rsid w:val="002A41AA"/>
    <w:rsid w:val="002A60C2"/>
    <w:rsid w:val="002B27D4"/>
    <w:rsid w:val="002B2940"/>
    <w:rsid w:val="002B2C5E"/>
    <w:rsid w:val="002B7F04"/>
    <w:rsid w:val="002C39EE"/>
    <w:rsid w:val="002C458A"/>
    <w:rsid w:val="002D0251"/>
    <w:rsid w:val="002D4902"/>
    <w:rsid w:val="002D4927"/>
    <w:rsid w:val="002D4DE0"/>
    <w:rsid w:val="002D6639"/>
    <w:rsid w:val="002E09D3"/>
    <w:rsid w:val="002E11BF"/>
    <w:rsid w:val="002E2375"/>
    <w:rsid w:val="002E3146"/>
    <w:rsid w:val="002F07BE"/>
    <w:rsid w:val="002F2D26"/>
    <w:rsid w:val="003000E8"/>
    <w:rsid w:val="00300340"/>
    <w:rsid w:val="003008BA"/>
    <w:rsid w:val="0030097A"/>
    <w:rsid w:val="00301B57"/>
    <w:rsid w:val="00302551"/>
    <w:rsid w:val="00313043"/>
    <w:rsid w:val="00321089"/>
    <w:rsid w:val="003212A3"/>
    <w:rsid w:val="00322B27"/>
    <w:rsid w:val="00324761"/>
    <w:rsid w:val="00324F2D"/>
    <w:rsid w:val="00326B2D"/>
    <w:rsid w:val="00327C35"/>
    <w:rsid w:val="00330331"/>
    <w:rsid w:val="00332F24"/>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B3B79"/>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BD"/>
    <w:rsid w:val="003F2E7D"/>
    <w:rsid w:val="003F58FA"/>
    <w:rsid w:val="003F6E2B"/>
    <w:rsid w:val="003F7C59"/>
    <w:rsid w:val="00402E6D"/>
    <w:rsid w:val="0041221E"/>
    <w:rsid w:val="0041232C"/>
    <w:rsid w:val="00420C6F"/>
    <w:rsid w:val="004219E2"/>
    <w:rsid w:val="0042535F"/>
    <w:rsid w:val="0042689D"/>
    <w:rsid w:val="0042783B"/>
    <w:rsid w:val="00431884"/>
    <w:rsid w:val="004344E3"/>
    <w:rsid w:val="00440C1F"/>
    <w:rsid w:val="004418E9"/>
    <w:rsid w:val="00442916"/>
    <w:rsid w:val="004442C4"/>
    <w:rsid w:val="00444CE9"/>
    <w:rsid w:val="00444E4D"/>
    <w:rsid w:val="00444EC5"/>
    <w:rsid w:val="00451821"/>
    <w:rsid w:val="004522D0"/>
    <w:rsid w:val="004536A3"/>
    <w:rsid w:val="00453AA6"/>
    <w:rsid w:val="00454B08"/>
    <w:rsid w:val="004562EC"/>
    <w:rsid w:val="0045640E"/>
    <w:rsid w:val="00456937"/>
    <w:rsid w:val="00460C8B"/>
    <w:rsid w:val="0046141E"/>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614"/>
    <w:rsid w:val="005B4A86"/>
    <w:rsid w:val="005B4FC3"/>
    <w:rsid w:val="005B5229"/>
    <w:rsid w:val="005B740B"/>
    <w:rsid w:val="005C08E4"/>
    <w:rsid w:val="005C0EBF"/>
    <w:rsid w:val="005C1979"/>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F"/>
    <w:rsid w:val="00634506"/>
    <w:rsid w:val="00635BBB"/>
    <w:rsid w:val="006367AD"/>
    <w:rsid w:val="00640B15"/>
    <w:rsid w:val="0064395B"/>
    <w:rsid w:val="00645B72"/>
    <w:rsid w:val="00651CEC"/>
    <w:rsid w:val="0065244C"/>
    <w:rsid w:val="006540AF"/>
    <w:rsid w:val="00655FF1"/>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2D63"/>
    <w:rsid w:val="006E340A"/>
    <w:rsid w:val="006E41E5"/>
    <w:rsid w:val="006E6D2F"/>
    <w:rsid w:val="006F2A07"/>
    <w:rsid w:val="006F390F"/>
    <w:rsid w:val="006F481B"/>
    <w:rsid w:val="006F6540"/>
    <w:rsid w:val="006F7045"/>
    <w:rsid w:val="006F7B02"/>
    <w:rsid w:val="00700589"/>
    <w:rsid w:val="0070281C"/>
    <w:rsid w:val="00713D4E"/>
    <w:rsid w:val="00715284"/>
    <w:rsid w:val="0071562A"/>
    <w:rsid w:val="0071682A"/>
    <w:rsid w:val="00716FD1"/>
    <w:rsid w:val="00720A00"/>
    <w:rsid w:val="00720F93"/>
    <w:rsid w:val="00721496"/>
    <w:rsid w:val="00721689"/>
    <w:rsid w:val="00722A51"/>
    <w:rsid w:val="00723530"/>
    <w:rsid w:val="00723D21"/>
    <w:rsid w:val="007265DF"/>
    <w:rsid w:val="007309E5"/>
    <w:rsid w:val="00731754"/>
    <w:rsid w:val="00732229"/>
    <w:rsid w:val="00732498"/>
    <w:rsid w:val="00732D8A"/>
    <w:rsid w:val="00733D92"/>
    <w:rsid w:val="00735790"/>
    <w:rsid w:val="00741726"/>
    <w:rsid w:val="00747D87"/>
    <w:rsid w:val="00751C97"/>
    <w:rsid w:val="00752E19"/>
    <w:rsid w:val="00753279"/>
    <w:rsid w:val="00753C8C"/>
    <w:rsid w:val="00754862"/>
    <w:rsid w:val="00755854"/>
    <w:rsid w:val="00760115"/>
    <w:rsid w:val="0076011C"/>
    <w:rsid w:val="0076331C"/>
    <w:rsid w:val="00766964"/>
    <w:rsid w:val="00766A1C"/>
    <w:rsid w:val="00766C18"/>
    <w:rsid w:val="00773F15"/>
    <w:rsid w:val="00777036"/>
    <w:rsid w:val="00780769"/>
    <w:rsid w:val="007830E1"/>
    <w:rsid w:val="00783BBC"/>
    <w:rsid w:val="007845C3"/>
    <w:rsid w:val="00791F8E"/>
    <w:rsid w:val="007924CD"/>
    <w:rsid w:val="0079471C"/>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42FBF"/>
    <w:rsid w:val="00844228"/>
    <w:rsid w:val="008478DA"/>
    <w:rsid w:val="008526DE"/>
    <w:rsid w:val="0085463A"/>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D03"/>
    <w:rsid w:val="008B201D"/>
    <w:rsid w:val="008B243C"/>
    <w:rsid w:val="008B35C3"/>
    <w:rsid w:val="008B67A8"/>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4836"/>
    <w:rsid w:val="00927BEC"/>
    <w:rsid w:val="00930255"/>
    <w:rsid w:val="009302D1"/>
    <w:rsid w:val="009303B6"/>
    <w:rsid w:val="00930BFE"/>
    <w:rsid w:val="00931E80"/>
    <w:rsid w:val="0093429D"/>
    <w:rsid w:val="00935FF0"/>
    <w:rsid w:val="00945108"/>
    <w:rsid w:val="00945CBA"/>
    <w:rsid w:val="00951702"/>
    <w:rsid w:val="009550C7"/>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4E1B"/>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30842"/>
    <w:rsid w:val="00A34E17"/>
    <w:rsid w:val="00A35AA5"/>
    <w:rsid w:val="00A362D2"/>
    <w:rsid w:val="00A37C23"/>
    <w:rsid w:val="00A43CE0"/>
    <w:rsid w:val="00A45F50"/>
    <w:rsid w:val="00A4782B"/>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4128"/>
    <w:rsid w:val="00AB5DEE"/>
    <w:rsid w:val="00AB767C"/>
    <w:rsid w:val="00AC0CEF"/>
    <w:rsid w:val="00AC273D"/>
    <w:rsid w:val="00AC3EE2"/>
    <w:rsid w:val="00AC56BF"/>
    <w:rsid w:val="00AC7D9E"/>
    <w:rsid w:val="00AD4152"/>
    <w:rsid w:val="00AD5945"/>
    <w:rsid w:val="00AE1D1C"/>
    <w:rsid w:val="00AE2222"/>
    <w:rsid w:val="00AE75EA"/>
    <w:rsid w:val="00AF0507"/>
    <w:rsid w:val="00AF6C3D"/>
    <w:rsid w:val="00AF6C63"/>
    <w:rsid w:val="00B0402F"/>
    <w:rsid w:val="00B04165"/>
    <w:rsid w:val="00B04B86"/>
    <w:rsid w:val="00B04E23"/>
    <w:rsid w:val="00B0703F"/>
    <w:rsid w:val="00B07555"/>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79F4"/>
    <w:rsid w:val="00BE57E8"/>
    <w:rsid w:val="00BF3DFD"/>
    <w:rsid w:val="00BF5AC8"/>
    <w:rsid w:val="00C002B4"/>
    <w:rsid w:val="00C01EFB"/>
    <w:rsid w:val="00C01FA7"/>
    <w:rsid w:val="00C026B0"/>
    <w:rsid w:val="00C041AA"/>
    <w:rsid w:val="00C0617E"/>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86E50"/>
    <w:rsid w:val="00C91D7E"/>
    <w:rsid w:val="00C92D66"/>
    <w:rsid w:val="00C932BD"/>
    <w:rsid w:val="00C9331B"/>
    <w:rsid w:val="00C9380D"/>
    <w:rsid w:val="00C942B9"/>
    <w:rsid w:val="00C9515B"/>
    <w:rsid w:val="00C95A08"/>
    <w:rsid w:val="00C97302"/>
    <w:rsid w:val="00C974BD"/>
    <w:rsid w:val="00C978B9"/>
    <w:rsid w:val="00CA1F6A"/>
    <w:rsid w:val="00CA4745"/>
    <w:rsid w:val="00CA5938"/>
    <w:rsid w:val="00CA5AF4"/>
    <w:rsid w:val="00CA5D7F"/>
    <w:rsid w:val="00CA5FC3"/>
    <w:rsid w:val="00CA72D4"/>
    <w:rsid w:val="00CB036C"/>
    <w:rsid w:val="00CB0F21"/>
    <w:rsid w:val="00CB121B"/>
    <w:rsid w:val="00CB3D1A"/>
    <w:rsid w:val="00CB464E"/>
    <w:rsid w:val="00CB75E5"/>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3021"/>
    <w:rsid w:val="00D145C0"/>
    <w:rsid w:val="00D201B3"/>
    <w:rsid w:val="00D24E35"/>
    <w:rsid w:val="00D2560A"/>
    <w:rsid w:val="00D25C96"/>
    <w:rsid w:val="00D2725D"/>
    <w:rsid w:val="00D30028"/>
    <w:rsid w:val="00D34BBE"/>
    <w:rsid w:val="00D34DFE"/>
    <w:rsid w:val="00D35E99"/>
    <w:rsid w:val="00D436FF"/>
    <w:rsid w:val="00D4689C"/>
    <w:rsid w:val="00D46DFC"/>
    <w:rsid w:val="00D50088"/>
    <w:rsid w:val="00D57BD0"/>
    <w:rsid w:val="00D60597"/>
    <w:rsid w:val="00D6122E"/>
    <w:rsid w:val="00D6282F"/>
    <w:rsid w:val="00D638A4"/>
    <w:rsid w:val="00D64C06"/>
    <w:rsid w:val="00D64DCD"/>
    <w:rsid w:val="00D66802"/>
    <w:rsid w:val="00D67A8B"/>
    <w:rsid w:val="00D72A9B"/>
    <w:rsid w:val="00D7553E"/>
    <w:rsid w:val="00D77339"/>
    <w:rsid w:val="00D77353"/>
    <w:rsid w:val="00D77D7D"/>
    <w:rsid w:val="00D83555"/>
    <w:rsid w:val="00D85513"/>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D685B"/>
    <w:rsid w:val="00DE405D"/>
    <w:rsid w:val="00DE54F9"/>
    <w:rsid w:val="00DE6AF8"/>
    <w:rsid w:val="00DF3DC9"/>
    <w:rsid w:val="00DF3F93"/>
    <w:rsid w:val="00DF42A4"/>
    <w:rsid w:val="00DF59CB"/>
    <w:rsid w:val="00E04F5B"/>
    <w:rsid w:val="00E058FB"/>
    <w:rsid w:val="00E0672D"/>
    <w:rsid w:val="00E0750F"/>
    <w:rsid w:val="00E10BFC"/>
    <w:rsid w:val="00E12DDA"/>
    <w:rsid w:val="00E135C5"/>
    <w:rsid w:val="00E158C8"/>
    <w:rsid w:val="00E1611A"/>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31A9"/>
    <w:rsid w:val="00E565D0"/>
    <w:rsid w:val="00E62C1F"/>
    <w:rsid w:val="00E62FC0"/>
    <w:rsid w:val="00E6495E"/>
    <w:rsid w:val="00E71EAD"/>
    <w:rsid w:val="00E720F5"/>
    <w:rsid w:val="00E74F63"/>
    <w:rsid w:val="00E752E9"/>
    <w:rsid w:val="00E80B45"/>
    <w:rsid w:val="00E811D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D00C2"/>
    <w:rsid w:val="00ED118C"/>
    <w:rsid w:val="00ED368F"/>
    <w:rsid w:val="00ED472C"/>
    <w:rsid w:val="00ED649D"/>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49C"/>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1399"/>
    <w:rsid w:val="00FA3A77"/>
    <w:rsid w:val="00FA4B22"/>
    <w:rsid w:val="00FA7304"/>
    <w:rsid w:val="00FB0070"/>
    <w:rsid w:val="00FB048D"/>
    <w:rsid w:val="00FB1347"/>
    <w:rsid w:val="00FC050C"/>
    <w:rsid w:val="00FC1BDC"/>
    <w:rsid w:val="00FC2FCD"/>
    <w:rsid w:val="00FC3181"/>
    <w:rsid w:val="00FC31F5"/>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paragraph" w:customStyle="1" w:styleId="paragraph">
    <w:name w:val="paragraph"/>
    <w:basedOn w:val="Normal"/>
    <w:rsid w:val="00010BFE"/>
    <w:pPr>
      <w:spacing w:before="100" w:beforeAutospacing="1" w:after="100" w:afterAutospacing="1" w:line="240" w:lineRule="auto"/>
    </w:pPr>
    <w:rPr>
      <w:rFonts w:ascii="Calibri" w:hAnsi="Calibri" w:cs="Calibri"/>
      <w:szCs w:val="22"/>
      <w:lang w:eastAsia="en-AU"/>
    </w:rPr>
  </w:style>
  <w:style w:type="character" w:customStyle="1" w:styleId="normaltextrun">
    <w:name w:val="normaltextrun"/>
    <w:basedOn w:val="DefaultParagraphFont"/>
    <w:rsid w:val="00010BFE"/>
  </w:style>
  <w:style w:type="character" w:customStyle="1" w:styleId="eop">
    <w:name w:val="eop"/>
    <w:basedOn w:val="DefaultParagraphFont"/>
    <w:rsid w:val="00010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563711395">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1EEA8DA63544C3B5491F8B5876D733"/>
        <w:category>
          <w:name w:val="General"/>
          <w:gallery w:val="placeholder"/>
        </w:category>
        <w:types>
          <w:type w:val="bbPlcHdr"/>
        </w:types>
        <w:behaviors>
          <w:behavior w:val="content"/>
        </w:behaviors>
        <w:guid w:val="{416745BB-FE5B-41C7-AB42-884EEAC20C1F}"/>
      </w:docPartPr>
      <w:docPartBody>
        <w:p w:rsidR="00CF774D" w:rsidRDefault="00CF774D" w:rsidP="00CF774D">
          <w:pPr>
            <w:pStyle w:val="D71EEA8DA63544C3B5491F8B5876D733"/>
          </w:pPr>
          <w:r w:rsidRPr="00FE4FE6">
            <w:rPr>
              <w:rStyle w:val="PlaceholderText"/>
            </w:rPr>
            <w:t>Choose an item.</w:t>
          </w:r>
        </w:p>
      </w:docPartBody>
    </w:docPart>
    <w:docPart>
      <w:docPartPr>
        <w:name w:val="C427C2D020994E17AC087F4A09E4868E"/>
        <w:category>
          <w:name w:val="General"/>
          <w:gallery w:val="placeholder"/>
        </w:category>
        <w:types>
          <w:type w:val="bbPlcHdr"/>
        </w:types>
        <w:behaviors>
          <w:behavior w:val="content"/>
        </w:behaviors>
        <w:guid w:val="{0DA489AC-2FB5-43DB-BDA6-17DEEF9D5C61}"/>
      </w:docPartPr>
      <w:docPartBody>
        <w:p w:rsidR="00CF774D" w:rsidRDefault="00CF774D" w:rsidP="00CF774D">
          <w:pPr>
            <w:pStyle w:val="C427C2D020994E17AC087F4A09E4868E"/>
          </w:pPr>
          <w:r w:rsidRPr="00FE4FE6">
            <w:rPr>
              <w:rStyle w:val="PlaceholderText"/>
            </w:rPr>
            <w:t>Choose an item.</w:t>
          </w:r>
        </w:p>
      </w:docPartBody>
    </w:docPart>
    <w:docPart>
      <w:docPartPr>
        <w:name w:val="1DE1C5103173400288A16B9F9BDA344D"/>
        <w:category>
          <w:name w:val="General"/>
          <w:gallery w:val="placeholder"/>
        </w:category>
        <w:types>
          <w:type w:val="bbPlcHdr"/>
        </w:types>
        <w:behaviors>
          <w:behavior w:val="content"/>
        </w:behaviors>
        <w:guid w:val="{4DDA1B1F-EFC8-42A0-9C0A-20CE3622F094}"/>
      </w:docPartPr>
      <w:docPartBody>
        <w:p w:rsidR="00CF774D" w:rsidRDefault="00CF774D" w:rsidP="00CF774D">
          <w:pPr>
            <w:pStyle w:val="1DE1C5103173400288A16B9F9BDA344D"/>
          </w:pPr>
          <w:r w:rsidRPr="00FE4FE6">
            <w:rPr>
              <w:rStyle w:val="PlaceholderText"/>
            </w:rPr>
            <w:t>Choose an item.</w:t>
          </w:r>
        </w:p>
      </w:docPartBody>
    </w:docPart>
    <w:docPart>
      <w:docPartPr>
        <w:name w:val="48C326A5DCCF4E51AE59ADE0B6225DA6"/>
        <w:category>
          <w:name w:val="General"/>
          <w:gallery w:val="placeholder"/>
        </w:category>
        <w:types>
          <w:type w:val="bbPlcHdr"/>
        </w:types>
        <w:behaviors>
          <w:behavior w:val="content"/>
        </w:behaviors>
        <w:guid w:val="{E033F288-ED8E-404E-B0A2-A5629CC17C55}"/>
      </w:docPartPr>
      <w:docPartBody>
        <w:p w:rsidR="00CF774D" w:rsidRDefault="00CF774D" w:rsidP="00CF774D">
          <w:pPr>
            <w:pStyle w:val="48C326A5DCCF4E51AE59ADE0B6225DA6"/>
          </w:pPr>
          <w:r w:rsidRPr="00FE4FE6">
            <w:rPr>
              <w:rStyle w:val="PlaceholderText"/>
            </w:rPr>
            <w:t>Choose an item.</w:t>
          </w:r>
        </w:p>
      </w:docPartBody>
    </w:docPart>
    <w:docPart>
      <w:docPartPr>
        <w:name w:val="DE957B4A1007495EB4B415F0175F96A3"/>
        <w:category>
          <w:name w:val="General"/>
          <w:gallery w:val="placeholder"/>
        </w:category>
        <w:types>
          <w:type w:val="bbPlcHdr"/>
        </w:types>
        <w:behaviors>
          <w:behavior w:val="content"/>
        </w:behaviors>
        <w:guid w:val="{33414E88-A500-414C-A30B-721AD49B9E1F}"/>
      </w:docPartPr>
      <w:docPartBody>
        <w:p w:rsidR="00CF774D" w:rsidRDefault="00CF774D" w:rsidP="00CF774D">
          <w:pPr>
            <w:pStyle w:val="DE957B4A1007495EB4B415F0175F96A3"/>
          </w:pPr>
          <w:r w:rsidRPr="00FE4FE6">
            <w:rPr>
              <w:rStyle w:val="PlaceholderText"/>
            </w:rPr>
            <w:t>Choose an item.</w:t>
          </w:r>
        </w:p>
      </w:docPartBody>
    </w:docPart>
    <w:docPart>
      <w:docPartPr>
        <w:name w:val="712108E88E4C48B498CBBEBD9212D4ED"/>
        <w:category>
          <w:name w:val="General"/>
          <w:gallery w:val="placeholder"/>
        </w:category>
        <w:types>
          <w:type w:val="bbPlcHdr"/>
        </w:types>
        <w:behaviors>
          <w:behavior w:val="content"/>
        </w:behaviors>
        <w:guid w:val="{86B3EBF8-370F-4331-9151-B542AADE20DA}"/>
      </w:docPartPr>
      <w:docPartBody>
        <w:p w:rsidR="00CF774D" w:rsidRDefault="00CF774D" w:rsidP="00CF774D">
          <w:pPr>
            <w:pStyle w:val="712108E88E4C48B498CBBEBD9212D4ED"/>
          </w:pPr>
          <w:r w:rsidRPr="00FE4FE6">
            <w:rPr>
              <w:rStyle w:val="PlaceholderText"/>
            </w:rPr>
            <w:t>Choose an item.</w:t>
          </w:r>
        </w:p>
      </w:docPartBody>
    </w:docPart>
    <w:docPart>
      <w:docPartPr>
        <w:name w:val="5C4E3B31E3954C0499F1F85DE0FE4926"/>
        <w:category>
          <w:name w:val="General"/>
          <w:gallery w:val="placeholder"/>
        </w:category>
        <w:types>
          <w:type w:val="bbPlcHdr"/>
        </w:types>
        <w:behaviors>
          <w:behavior w:val="content"/>
        </w:behaviors>
        <w:guid w:val="{654A94AB-1C05-45DE-A54E-76A5D6A87FB1}"/>
      </w:docPartPr>
      <w:docPartBody>
        <w:p w:rsidR="00CF774D" w:rsidRDefault="00CF774D" w:rsidP="00CF774D">
          <w:pPr>
            <w:pStyle w:val="5C4E3B31E3954C0499F1F85DE0FE4926"/>
          </w:pPr>
          <w:r w:rsidRPr="00FE4FE6">
            <w:rPr>
              <w:rStyle w:val="PlaceholderText"/>
            </w:rPr>
            <w:t>Choose an item.</w:t>
          </w:r>
        </w:p>
      </w:docPartBody>
    </w:docPart>
    <w:docPart>
      <w:docPartPr>
        <w:name w:val="D3129010D8834B709D0D2F5B620B808E"/>
        <w:category>
          <w:name w:val="General"/>
          <w:gallery w:val="placeholder"/>
        </w:category>
        <w:types>
          <w:type w:val="bbPlcHdr"/>
        </w:types>
        <w:behaviors>
          <w:behavior w:val="content"/>
        </w:behaviors>
        <w:guid w:val="{27795E62-7CCA-44C1-BBD5-C048C3A56E64}"/>
      </w:docPartPr>
      <w:docPartBody>
        <w:p w:rsidR="00CF774D" w:rsidRDefault="00CF774D" w:rsidP="00CF774D">
          <w:pPr>
            <w:pStyle w:val="D3129010D8834B709D0D2F5B620B808E"/>
          </w:pPr>
          <w:r w:rsidRPr="00FE4FE6">
            <w:rPr>
              <w:rStyle w:val="PlaceholderText"/>
            </w:rPr>
            <w:t>Choose an item.</w:t>
          </w:r>
        </w:p>
      </w:docPartBody>
    </w:docPart>
    <w:docPart>
      <w:docPartPr>
        <w:name w:val="CE59368720854D0083F1E1D9B01D2865"/>
        <w:category>
          <w:name w:val="General"/>
          <w:gallery w:val="placeholder"/>
        </w:category>
        <w:types>
          <w:type w:val="bbPlcHdr"/>
        </w:types>
        <w:behaviors>
          <w:behavior w:val="content"/>
        </w:behaviors>
        <w:guid w:val="{38E9BD96-F885-4AE0-9A5C-E1E6BB8FAEDB}"/>
      </w:docPartPr>
      <w:docPartBody>
        <w:p w:rsidR="00CF774D" w:rsidRDefault="00CF774D" w:rsidP="00CF774D">
          <w:pPr>
            <w:pStyle w:val="CE59368720854D0083F1E1D9B01D2865"/>
          </w:pPr>
          <w:r w:rsidRPr="00FE4FE6">
            <w:rPr>
              <w:rStyle w:val="PlaceholderText"/>
            </w:rPr>
            <w:t>Choose an item.</w:t>
          </w:r>
        </w:p>
      </w:docPartBody>
    </w:docPart>
    <w:docPart>
      <w:docPartPr>
        <w:name w:val="0571423CCE4740AEA741D81B31DB8531"/>
        <w:category>
          <w:name w:val="General"/>
          <w:gallery w:val="placeholder"/>
        </w:category>
        <w:types>
          <w:type w:val="bbPlcHdr"/>
        </w:types>
        <w:behaviors>
          <w:behavior w:val="content"/>
        </w:behaviors>
        <w:guid w:val="{03C8F909-104A-4876-A71B-40C4BDAA86C4}"/>
      </w:docPartPr>
      <w:docPartBody>
        <w:p w:rsidR="00CF774D" w:rsidRDefault="00CF774D" w:rsidP="00CF774D">
          <w:pPr>
            <w:pStyle w:val="0571423CCE4740AEA741D81B31DB8531"/>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1030CE"/>
    <w:rsid w:val="0013603F"/>
    <w:rsid w:val="00216F58"/>
    <w:rsid w:val="00240747"/>
    <w:rsid w:val="0026391B"/>
    <w:rsid w:val="00287697"/>
    <w:rsid w:val="002E5D8C"/>
    <w:rsid w:val="003406DD"/>
    <w:rsid w:val="00431884"/>
    <w:rsid w:val="0046141E"/>
    <w:rsid w:val="004A4EF2"/>
    <w:rsid w:val="0059691E"/>
    <w:rsid w:val="005A37C6"/>
    <w:rsid w:val="00681C26"/>
    <w:rsid w:val="006F7B02"/>
    <w:rsid w:val="00876C08"/>
    <w:rsid w:val="00A11993"/>
    <w:rsid w:val="00A32830"/>
    <w:rsid w:val="00A76B51"/>
    <w:rsid w:val="00B14C74"/>
    <w:rsid w:val="00C161A0"/>
    <w:rsid w:val="00CC43E2"/>
    <w:rsid w:val="00CF774D"/>
    <w:rsid w:val="00D436FF"/>
    <w:rsid w:val="00E41FA2"/>
    <w:rsid w:val="00E8448A"/>
    <w:rsid w:val="00F5549C"/>
    <w:rsid w:val="00FA21F0"/>
    <w:rsid w:val="00FC31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CF774D"/>
    <w:rPr>
      <w:rFonts w:asciiTheme="minorHAnsi" w:hAnsiTheme="minorHAnsi"/>
      <w:color w:val="808080"/>
    </w:rPr>
  </w:style>
  <w:style w:type="paragraph" w:customStyle="1" w:styleId="D71EEA8DA63544C3B5491F8B5876D733">
    <w:name w:val="D71EEA8DA63544C3B5491F8B5876D733"/>
    <w:rsid w:val="00CF774D"/>
    <w:pPr>
      <w:spacing w:after="160" w:line="278" w:lineRule="auto"/>
    </w:pPr>
    <w:rPr>
      <w:kern w:val="2"/>
      <w:sz w:val="24"/>
      <w:szCs w:val="24"/>
      <w14:ligatures w14:val="standardContextual"/>
    </w:rPr>
  </w:style>
  <w:style w:type="paragraph" w:customStyle="1" w:styleId="C427C2D020994E17AC087F4A09E4868E">
    <w:name w:val="C427C2D020994E17AC087F4A09E4868E"/>
    <w:rsid w:val="00CF774D"/>
    <w:pPr>
      <w:spacing w:after="160" w:line="278" w:lineRule="auto"/>
    </w:pPr>
    <w:rPr>
      <w:kern w:val="2"/>
      <w:sz w:val="24"/>
      <w:szCs w:val="24"/>
      <w14:ligatures w14:val="standardContextual"/>
    </w:rPr>
  </w:style>
  <w:style w:type="paragraph" w:customStyle="1" w:styleId="1DE1C5103173400288A16B9F9BDA344D">
    <w:name w:val="1DE1C5103173400288A16B9F9BDA344D"/>
    <w:rsid w:val="00CF774D"/>
    <w:pPr>
      <w:spacing w:after="160" w:line="278" w:lineRule="auto"/>
    </w:pPr>
    <w:rPr>
      <w:kern w:val="2"/>
      <w:sz w:val="24"/>
      <w:szCs w:val="24"/>
      <w14:ligatures w14:val="standardContextual"/>
    </w:rPr>
  </w:style>
  <w:style w:type="paragraph" w:customStyle="1" w:styleId="48C326A5DCCF4E51AE59ADE0B6225DA6">
    <w:name w:val="48C326A5DCCF4E51AE59ADE0B6225DA6"/>
    <w:rsid w:val="00CF774D"/>
    <w:pPr>
      <w:spacing w:after="160" w:line="278" w:lineRule="auto"/>
    </w:pPr>
    <w:rPr>
      <w:kern w:val="2"/>
      <w:sz w:val="24"/>
      <w:szCs w:val="24"/>
      <w14:ligatures w14:val="standardContextual"/>
    </w:rPr>
  </w:style>
  <w:style w:type="paragraph" w:customStyle="1" w:styleId="DE957B4A1007495EB4B415F0175F96A3">
    <w:name w:val="DE957B4A1007495EB4B415F0175F96A3"/>
    <w:rsid w:val="00CF774D"/>
    <w:pPr>
      <w:spacing w:after="160" w:line="278" w:lineRule="auto"/>
    </w:pPr>
    <w:rPr>
      <w:kern w:val="2"/>
      <w:sz w:val="24"/>
      <w:szCs w:val="24"/>
      <w14:ligatures w14:val="standardContextual"/>
    </w:rPr>
  </w:style>
  <w:style w:type="paragraph" w:customStyle="1" w:styleId="712108E88E4C48B498CBBEBD9212D4ED">
    <w:name w:val="712108E88E4C48B498CBBEBD9212D4ED"/>
    <w:rsid w:val="00CF774D"/>
    <w:pPr>
      <w:spacing w:after="160" w:line="278" w:lineRule="auto"/>
    </w:pPr>
    <w:rPr>
      <w:kern w:val="2"/>
      <w:sz w:val="24"/>
      <w:szCs w:val="24"/>
      <w14:ligatures w14:val="standardContextual"/>
    </w:rPr>
  </w:style>
  <w:style w:type="paragraph" w:customStyle="1" w:styleId="5C4E3B31E3954C0499F1F85DE0FE4926">
    <w:name w:val="5C4E3B31E3954C0499F1F85DE0FE4926"/>
    <w:rsid w:val="00CF774D"/>
    <w:pPr>
      <w:spacing w:after="160" w:line="278" w:lineRule="auto"/>
    </w:pPr>
    <w:rPr>
      <w:kern w:val="2"/>
      <w:sz w:val="24"/>
      <w:szCs w:val="24"/>
      <w14:ligatures w14:val="standardContextual"/>
    </w:rPr>
  </w:style>
  <w:style w:type="paragraph" w:customStyle="1" w:styleId="D3129010D8834B709D0D2F5B620B808E">
    <w:name w:val="D3129010D8834B709D0D2F5B620B808E"/>
    <w:rsid w:val="00CF774D"/>
    <w:pPr>
      <w:spacing w:after="160" w:line="278" w:lineRule="auto"/>
    </w:pPr>
    <w:rPr>
      <w:kern w:val="2"/>
      <w:sz w:val="24"/>
      <w:szCs w:val="24"/>
      <w14:ligatures w14:val="standardContextual"/>
    </w:rPr>
  </w:style>
  <w:style w:type="paragraph" w:customStyle="1" w:styleId="CE59368720854D0083F1E1D9B01D2865">
    <w:name w:val="CE59368720854D0083F1E1D9B01D2865"/>
    <w:rsid w:val="00CF774D"/>
    <w:pPr>
      <w:spacing w:after="160" w:line="278" w:lineRule="auto"/>
    </w:pPr>
    <w:rPr>
      <w:kern w:val="2"/>
      <w:sz w:val="24"/>
      <w:szCs w:val="24"/>
      <w14:ligatures w14:val="standardContextual"/>
    </w:rPr>
  </w:style>
  <w:style w:type="paragraph" w:customStyle="1" w:styleId="0571423CCE4740AEA741D81B31DB8531">
    <w:name w:val="0571423CCE4740AEA741D81B31DB8531"/>
    <w:rsid w:val="00CF774D"/>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1bb3904de34e2765e8fe99194fccc831">
  <xsd:schema xmlns:xsd="http://www.w3.org/2001/XMLSchema" xmlns:xs="http://www.w3.org/2001/XMLSchema" xmlns:p="http://schemas.microsoft.com/office/2006/metadata/properties" xmlns:ns2="3b192005-b57a-4be5-9bfa-49aab625e28e" targetNamespace="http://schemas.microsoft.com/office/2006/metadata/properties" ma:root="true" ma:fieldsID="b3fd6038b318e2cb5cc3685d3b8f090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customXml/itemProps2.xml><?xml version="1.0" encoding="utf-8"?>
<ds:datastoreItem xmlns:ds="http://schemas.openxmlformats.org/officeDocument/2006/customXml" ds:itemID="{A2D68856-C93B-4C48-9B71-61A4592AD1DA}"/>
</file>

<file path=customXml/itemProps3.xml><?xml version="1.0" encoding="utf-8"?>
<ds:datastoreItem xmlns:ds="http://schemas.openxmlformats.org/officeDocument/2006/customXml" ds:itemID="{9C596D62-A855-448A-9A57-48FDC0D9F3DA}"/>
</file>

<file path=customXml/itemProps4.xml><?xml version="1.0" encoding="utf-8"?>
<ds:datastoreItem xmlns:ds="http://schemas.openxmlformats.org/officeDocument/2006/customXml" ds:itemID="{026501A3-EBD5-4106-9F37-013DF18F3E18}"/>
</file>

<file path=docProps/app.xml><?xml version="1.0" encoding="utf-8"?>
<Properties xmlns="http://schemas.openxmlformats.org/officeDocument/2006/extended-properties" xmlns:vt="http://schemas.openxmlformats.org/officeDocument/2006/docPropsVTypes">
  <Template>Role Description template[1].dotm</Template>
  <TotalTime>2</TotalTime>
  <Pages>7</Pages>
  <Words>1595</Words>
  <Characters>9097</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snrexecassist clk 7-8 (dec22)</vt:lpstr>
    </vt:vector>
  </TitlesOfParts>
  <Company>Public Sector Commission</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Executive Assistant</dc:title>
  <dc:creator>Renate Tuano</dc:creator>
  <cp:lastModifiedBy>Emily Kassas</cp:lastModifiedBy>
  <cp:revision>4</cp:revision>
  <dcterms:created xsi:type="dcterms:W3CDTF">2026-07-07T03:04:00Z</dcterms:created>
  <dcterms:modified xsi:type="dcterms:W3CDTF">2026-07-20T05:26:00Z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