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E454CF" w:rsidRPr="003B5324"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0408E121" w:rsidR="00E454CF" w:rsidRPr="003B5324" w:rsidRDefault="00E454CF" w:rsidP="00E454CF">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265D8971" w:rsidR="00E454CF" w:rsidRPr="003B5324" w:rsidRDefault="00E454CF" w:rsidP="00E454CF">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E454CF" w:rsidRPr="003B5324"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3FF9728B" w:rsidR="00E454CF" w:rsidRPr="003B5324" w:rsidRDefault="00E454CF" w:rsidP="00E454CF">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666E0116" w:rsidR="00E454CF" w:rsidRPr="003B5324" w:rsidRDefault="00E454CF" w:rsidP="00E454CF">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766964" w:rsidRPr="003B5324"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3B5324" w:rsidRDefault="00766964" w:rsidP="0042689D">
            <w:pPr>
              <w:pStyle w:val="TableTextWhite"/>
              <w:rPr>
                <w:rFonts w:ascii="Public Sans" w:hAnsi="Public Sans" w:cstheme="minorHAnsi"/>
                <w:b/>
                <w:color w:val="auto"/>
                <w:sz w:val="22"/>
                <w:szCs w:val="22"/>
              </w:rPr>
            </w:pPr>
            <w:r w:rsidRPr="003B5324">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13B0DF38" w:rsidR="00766964" w:rsidRPr="003B5324" w:rsidRDefault="00957B30" w:rsidP="0042689D">
            <w:pPr>
              <w:pStyle w:val="TableTextWhite"/>
              <w:rPr>
                <w:rFonts w:ascii="Public Sans" w:hAnsi="Public Sans" w:cstheme="minorHAnsi"/>
                <w:color w:val="auto"/>
                <w:sz w:val="22"/>
                <w:szCs w:val="22"/>
              </w:rPr>
            </w:pPr>
            <w:r w:rsidRPr="003B5324">
              <w:rPr>
                <w:rFonts w:ascii="Public Sans" w:hAnsi="Public Sans"/>
                <w:color w:val="auto"/>
                <w:sz w:val="22"/>
                <w:szCs w:val="22"/>
              </w:rPr>
              <w:t>Custodial Corrections</w:t>
            </w:r>
          </w:p>
        </w:tc>
      </w:tr>
      <w:tr w:rsidR="00766964" w:rsidRPr="003B5324"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3B5324" w:rsidRDefault="00766964" w:rsidP="0042689D">
            <w:pPr>
              <w:pStyle w:val="TableTextWhite"/>
              <w:rPr>
                <w:rFonts w:ascii="Public Sans" w:hAnsi="Public Sans" w:cstheme="minorHAnsi"/>
                <w:b/>
                <w:color w:val="auto"/>
                <w:sz w:val="22"/>
                <w:szCs w:val="22"/>
              </w:rPr>
            </w:pPr>
            <w:r w:rsidRPr="003B5324">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F37F5BD" w:rsidR="00766964" w:rsidRPr="003B5324" w:rsidRDefault="00957B30" w:rsidP="0042689D">
            <w:pPr>
              <w:pStyle w:val="TableTextWhite"/>
              <w:rPr>
                <w:rFonts w:ascii="Public Sans" w:hAnsi="Public Sans" w:cstheme="minorHAnsi"/>
                <w:color w:val="auto"/>
                <w:sz w:val="22"/>
                <w:szCs w:val="22"/>
              </w:rPr>
            </w:pPr>
            <w:r w:rsidRPr="003B5324">
              <w:rPr>
                <w:rFonts w:ascii="Public Sans" w:hAnsi="Public Sans"/>
                <w:color w:val="auto"/>
                <w:sz w:val="22"/>
                <w:szCs w:val="22"/>
              </w:rPr>
              <w:t>Various</w:t>
            </w:r>
          </w:p>
        </w:tc>
      </w:tr>
      <w:tr w:rsidR="00766964" w:rsidRPr="003B5324"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3B5324" w:rsidRDefault="00766964" w:rsidP="0042689D">
            <w:pPr>
              <w:pStyle w:val="TableTextWhite"/>
              <w:rPr>
                <w:rFonts w:ascii="Public Sans" w:hAnsi="Public Sans" w:cstheme="minorHAnsi"/>
                <w:b/>
                <w:color w:val="auto"/>
                <w:sz w:val="22"/>
                <w:szCs w:val="22"/>
              </w:rPr>
            </w:pPr>
            <w:r w:rsidRPr="003B5324">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25CBFD67" w:rsidR="00766964" w:rsidRPr="003B5324" w:rsidRDefault="00957B30" w:rsidP="0042689D">
            <w:pPr>
              <w:pStyle w:val="TableTextWhite"/>
              <w:rPr>
                <w:rFonts w:ascii="Public Sans" w:hAnsi="Public Sans" w:cstheme="minorHAnsi"/>
                <w:color w:val="auto"/>
                <w:sz w:val="22"/>
                <w:szCs w:val="22"/>
              </w:rPr>
            </w:pPr>
            <w:r w:rsidRPr="003B5324">
              <w:rPr>
                <w:rFonts w:ascii="Public Sans" w:hAnsi="Public Sans"/>
                <w:color w:val="auto"/>
                <w:sz w:val="22"/>
                <w:szCs w:val="22"/>
              </w:rPr>
              <w:t>Senior Assistant Superintendent / Principal Correctional Officer</w:t>
            </w:r>
          </w:p>
        </w:tc>
      </w:tr>
      <w:tr w:rsidR="00766964" w:rsidRPr="003B5324"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3B5324" w:rsidRDefault="00766964" w:rsidP="0042689D">
            <w:pPr>
              <w:pStyle w:val="TableTextWhite"/>
              <w:rPr>
                <w:rFonts w:ascii="Public Sans" w:hAnsi="Public Sans" w:cstheme="minorHAnsi"/>
                <w:b/>
                <w:color w:val="auto"/>
                <w:sz w:val="22"/>
                <w:szCs w:val="22"/>
              </w:rPr>
            </w:pPr>
            <w:r w:rsidRPr="003B5324">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0990C887" w:rsidR="00766964" w:rsidRPr="003B5324" w:rsidRDefault="00957B30" w:rsidP="0042689D">
            <w:pPr>
              <w:pStyle w:val="TableTextWhite"/>
              <w:rPr>
                <w:rFonts w:ascii="Public Sans" w:hAnsi="Public Sans" w:cstheme="minorHAnsi"/>
                <w:color w:val="auto"/>
                <w:sz w:val="22"/>
                <w:szCs w:val="22"/>
              </w:rPr>
            </w:pPr>
            <w:r w:rsidRPr="003B5324">
              <w:rPr>
                <w:rFonts w:ascii="Public Sans" w:hAnsi="Public Sans"/>
                <w:color w:val="auto"/>
                <w:sz w:val="22"/>
                <w:szCs w:val="22"/>
              </w:rPr>
              <w:t>Various</w:t>
            </w:r>
          </w:p>
        </w:tc>
      </w:tr>
      <w:tr w:rsidR="00766964" w:rsidRPr="003B5324"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3B5324" w:rsidRDefault="00766964" w:rsidP="0042689D">
            <w:pPr>
              <w:pStyle w:val="TableTextWhite"/>
              <w:rPr>
                <w:rFonts w:ascii="Public Sans" w:hAnsi="Public Sans" w:cstheme="minorHAnsi"/>
                <w:b/>
                <w:color w:val="auto"/>
                <w:sz w:val="22"/>
                <w:szCs w:val="22"/>
              </w:rPr>
            </w:pPr>
            <w:r w:rsidRPr="003B5324">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6333C8EB" w:rsidR="00766964" w:rsidRPr="003B5324" w:rsidRDefault="00957B30" w:rsidP="0042689D">
            <w:pPr>
              <w:pStyle w:val="TableTextWhite"/>
              <w:rPr>
                <w:rFonts w:ascii="Public Sans" w:hAnsi="Public Sans" w:cstheme="minorHAnsi"/>
                <w:color w:val="auto"/>
                <w:sz w:val="22"/>
                <w:szCs w:val="22"/>
              </w:rPr>
            </w:pPr>
            <w:r w:rsidRPr="003B5324">
              <w:rPr>
                <w:rFonts w:ascii="Public Sans" w:hAnsi="Public Sans"/>
                <w:color w:val="auto"/>
                <w:sz w:val="22"/>
                <w:szCs w:val="22"/>
              </w:rPr>
              <w:t>139100</w:t>
            </w:r>
          </w:p>
        </w:tc>
      </w:tr>
      <w:tr w:rsidR="00766964" w:rsidRPr="003B5324"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3B5324" w:rsidRDefault="00766964" w:rsidP="0042689D">
            <w:pPr>
              <w:pStyle w:val="TableTextWhite"/>
              <w:rPr>
                <w:rFonts w:ascii="Public Sans" w:hAnsi="Public Sans" w:cstheme="minorHAnsi"/>
                <w:b/>
                <w:color w:val="auto"/>
                <w:sz w:val="22"/>
                <w:szCs w:val="22"/>
              </w:rPr>
            </w:pPr>
            <w:r w:rsidRPr="003B5324">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118ED547" w:rsidR="00766964" w:rsidRPr="003B5324" w:rsidRDefault="00957B30" w:rsidP="0042689D">
            <w:pPr>
              <w:pStyle w:val="TableTextWhite"/>
              <w:rPr>
                <w:rFonts w:ascii="Public Sans" w:hAnsi="Public Sans" w:cstheme="minorHAnsi"/>
                <w:color w:val="auto"/>
                <w:sz w:val="22"/>
                <w:szCs w:val="22"/>
              </w:rPr>
            </w:pPr>
            <w:r w:rsidRPr="003B5324">
              <w:rPr>
                <w:rFonts w:ascii="Public Sans" w:hAnsi="Public Sans"/>
                <w:color w:val="auto"/>
                <w:sz w:val="22"/>
                <w:szCs w:val="22"/>
              </w:rPr>
              <w:t>1119192</w:t>
            </w:r>
          </w:p>
        </w:tc>
      </w:tr>
      <w:tr w:rsidR="00766964" w:rsidRPr="003B5324"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3B5324" w:rsidRDefault="00766964" w:rsidP="0042689D">
            <w:pPr>
              <w:pStyle w:val="TableTextWhite"/>
              <w:rPr>
                <w:rFonts w:ascii="Public Sans" w:hAnsi="Public Sans" w:cstheme="minorHAnsi"/>
                <w:b/>
                <w:color w:val="auto"/>
                <w:sz w:val="22"/>
                <w:szCs w:val="22"/>
              </w:rPr>
            </w:pPr>
            <w:r w:rsidRPr="003B5324">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03CAC089" w:rsidR="00766964" w:rsidRPr="003B5324" w:rsidRDefault="00957B30" w:rsidP="0042689D">
            <w:pPr>
              <w:pStyle w:val="TableTextWhite"/>
              <w:rPr>
                <w:rFonts w:ascii="Public Sans" w:hAnsi="Public Sans" w:cstheme="minorHAnsi"/>
                <w:color w:val="auto"/>
                <w:sz w:val="22"/>
                <w:szCs w:val="22"/>
              </w:rPr>
            </w:pPr>
            <w:r w:rsidRPr="003B5324">
              <w:rPr>
                <w:rFonts w:ascii="Public Sans" w:hAnsi="Public Sans"/>
                <w:color w:val="auto"/>
                <w:sz w:val="22"/>
                <w:szCs w:val="22"/>
              </w:rPr>
              <w:t>19 May 2017 (updated 30 Aug 2019)</w:t>
            </w:r>
          </w:p>
        </w:tc>
        <w:tc>
          <w:tcPr>
            <w:tcW w:w="2561" w:type="dxa"/>
            <w:tcBorders>
              <w:top w:val="single" w:sz="8" w:space="0" w:color="FFFFFF"/>
              <w:left w:val="nil"/>
              <w:bottom w:val="single" w:sz="8" w:space="0" w:color="FFFFFF"/>
              <w:right w:val="nil"/>
            </w:tcBorders>
            <w:shd w:val="clear" w:color="auto" w:fill="C6D9F1"/>
          </w:tcPr>
          <w:p w14:paraId="78AA595D" w14:textId="247F1C9A" w:rsidR="00766964" w:rsidRPr="003B5324" w:rsidRDefault="00766964" w:rsidP="0042689D">
            <w:pPr>
              <w:pStyle w:val="TableTextWhite"/>
              <w:rPr>
                <w:rFonts w:ascii="Public Sans" w:hAnsi="Public Sans" w:cstheme="minorHAnsi"/>
                <w:b/>
                <w:color w:val="auto"/>
                <w:sz w:val="22"/>
                <w:szCs w:val="22"/>
              </w:rPr>
            </w:pPr>
            <w:r w:rsidRPr="003B5324">
              <w:rPr>
                <w:rFonts w:ascii="Public Sans" w:hAnsi="Public Sans" w:cstheme="minorHAnsi"/>
                <w:b/>
                <w:color w:val="auto"/>
                <w:sz w:val="22"/>
                <w:szCs w:val="22"/>
              </w:rPr>
              <w:t>Ref:</w:t>
            </w:r>
            <w:r w:rsidR="00957B30" w:rsidRPr="003B5324">
              <w:rPr>
                <w:rFonts w:ascii="Public Sans" w:hAnsi="Public Sans"/>
                <w:b/>
                <w:color w:val="auto"/>
                <w:sz w:val="22"/>
                <w:szCs w:val="22"/>
              </w:rPr>
              <w:t xml:space="preserve"> CS0093</w:t>
            </w:r>
          </w:p>
        </w:tc>
      </w:tr>
      <w:tr w:rsidR="00766964" w:rsidRPr="003B5324"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3B5324" w:rsidRDefault="00766964" w:rsidP="0042689D">
            <w:pPr>
              <w:pStyle w:val="TableTextWhite"/>
              <w:rPr>
                <w:rFonts w:ascii="Public Sans" w:hAnsi="Public Sans" w:cstheme="minorHAnsi"/>
                <w:b/>
                <w:color w:val="auto"/>
                <w:sz w:val="22"/>
                <w:szCs w:val="22"/>
              </w:rPr>
            </w:pPr>
            <w:r w:rsidRPr="003B5324">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61F8EC3C" w:rsidR="00766964" w:rsidRPr="003B5324" w:rsidRDefault="00E454CF" w:rsidP="0042689D">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5D2C9E7A" w14:textId="77777777" w:rsidR="00E454CF" w:rsidRPr="000C1C0D" w:rsidRDefault="00E454CF" w:rsidP="00E454CF">
      <w:pPr>
        <w:jc w:val="both"/>
        <w:rPr>
          <w:rFonts w:ascii="Public Sans" w:hAnsi="Public Sans" w:cstheme="minorHAnsi"/>
          <w:b/>
          <w:i/>
          <w:color w:val="FF0000"/>
        </w:rPr>
      </w:pPr>
      <w:bookmarkStart w:id="0" w:name="_Hlk183605728"/>
      <w:r w:rsidRPr="000C1C0D">
        <w:rPr>
          <w:rFonts w:ascii="Public Sans" w:hAnsi="Public Sans" w:cstheme="minorHAnsi"/>
          <w:b/>
          <w:i/>
        </w:rPr>
        <w:t xml:space="preserve">Please see job notes and/or advertisement for more information on specific role qualification requirements and relevant experience. </w:t>
      </w:r>
    </w:p>
    <w:p w14:paraId="13C88850" w14:textId="77777777" w:rsidR="00E454CF" w:rsidRPr="000C1C0D" w:rsidRDefault="00E454CF" w:rsidP="00E454CF">
      <w:pPr>
        <w:pStyle w:val="Heading1"/>
        <w:spacing w:after="0" w:line="240" w:lineRule="auto"/>
        <w:rPr>
          <w:rFonts w:ascii="Public Sans" w:hAnsi="Public Sans" w:cstheme="minorHAnsi"/>
          <w:sz w:val="24"/>
          <w:szCs w:val="24"/>
        </w:rPr>
      </w:pPr>
    </w:p>
    <w:p w14:paraId="0F221E50" w14:textId="77777777" w:rsidR="00E454CF" w:rsidRPr="000C1C0D" w:rsidRDefault="00E454CF" w:rsidP="00E454CF">
      <w:pPr>
        <w:pStyle w:val="Heading1"/>
        <w:spacing w:after="0" w:line="240" w:lineRule="auto"/>
        <w:rPr>
          <w:rFonts w:ascii="Public Sans" w:hAnsi="Public Sans" w:cstheme="minorHAnsi"/>
          <w:sz w:val="24"/>
          <w:szCs w:val="24"/>
        </w:rPr>
      </w:pPr>
      <w:bookmarkStart w:id="1" w:name="_Hlk181270641"/>
      <w:r w:rsidRPr="000C1C0D">
        <w:rPr>
          <w:rFonts w:ascii="Public Sans" w:hAnsi="Public Sans" w:cstheme="minorHAnsi"/>
          <w:sz w:val="24"/>
          <w:szCs w:val="24"/>
        </w:rPr>
        <w:t>Agency overview</w:t>
      </w:r>
    </w:p>
    <w:p w14:paraId="2AF18DD9" w14:textId="77777777" w:rsidR="00E454CF" w:rsidRPr="000C1C0D" w:rsidRDefault="00E454CF" w:rsidP="00E454CF">
      <w:pPr>
        <w:jc w:val="both"/>
        <w:rPr>
          <w:rFonts w:ascii="Public Sans" w:hAnsi="Public Sans" w:cs="Arial"/>
          <w:szCs w:val="22"/>
        </w:rPr>
      </w:pPr>
      <w:r w:rsidRPr="000C1C0D">
        <w:rPr>
          <w:rFonts w:ascii="Public Sans" w:hAnsi="Public Sans"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0FDB8CCF" w14:textId="77777777" w:rsidR="00E454CF" w:rsidRPr="000C1C0D" w:rsidRDefault="00E454CF" w:rsidP="00E454CF">
      <w:pPr>
        <w:jc w:val="both"/>
        <w:rPr>
          <w:rFonts w:ascii="Public Sans" w:hAnsi="Public Sans" w:cs="Arial"/>
          <w:szCs w:val="22"/>
        </w:rPr>
      </w:pPr>
      <w:r w:rsidRPr="000C1C0D">
        <w:rPr>
          <w:rFonts w:ascii="Public Sans" w:hAnsi="Public Sans"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69183908" w14:textId="77777777" w:rsidR="003F1151" w:rsidRPr="003B5324" w:rsidRDefault="003F1151" w:rsidP="00766964">
      <w:pPr>
        <w:rPr>
          <w:rFonts w:ascii="Public Sans" w:hAnsi="Public Sans" w:cstheme="minorHAnsi"/>
        </w:rPr>
      </w:pPr>
    </w:p>
    <w:p w14:paraId="030C67F0" w14:textId="77777777" w:rsidR="000D06A0" w:rsidRPr="003B5324" w:rsidRDefault="000D06A0" w:rsidP="000D06A0">
      <w:pPr>
        <w:keepNext/>
        <w:spacing w:line="240" w:lineRule="auto"/>
        <w:outlineLvl w:val="0"/>
        <w:rPr>
          <w:rFonts w:ascii="Public Sans" w:hAnsi="Public Sans" w:cstheme="majorHAnsi"/>
          <w:b/>
          <w:bCs/>
          <w:kern w:val="32"/>
          <w:sz w:val="24"/>
          <w:szCs w:val="24"/>
        </w:rPr>
      </w:pPr>
      <w:r w:rsidRPr="003B5324">
        <w:rPr>
          <w:rFonts w:ascii="Public Sans" w:hAnsi="Public Sans" w:cstheme="majorHAnsi"/>
          <w:b/>
          <w:bCs/>
          <w:kern w:val="32"/>
          <w:sz w:val="24"/>
          <w:szCs w:val="24"/>
        </w:rPr>
        <w:t>Primary purpose of the role</w:t>
      </w:r>
    </w:p>
    <w:p w14:paraId="0DFC1631" w14:textId="77777777" w:rsidR="000D06A0" w:rsidRPr="003B5324" w:rsidRDefault="000D06A0" w:rsidP="000D06A0">
      <w:pPr>
        <w:tabs>
          <w:tab w:val="left" w:pos="2925"/>
        </w:tabs>
        <w:rPr>
          <w:rFonts w:ascii="Public Sans" w:hAnsi="Public Sans" w:cs="Arial"/>
        </w:rPr>
      </w:pPr>
      <w:r w:rsidRPr="003B5324">
        <w:rPr>
          <w:rFonts w:ascii="Public Sans" w:hAnsi="Public Sans" w:cs="Arial"/>
        </w:rPr>
        <w:t>Managing the efficient and effective, safe and secure operations and provision of services within an area of a correctional centre or other operational area (e.g., Security and Intelligence) comprising either inmate / offender accommodation or security related infrastructure and operations.</w:t>
      </w:r>
    </w:p>
    <w:p w14:paraId="1AEC0B88" w14:textId="77777777" w:rsidR="000D06A0" w:rsidRPr="003B5324" w:rsidRDefault="000D06A0" w:rsidP="000D06A0">
      <w:pPr>
        <w:pStyle w:val="Heading1"/>
        <w:spacing w:before="40"/>
        <w:rPr>
          <w:rFonts w:ascii="Public Sans" w:hAnsi="Public Sans" w:cstheme="majorHAnsi"/>
          <w:sz w:val="24"/>
          <w:szCs w:val="24"/>
        </w:rPr>
      </w:pPr>
      <w:r w:rsidRPr="003B5324">
        <w:rPr>
          <w:rFonts w:ascii="Public Sans" w:hAnsi="Public Sans" w:cstheme="majorHAnsi"/>
          <w:sz w:val="24"/>
          <w:szCs w:val="24"/>
        </w:rPr>
        <w:t>Key accountabilities</w:t>
      </w:r>
    </w:p>
    <w:p w14:paraId="6C830D96" w14:textId="77777777" w:rsidR="000D06A0" w:rsidRPr="003B5324" w:rsidRDefault="000D06A0" w:rsidP="007C1D9B">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Manage a functional area in a correctional centre (eg. accommodation, purposeful day routine or security) / other area to ensure compliance with legislation, policy, procedure and duty of care requirements leading to cohesive and collective safe operations.</w:t>
      </w:r>
    </w:p>
    <w:p w14:paraId="7AAD21A2" w14:textId="77777777" w:rsidR="000D06A0" w:rsidRPr="003B5324" w:rsidRDefault="000D06A0" w:rsidP="007C1D9B">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Manage a support role in a correctional centre overseeing intelligence gathering or</w:t>
      </w:r>
    </w:p>
    <w:p w14:paraId="5EF044A7" w14:textId="77777777" w:rsidR="000D06A0" w:rsidRPr="003B5324" w:rsidRDefault="000D06A0" w:rsidP="007C1D9B">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 xml:space="preserve"> classification and placement processes and decisions including case management planning and participation in collaboration with  dedicated administrative employees to ensure appropriate classification and placement of inmates focussed on security and safety of the centre and the broader community contributing to effective inmate management and the reduction of reoffending.</w:t>
      </w:r>
    </w:p>
    <w:p w14:paraId="42869DCC" w14:textId="77777777" w:rsidR="000D06A0" w:rsidRPr="003B5324" w:rsidRDefault="000D06A0" w:rsidP="007C1D9B">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lastRenderedPageBreak/>
        <w:t>Contribute to the implementation of the strategic direction of the centre, the achievement of Key Performance Indicators and Performance Indicators and monitoring and implementation of Management Support Agreements.</w:t>
      </w:r>
    </w:p>
    <w:p w14:paraId="416080DD" w14:textId="77777777" w:rsidR="000D06A0" w:rsidRPr="003B5324" w:rsidRDefault="000D06A0" w:rsidP="007C1D9B">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 xml:space="preserve">Provide accurate, timely and appropriate advice to the senior management on all operational matters in the area of responsibility. </w:t>
      </w:r>
    </w:p>
    <w:p w14:paraId="2E3C6B63" w14:textId="77777777" w:rsidR="000D06A0" w:rsidRPr="003B5324" w:rsidRDefault="000D06A0" w:rsidP="007C1D9B">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Monitor the budget and resources of the area of responsibility including adequate resources to maintain operations, that overtime and casual expenditure is within budget, and absenteeism is minimised.</w:t>
      </w:r>
    </w:p>
    <w:p w14:paraId="5EF08B48" w14:textId="77777777" w:rsidR="000D06A0" w:rsidRPr="003B5324" w:rsidRDefault="000D06A0" w:rsidP="007C1D9B">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Manage subordinate custodial supervisors to ensure all security and administrative activities are completed including but not limited to reporting activities such as daily security reports and incident reports, advising and mentoring in relation to complex human resource issues and performance and conduct of related interviews with custodial employees in the area of responsibility.</w:t>
      </w:r>
    </w:p>
    <w:p w14:paraId="4D1C2C96" w14:textId="77777777" w:rsidR="000D06A0" w:rsidRPr="003B5324" w:rsidRDefault="000D06A0" w:rsidP="007C1D9B">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Comply with static and dynamic security programs and activities in particular in relation to inmate movements and escorts, liaising with the relevant Court Escort Security Units and other stakeholders as necessary.</w:t>
      </w:r>
    </w:p>
    <w:p w14:paraId="4CE751C1" w14:textId="77777777" w:rsidR="000D06A0" w:rsidRPr="003B5324" w:rsidRDefault="000D06A0" w:rsidP="007C1D9B">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Manage the inmate misconduct processes, following the principles of natural justice for minimising employee – inmate conflict for a harmonious and safe environment.</w:t>
      </w:r>
    </w:p>
    <w:p w14:paraId="61383C18" w14:textId="77777777" w:rsidR="000D06A0" w:rsidRPr="003B5324" w:rsidRDefault="000D06A0" w:rsidP="007C1D9B">
      <w:pPr>
        <w:numPr>
          <w:ilvl w:val="0"/>
          <w:numId w:val="29"/>
        </w:numPr>
        <w:spacing w:before="120" w:line="240" w:lineRule="auto"/>
        <w:jc w:val="both"/>
        <w:rPr>
          <w:rFonts w:ascii="Public Sans" w:hAnsi="Public Sans" w:cstheme="minorHAnsi"/>
          <w:szCs w:val="22"/>
        </w:rPr>
      </w:pPr>
      <w:r w:rsidRPr="003B5324">
        <w:rPr>
          <w:rFonts w:ascii="Public Sans" w:hAnsi="Public Sans" w:cstheme="minorHAnsi"/>
          <w:bCs/>
        </w:rPr>
        <w:t xml:space="preserve">Implement the Department’s performance management system, including developing and maintain training plans for an assigned team and actively promote </w:t>
      </w:r>
      <w:r w:rsidRPr="003B5324">
        <w:rPr>
          <w:rFonts w:ascii="Public Sans" w:hAnsi="Public Sans" w:cstheme="minorHAnsi"/>
          <w:szCs w:val="22"/>
        </w:rPr>
        <w:t>the values of the Department</w:t>
      </w:r>
    </w:p>
    <w:p w14:paraId="45663C89" w14:textId="77777777" w:rsidR="000D06A0" w:rsidRPr="003B5324" w:rsidRDefault="000D06A0" w:rsidP="000D06A0">
      <w:pPr>
        <w:pStyle w:val="Heading1"/>
        <w:rPr>
          <w:rFonts w:ascii="Public Sans" w:hAnsi="Public Sans" w:cstheme="majorHAnsi"/>
          <w:sz w:val="24"/>
          <w:szCs w:val="24"/>
        </w:rPr>
      </w:pPr>
      <w:bookmarkStart w:id="2" w:name="Accountabilities"/>
      <w:bookmarkStart w:id="3" w:name="Challenges"/>
      <w:bookmarkEnd w:id="2"/>
      <w:bookmarkEnd w:id="3"/>
      <w:r w:rsidRPr="003B5324">
        <w:rPr>
          <w:rFonts w:ascii="Public Sans" w:hAnsi="Public Sans" w:cstheme="majorHAnsi"/>
          <w:sz w:val="24"/>
          <w:szCs w:val="24"/>
        </w:rPr>
        <w:t>Key challenges</w:t>
      </w:r>
    </w:p>
    <w:p w14:paraId="7E2D291C" w14:textId="77777777" w:rsidR="000D06A0" w:rsidRPr="003B5324" w:rsidRDefault="000D06A0" w:rsidP="007C1D9B">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Managing competing demands and priorities given the position operates in a high risk legally regulated environment subject to political and public scrutiny.</w:t>
      </w:r>
    </w:p>
    <w:p w14:paraId="258F131B" w14:textId="77777777" w:rsidR="000D06A0" w:rsidRPr="003B5324" w:rsidRDefault="000D06A0" w:rsidP="007C1D9B">
      <w:pPr>
        <w:numPr>
          <w:ilvl w:val="0"/>
          <w:numId w:val="29"/>
        </w:numPr>
        <w:spacing w:before="120" w:line="240" w:lineRule="auto"/>
        <w:jc w:val="both"/>
        <w:rPr>
          <w:rFonts w:ascii="Public Sans" w:hAnsi="Public Sans" w:cstheme="minorHAnsi"/>
        </w:rPr>
      </w:pPr>
      <w:r w:rsidRPr="003B5324">
        <w:rPr>
          <w:rFonts w:ascii="Public Sans" w:hAnsi="Public Sans" w:cstheme="minorHAnsi"/>
          <w:bCs/>
        </w:rPr>
        <w:t>Need for provision of high level customer service provision with limited resources, whilst ensuring optimum security level and safety of employees, inmates</w:t>
      </w:r>
      <w:r w:rsidRPr="003B5324">
        <w:rPr>
          <w:rFonts w:ascii="Public Sans" w:hAnsi="Public Sans" w:cstheme="minorHAnsi"/>
        </w:rPr>
        <w:t xml:space="preserve"> and the community.</w:t>
      </w:r>
    </w:p>
    <w:p w14:paraId="7CDCB711" w14:textId="77777777" w:rsidR="000D06A0" w:rsidRPr="003B5324" w:rsidRDefault="000D06A0" w:rsidP="000D06A0">
      <w:pPr>
        <w:pStyle w:val="Heading1"/>
        <w:rPr>
          <w:rFonts w:ascii="Public Sans" w:hAnsi="Public Sans" w:cstheme="majorHAnsi"/>
          <w:sz w:val="24"/>
          <w:szCs w:val="24"/>
        </w:rPr>
      </w:pPr>
      <w:r w:rsidRPr="003B5324">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0D06A0" w:rsidRPr="003B5324" w14:paraId="055C7031" w14:textId="77777777" w:rsidTr="008051FC">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A67F339" w14:textId="77777777" w:rsidR="000D06A0" w:rsidRPr="003B5324" w:rsidRDefault="000D06A0" w:rsidP="008051FC">
            <w:pPr>
              <w:pStyle w:val="TableTextWhite0"/>
              <w:rPr>
                <w:rFonts w:ascii="Public Sans" w:hAnsi="Public Sans"/>
                <w:szCs w:val="22"/>
              </w:rPr>
            </w:pPr>
            <w:r w:rsidRPr="003B5324">
              <w:rPr>
                <w:rFonts w:ascii="Public Sans" w:hAnsi="Public Sans"/>
                <w:szCs w:val="22"/>
              </w:rPr>
              <w:t>Who</w:t>
            </w:r>
          </w:p>
        </w:tc>
        <w:tc>
          <w:tcPr>
            <w:tcW w:w="6946" w:type="dxa"/>
          </w:tcPr>
          <w:p w14:paraId="40EAA8D9" w14:textId="77777777" w:rsidR="000D06A0" w:rsidRPr="003B5324" w:rsidRDefault="000D06A0" w:rsidP="008051FC">
            <w:pPr>
              <w:pStyle w:val="TableTextWhite0"/>
              <w:rPr>
                <w:rFonts w:ascii="Public Sans" w:hAnsi="Public Sans"/>
                <w:szCs w:val="22"/>
              </w:rPr>
            </w:pPr>
            <w:r w:rsidRPr="003B5324">
              <w:rPr>
                <w:rFonts w:ascii="Public Sans" w:hAnsi="Public Sans"/>
                <w:szCs w:val="22"/>
              </w:rPr>
              <w:t>Why</w:t>
            </w:r>
          </w:p>
        </w:tc>
      </w:tr>
      <w:tr w:rsidR="000D06A0" w:rsidRPr="003B5324" w14:paraId="73D166B5" w14:textId="77777777" w:rsidTr="008051FC">
        <w:trPr>
          <w:cantSplit/>
        </w:trPr>
        <w:tc>
          <w:tcPr>
            <w:tcW w:w="3601" w:type="dxa"/>
            <w:tcBorders>
              <w:top w:val="single" w:sz="8" w:space="0" w:color="auto"/>
              <w:bottom w:val="single" w:sz="8" w:space="0" w:color="auto"/>
            </w:tcBorders>
            <w:shd w:val="clear" w:color="auto" w:fill="BCBEC0"/>
          </w:tcPr>
          <w:p w14:paraId="4648B5BB" w14:textId="77777777" w:rsidR="000D06A0" w:rsidRPr="003B5324" w:rsidRDefault="000D06A0" w:rsidP="008051FC">
            <w:pPr>
              <w:pStyle w:val="TableText"/>
              <w:keepNext/>
              <w:rPr>
                <w:rFonts w:ascii="Public Sans" w:hAnsi="Public Sans"/>
                <w:b/>
                <w:sz w:val="22"/>
                <w:szCs w:val="22"/>
              </w:rPr>
            </w:pPr>
            <w:bookmarkStart w:id="4" w:name="InternalRelationships"/>
            <w:r w:rsidRPr="003B5324">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6E70AE08" w14:textId="77777777" w:rsidR="000D06A0" w:rsidRPr="003B5324" w:rsidRDefault="000D06A0" w:rsidP="008051FC">
            <w:pPr>
              <w:pStyle w:val="TableText"/>
              <w:keepNext/>
              <w:rPr>
                <w:rFonts w:ascii="Public Sans" w:hAnsi="Public Sans"/>
                <w:b/>
                <w:sz w:val="22"/>
                <w:szCs w:val="22"/>
              </w:rPr>
            </w:pPr>
          </w:p>
        </w:tc>
      </w:tr>
      <w:bookmarkEnd w:id="4"/>
      <w:tr w:rsidR="000D06A0" w:rsidRPr="003B5324" w14:paraId="69979E7D" w14:textId="77777777" w:rsidTr="008051FC">
        <w:trPr>
          <w:cantSplit/>
        </w:trPr>
        <w:tc>
          <w:tcPr>
            <w:tcW w:w="3601" w:type="dxa"/>
            <w:tcBorders>
              <w:top w:val="single" w:sz="8" w:space="0" w:color="auto"/>
              <w:bottom w:val="single" w:sz="8" w:space="0" w:color="auto"/>
            </w:tcBorders>
            <w:shd w:val="clear" w:color="auto" w:fill="auto"/>
          </w:tcPr>
          <w:p w14:paraId="435E2D0F" w14:textId="77777777" w:rsidR="000D06A0" w:rsidRPr="003B5324" w:rsidRDefault="000D06A0" w:rsidP="008051FC">
            <w:pPr>
              <w:keepNext/>
              <w:keepLines/>
              <w:autoSpaceDE w:val="0"/>
              <w:autoSpaceDN w:val="0"/>
              <w:adjustRightInd w:val="0"/>
              <w:spacing w:before="120" w:after="0" w:line="240" w:lineRule="auto"/>
              <w:rPr>
                <w:rFonts w:ascii="Public Sans" w:hAnsi="Public Sans" w:cstheme="majorHAnsi"/>
                <w:bCs/>
                <w:color w:val="FF0000"/>
                <w:szCs w:val="22"/>
              </w:rPr>
            </w:pPr>
            <w:r w:rsidRPr="003B5324">
              <w:rPr>
                <w:rFonts w:ascii="Public Sans" w:hAnsi="Public Sans" w:cstheme="majorHAnsi"/>
                <w:bCs/>
                <w:szCs w:val="22"/>
              </w:rPr>
              <w:t>Custodial Managers</w:t>
            </w:r>
          </w:p>
        </w:tc>
        <w:tc>
          <w:tcPr>
            <w:tcW w:w="6946" w:type="dxa"/>
            <w:tcBorders>
              <w:top w:val="single" w:sz="8" w:space="0" w:color="auto"/>
              <w:bottom w:val="single" w:sz="8" w:space="0" w:color="auto"/>
            </w:tcBorders>
            <w:shd w:val="clear" w:color="auto" w:fill="auto"/>
          </w:tcPr>
          <w:p w14:paraId="0EF3634E" w14:textId="77777777" w:rsidR="000D06A0" w:rsidRPr="003B5324" w:rsidRDefault="000D06A0" w:rsidP="000D06A0">
            <w:pPr>
              <w:pStyle w:val="ListParagraph"/>
              <w:keepNext/>
              <w:keepLines/>
              <w:numPr>
                <w:ilvl w:val="0"/>
                <w:numId w:val="33"/>
              </w:numPr>
              <w:autoSpaceDE w:val="0"/>
              <w:autoSpaceDN w:val="0"/>
              <w:adjustRightInd w:val="0"/>
              <w:spacing w:before="120" w:after="0" w:line="240" w:lineRule="auto"/>
              <w:ind w:left="368" w:hanging="283"/>
              <w:rPr>
                <w:rFonts w:ascii="Public Sans" w:hAnsi="Public Sans"/>
                <w:szCs w:val="22"/>
              </w:rPr>
            </w:pPr>
            <w:r w:rsidRPr="003B5324">
              <w:rPr>
                <w:rFonts w:ascii="Public Sans" w:hAnsi="Public Sans"/>
                <w:szCs w:val="22"/>
              </w:rPr>
              <w:t>For reporting and guidance when required to ensure the optimum performance of duties and the safe and secure operation of the centre.</w:t>
            </w:r>
          </w:p>
          <w:p w14:paraId="2A356C6C" w14:textId="77777777" w:rsidR="000D06A0" w:rsidRPr="003B5324" w:rsidRDefault="000D06A0" w:rsidP="000D06A0">
            <w:pPr>
              <w:pStyle w:val="ListParagraph"/>
              <w:keepNext/>
              <w:keepLines/>
              <w:numPr>
                <w:ilvl w:val="0"/>
                <w:numId w:val="33"/>
              </w:numPr>
              <w:autoSpaceDE w:val="0"/>
              <w:autoSpaceDN w:val="0"/>
              <w:adjustRightInd w:val="0"/>
              <w:spacing w:before="120" w:after="0" w:line="240" w:lineRule="auto"/>
              <w:ind w:left="368" w:hanging="283"/>
              <w:rPr>
                <w:rFonts w:ascii="Public Sans" w:hAnsi="Public Sans"/>
                <w:szCs w:val="22"/>
              </w:rPr>
            </w:pPr>
            <w:r w:rsidRPr="003B5324">
              <w:rPr>
                <w:rFonts w:ascii="Public Sans" w:hAnsi="Public Sans"/>
                <w:szCs w:val="22"/>
              </w:rPr>
              <w:t>Performance management to ensure performance meets an acceptable standard as well as continuous improvement.</w:t>
            </w:r>
          </w:p>
          <w:p w14:paraId="5E8D30D7" w14:textId="77777777" w:rsidR="000D06A0" w:rsidRPr="003B5324" w:rsidRDefault="000D06A0" w:rsidP="000D06A0">
            <w:pPr>
              <w:pStyle w:val="ListParagraph"/>
              <w:keepNext/>
              <w:keepLines/>
              <w:numPr>
                <w:ilvl w:val="0"/>
                <w:numId w:val="33"/>
              </w:numPr>
              <w:autoSpaceDE w:val="0"/>
              <w:autoSpaceDN w:val="0"/>
              <w:adjustRightInd w:val="0"/>
              <w:spacing w:before="120" w:after="0" w:line="240" w:lineRule="auto"/>
              <w:ind w:left="368" w:hanging="283"/>
              <w:rPr>
                <w:rFonts w:ascii="Public Sans" w:hAnsi="Public Sans"/>
                <w:szCs w:val="22"/>
              </w:rPr>
            </w:pPr>
            <w:r w:rsidRPr="003B5324">
              <w:rPr>
                <w:rFonts w:ascii="Public Sans" w:hAnsi="Public Sans"/>
                <w:szCs w:val="22"/>
              </w:rPr>
              <w:t>Provide clear and detailed reports to Senior Officers at the completion of shifts and as required in regard to daily occurrences to contribute to the continuity of the operation of the area.</w:t>
            </w:r>
          </w:p>
        </w:tc>
      </w:tr>
      <w:tr w:rsidR="000D06A0" w:rsidRPr="003B5324" w14:paraId="1EB132BC" w14:textId="77777777" w:rsidTr="008051FC">
        <w:trPr>
          <w:cantSplit/>
        </w:trPr>
        <w:tc>
          <w:tcPr>
            <w:tcW w:w="3601" w:type="dxa"/>
            <w:tcBorders>
              <w:top w:val="single" w:sz="8" w:space="0" w:color="auto"/>
              <w:bottom w:val="single" w:sz="8" w:space="0" w:color="auto"/>
            </w:tcBorders>
            <w:shd w:val="clear" w:color="auto" w:fill="auto"/>
          </w:tcPr>
          <w:p w14:paraId="78A8214F" w14:textId="77777777" w:rsidR="000D06A0" w:rsidRPr="003B5324" w:rsidRDefault="000D06A0" w:rsidP="008051FC">
            <w:pPr>
              <w:pStyle w:val="TableText"/>
              <w:keepNext/>
              <w:rPr>
                <w:rFonts w:ascii="Public Sans" w:hAnsi="Public Sans"/>
                <w:bCs/>
                <w:sz w:val="22"/>
                <w:szCs w:val="22"/>
              </w:rPr>
            </w:pPr>
            <w:r w:rsidRPr="003B5324">
              <w:rPr>
                <w:rFonts w:ascii="Public Sans" w:hAnsi="Public Sans"/>
                <w:bCs/>
                <w:sz w:val="22"/>
                <w:szCs w:val="22"/>
              </w:rPr>
              <w:t>Subordinate custodial and other employees</w:t>
            </w:r>
          </w:p>
        </w:tc>
        <w:tc>
          <w:tcPr>
            <w:tcW w:w="6946" w:type="dxa"/>
            <w:tcBorders>
              <w:top w:val="single" w:sz="8" w:space="0" w:color="auto"/>
              <w:bottom w:val="single" w:sz="8" w:space="0" w:color="auto"/>
            </w:tcBorders>
            <w:shd w:val="clear" w:color="auto" w:fill="auto"/>
          </w:tcPr>
          <w:p w14:paraId="6512D639" w14:textId="77777777" w:rsidR="000D06A0" w:rsidRPr="003B5324" w:rsidRDefault="000D06A0" w:rsidP="000D06A0">
            <w:pPr>
              <w:pStyle w:val="ListParagraph"/>
              <w:keepNext/>
              <w:keepLines/>
              <w:numPr>
                <w:ilvl w:val="0"/>
                <w:numId w:val="33"/>
              </w:numPr>
              <w:autoSpaceDE w:val="0"/>
              <w:autoSpaceDN w:val="0"/>
              <w:adjustRightInd w:val="0"/>
              <w:spacing w:before="120" w:after="0" w:line="240" w:lineRule="auto"/>
              <w:ind w:left="368" w:hanging="283"/>
              <w:rPr>
                <w:rFonts w:ascii="Public Sans" w:hAnsi="Public Sans"/>
                <w:szCs w:val="22"/>
              </w:rPr>
            </w:pPr>
            <w:r w:rsidRPr="003B5324">
              <w:rPr>
                <w:rFonts w:ascii="Public Sans" w:hAnsi="Public Sans"/>
                <w:szCs w:val="22"/>
              </w:rPr>
              <w:t>For providing supervision, leadership and guidance and advice underpinned by Department values</w:t>
            </w:r>
          </w:p>
        </w:tc>
      </w:tr>
      <w:tr w:rsidR="000D06A0" w:rsidRPr="003B5324" w14:paraId="2467F422" w14:textId="77777777" w:rsidTr="008051FC">
        <w:trPr>
          <w:cantSplit/>
        </w:trPr>
        <w:tc>
          <w:tcPr>
            <w:tcW w:w="3601" w:type="dxa"/>
            <w:tcBorders>
              <w:top w:val="single" w:sz="8" w:space="0" w:color="auto"/>
              <w:bottom w:val="single" w:sz="8" w:space="0" w:color="auto"/>
            </w:tcBorders>
            <w:shd w:val="clear" w:color="auto" w:fill="auto"/>
          </w:tcPr>
          <w:p w14:paraId="0EF40A9A" w14:textId="77777777" w:rsidR="000D06A0" w:rsidRPr="003B5324" w:rsidRDefault="000D06A0" w:rsidP="008051FC">
            <w:pPr>
              <w:pStyle w:val="TableText"/>
              <w:keepNext/>
              <w:rPr>
                <w:rFonts w:ascii="Public Sans" w:hAnsi="Public Sans"/>
                <w:bCs/>
                <w:sz w:val="22"/>
                <w:szCs w:val="22"/>
              </w:rPr>
            </w:pPr>
            <w:r w:rsidRPr="003B5324">
              <w:rPr>
                <w:rFonts w:ascii="Public Sans" w:hAnsi="Public Sans"/>
                <w:bCs/>
                <w:sz w:val="22"/>
                <w:szCs w:val="22"/>
              </w:rPr>
              <w:t>Other stakeholders</w:t>
            </w:r>
          </w:p>
        </w:tc>
        <w:tc>
          <w:tcPr>
            <w:tcW w:w="6946" w:type="dxa"/>
            <w:tcBorders>
              <w:top w:val="single" w:sz="8" w:space="0" w:color="auto"/>
              <w:bottom w:val="single" w:sz="8" w:space="0" w:color="auto"/>
            </w:tcBorders>
            <w:shd w:val="clear" w:color="auto" w:fill="auto"/>
          </w:tcPr>
          <w:p w14:paraId="4347612E" w14:textId="77777777" w:rsidR="000D06A0" w:rsidRPr="003B5324" w:rsidRDefault="000D06A0" w:rsidP="000D06A0">
            <w:pPr>
              <w:pStyle w:val="ListParagraph"/>
              <w:keepNext/>
              <w:keepLines/>
              <w:numPr>
                <w:ilvl w:val="0"/>
                <w:numId w:val="33"/>
              </w:numPr>
              <w:autoSpaceDE w:val="0"/>
              <w:autoSpaceDN w:val="0"/>
              <w:adjustRightInd w:val="0"/>
              <w:spacing w:before="120" w:after="0" w:line="240" w:lineRule="auto"/>
              <w:ind w:left="368" w:hanging="283"/>
              <w:rPr>
                <w:rFonts w:ascii="Public Sans" w:hAnsi="Public Sans"/>
                <w:szCs w:val="22"/>
              </w:rPr>
            </w:pPr>
            <w:r w:rsidRPr="003B5324">
              <w:rPr>
                <w:rFonts w:ascii="Public Sans" w:hAnsi="Public Sans"/>
                <w:szCs w:val="22"/>
              </w:rPr>
              <w:t>For clarifying and / or resolving issues.</w:t>
            </w:r>
          </w:p>
        </w:tc>
      </w:tr>
      <w:tr w:rsidR="000D06A0" w:rsidRPr="003B5324" w14:paraId="736F4947" w14:textId="77777777" w:rsidTr="008051FC">
        <w:tc>
          <w:tcPr>
            <w:tcW w:w="3601" w:type="dxa"/>
            <w:tcBorders>
              <w:top w:val="single" w:sz="8" w:space="0" w:color="BCBEC0"/>
              <w:bottom w:val="single" w:sz="8" w:space="0" w:color="BCBEC0"/>
            </w:tcBorders>
            <w:shd w:val="clear" w:color="auto" w:fill="BCBEC0"/>
          </w:tcPr>
          <w:p w14:paraId="430D8EB3" w14:textId="77777777" w:rsidR="000D06A0" w:rsidRPr="003B5324" w:rsidRDefault="000D06A0" w:rsidP="008051FC">
            <w:pPr>
              <w:pStyle w:val="TableText"/>
              <w:rPr>
                <w:rFonts w:ascii="Public Sans" w:hAnsi="Public Sans" w:cstheme="majorHAnsi"/>
                <w:b/>
                <w:sz w:val="22"/>
                <w:szCs w:val="22"/>
              </w:rPr>
            </w:pPr>
            <w:bookmarkStart w:id="5" w:name="Start"/>
            <w:bookmarkStart w:id="6" w:name="ExternalRelationships"/>
            <w:bookmarkEnd w:id="5"/>
            <w:r w:rsidRPr="003B5324">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7A283467" w14:textId="77777777" w:rsidR="000D06A0" w:rsidRPr="003B5324" w:rsidRDefault="000D06A0" w:rsidP="008051FC">
            <w:pPr>
              <w:pStyle w:val="TableText"/>
              <w:rPr>
                <w:rFonts w:ascii="Public Sans" w:hAnsi="Public Sans" w:cstheme="majorHAnsi"/>
                <w:b/>
                <w:sz w:val="22"/>
                <w:szCs w:val="22"/>
              </w:rPr>
            </w:pPr>
          </w:p>
        </w:tc>
      </w:tr>
      <w:tr w:rsidR="000D06A0" w:rsidRPr="003B5324" w14:paraId="17E1237D" w14:textId="77777777" w:rsidTr="008051FC">
        <w:tc>
          <w:tcPr>
            <w:tcW w:w="3601" w:type="dxa"/>
            <w:tcBorders>
              <w:top w:val="single" w:sz="8" w:space="0" w:color="BCBEC0"/>
              <w:bottom w:val="single" w:sz="4" w:space="0" w:color="auto"/>
            </w:tcBorders>
            <w:shd w:val="clear" w:color="auto" w:fill="auto"/>
          </w:tcPr>
          <w:p w14:paraId="0F5B1E5C" w14:textId="77777777" w:rsidR="000D06A0" w:rsidRPr="003B5324" w:rsidRDefault="000D06A0" w:rsidP="008051FC">
            <w:pPr>
              <w:pStyle w:val="TableText"/>
              <w:rPr>
                <w:rFonts w:ascii="Public Sans" w:hAnsi="Public Sans" w:cstheme="majorHAnsi"/>
                <w:bCs/>
                <w:sz w:val="22"/>
                <w:szCs w:val="22"/>
              </w:rPr>
            </w:pPr>
            <w:r w:rsidRPr="003B5324">
              <w:rPr>
                <w:rFonts w:ascii="Public Sans" w:hAnsi="Public Sans" w:cstheme="minorHAnsi"/>
                <w:bCs/>
                <w:sz w:val="22"/>
                <w:szCs w:val="22"/>
              </w:rPr>
              <w:t>Stakeholders in other agencies and organisations</w:t>
            </w:r>
          </w:p>
        </w:tc>
        <w:tc>
          <w:tcPr>
            <w:tcW w:w="6946" w:type="dxa"/>
            <w:tcBorders>
              <w:top w:val="single" w:sz="8" w:space="0" w:color="BCBEC0"/>
              <w:bottom w:val="single" w:sz="4" w:space="0" w:color="auto"/>
            </w:tcBorders>
            <w:shd w:val="clear" w:color="auto" w:fill="auto"/>
          </w:tcPr>
          <w:p w14:paraId="35A862C0" w14:textId="77777777" w:rsidR="000D06A0" w:rsidRPr="003B5324" w:rsidRDefault="000D06A0" w:rsidP="000D06A0">
            <w:pPr>
              <w:pStyle w:val="ListParagraph"/>
              <w:keepNext/>
              <w:keepLines/>
              <w:numPr>
                <w:ilvl w:val="0"/>
                <w:numId w:val="33"/>
              </w:numPr>
              <w:autoSpaceDE w:val="0"/>
              <w:autoSpaceDN w:val="0"/>
              <w:adjustRightInd w:val="0"/>
              <w:spacing w:before="120" w:after="0" w:line="240" w:lineRule="auto"/>
              <w:ind w:left="368" w:hanging="283"/>
              <w:rPr>
                <w:rFonts w:ascii="Public Sans" w:hAnsi="Public Sans"/>
                <w:szCs w:val="22"/>
              </w:rPr>
            </w:pPr>
            <w:r w:rsidRPr="003B5324">
              <w:rPr>
                <w:rFonts w:ascii="Public Sans" w:hAnsi="Public Sans"/>
                <w:szCs w:val="22"/>
              </w:rPr>
              <w:t>For exchanging information relevant to inmates.</w:t>
            </w:r>
          </w:p>
        </w:tc>
      </w:tr>
      <w:bookmarkEnd w:id="6"/>
    </w:tbl>
    <w:p w14:paraId="331B2DAE" w14:textId="77777777" w:rsidR="000D06A0" w:rsidRPr="003B5324" w:rsidRDefault="000D06A0" w:rsidP="000D06A0">
      <w:pPr>
        <w:rPr>
          <w:rFonts w:ascii="Public Sans" w:hAnsi="Public Sans"/>
        </w:rPr>
      </w:pPr>
    </w:p>
    <w:p w14:paraId="34B439B0" w14:textId="77777777" w:rsidR="000D06A0" w:rsidRPr="003B5324" w:rsidRDefault="000D06A0" w:rsidP="000D06A0">
      <w:pPr>
        <w:pStyle w:val="Heading2"/>
        <w:rPr>
          <w:rFonts w:ascii="Public Sans" w:hAnsi="Public Sans" w:cstheme="majorHAnsi"/>
          <w:u w:val="single"/>
        </w:rPr>
      </w:pPr>
      <w:bookmarkStart w:id="7" w:name="Budget"/>
      <w:bookmarkEnd w:id="7"/>
      <w:r w:rsidRPr="003B5324">
        <w:rPr>
          <w:rFonts w:ascii="Public Sans" w:hAnsi="Public Sans" w:cstheme="majorHAnsi"/>
          <w:u w:val="single"/>
        </w:rPr>
        <w:t>Decision making</w:t>
      </w:r>
    </w:p>
    <w:p w14:paraId="0115E7BD" w14:textId="77777777" w:rsidR="000D06A0" w:rsidRPr="003B5324" w:rsidRDefault="000D06A0" w:rsidP="000D06A0">
      <w:pPr>
        <w:rPr>
          <w:rFonts w:ascii="Public Sans" w:hAnsi="Public Sans" w:cstheme="minorHAnsi"/>
          <w:szCs w:val="26"/>
        </w:rPr>
      </w:pPr>
      <w:r w:rsidRPr="003B5324">
        <w:rPr>
          <w:rFonts w:ascii="Public Sans" w:hAnsi="Public Sans" w:cstheme="minorHAnsi"/>
          <w:szCs w:val="26"/>
        </w:rPr>
        <w:t>Decisions are made by this role within the framework of Custodial Operations standards and procedures and the Department’s Human Resource and Financial Delegations.</w:t>
      </w:r>
    </w:p>
    <w:p w14:paraId="4067E61F" w14:textId="77777777" w:rsidR="000D06A0" w:rsidRPr="003B5324" w:rsidRDefault="000D06A0" w:rsidP="000D06A0">
      <w:pPr>
        <w:rPr>
          <w:rFonts w:ascii="Public Sans" w:hAnsi="Public Sans" w:cstheme="minorHAnsi"/>
          <w:szCs w:val="26"/>
        </w:rPr>
      </w:pPr>
      <w:r w:rsidRPr="003B5324">
        <w:rPr>
          <w:rFonts w:ascii="Public Sans" w:hAnsi="Public Sans" w:cstheme="minorHAnsi"/>
          <w:szCs w:val="26"/>
        </w:rPr>
        <w:t>The role may be placed on an on call and/or rotating weekend roster in which the role holder will assume the Officer in Charge responsibilities.</w:t>
      </w:r>
    </w:p>
    <w:p w14:paraId="64E8E9D6" w14:textId="77777777" w:rsidR="00E25CCD" w:rsidRPr="003B5324" w:rsidRDefault="00E25CCD" w:rsidP="000D06A0">
      <w:pPr>
        <w:pStyle w:val="Heading2"/>
        <w:rPr>
          <w:rFonts w:ascii="Public Sans" w:hAnsi="Public Sans" w:cstheme="majorHAnsi"/>
          <w:u w:val="single"/>
        </w:rPr>
      </w:pPr>
    </w:p>
    <w:p w14:paraId="6CF41065" w14:textId="5FA8AC5A" w:rsidR="000D06A0" w:rsidRPr="003B5324" w:rsidRDefault="000D06A0" w:rsidP="000D06A0">
      <w:pPr>
        <w:pStyle w:val="Heading2"/>
        <w:rPr>
          <w:rFonts w:ascii="Public Sans" w:hAnsi="Public Sans" w:cstheme="majorHAnsi"/>
          <w:u w:val="single"/>
        </w:rPr>
      </w:pPr>
      <w:r w:rsidRPr="003B5324">
        <w:rPr>
          <w:rFonts w:ascii="Public Sans" w:hAnsi="Public Sans" w:cstheme="majorHAnsi"/>
          <w:u w:val="single"/>
        </w:rPr>
        <w:t>Reporting line</w:t>
      </w:r>
    </w:p>
    <w:p w14:paraId="6A25F5E3" w14:textId="77777777" w:rsidR="000D06A0" w:rsidRPr="003B5324" w:rsidRDefault="000D06A0" w:rsidP="000D06A0">
      <w:pPr>
        <w:pStyle w:val="Heading2"/>
        <w:rPr>
          <w:rFonts w:ascii="Public Sans" w:hAnsi="Public Sans" w:cstheme="minorHAnsi"/>
          <w:b w:val="0"/>
          <w:bCs w:val="0"/>
          <w:iCs w:val="0"/>
          <w:color w:val="auto"/>
          <w:sz w:val="22"/>
          <w:szCs w:val="22"/>
          <w:lang w:eastAsia="en-AU"/>
        </w:rPr>
      </w:pPr>
      <w:bookmarkStart w:id="8" w:name="ReportingLine"/>
      <w:bookmarkEnd w:id="8"/>
      <w:r w:rsidRPr="003B5324">
        <w:rPr>
          <w:rFonts w:ascii="Public Sans" w:hAnsi="Public Sans" w:cstheme="minorHAnsi"/>
          <w:b w:val="0"/>
          <w:bCs w:val="0"/>
          <w:iCs w:val="0"/>
          <w:color w:val="auto"/>
          <w:sz w:val="22"/>
          <w:szCs w:val="22"/>
          <w:lang w:eastAsia="en-AU"/>
        </w:rPr>
        <w:t>Governor / Manager of Security (large centres only)</w:t>
      </w:r>
    </w:p>
    <w:p w14:paraId="2CD2A370" w14:textId="77777777" w:rsidR="00E25CCD" w:rsidRPr="003B5324" w:rsidRDefault="00E25CCD" w:rsidP="000D06A0">
      <w:pPr>
        <w:pStyle w:val="Heading2"/>
        <w:rPr>
          <w:rFonts w:ascii="Public Sans" w:hAnsi="Public Sans" w:cstheme="majorHAnsi"/>
          <w:u w:val="single"/>
        </w:rPr>
      </w:pPr>
    </w:p>
    <w:p w14:paraId="4D5707C4" w14:textId="565F9B38" w:rsidR="000D06A0" w:rsidRPr="003B5324" w:rsidRDefault="000D06A0" w:rsidP="000D06A0">
      <w:pPr>
        <w:pStyle w:val="Heading2"/>
        <w:rPr>
          <w:rFonts w:ascii="Public Sans" w:hAnsi="Public Sans" w:cstheme="majorHAnsi"/>
          <w:u w:val="single"/>
        </w:rPr>
      </w:pPr>
      <w:r w:rsidRPr="003B5324">
        <w:rPr>
          <w:rFonts w:ascii="Public Sans" w:hAnsi="Public Sans" w:cstheme="majorHAnsi"/>
          <w:u w:val="single"/>
        </w:rPr>
        <w:t>Direct reports</w:t>
      </w:r>
    </w:p>
    <w:p w14:paraId="1ED1BF2D" w14:textId="77777777" w:rsidR="000D06A0" w:rsidRPr="003B5324" w:rsidRDefault="000D06A0" w:rsidP="000D06A0">
      <w:pPr>
        <w:keepNext/>
        <w:keepLines/>
        <w:autoSpaceDE w:val="0"/>
        <w:autoSpaceDN w:val="0"/>
        <w:adjustRightInd w:val="0"/>
        <w:spacing w:before="120"/>
        <w:rPr>
          <w:rFonts w:ascii="Public Sans" w:hAnsi="Public Sans" w:cstheme="minorHAnsi"/>
          <w:szCs w:val="22"/>
          <w:lang w:eastAsia="en-AU"/>
        </w:rPr>
      </w:pPr>
      <w:r w:rsidRPr="003B5324">
        <w:rPr>
          <w:rFonts w:ascii="Public Sans" w:hAnsi="Public Sans" w:cstheme="minorHAnsi"/>
          <w:szCs w:val="22"/>
          <w:lang w:eastAsia="en-AU"/>
        </w:rPr>
        <w:t>Senior Correctional Officers</w:t>
      </w:r>
    </w:p>
    <w:p w14:paraId="6F9FD412" w14:textId="77777777" w:rsidR="000D06A0" w:rsidRPr="003B5324" w:rsidRDefault="000D06A0" w:rsidP="000D06A0">
      <w:pPr>
        <w:keepNext/>
        <w:keepLines/>
        <w:autoSpaceDE w:val="0"/>
        <w:autoSpaceDN w:val="0"/>
        <w:adjustRightInd w:val="0"/>
        <w:spacing w:before="120"/>
        <w:rPr>
          <w:rFonts w:ascii="Public Sans" w:hAnsi="Public Sans" w:cstheme="minorHAnsi"/>
          <w:szCs w:val="22"/>
          <w:lang w:eastAsia="en-AU"/>
        </w:rPr>
      </w:pPr>
      <w:r w:rsidRPr="003B5324">
        <w:rPr>
          <w:rFonts w:ascii="Public Sans" w:hAnsi="Public Sans" w:cstheme="minorHAnsi"/>
          <w:szCs w:val="22"/>
          <w:lang w:eastAsia="en-AU"/>
        </w:rPr>
        <w:t>Other employees as necessary</w:t>
      </w:r>
    </w:p>
    <w:p w14:paraId="2A22F34E" w14:textId="77777777" w:rsidR="00E25CCD" w:rsidRPr="003B5324" w:rsidRDefault="00E25CCD" w:rsidP="000D06A0">
      <w:pPr>
        <w:pStyle w:val="Heading2"/>
        <w:rPr>
          <w:rFonts w:ascii="Public Sans" w:hAnsi="Public Sans" w:cstheme="majorHAnsi"/>
          <w:u w:val="single"/>
        </w:rPr>
      </w:pPr>
    </w:p>
    <w:p w14:paraId="6197B59E" w14:textId="27D4CF57" w:rsidR="000D06A0" w:rsidRPr="003B5324" w:rsidRDefault="000D06A0" w:rsidP="000D06A0">
      <w:pPr>
        <w:pStyle w:val="Heading2"/>
        <w:rPr>
          <w:rFonts w:ascii="Public Sans" w:hAnsi="Public Sans" w:cstheme="majorHAnsi"/>
          <w:u w:val="single"/>
        </w:rPr>
      </w:pPr>
      <w:r w:rsidRPr="003B5324">
        <w:rPr>
          <w:rFonts w:ascii="Public Sans" w:hAnsi="Public Sans" w:cstheme="majorHAnsi"/>
          <w:u w:val="single"/>
        </w:rPr>
        <w:t>Budget/Expenditure</w:t>
      </w:r>
    </w:p>
    <w:p w14:paraId="141F4AA3" w14:textId="77777777" w:rsidR="000D06A0" w:rsidRPr="003B5324" w:rsidRDefault="000D06A0" w:rsidP="000D06A0">
      <w:pPr>
        <w:pStyle w:val="Heading2"/>
        <w:rPr>
          <w:rFonts w:ascii="Public Sans" w:hAnsi="Public Sans" w:cstheme="minorHAnsi"/>
          <w:b w:val="0"/>
          <w:bCs w:val="0"/>
          <w:iCs w:val="0"/>
          <w:color w:val="auto"/>
          <w:sz w:val="22"/>
          <w:szCs w:val="22"/>
          <w:lang w:eastAsia="en-AU"/>
        </w:rPr>
      </w:pPr>
      <w:r w:rsidRPr="003B5324">
        <w:rPr>
          <w:rFonts w:ascii="Public Sans" w:hAnsi="Public Sans" w:cstheme="minorHAnsi"/>
          <w:b w:val="0"/>
          <w:bCs w:val="0"/>
          <w:iCs w:val="0"/>
          <w:color w:val="auto"/>
          <w:sz w:val="22"/>
          <w:szCs w:val="22"/>
          <w:lang w:eastAsia="en-AU"/>
        </w:rPr>
        <w:t>Nil</w:t>
      </w:r>
    </w:p>
    <w:p w14:paraId="0F7F19B2" w14:textId="77777777" w:rsidR="000D06A0" w:rsidRPr="003B5324" w:rsidRDefault="000D06A0" w:rsidP="000D06A0">
      <w:pPr>
        <w:pStyle w:val="Heading1"/>
        <w:rPr>
          <w:rFonts w:ascii="Public Sans" w:hAnsi="Public Sans" w:cstheme="majorHAnsi"/>
          <w:sz w:val="24"/>
          <w:szCs w:val="24"/>
        </w:rPr>
      </w:pPr>
      <w:bookmarkStart w:id="9" w:name="EssentialReqs"/>
      <w:bookmarkEnd w:id="9"/>
      <w:r w:rsidRPr="003B5324">
        <w:rPr>
          <w:rFonts w:ascii="Public Sans" w:hAnsi="Public Sans" w:cstheme="majorHAnsi"/>
          <w:sz w:val="24"/>
          <w:szCs w:val="24"/>
        </w:rPr>
        <w:t>Essential requirements</w:t>
      </w:r>
    </w:p>
    <w:p w14:paraId="1A098A46" w14:textId="77777777" w:rsidR="000D06A0" w:rsidRPr="003B5324" w:rsidRDefault="000D06A0" w:rsidP="00316172">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Current Certificate III in Correctional Practice or appropriate and relevant custodial experience at a senior level</w:t>
      </w:r>
    </w:p>
    <w:p w14:paraId="7B0A5347" w14:textId="77777777" w:rsidR="000D06A0" w:rsidRPr="003B5324" w:rsidRDefault="000D06A0" w:rsidP="00316172">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Driver’s Licence with ability and willingness to drive throughout NSW.</w:t>
      </w:r>
    </w:p>
    <w:p w14:paraId="5629BF4E" w14:textId="77777777" w:rsidR="000D06A0" w:rsidRPr="003B5324" w:rsidRDefault="000D06A0" w:rsidP="00316172">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Comply with National Heavy Vehicle Law and Regulations and Chain of Responsibility Policy and Procedures.  (CESU roles only)</w:t>
      </w:r>
    </w:p>
    <w:p w14:paraId="7F0DC964" w14:textId="68546E34" w:rsidR="004E4265" w:rsidRPr="003B5324" w:rsidRDefault="004E4265">
      <w:pPr>
        <w:spacing w:after="0" w:line="240" w:lineRule="auto"/>
        <w:rPr>
          <w:rFonts w:ascii="Public Sans" w:hAnsi="Public Sans" w:cstheme="minorHAnsi"/>
          <w:sz w:val="24"/>
          <w:szCs w:val="24"/>
        </w:rPr>
      </w:pPr>
    </w:p>
    <w:p w14:paraId="587190B3" w14:textId="77777777" w:rsidR="00316172" w:rsidRPr="003B5324" w:rsidRDefault="00316172" w:rsidP="00316172">
      <w:pPr>
        <w:jc w:val="both"/>
        <w:rPr>
          <w:rFonts w:ascii="Public Sans" w:hAnsi="Public Sans" w:cstheme="minorHAnsi"/>
        </w:rPr>
      </w:pPr>
      <w:r w:rsidRPr="003B5324">
        <w:rPr>
          <w:rFonts w:ascii="Public Sans" w:hAnsi="Public Sans" w:cstheme="minorHAnsi"/>
        </w:rPr>
        <w:t>Appointments are subject to reference checks. Some roles may also require the following checks/ clearances:</w:t>
      </w:r>
    </w:p>
    <w:p w14:paraId="17C91898" w14:textId="77777777" w:rsidR="00316172" w:rsidRPr="003B5324" w:rsidRDefault="00316172" w:rsidP="00316172">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National Criminal History Record Check in accordance with the Disability Inclusion Act 2014</w:t>
      </w:r>
    </w:p>
    <w:p w14:paraId="18C13279" w14:textId="77777777" w:rsidR="00316172" w:rsidRPr="003B5324" w:rsidRDefault="00316172" w:rsidP="00316172">
      <w:pPr>
        <w:numPr>
          <w:ilvl w:val="0"/>
          <w:numId w:val="29"/>
        </w:numPr>
        <w:spacing w:before="120" w:line="240" w:lineRule="auto"/>
        <w:jc w:val="both"/>
        <w:rPr>
          <w:rFonts w:ascii="Public Sans" w:hAnsi="Public Sans" w:cstheme="minorHAnsi"/>
          <w:bCs/>
        </w:rPr>
      </w:pPr>
      <w:r w:rsidRPr="003B5324">
        <w:rPr>
          <w:rFonts w:ascii="Public Sans" w:hAnsi="Public Sans" w:cstheme="minorHAnsi"/>
          <w:bCs/>
        </w:rPr>
        <w:t>Working with Children Check clearance in accordance with the Child Protection (Working with Children) Act 2012</w:t>
      </w:r>
    </w:p>
    <w:p w14:paraId="0A14BBB4" w14:textId="77777777" w:rsidR="00316172" w:rsidRPr="003B5324" w:rsidRDefault="00316172">
      <w:pPr>
        <w:spacing w:after="0" w:line="240" w:lineRule="auto"/>
        <w:rPr>
          <w:rFonts w:ascii="Public Sans" w:hAnsi="Public Sans" w:cstheme="minorHAnsi"/>
          <w:sz w:val="24"/>
          <w:szCs w:val="24"/>
        </w:rPr>
      </w:pPr>
    </w:p>
    <w:p w14:paraId="4EF4067A" w14:textId="77777777" w:rsidR="001D133A" w:rsidRPr="003B5324" w:rsidRDefault="001D133A" w:rsidP="001D133A">
      <w:pPr>
        <w:pStyle w:val="Heading1"/>
        <w:rPr>
          <w:rFonts w:ascii="Public Sans" w:hAnsi="Public Sans" w:cstheme="minorHAnsi"/>
          <w:sz w:val="24"/>
          <w:szCs w:val="24"/>
        </w:rPr>
      </w:pPr>
      <w:r w:rsidRPr="003B5324">
        <w:rPr>
          <w:rFonts w:ascii="Public Sans" w:hAnsi="Public Sans" w:cstheme="minorHAnsi"/>
          <w:sz w:val="24"/>
          <w:szCs w:val="24"/>
        </w:rPr>
        <w:t>Capabilities for the role</w:t>
      </w:r>
    </w:p>
    <w:p w14:paraId="02A9479F" w14:textId="77777777" w:rsidR="00197F8F" w:rsidRPr="003B5324" w:rsidRDefault="00513560" w:rsidP="00197F8F">
      <w:pPr>
        <w:rPr>
          <w:rFonts w:ascii="Public Sans" w:hAnsi="Public Sans" w:cstheme="minorHAnsi"/>
        </w:rPr>
      </w:pPr>
      <w:r w:rsidRPr="003B5324">
        <w:rPr>
          <w:rFonts w:ascii="Public Sans" w:hAnsi="Public Sans" w:cstheme="minorHAnsi"/>
        </w:rPr>
        <w:t>T</w:t>
      </w:r>
      <w:r w:rsidR="00197F8F" w:rsidRPr="003B5324">
        <w:rPr>
          <w:rFonts w:ascii="Public Sans" w:hAnsi="Public Sans" w:cstheme="minorHAnsi"/>
        </w:rPr>
        <w:t xml:space="preserve">he </w:t>
      </w:r>
      <w:hyperlink r:id="rId8" w:history="1">
        <w:r w:rsidR="00197F8F" w:rsidRPr="003B5324">
          <w:rPr>
            <w:rStyle w:val="Hyperlink"/>
            <w:rFonts w:ascii="Public Sans" w:hAnsi="Public Sans" w:cstheme="minorHAnsi"/>
          </w:rPr>
          <w:t>NSW public sector capability framework</w:t>
        </w:r>
      </w:hyperlink>
      <w:r w:rsidR="00197F8F" w:rsidRPr="003B5324">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3B5324" w:rsidRDefault="00197F8F" w:rsidP="004714EE">
      <w:pPr>
        <w:rPr>
          <w:rFonts w:ascii="Public Sans" w:hAnsi="Public Sans" w:cstheme="minorHAnsi"/>
        </w:rPr>
      </w:pPr>
      <w:r w:rsidRPr="003B5324">
        <w:rPr>
          <w:rFonts w:ascii="Public Sans" w:hAnsi="Public Sans" w:cstheme="minorHAnsi"/>
        </w:rPr>
        <w:t xml:space="preserve">The capabilities are separated into </w:t>
      </w:r>
      <w:r w:rsidRPr="003B5324">
        <w:rPr>
          <w:rFonts w:ascii="Public Sans" w:hAnsi="Public Sans" w:cstheme="minorHAnsi"/>
          <w:b/>
        </w:rPr>
        <w:t>focus capabilities</w:t>
      </w:r>
      <w:r w:rsidRPr="003B5324">
        <w:rPr>
          <w:rFonts w:ascii="Public Sans" w:hAnsi="Public Sans" w:cstheme="minorHAnsi"/>
        </w:rPr>
        <w:t xml:space="preserve"> and </w:t>
      </w:r>
      <w:r w:rsidRPr="003B5324">
        <w:rPr>
          <w:rFonts w:ascii="Public Sans" w:hAnsi="Public Sans" w:cstheme="minorHAnsi"/>
          <w:b/>
        </w:rPr>
        <w:t>complementary capabilities</w:t>
      </w:r>
      <w:r w:rsidRPr="003B5324">
        <w:rPr>
          <w:rFonts w:ascii="Public Sans" w:hAnsi="Public Sans" w:cstheme="minorHAnsi"/>
        </w:rPr>
        <w:t xml:space="preserve">. </w:t>
      </w:r>
    </w:p>
    <w:p w14:paraId="6D2E9A88" w14:textId="77777777" w:rsidR="004714EE" w:rsidRPr="003B5324" w:rsidRDefault="004714EE" w:rsidP="004714EE">
      <w:pPr>
        <w:spacing w:after="0" w:line="240" w:lineRule="auto"/>
        <w:rPr>
          <w:rFonts w:ascii="Public Sans" w:hAnsi="Public Sans" w:cstheme="minorHAnsi"/>
        </w:rPr>
      </w:pPr>
    </w:p>
    <w:p w14:paraId="2FEB344A" w14:textId="77777777" w:rsidR="00197F8F" w:rsidRPr="003B5324" w:rsidRDefault="00197F8F" w:rsidP="004714EE">
      <w:pPr>
        <w:pStyle w:val="Heading2"/>
        <w:spacing w:after="0" w:line="240" w:lineRule="auto"/>
        <w:rPr>
          <w:rFonts w:ascii="Public Sans" w:hAnsi="Public Sans" w:cstheme="minorHAnsi"/>
          <w:sz w:val="22"/>
          <w:szCs w:val="22"/>
        </w:rPr>
      </w:pPr>
      <w:r w:rsidRPr="003B5324">
        <w:rPr>
          <w:rFonts w:ascii="Public Sans" w:hAnsi="Public Sans" w:cstheme="minorHAnsi"/>
          <w:sz w:val="22"/>
          <w:szCs w:val="22"/>
        </w:rPr>
        <w:t>Focus capabilities</w:t>
      </w:r>
    </w:p>
    <w:p w14:paraId="6D41CF79" w14:textId="77777777" w:rsidR="00197F8F" w:rsidRPr="003B5324" w:rsidRDefault="00197F8F" w:rsidP="00197F8F">
      <w:pPr>
        <w:pStyle w:val="PlainText"/>
        <w:spacing w:before="62" w:line="276" w:lineRule="auto"/>
        <w:rPr>
          <w:rFonts w:ascii="Public Sans" w:eastAsiaTheme="minorEastAsia" w:hAnsi="Public Sans" w:cstheme="minorHAnsi"/>
          <w:sz w:val="22"/>
          <w:szCs w:val="22"/>
          <w:lang w:val="en-US"/>
        </w:rPr>
      </w:pPr>
      <w:r w:rsidRPr="003B5324">
        <w:rPr>
          <w:rFonts w:ascii="Public Sans" w:eastAsiaTheme="minorEastAsia" w:hAnsi="Public Sans" w:cstheme="minorHAnsi"/>
          <w:i/>
          <w:sz w:val="22"/>
          <w:szCs w:val="22"/>
          <w:lang w:val="en-US"/>
        </w:rPr>
        <w:t>Focus capabilities</w:t>
      </w:r>
      <w:r w:rsidRPr="003B5324">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3109615C" w14:textId="2BC422ED" w:rsidR="008D1ED1" w:rsidRPr="003B5324" w:rsidRDefault="00197F8F" w:rsidP="00E25CCD">
      <w:pPr>
        <w:pStyle w:val="PlainText"/>
        <w:spacing w:before="62" w:line="276" w:lineRule="auto"/>
        <w:rPr>
          <w:rFonts w:ascii="Public Sans" w:eastAsiaTheme="minorEastAsia" w:hAnsi="Public Sans" w:cstheme="minorHAnsi"/>
          <w:sz w:val="22"/>
          <w:szCs w:val="22"/>
          <w:lang w:val="en-US"/>
        </w:rPr>
      </w:pPr>
      <w:r w:rsidRPr="003B5324">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3B5324">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3B5324" w14:paraId="0043FD06" w14:textId="77777777" w:rsidTr="000D06A0">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3B5324" w:rsidRDefault="00513560" w:rsidP="000A561C">
            <w:pPr>
              <w:pStyle w:val="TableTextWhite0"/>
              <w:keepNext/>
              <w:jc w:val="both"/>
              <w:rPr>
                <w:rFonts w:ascii="Public Sans" w:hAnsi="Public Sans"/>
                <w:szCs w:val="22"/>
              </w:rPr>
            </w:pPr>
            <w:r w:rsidRPr="003B5324">
              <w:rPr>
                <w:rFonts w:ascii="Public Sans" w:hAnsi="Public Sans"/>
                <w:szCs w:val="22"/>
              </w:rPr>
              <w:t>FOCUS CAPABILITIES</w:t>
            </w:r>
          </w:p>
        </w:tc>
      </w:tr>
      <w:tr w:rsidR="00513560" w:rsidRPr="003B5324" w14:paraId="286648A9" w14:textId="77777777" w:rsidTr="000D06A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3B5324" w:rsidRDefault="00513560" w:rsidP="000A561C">
            <w:pPr>
              <w:pStyle w:val="TableText"/>
              <w:keepNext/>
              <w:rPr>
                <w:rFonts w:ascii="Public Sans" w:hAnsi="Public Sans"/>
                <w:b/>
                <w:sz w:val="22"/>
                <w:szCs w:val="22"/>
              </w:rPr>
            </w:pPr>
            <w:r w:rsidRPr="003B5324">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3B5324" w:rsidRDefault="00513560" w:rsidP="000A561C">
            <w:pPr>
              <w:pStyle w:val="TableText"/>
              <w:keepNext/>
              <w:rPr>
                <w:rFonts w:ascii="Public Sans" w:hAnsi="Public Sans"/>
                <w:b/>
                <w:sz w:val="22"/>
                <w:szCs w:val="22"/>
              </w:rPr>
            </w:pPr>
            <w:r w:rsidRPr="003B5324">
              <w:rPr>
                <w:rFonts w:ascii="Public Sans" w:hAnsi="Public Sans"/>
                <w:b/>
                <w:sz w:val="22"/>
                <w:szCs w:val="22"/>
              </w:rPr>
              <w:t>Capability name</w:t>
            </w:r>
          </w:p>
        </w:tc>
        <w:tc>
          <w:tcPr>
            <w:tcW w:w="141" w:type="dxa"/>
            <w:tcBorders>
              <w:bottom w:val="single" w:sz="12" w:space="0" w:color="auto"/>
            </w:tcBorders>
            <w:shd w:val="clear" w:color="auto" w:fill="BCBEC0"/>
          </w:tcPr>
          <w:p w14:paraId="1C87A1E4" w14:textId="77777777" w:rsidR="00513560" w:rsidRPr="003B5324"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A5A5623" w14:textId="77777777" w:rsidR="00513560" w:rsidRPr="003B5324" w:rsidRDefault="00513560" w:rsidP="000A561C">
            <w:pPr>
              <w:pStyle w:val="TableText"/>
              <w:keepNext/>
              <w:rPr>
                <w:rFonts w:ascii="Public Sans" w:hAnsi="Public Sans"/>
                <w:b/>
                <w:sz w:val="22"/>
                <w:szCs w:val="22"/>
              </w:rPr>
            </w:pPr>
            <w:r w:rsidRPr="003B5324">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3B5324" w:rsidRDefault="00513560" w:rsidP="000A561C">
            <w:pPr>
              <w:pStyle w:val="TableText"/>
              <w:keepNext/>
              <w:jc w:val="both"/>
              <w:rPr>
                <w:rFonts w:ascii="Public Sans" w:hAnsi="Public Sans"/>
                <w:b/>
                <w:sz w:val="22"/>
                <w:szCs w:val="22"/>
              </w:rPr>
            </w:pPr>
            <w:r w:rsidRPr="003B5324">
              <w:rPr>
                <w:rFonts w:ascii="Public Sans" w:hAnsi="Public Sans"/>
                <w:b/>
                <w:sz w:val="22"/>
                <w:szCs w:val="22"/>
              </w:rPr>
              <w:t>Level</w:t>
            </w:r>
          </w:p>
        </w:tc>
      </w:tr>
      <w:tr w:rsidR="000D06A0" w:rsidRPr="003B5324" w14:paraId="25907B03" w14:textId="77777777" w:rsidTr="000D06A0">
        <w:trPr>
          <w:gridAfter w:val="1"/>
          <w:wAfter w:w="25" w:type="dxa"/>
        </w:trPr>
        <w:tc>
          <w:tcPr>
            <w:tcW w:w="1475" w:type="dxa"/>
            <w:tcBorders>
              <w:top w:val="single" w:sz="8" w:space="0" w:color="BCBEC0"/>
              <w:left w:val="nil"/>
              <w:bottom w:val="single" w:sz="4" w:space="0" w:color="BCBEC0"/>
              <w:right w:val="nil"/>
            </w:tcBorders>
          </w:tcPr>
          <w:p w14:paraId="6F7912FC" w14:textId="77777777" w:rsidR="000D06A0" w:rsidRPr="003B5324" w:rsidRDefault="000D06A0" w:rsidP="008051FC">
            <w:pPr>
              <w:keepNext/>
              <w:spacing w:after="0" w:line="240" w:lineRule="auto"/>
              <w:rPr>
                <w:rFonts w:ascii="Public Sans" w:hAnsi="Public Sans" w:cs="Arial"/>
                <w:szCs w:val="22"/>
              </w:rPr>
            </w:pPr>
            <w:r w:rsidRPr="003B5324">
              <w:rPr>
                <w:rFonts w:ascii="Public Sans" w:hAnsi="Public Sans" w:cs="Arial"/>
                <w:noProof/>
                <w:szCs w:val="22"/>
                <w:lang w:eastAsia="en-AU"/>
              </w:rPr>
              <w:drawing>
                <wp:inline distT="0" distB="0" distL="0" distR="0" wp14:anchorId="32CBD7D1" wp14:editId="462D836A">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12DA2EF5" w14:textId="77777777" w:rsidR="000D06A0" w:rsidRPr="003B5324" w:rsidRDefault="000D06A0" w:rsidP="008051FC">
            <w:pPr>
              <w:pStyle w:val="TableText"/>
              <w:keepNext/>
              <w:spacing w:before="0" w:after="0" w:line="240" w:lineRule="auto"/>
              <w:rPr>
                <w:rFonts w:ascii="Public Sans" w:hAnsi="Public Sans" w:cs="Arial"/>
                <w:b/>
                <w:sz w:val="22"/>
                <w:szCs w:val="22"/>
              </w:rPr>
            </w:pPr>
            <w:r w:rsidRPr="003B5324">
              <w:rPr>
                <w:rFonts w:ascii="Public Sans" w:hAnsi="Public Sans" w:cs="Arial"/>
                <w:b/>
                <w:sz w:val="22"/>
                <w:szCs w:val="22"/>
              </w:rPr>
              <w:t>Display Resilience and Courage</w:t>
            </w:r>
          </w:p>
          <w:p w14:paraId="57482593"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05D65791"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Be flexible, show initiative and respond quickly when situations change</w:t>
            </w:r>
          </w:p>
          <w:p w14:paraId="0AE9FD04"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Give frank and honest feedback and advice</w:t>
            </w:r>
          </w:p>
          <w:p w14:paraId="4D9C43CA"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Listen when ideas are challenged, seek to understand the nature  of  the  comment and respond appropriately</w:t>
            </w:r>
          </w:p>
          <w:p w14:paraId="7EE18534"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Raise and work through challenging issues and seek alternatives</w:t>
            </w:r>
          </w:p>
          <w:p w14:paraId="2CC02084"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61AC2EE9"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Adept</w:t>
            </w:r>
          </w:p>
        </w:tc>
      </w:tr>
      <w:tr w:rsidR="000D06A0" w:rsidRPr="003B5324" w14:paraId="097C88CF" w14:textId="77777777" w:rsidTr="000D06A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5F35765" w14:textId="77777777" w:rsidR="000D06A0" w:rsidRPr="003B5324" w:rsidRDefault="000D06A0" w:rsidP="008051FC">
            <w:pPr>
              <w:keepNext/>
              <w:spacing w:after="0" w:line="240" w:lineRule="auto"/>
              <w:rPr>
                <w:rFonts w:ascii="Public Sans" w:hAnsi="Public Sans" w:cs="Arial"/>
                <w:noProof/>
                <w:szCs w:val="22"/>
                <w:lang w:eastAsia="en-AU"/>
              </w:rPr>
            </w:pPr>
            <w:r w:rsidRPr="003B5324">
              <w:rPr>
                <w:rFonts w:ascii="Public Sans" w:hAnsi="Public Sans" w:cs="Arial"/>
                <w:noProof/>
                <w:szCs w:val="22"/>
                <w:lang w:eastAsia="en-AU"/>
              </w:rPr>
              <w:drawing>
                <wp:inline distT="0" distB="0" distL="0" distR="0" wp14:anchorId="09992C72" wp14:editId="2D4B8B58">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36C749E" w14:textId="77777777" w:rsidR="000D06A0" w:rsidRPr="003B5324" w:rsidRDefault="000D06A0" w:rsidP="008051FC">
            <w:pPr>
              <w:pStyle w:val="TableText"/>
              <w:keepNext/>
              <w:spacing w:before="0" w:after="0" w:line="240" w:lineRule="auto"/>
              <w:rPr>
                <w:rFonts w:ascii="Public Sans" w:hAnsi="Public Sans" w:cs="Arial"/>
                <w:b/>
                <w:sz w:val="22"/>
                <w:szCs w:val="22"/>
              </w:rPr>
            </w:pPr>
            <w:r w:rsidRPr="003B5324">
              <w:rPr>
                <w:rFonts w:ascii="Public Sans" w:hAnsi="Public Sans" w:cs="Arial"/>
                <w:b/>
                <w:sz w:val="22"/>
                <w:szCs w:val="22"/>
              </w:rPr>
              <w:t>Manage Self</w:t>
            </w:r>
          </w:p>
          <w:p w14:paraId="72C28A57"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2C422D9C"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Keep up to date with relevant contemporary   knowledge and practices</w:t>
            </w:r>
          </w:p>
          <w:p w14:paraId="01DC72D9"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Look for and take advantage of opportunities to learn new skills and develop strengths</w:t>
            </w:r>
          </w:p>
          <w:p w14:paraId="012E92A7"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Show commitment to achieving challenging goals</w:t>
            </w:r>
          </w:p>
          <w:p w14:paraId="72BCBD66"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Examine and reflect on own performance</w:t>
            </w:r>
          </w:p>
          <w:p w14:paraId="4DBAF3C0"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Seek and respond positively to constructive feedback and guidance</w:t>
            </w:r>
          </w:p>
          <w:p w14:paraId="1825E398"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009905B4"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Adept</w:t>
            </w:r>
          </w:p>
        </w:tc>
      </w:tr>
      <w:tr w:rsidR="000D06A0" w:rsidRPr="003B5324" w14:paraId="1CD5BBCF" w14:textId="77777777" w:rsidTr="000D06A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9D3329B" w14:textId="77777777" w:rsidR="000D06A0" w:rsidRPr="003B5324" w:rsidRDefault="000D06A0" w:rsidP="008051FC">
            <w:pPr>
              <w:keepNext/>
              <w:spacing w:after="0" w:line="240" w:lineRule="auto"/>
              <w:rPr>
                <w:rFonts w:ascii="Public Sans" w:hAnsi="Public Sans" w:cs="Arial"/>
                <w:noProof/>
                <w:szCs w:val="22"/>
                <w:lang w:eastAsia="en-AU"/>
              </w:rPr>
            </w:pPr>
            <w:r w:rsidRPr="003B5324">
              <w:rPr>
                <w:rFonts w:ascii="Public Sans" w:hAnsi="Public Sans" w:cs="Arial"/>
                <w:noProof/>
                <w:szCs w:val="22"/>
                <w:lang w:eastAsia="en-AU"/>
              </w:rPr>
              <w:drawing>
                <wp:inline distT="0" distB="0" distL="0" distR="0" wp14:anchorId="4E92A4E7" wp14:editId="6ACD0E4D">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6495034" w14:textId="77777777" w:rsidR="000D06A0" w:rsidRPr="003B5324" w:rsidRDefault="000D06A0" w:rsidP="008051FC">
            <w:pPr>
              <w:pStyle w:val="TableText"/>
              <w:keepNext/>
              <w:spacing w:before="0" w:after="0" w:line="240" w:lineRule="auto"/>
              <w:rPr>
                <w:rFonts w:ascii="Public Sans" w:hAnsi="Public Sans" w:cs="Arial"/>
                <w:b/>
                <w:sz w:val="22"/>
                <w:szCs w:val="22"/>
              </w:rPr>
            </w:pPr>
            <w:r w:rsidRPr="003B5324">
              <w:rPr>
                <w:rFonts w:ascii="Public Sans" w:hAnsi="Public Sans" w:cs="Arial"/>
                <w:b/>
                <w:sz w:val="22"/>
                <w:szCs w:val="22"/>
              </w:rPr>
              <w:t>Communicate Effectively</w:t>
            </w:r>
          </w:p>
          <w:p w14:paraId="2596CA50"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24DC165D"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Tailor communication to diverse audiences</w:t>
            </w:r>
          </w:p>
          <w:p w14:paraId="2A52A336"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Clearly explain complex concepts and arguments to individuals and groups</w:t>
            </w:r>
          </w:p>
          <w:p w14:paraId="3F4C15A6"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Create opportunities for others to be heard, listen attentively and encourage them to express their views</w:t>
            </w:r>
          </w:p>
          <w:p w14:paraId="64E762A2"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Share information across teams and units to enable informed decision making</w:t>
            </w:r>
          </w:p>
          <w:p w14:paraId="1BBFDF2F"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Write fluently in plain English and in a range of styles and formats</w:t>
            </w:r>
          </w:p>
          <w:p w14:paraId="2AE1CAFE"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33353F9A"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Adept</w:t>
            </w:r>
          </w:p>
        </w:tc>
      </w:tr>
      <w:tr w:rsidR="000D06A0" w:rsidRPr="003B5324" w14:paraId="0516C0A9" w14:textId="77777777" w:rsidTr="000D06A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B5B56DF" w14:textId="77777777" w:rsidR="000D06A0" w:rsidRPr="003B5324" w:rsidRDefault="000D06A0" w:rsidP="008051FC">
            <w:pPr>
              <w:keepNext/>
              <w:spacing w:after="0" w:line="240" w:lineRule="auto"/>
              <w:rPr>
                <w:rFonts w:ascii="Public Sans" w:hAnsi="Public Sans" w:cs="Arial"/>
                <w:noProof/>
                <w:szCs w:val="22"/>
                <w:lang w:eastAsia="en-AU"/>
              </w:rPr>
            </w:pPr>
            <w:r w:rsidRPr="003B5324">
              <w:rPr>
                <w:rFonts w:ascii="Public Sans" w:hAnsi="Public Sans" w:cs="Arial"/>
                <w:noProof/>
                <w:szCs w:val="22"/>
                <w:lang w:eastAsia="en-AU"/>
              </w:rPr>
              <w:drawing>
                <wp:inline distT="0" distB="0" distL="0" distR="0" wp14:anchorId="54E9CAFE" wp14:editId="281D4393">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A206A32" w14:textId="77777777" w:rsidR="000D06A0" w:rsidRPr="003B5324" w:rsidRDefault="000D06A0" w:rsidP="008051FC">
            <w:pPr>
              <w:pStyle w:val="TableText"/>
              <w:keepNext/>
              <w:spacing w:before="0" w:after="0" w:line="240" w:lineRule="auto"/>
              <w:rPr>
                <w:rFonts w:ascii="Public Sans" w:hAnsi="Public Sans" w:cs="Arial"/>
                <w:b/>
                <w:sz w:val="22"/>
                <w:szCs w:val="22"/>
              </w:rPr>
            </w:pPr>
            <w:r w:rsidRPr="003B5324">
              <w:rPr>
                <w:rFonts w:ascii="Public Sans" w:hAnsi="Public Sans" w:cs="Arial"/>
                <w:b/>
                <w:sz w:val="22"/>
                <w:szCs w:val="22"/>
              </w:rPr>
              <w:t>Deliver Results</w:t>
            </w:r>
          </w:p>
          <w:p w14:paraId="7897016A"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541E2602"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Use own and others’ expertise to achieve outcomes, and take responsibility for delivering intended outcomes</w:t>
            </w:r>
          </w:p>
          <w:p w14:paraId="23A50726"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Make sure staff understand expected goals and acknowledge staff success in achieving these</w:t>
            </w:r>
          </w:p>
          <w:p w14:paraId="0D101047"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Identify resource needs and ensure goals are achieved within set budgets and deadlines</w:t>
            </w:r>
          </w:p>
          <w:p w14:paraId="3C4D349B"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Use business data to evaluate outcomes and inform continuous improvement</w:t>
            </w:r>
          </w:p>
          <w:p w14:paraId="78E7FCB7"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Identify priorities that need to change and ensure the allocation of resources meets new business needs</w:t>
            </w:r>
          </w:p>
          <w:p w14:paraId="76D6F396"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2F4BAC1E"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Adept</w:t>
            </w:r>
          </w:p>
        </w:tc>
      </w:tr>
      <w:tr w:rsidR="000D06A0" w:rsidRPr="003B5324" w14:paraId="1632503B" w14:textId="77777777" w:rsidTr="000D06A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B5C2F21" w14:textId="77777777" w:rsidR="000D06A0" w:rsidRPr="003B5324" w:rsidRDefault="000D06A0" w:rsidP="008051FC">
            <w:pPr>
              <w:keepNext/>
              <w:spacing w:after="0" w:line="240" w:lineRule="auto"/>
              <w:rPr>
                <w:rFonts w:ascii="Public Sans" w:hAnsi="Public Sans" w:cs="Arial"/>
                <w:noProof/>
                <w:szCs w:val="22"/>
                <w:lang w:eastAsia="en-AU"/>
              </w:rPr>
            </w:pPr>
            <w:r w:rsidRPr="003B5324">
              <w:rPr>
                <w:rFonts w:ascii="Public Sans" w:hAnsi="Public Sans" w:cs="Arial"/>
                <w:noProof/>
                <w:szCs w:val="22"/>
                <w:lang w:eastAsia="en-AU"/>
              </w:rPr>
              <w:drawing>
                <wp:inline distT="0" distB="0" distL="0" distR="0" wp14:anchorId="233C96CA" wp14:editId="6671956D">
                  <wp:extent cx="855980" cy="855980"/>
                  <wp:effectExtent l="0" t="0" r="1270" b="1270"/>
                  <wp:docPr id="68" name="Picture 6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A88D83D" w14:textId="77777777" w:rsidR="000D06A0" w:rsidRPr="003B5324" w:rsidRDefault="000D06A0" w:rsidP="008051FC">
            <w:pPr>
              <w:pStyle w:val="TableText"/>
              <w:keepNext/>
              <w:spacing w:before="0" w:after="0" w:line="240" w:lineRule="auto"/>
              <w:rPr>
                <w:rFonts w:ascii="Public Sans" w:hAnsi="Public Sans" w:cs="Arial"/>
                <w:b/>
                <w:sz w:val="22"/>
                <w:szCs w:val="22"/>
              </w:rPr>
            </w:pPr>
            <w:r w:rsidRPr="003B5324">
              <w:rPr>
                <w:rFonts w:ascii="Public Sans" w:hAnsi="Public Sans" w:cs="Arial"/>
                <w:b/>
                <w:sz w:val="22"/>
                <w:szCs w:val="22"/>
              </w:rPr>
              <w:t>Demonstrate Accountability</w:t>
            </w:r>
          </w:p>
          <w:p w14:paraId="3EDC4812" w14:textId="77777777" w:rsidR="000D06A0" w:rsidRPr="003B5324" w:rsidRDefault="000D06A0" w:rsidP="008051FC">
            <w:pPr>
              <w:pStyle w:val="TableText"/>
              <w:keepNext/>
              <w:spacing w:before="0" w:after="0" w:line="240" w:lineRule="auto"/>
              <w:rPr>
                <w:rFonts w:ascii="Public Sans" w:hAnsi="Public Sans" w:cs="Arial"/>
                <w:b/>
                <w:sz w:val="22"/>
                <w:szCs w:val="22"/>
              </w:rPr>
            </w:pPr>
            <w:r w:rsidRPr="003B5324">
              <w:rPr>
                <w:rFonts w:ascii="Public Sans" w:hAnsi="Public Sans" w:cs="Arial"/>
                <w:sz w:val="22"/>
                <w:szCs w:val="22"/>
              </w:rPr>
              <w:t>Be proactive and responsible for own actions, and adhere to legislation, policy and guidelines</w:t>
            </w:r>
          </w:p>
          <w:p w14:paraId="23C59EF3" w14:textId="77777777" w:rsidR="000D06A0" w:rsidRPr="003B5324" w:rsidRDefault="000D06A0" w:rsidP="008051FC">
            <w:pPr>
              <w:spacing w:after="0" w:line="240" w:lineRule="auto"/>
              <w:ind w:firstLine="720"/>
              <w:rPr>
                <w:rFonts w:ascii="Public Sans" w:hAnsi="Public Sans" w:cs="Arial"/>
                <w:szCs w:val="22"/>
              </w:rPr>
            </w:pPr>
          </w:p>
        </w:tc>
        <w:tc>
          <w:tcPr>
            <w:tcW w:w="4611" w:type="dxa"/>
            <w:gridSpan w:val="4"/>
            <w:tcBorders>
              <w:top w:val="single" w:sz="8" w:space="0" w:color="BCBEC0"/>
              <w:left w:val="nil"/>
              <w:bottom w:val="single" w:sz="8" w:space="0" w:color="BCBEC0"/>
              <w:right w:val="nil"/>
            </w:tcBorders>
            <w:shd w:val="clear" w:color="auto" w:fill="FFFFFF" w:themeFill="background1"/>
          </w:tcPr>
          <w:p w14:paraId="6F6FA3E5"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Assess work outcomes and identify and share learnings to inform future actions</w:t>
            </w:r>
          </w:p>
          <w:p w14:paraId="28EF7D4E"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Ensure that own actions and those of others are focused on achieving organisational outcomes</w:t>
            </w:r>
          </w:p>
          <w:p w14:paraId="06A6EF95"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Exercise delegations responsibly</w:t>
            </w:r>
          </w:p>
          <w:p w14:paraId="4D41DD3A"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Understand and apply high standards of financial probity with public  monies  and  other resources</w:t>
            </w:r>
          </w:p>
          <w:p w14:paraId="72D0D974"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Identify and implement safe work practices, taking a systematic risk management approach to ensure own and others’ health and safety</w:t>
            </w:r>
          </w:p>
          <w:p w14:paraId="513319BF"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Conduct and report on quality control audits</w:t>
            </w:r>
          </w:p>
          <w:p w14:paraId="306F8FBA"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Identify risks to successfully achieving goals, and take appropriate steps to mitigate those risks</w:t>
            </w:r>
          </w:p>
        </w:tc>
        <w:tc>
          <w:tcPr>
            <w:tcW w:w="1701" w:type="dxa"/>
            <w:gridSpan w:val="2"/>
            <w:tcBorders>
              <w:top w:val="single" w:sz="8" w:space="0" w:color="BCBEC0"/>
              <w:left w:val="nil"/>
              <w:bottom w:val="single" w:sz="8" w:space="0" w:color="BCBEC0"/>
              <w:right w:val="nil"/>
            </w:tcBorders>
            <w:shd w:val="clear" w:color="auto" w:fill="FFFFFF" w:themeFill="background1"/>
          </w:tcPr>
          <w:p w14:paraId="42E99628"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Adept</w:t>
            </w:r>
          </w:p>
        </w:tc>
      </w:tr>
      <w:tr w:rsidR="000D06A0" w:rsidRPr="003B5324" w14:paraId="17255983" w14:textId="77777777" w:rsidTr="000D06A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53E6F57" w14:textId="77777777" w:rsidR="000D06A0" w:rsidRPr="003B5324" w:rsidRDefault="000D06A0" w:rsidP="008051FC">
            <w:pPr>
              <w:keepNext/>
              <w:spacing w:after="0" w:line="240" w:lineRule="auto"/>
              <w:rPr>
                <w:rFonts w:ascii="Public Sans" w:hAnsi="Public Sans" w:cs="Arial"/>
                <w:noProof/>
                <w:szCs w:val="22"/>
                <w:lang w:eastAsia="en-AU"/>
              </w:rPr>
            </w:pPr>
            <w:r w:rsidRPr="003B5324">
              <w:rPr>
                <w:rFonts w:ascii="Public Sans" w:hAnsi="Public Sans"/>
                <w:noProof/>
                <w:szCs w:val="22"/>
                <w:lang w:eastAsia="en-AU"/>
              </w:rPr>
              <w:drawing>
                <wp:inline distT="0" distB="0" distL="0" distR="0" wp14:anchorId="0EE7C1AC" wp14:editId="7FAD0FFE">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74207EB" w14:textId="77777777" w:rsidR="000D06A0" w:rsidRPr="003B5324" w:rsidRDefault="000D06A0" w:rsidP="008051FC">
            <w:pPr>
              <w:pStyle w:val="TableText"/>
              <w:keepNext/>
              <w:spacing w:before="0" w:after="0" w:line="240" w:lineRule="auto"/>
              <w:rPr>
                <w:rFonts w:ascii="Public Sans" w:hAnsi="Public Sans" w:cs="Arial"/>
                <w:b/>
                <w:sz w:val="22"/>
                <w:szCs w:val="22"/>
              </w:rPr>
            </w:pPr>
            <w:r w:rsidRPr="003B5324">
              <w:rPr>
                <w:rFonts w:ascii="Public Sans" w:hAnsi="Public Sans" w:cs="Arial"/>
                <w:b/>
                <w:sz w:val="22"/>
                <w:szCs w:val="22"/>
              </w:rPr>
              <w:t>Technology</w:t>
            </w:r>
          </w:p>
          <w:p w14:paraId="5B367565" w14:textId="77777777" w:rsidR="000D06A0" w:rsidRPr="003B5324" w:rsidRDefault="000D06A0" w:rsidP="008051FC">
            <w:pPr>
              <w:pStyle w:val="TableText"/>
              <w:keepNext/>
              <w:spacing w:before="0" w:after="0" w:line="240" w:lineRule="auto"/>
              <w:rPr>
                <w:rFonts w:ascii="Public Sans" w:hAnsi="Public Sans" w:cs="Arial"/>
                <w:b/>
                <w:sz w:val="22"/>
                <w:szCs w:val="22"/>
              </w:rPr>
            </w:pPr>
            <w:r w:rsidRPr="003B5324">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53429847"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Demonstrate a sound understanding of technology relevant to the work unit, and identify and select the most appropriate technology for assigned tasks</w:t>
            </w:r>
          </w:p>
          <w:p w14:paraId="3CD8CDE9"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Use available technology to improve individual performance and effectiveness</w:t>
            </w:r>
          </w:p>
          <w:p w14:paraId="64602F9F"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Make effective use of records, information and knowledge management functions and systems</w:t>
            </w:r>
          </w:p>
          <w:p w14:paraId="590FC7A5"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4D6AD976"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Intermediate</w:t>
            </w:r>
          </w:p>
        </w:tc>
      </w:tr>
      <w:tr w:rsidR="000D06A0" w:rsidRPr="003B5324" w14:paraId="5BCA5730" w14:textId="77777777" w:rsidTr="000D06A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C5B85AE" w14:textId="77777777" w:rsidR="000D06A0" w:rsidRPr="003B5324" w:rsidRDefault="000D06A0" w:rsidP="008051FC">
            <w:pPr>
              <w:keepNext/>
              <w:spacing w:after="0" w:line="240" w:lineRule="auto"/>
              <w:rPr>
                <w:rFonts w:ascii="Public Sans" w:hAnsi="Public Sans" w:cs="Arial"/>
                <w:noProof/>
                <w:szCs w:val="22"/>
                <w:lang w:eastAsia="en-AU"/>
              </w:rPr>
            </w:pPr>
            <w:r w:rsidRPr="003B5324">
              <w:rPr>
                <w:rFonts w:ascii="Public Sans" w:hAnsi="Public Sans"/>
                <w:noProof/>
                <w:szCs w:val="22"/>
                <w:lang w:eastAsia="en-AU"/>
              </w:rPr>
              <w:drawing>
                <wp:inline distT="0" distB="0" distL="0" distR="0" wp14:anchorId="7C7FA4ED" wp14:editId="124BC40E">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E2450EF" w14:textId="77777777" w:rsidR="000D06A0" w:rsidRPr="003B5324" w:rsidRDefault="000D06A0" w:rsidP="008051FC">
            <w:pPr>
              <w:pStyle w:val="TableText"/>
              <w:keepNext/>
              <w:spacing w:before="0" w:after="0" w:line="240" w:lineRule="auto"/>
              <w:rPr>
                <w:rFonts w:ascii="Public Sans" w:hAnsi="Public Sans" w:cs="Arial"/>
                <w:b/>
                <w:sz w:val="22"/>
                <w:szCs w:val="22"/>
              </w:rPr>
            </w:pPr>
            <w:r w:rsidRPr="003B5324">
              <w:rPr>
                <w:rFonts w:ascii="Public Sans" w:hAnsi="Public Sans" w:cs="Arial"/>
                <w:b/>
                <w:sz w:val="22"/>
                <w:szCs w:val="22"/>
              </w:rPr>
              <w:t>Manage and Develop People</w:t>
            </w:r>
          </w:p>
          <w:p w14:paraId="2241A9E2"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4C1EFA66"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Collaborate to set clear performance standards and deadlines  in  line with established performance development frameworks</w:t>
            </w:r>
          </w:p>
          <w:p w14:paraId="5B78F6D7"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Look for ways to develop team capability and recognise and develop individual potential</w:t>
            </w:r>
          </w:p>
          <w:p w14:paraId="4AA28380"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Be constructive and build on strengths by giving timely and actionable feedback</w:t>
            </w:r>
          </w:p>
          <w:p w14:paraId="579BA6D5"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Identify and act  on opportunities to provide coaching and mentoring</w:t>
            </w:r>
          </w:p>
          <w:p w14:paraId="095C1159" w14:textId="77777777" w:rsidR="000D06A0" w:rsidRPr="003B5324" w:rsidRDefault="000D06A0" w:rsidP="000D06A0">
            <w:pPr>
              <w:pStyle w:val="BodyText"/>
              <w:numPr>
                <w:ilvl w:val="0"/>
                <w:numId w:val="32"/>
              </w:numPr>
              <w:spacing w:before="0" w:after="0" w:line="240" w:lineRule="auto"/>
              <w:ind w:left="360" w:right="702"/>
              <w:jc w:val="both"/>
              <w:rPr>
                <w:rFonts w:ascii="Public Sans" w:hAnsi="Public Sans" w:cs="Arial"/>
                <w:color w:val="auto"/>
                <w:szCs w:val="22"/>
              </w:rPr>
            </w:pPr>
            <w:r w:rsidRPr="003B5324">
              <w:rPr>
                <w:rFonts w:ascii="Public Sans" w:hAnsi="Public Sans" w:cs="Arial"/>
                <w:color w:val="auto"/>
                <w:szCs w:val="22"/>
              </w:rPr>
              <w:t>Recognise performance issues that need to be addressed and work towards resolving issues</w:t>
            </w:r>
          </w:p>
          <w:p w14:paraId="2C124040"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Effectively support and manage team members who are working flexibly and in various locations</w:t>
            </w:r>
          </w:p>
          <w:p w14:paraId="5337A493"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Create a safe environment where team members’ diverse backgrounds and cultures are considered and respected</w:t>
            </w:r>
          </w:p>
          <w:p w14:paraId="18B186A1"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6D867F30"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Intermediate</w:t>
            </w:r>
          </w:p>
        </w:tc>
      </w:tr>
      <w:tr w:rsidR="000D06A0" w:rsidRPr="003B5324" w14:paraId="5F0D2746" w14:textId="77777777" w:rsidTr="000D06A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C9581EA" w14:textId="77777777" w:rsidR="000D06A0" w:rsidRPr="003B5324" w:rsidRDefault="000D06A0" w:rsidP="008051FC">
            <w:pPr>
              <w:keepNext/>
              <w:spacing w:after="0" w:line="240" w:lineRule="auto"/>
              <w:rPr>
                <w:rFonts w:ascii="Public Sans" w:hAnsi="Public Sans" w:cs="Arial"/>
                <w:noProof/>
                <w:szCs w:val="22"/>
                <w:lang w:eastAsia="en-AU"/>
              </w:rPr>
            </w:pPr>
            <w:r w:rsidRPr="003B5324">
              <w:rPr>
                <w:rFonts w:ascii="Public Sans" w:hAnsi="Public Sans"/>
                <w:noProof/>
                <w:szCs w:val="22"/>
                <w:lang w:eastAsia="en-AU"/>
              </w:rPr>
              <w:drawing>
                <wp:inline distT="0" distB="0" distL="0" distR="0" wp14:anchorId="16A8A32A" wp14:editId="6C4E48CD">
                  <wp:extent cx="848360" cy="848360"/>
                  <wp:effectExtent l="0" t="0" r="8890" b="8890"/>
                  <wp:docPr id="102" name="Picture 10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EA5CD2B" w14:textId="77777777" w:rsidR="000D06A0" w:rsidRPr="003B5324" w:rsidRDefault="000D06A0" w:rsidP="008051FC">
            <w:pPr>
              <w:pStyle w:val="TableText"/>
              <w:keepNext/>
              <w:spacing w:before="0" w:after="0" w:line="240" w:lineRule="auto"/>
              <w:rPr>
                <w:rFonts w:ascii="Public Sans" w:hAnsi="Public Sans" w:cs="Arial"/>
                <w:b/>
                <w:sz w:val="22"/>
                <w:szCs w:val="22"/>
              </w:rPr>
            </w:pPr>
            <w:r w:rsidRPr="003B5324">
              <w:rPr>
                <w:rFonts w:ascii="Public Sans" w:hAnsi="Public Sans" w:cs="Arial"/>
                <w:b/>
                <w:sz w:val="22"/>
                <w:szCs w:val="22"/>
              </w:rPr>
              <w:t>Optimise Business Outcomes</w:t>
            </w:r>
          </w:p>
          <w:p w14:paraId="79BCB878"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Manage people and resources effectively to achieve public value</w:t>
            </w:r>
          </w:p>
        </w:tc>
        <w:tc>
          <w:tcPr>
            <w:tcW w:w="4611" w:type="dxa"/>
            <w:gridSpan w:val="4"/>
            <w:tcBorders>
              <w:top w:val="single" w:sz="8" w:space="0" w:color="BCBEC0"/>
              <w:left w:val="nil"/>
              <w:bottom w:val="single" w:sz="8" w:space="0" w:color="BCBEC0"/>
              <w:right w:val="nil"/>
            </w:tcBorders>
            <w:shd w:val="clear" w:color="auto" w:fill="FFFFFF" w:themeFill="background1"/>
          </w:tcPr>
          <w:p w14:paraId="57FDC93B"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Develop team and unit plans that consider team capabilities and strengths</w:t>
            </w:r>
          </w:p>
          <w:p w14:paraId="3E1DBD2B"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Plan and monitor resource allocation effectively to achieve team and unit objectives</w:t>
            </w:r>
          </w:p>
          <w:p w14:paraId="15EEE135"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When planning resources, consider the attraction and retention of people of diverse cultures, backgrounds and experiences</w:t>
            </w:r>
          </w:p>
          <w:p w14:paraId="084265C8"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Ensure that team members work with a good understanding of business principles as they apply to the public sector context</w:t>
            </w:r>
          </w:p>
          <w:p w14:paraId="76474D9E" w14:textId="77777777" w:rsidR="000D06A0" w:rsidRPr="003B5324" w:rsidRDefault="000D06A0" w:rsidP="000D06A0">
            <w:pPr>
              <w:pStyle w:val="BodyText"/>
              <w:numPr>
                <w:ilvl w:val="0"/>
                <w:numId w:val="32"/>
              </w:numPr>
              <w:spacing w:before="0" w:after="0" w:line="240" w:lineRule="auto"/>
              <w:ind w:left="360" w:right="702"/>
              <w:rPr>
                <w:rFonts w:ascii="Public Sans" w:hAnsi="Public Sans" w:cs="Arial"/>
                <w:color w:val="auto"/>
                <w:szCs w:val="22"/>
              </w:rPr>
            </w:pPr>
            <w:r w:rsidRPr="003B5324">
              <w:rPr>
                <w:rFonts w:ascii="Public Sans" w:hAnsi="Public Sans" w:cs="Arial"/>
                <w:color w:val="auto"/>
                <w:szCs w:val="22"/>
              </w:rPr>
              <w:t>Participate in wider organisational workforce planning to ensure that capable resources are available</w:t>
            </w:r>
          </w:p>
        </w:tc>
        <w:tc>
          <w:tcPr>
            <w:tcW w:w="1701" w:type="dxa"/>
            <w:gridSpan w:val="2"/>
            <w:tcBorders>
              <w:top w:val="single" w:sz="8" w:space="0" w:color="BCBEC0"/>
              <w:left w:val="nil"/>
              <w:bottom w:val="single" w:sz="8" w:space="0" w:color="BCBEC0"/>
              <w:right w:val="nil"/>
            </w:tcBorders>
            <w:shd w:val="clear" w:color="auto" w:fill="FFFFFF" w:themeFill="background1"/>
          </w:tcPr>
          <w:p w14:paraId="2879ADCC" w14:textId="77777777" w:rsidR="000D06A0" w:rsidRPr="003B5324" w:rsidRDefault="000D06A0" w:rsidP="008051FC">
            <w:pPr>
              <w:pStyle w:val="TableText"/>
              <w:keepNext/>
              <w:spacing w:before="0" w:after="0" w:line="240" w:lineRule="auto"/>
              <w:rPr>
                <w:rFonts w:ascii="Public Sans" w:hAnsi="Public Sans" w:cs="Arial"/>
                <w:sz w:val="22"/>
                <w:szCs w:val="22"/>
              </w:rPr>
            </w:pPr>
            <w:r w:rsidRPr="003B5324">
              <w:rPr>
                <w:rFonts w:ascii="Public Sans" w:hAnsi="Public Sans" w:cs="Arial"/>
                <w:sz w:val="22"/>
                <w:szCs w:val="22"/>
              </w:rPr>
              <w:t>Intermediate</w:t>
            </w:r>
          </w:p>
        </w:tc>
      </w:tr>
    </w:tbl>
    <w:p w14:paraId="1D88AD4D" w14:textId="3DA70F87" w:rsidR="00C74EE5" w:rsidRPr="003B5324" w:rsidRDefault="00C74EE5">
      <w:pPr>
        <w:spacing w:after="0" w:line="240" w:lineRule="auto"/>
        <w:rPr>
          <w:rFonts w:ascii="Public Sans" w:hAnsi="Public Sans" w:cstheme="minorHAnsi"/>
        </w:rPr>
      </w:pPr>
    </w:p>
    <w:p w14:paraId="1F6D2237" w14:textId="4D51E751" w:rsidR="00BD1817" w:rsidRPr="003B5324" w:rsidRDefault="00BD1817">
      <w:pPr>
        <w:spacing w:after="0" w:line="240" w:lineRule="auto"/>
        <w:rPr>
          <w:rFonts w:ascii="Public Sans" w:hAnsi="Public Sans" w:cstheme="minorHAnsi"/>
        </w:rPr>
      </w:pPr>
    </w:p>
    <w:p w14:paraId="2C0A0501" w14:textId="77777777" w:rsidR="006C5A71" w:rsidRPr="003B5324" w:rsidRDefault="006C5A71" w:rsidP="006C5A71">
      <w:pPr>
        <w:pStyle w:val="Heading1"/>
        <w:rPr>
          <w:rFonts w:ascii="Public Sans" w:hAnsi="Public Sans" w:cstheme="minorHAnsi"/>
        </w:rPr>
      </w:pPr>
      <w:r w:rsidRPr="003B5324">
        <w:rPr>
          <w:rFonts w:ascii="Public Sans" w:hAnsi="Public Sans" w:cstheme="minorHAnsi"/>
        </w:rPr>
        <w:t>Complementary capabilities</w:t>
      </w:r>
    </w:p>
    <w:p w14:paraId="176EB3AF" w14:textId="77777777" w:rsidR="006C5A71" w:rsidRPr="003B5324" w:rsidRDefault="006C5A71" w:rsidP="006C5A71">
      <w:pPr>
        <w:pStyle w:val="PlainText"/>
        <w:spacing w:before="62" w:line="276" w:lineRule="auto"/>
        <w:rPr>
          <w:rFonts w:ascii="Public Sans" w:eastAsiaTheme="minorEastAsia" w:hAnsi="Public Sans" w:cstheme="minorHAnsi"/>
          <w:sz w:val="22"/>
          <w:szCs w:val="22"/>
          <w:lang w:val="en-US"/>
        </w:rPr>
      </w:pPr>
      <w:r w:rsidRPr="003B5324">
        <w:rPr>
          <w:rFonts w:ascii="Public Sans" w:eastAsiaTheme="minorEastAsia" w:hAnsi="Public Sans" w:cstheme="minorHAnsi"/>
          <w:i/>
          <w:sz w:val="22"/>
          <w:szCs w:val="22"/>
          <w:lang w:val="en-US"/>
        </w:rPr>
        <w:t>Complementary capabilities</w:t>
      </w:r>
      <w:r w:rsidRPr="003B5324">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3B5324" w:rsidRDefault="006C5A71" w:rsidP="006C5A71">
      <w:pPr>
        <w:pStyle w:val="PlainText"/>
        <w:spacing w:before="62" w:line="276" w:lineRule="auto"/>
        <w:rPr>
          <w:rFonts w:ascii="Public Sans" w:eastAsiaTheme="minorEastAsia" w:hAnsi="Public Sans" w:cstheme="minorHAnsi"/>
          <w:sz w:val="22"/>
          <w:szCs w:val="22"/>
          <w:lang w:val="en-US"/>
        </w:rPr>
      </w:pPr>
      <w:r w:rsidRPr="003B5324">
        <w:rPr>
          <w:rFonts w:ascii="Public Sans" w:eastAsiaTheme="minorEastAsia" w:hAnsi="Public Sans" w:cstheme="minorHAnsi"/>
          <w:sz w:val="22"/>
          <w:szCs w:val="22"/>
          <w:lang w:val="en-US"/>
        </w:rPr>
        <w:t xml:space="preserve">Note: capabilities listed as ‘not essential’ for </w:t>
      </w:r>
      <w:r w:rsidR="00DD685B" w:rsidRPr="003B5324">
        <w:rPr>
          <w:rFonts w:ascii="Public Sans" w:eastAsiaTheme="minorEastAsia" w:hAnsi="Public Sans" w:cstheme="minorHAnsi"/>
          <w:sz w:val="22"/>
          <w:szCs w:val="22"/>
          <w:lang w:val="en-US"/>
        </w:rPr>
        <w:t>this role is</w:t>
      </w:r>
      <w:r w:rsidRPr="003B5324">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3B5324"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3B5324" w:rsidRDefault="006C5A71" w:rsidP="006C5A71">
            <w:pPr>
              <w:pStyle w:val="TableTextWhite0"/>
              <w:keepNext/>
              <w:jc w:val="both"/>
              <w:rPr>
                <w:rFonts w:ascii="Public Sans" w:hAnsi="Public Sans" w:cstheme="minorHAnsi"/>
                <w:szCs w:val="22"/>
              </w:rPr>
            </w:pPr>
            <w:r w:rsidRPr="003B5324">
              <w:rPr>
                <w:rFonts w:ascii="Public Sans" w:hAnsi="Public Sans" w:cstheme="minorHAnsi"/>
                <w:szCs w:val="22"/>
              </w:rPr>
              <w:t>COMPLEMENTARY CAPABILITIES</w:t>
            </w:r>
          </w:p>
        </w:tc>
      </w:tr>
      <w:tr w:rsidR="006C5A71" w:rsidRPr="003B5324"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3B5324" w:rsidRDefault="006C5A71" w:rsidP="006C5A71">
            <w:pPr>
              <w:pStyle w:val="TableText"/>
              <w:keepNext/>
              <w:rPr>
                <w:rFonts w:ascii="Public Sans" w:hAnsi="Public Sans" w:cstheme="minorHAnsi"/>
                <w:b/>
                <w:sz w:val="22"/>
                <w:szCs w:val="22"/>
              </w:rPr>
            </w:pPr>
            <w:r w:rsidRPr="003B5324">
              <w:rPr>
                <w:rFonts w:ascii="Public Sans" w:hAnsi="Public Sans" w:cstheme="minorHAnsi"/>
                <w:b/>
                <w:sz w:val="22"/>
                <w:szCs w:val="22"/>
              </w:rPr>
              <w:t>Capability Group/Sets</w:t>
            </w:r>
          </w:p>
        </w:tc>
        <w:tc>
          <w:tcPr>
            <w:tcW w:w="2409" w:type="dxa"/>
            <w:tcBorders>
              <w:bottom w:val="nil"/>
            </w:tcBorders>
            <w:shd w:val="clear" w:color="auto" w:fill="BCBEC0"/>
          </w:tcPr>
          <w:p w14:paraId="689098BF" w14:textId="77777777" w:rsidR="006C5A71" w:rsidRPr="003B5324" w:rsidRDefault="006C5A71" w:rsidP="006C5A71">
            <w:pPr>
              <w:pStyle w:val="TableText"/>
              <w:keepNext/>
              <w:rPr>
                <w:rFonts w:ascii="Public Sans" w:hAnsi="Public Sans" w:cstheme="minorHAnsi"/>
                <w:b/>
                <w:sz w:val="22"/>
                <w:szCs w:val="22"/>
              </w:rPr>
            </w:pPr>
            <w:r w:rsidRPr="003B5324">
              <w:rPr>
                <w:rFonts w:ascii="Public Sans" w:hAnsi="Public Sans" w:cstheme="minorHAnsi"/>
                <w:b/>
                <w:sz w:val="22"/>
                <w:szCs w:val="22"/>
              </w:rPr>
              <w:t>Capability Name</w:t>
            </w:r>
          </w:p>
        </w:tc>
        <w:tc>
          <w:tcPr>
            <w:tcW w:w="4967" w:type="dxa"/>
            <w:tcBorders>
              <w:bottom w:val="nil"/>
            </w:tcBorders>
            <w:shd w:val="clear" w:color="auto" w:fill="BCBEC0"/>
          </w:tcPr>
          <w:p w14:paraId="0E40CD41" w14:textId="77777777" w:rsidR="006C5A71" w:rsidRPr="003B5324" w:rsidRDefault="006C5A71" w:rsidP="006C5A71">
            <w:pPr>
              <w:pStyle w:val="TableText"/>
              <w:keepNext/>
              <w:rPr>
                <w:rFonts w:ascii="Public Sans" w:hAnsi="Public Sans" w:cstheme="minorHAnsi"/>
                <w:b/>
                <w:sz w:val="22"/>
                <w:szCs w:val="22"/>
              </w:rPr>
            </w:pPr>
            <w:r w:rsidRPr="003B5324">
              <w:rPr>
                <w:rFonts w:ascii="Public Sans" w:hAnsi="Public Sans" w:cstheme="minorHAnsi"/>
                <w:b/>
                <w:sz w:val="22"/>
                <w:szCs w:val="22"/>
              </w:rPr>
              <w:t>Description</w:t>
            </w:r>
          </w:p>
        </w:tc>
        <w:tc>
          <w:tcPr>
            <w:tcW w:w="1843" w:type="dxa"/>
            <w:tcBorders>
              <w:bottom w:val="nil"/>
            </w:tcBorders>
            <w:shd w:val="clear" w:color="auto" w:fill="BCBEC0"/>
          </w:tcPr>
          <w:p w14:paraId="670EDF5F" w14:textId="77777777" w:rsidR="006C5A71" w:rsidRPr="003B5324" w:rsidRDefault="006C5A71" w:rsidP="006C5A71">
            <w:pPr>
              <w:pStyle w:val="TableText"/>
              <w:keepNext/>
              <w:jc w:val="both"/>
              <w:rPr>
                <w:rFonts w:ascii="Public Sans" w:hAnsi="Public Sans" w:cstheme="minorHAnsi"/>
                <w:b/>
                <w:sz w:val="22"/>
                <w:szCs w:val="22"/>
              </w:rPr>
            </w:pPr>
            <w:r w:rsidRPr="003B5324">
              <w:rPr>
                <w:rFonts w:ascii="Public Sans" w:hAnsi="Public Sans" w:cstheme="minorHAnsi"/>
                <w:b/>
                <w:sz w:val="22"/>
                <w:szCs w:val="22"/>
              </w:rPr>
              <w:t xml:space="preserve">Level </w:t>
            </w:r>
          </w:p>
        </w:tc>
      </w:tr>
      <w:tr w:rsidR="00EA36A0" w:rsidRPr="003B5324"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3B5324" w:rsidRDefault="00EA36A0" w:rsidP="006C5A71">
            <w:pPr>
              <w:keepNext/>
              <w:rPr>
                <w:rFonts w:ascii="Public Sans" w:hAnsi="Public Sans" w:cstheme="minorHAnsi"/>
                <w:szCs w:val="22"/>
              </w:rPr>
            </w:pPr>
            <w:r w:rsidRPr="003B5324">
              <w:rPr>
                <w:rFonts w:ascii="Public Sans" w:hAnsi="Public Sans"/>
                <w:noProof/>
                <w:szCs w:val="22"/>
                <w:lang w:eastAsia="en-AU"/>
              </w:rPr>
              <w:drawing>
                <wp:inline distT="0" distB="0" distL="0" distR="0" wp14:anchorId="02E49444" wp14:editId="5CC77E8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3B5324"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6385EB6" w14:textId="77777777" w:rsidR="00EA36A0" w:rsidRPr="003B5324"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B9630AD" w14:textId="77777777" w:rsidR="00EA36A0" w:rsidRPr="003B5324" w:rsidRDefault="00EA36A0" w:rsidP="006C5A71">
            <w:pPr>
              <w:pStyle w:val="TableText"/>
              <w:keepNext/>
              <w:rPr>
                <w:rFonts w:ascii="Public Sans" w:hAnsi="Public Sans" w:cstheme="minorHAnsi"/>
                <w:sz w:val="22"/>
                <w:szCs w:val="22"/>
              </w:rPr>
            </w:pPr>
          </w:p>
        </w:tc>
      </w:tr>
      <w:tr w:rsidR="00EA36A0" w:rsidRPr="003B5324" w14:paraId="1B9198A9" w14:textId="77777777" w:rsidTr="00322B27">
        <w:tc>
          <w:tcPr>
            <w:tcW w:w="1470" w:type="dxa"/>
            <w:vMerge/>
          </w:tcPr>
          <w:p w14:paraId="0EF6AF58" w14:textId="77777777" w:rsidR="00EA36A0" w:rsidRPr="003B532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3B5324" w:rsidRDefault="00EA36A0" w:rsidP="006C5A71">
            <w:pPr>
              <w:pStyle w:val="TableText"/>
              <w:keepNext/>
              <w:rPr>
                <w:rFonts w:ascii="Public Sans" w:hAnsi="Public Sans" w:cstheme="minorHAnsi"/>
                <w:sz w:val="22"/>
                <w:szCs w:val="22"/>
              </w:rPr>
            </w:pPr>
            <w:r w:rsidRPr="003B5324">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3B5324" w:rsidRDefault="00EA36A0" w:rsidP="006C5A71">
            <w:pPr>
              <w:rPr>
                <w:rFonts w:ascii="Public Sans" w:hAnsi="Public Sans" w:cstheme="minorHAnsi"/>
                <w:szCs w:val="22"/>
              </w:rPr>
            </w:pPr>
            <w:r w:rsidRPr="003B5324">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509BBCBB" w:rsidR="00EA36A0" w:rsidRPr="003B5324" w:rsidRDefault="000D06A0" w:rsidP="006C5A71">
                <w:pPr>
                  <w:pStyle w:val="TableText"/>
                  <w:keepNext/>
                  <w:rPr>
                    <w:rFonts w:ascii="Public Sans" w:hAnsi="Public Sans" w:cstheme="minorHAnsi"/>
                    <w:sz w:val="22"/>
                    <w:szCs w:val="22"/>
                  </w:rPr>
                </w:pPr>
                <w:r w:rsidRPr="003B5324">
                  <w:rPr>
                    <w:rFonts w:ascii="Public Sans" w:hAnsi="Public Sans" w:cstheme="minorHAnsi"/>
                    <w:sz w:val="22"/>
                    <w:szCs w:val="22"/>
                  </w:rPr>
                  <w:t>Adept</w:t>
                </w:r>
              </w:p>
            </w:tc>
          </w:sdtContent>
        </w:sdt>
      </w:tr>
      <w:tr w:rsidR="00EA36A0" w:rsidRPr="003B5324" w14:paraId="18CEC663" w14:textId="77777777" w:rsidTr="00322B27">
        <w:tc>
          <w:tcPr>
            <w:tcW w:w="1470" w:type="dxa"/>
            <w:vMerge/>
            <w:tcBorders>
              <w:bottom w:val="single" w:sz="4" w:space="0" w:color="auto"/>
            </w:tcBorders>
          </w:tcPr>
          <w:p w14:paraId="3F1278F7" w14:textId="77777777" w:rsidR="00EA36A0" w:rsidRPr="003B5324"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3B5324" w:rsidRDefault="00EA36A0" w:rsidP="006C5A71">
            <w:pPr>
              <w:pStyle w:val="TableText"/>
              <w:rPr>
                <w:rFonts w:ascii="Public Sans" w:hAnsi="Public Sans" w:cstheme="minorHAnsi"/>
                <w:sz w:val="22"/>
                <w:szCs w:val="22"/>
              </w:rPr>
            </w:pPr>
            <w:r w:rsidRPr="003B5324">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3B5324" w:rsidRDefault="00EA36A0" w:rsidP="006C5A71">
            <w:pPr>
              <w:rPr>
                <w:rFonts w:ascii="Public Sans" w:hAnsi="Public Sans" w:cstheme="minorHAnsi"/>
                <w:szCs w:val="22"/>
              </w:rPr>
            </w:pPr>
            <w:r w:rsidRPr="003B5324">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776E009" w:rsidR="00EA36A0" w:rsidRPr="003B5324" w:rsidRDefault="000D06A0" w:rsidP="006C5A71">
                <w:pPr>
                  <w:pStyle w:val="TableText"/>
                  <w:keepNext/>
                  <w:rPr>
                    <w:rFonts w:ascii="Public Sans" w:hAnsi="Public Sans" w:cstheme="minorHAnsi"/>
                    <w:sz w:val="22"/>
                    <w:szCs w:val="22"/>
                  </w:rPr>
                </w:pPr>
                <w:r w:rsidRPr="003B5324">
                  <w:rPr>
                    <w:rFonts w:ascii="Public Sans" w:hAnsi="Public Sans" w:cstheme="minorHAnsi"/>
                    <w:sz w:val="22"/>
                    <w:szCs w:val="22"/>
                  </w:rPr>
                  <w:t>Intermediate</w:t>
                </w:r>
              </w:p>
            </w:tc>
          </w:sdtContent>
        </w:sdt>
      </w:tr>
      <w:tr w:rsidR="00EA36A0" w:rsidRPr="003B5324"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3B5324" w:rsidRDefault="00EA36A0" w:rsidP="006C5A71">
            <w:pPr>
              <w:keepNext/>
              <w:rPr>
                <w:rFonts w:ascii="Public Sans" w:hAnsi="Public Sans"/>
                <w:noProof/>
                <w:szCs w:val="22"/>
                <w:lang w:eastAsia="en-AU"/>
              </w:rPr>
            </w:pPr>
            <w:r w:rsidRPr="003B5324">
              <w:rPr>
                <w:rFonts w:ascii="Public Sans" w:hAnsi="Public Sans"/>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3B5324"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3B5324"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3B5324" w:rsidRDefault="00EA36A0" w:rsidP="00513560">
            <w:pPr>
              <w:pStyle w:val="TableText"/>
              <w:keepNext/>
              <w:rPr>
                <w:rFonts w:ascii="Public Sans" w:hAnsi="Public Sans" w:cstheme="minorHAnsi"/>
                <w:sz w:val="22"/>
                <w:szCs w:val="22"/>
              </w:rPr>
            </w:pPr>
          </w:p>
        </w:tc>
      </w:tr>
      <w:tr w:rsidR="00EA36A0" w:rsidRPr="003B5324"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3B5324"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3B5324" w:rsidRDefault="00EA36A0" w:rsidP="006C5A71">
            <w:pPr>
              <w:pStyle w:val="TableText"/>
              <w:keepNext/>
              <w:rPr>
                <w:rFonts w:ascii="Public Sans" w:hAnsi="Public Sans" w:cstheme="minorHAnsi"/>
                <w:sz w:val="22"/>
                <w:szCs w:val="22"/>
              </w:rPr>
            </w:pPr>
            <w:r w:rsidRPr="003B5324">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3B5324" w:rsidRDefault="00EA36A0" w:rsidP="00513560">
            <w:pPr>
              <w:rPr>
                <w:rFonts w:ascii="Public Sans" w:hAnsi="Public Sans" w:cstheme="minorHAnsi"/>
                <w:szCs w:val="22"/>
              </w:rPr>
            </w:pPr>
            <w:r w:rsidRPr="003B5324">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7863664E" w:rsidR="00EA36A0" w:rsidRPr="003B5324" w:rsidRDefault="000D06A0" w:rsidP="00513560">
                <w:pPr>
                  <w:pStyle w:val="TableText"/>
                  <w:keepNext/>
                  <w:rPr>
                    <w:rFonts w:ascii="Public Sans" w:hAnsi="Public Sans" w:cstheme="minorHAnsi"/>
                    <w:sz w:val="22"/>
                    <w:szCs w:val="22"/>
                  </w:rPr>
                </w:pPr>
                <w:r w:rsidRPr="003B5324">
                  <w:rPr>
                    <w:rFonts w:ascii="Public Sans" w:hAnsi="Public Sans" w:cstheme="minorHAnsi"/>
                    <w:sz w:val="22"/>
                    <w:szCs w:val="22"/>
                  </w:rPr>
                  <w:t>Intermediate</w:t>
                </w:r>
              </w:p>
            </w:tc>
          </w:sdtContent>
        </w:sdt>
      </w:tr>
      <w:tr w:rsidR="00EA36A0" w:rsidRPr="003B5324"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3B5324"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3B5324" w:rsidRDefault="00EA36A0" w:rsidP="006C5A71">
            <w:pPr>
              <w:pStyle w:val="TableText"/>
              <w:keepNext/>
              <w:rPr>
                <w:rFonts w:ascii="Public Sans" w:hAnsi="Public Sans" w:cstheme="minorHAnsi"/>
                <w:sz w:val="22"/>
                <w:szCs w:val="22"/>
              </w:rPr>
            </w:pPr>
            <w:r w:rsidRPr="003B5324">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3B5324" w:rsidRDefault="00EA36A0" w:rsidP="00513560">
            <w:pPr>
              <w:rPr>
                <w:rFonts w:ascii="Public Sans" w:hAnsi="Public Sans" w:cstheme="minorHAnsi"/>
                <w:szCs w:val="22"/>
              </w:rPr>
            </w:pPr>
            <w:r w:rsidRPr="003B5324">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491BB8DE" w:rsidR="00EA36A0" w:rsidRPr="003B5324" w:rsidRDefault="000D06A0" w:rsidP="00513560">
                <w:pPr>
                  <w:pStyle w:val="TableText"/>
                  <w:keepNext/>
                  <w:rPr>
                    <w:rFonts w:ascii="Public Sans" w:hAnsi="Public Sans" w:cstheme="minorHAnsi"/>
                    <w:sz w:val="22"/>
                    <w:szCs w:val="22"/>
                  </w:rPr>
                </w:pPr>
                <w:r w:rsidRPr="003B5324">
                  <w:rPr>
                    <w:rFonts w:ascii="Public Sans" w:hAnsi="Public Sans" w:cstheme="minorHAnsi"/>
                    <w:sz w:val="22"/>
                    <w:szCs w:val="22"/>
                  </w:rPr>
                  <w:t>Adept</w:t>
                </w:r>
              </w:p>
            </w:tc>
          </w:sdtContent>
        </w:sdt>
      </w:tr>
      <w:tr w:rsidR="00EA36A0" w:rsidRPr="003B5324"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3B5324"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EE2BDF0" w14:textId="77777777" w:rsidR="00EA36A0" w:rsidRPr="003B5324" w:rsidRDefault="00EA36A0" w:rsidP="006C5A71">
            <w:pPr>
              <w:pStyle w:val="TableText"/>
              <w:rPr>
                <w:rFonts w:ascii="Public Sans" w:hAnsi="Public Sans" w:cstheme="minorHAnsi"/>
                <w:sz w:val="22"/>
                <w:szCs w:val="22"/>
              </w:rPr>
            </w:pPr>
            <w:r w:rsidRPr="003B5324">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3B5324" w:rsidRDefault="00EA36A0" w:rsidP="00513560">
            <w:pPr>
              <w:rPr>
                <w:rFonts w:ascii="Public Sans" w:hAnsi="Public Sans" w:cstheme="minorHAnsi"/>
                <w:szCs w:val="22"/>
              </w:rPr>
            </w:pPr>
            <w:r w:rsidRPr="003B5324">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0F607576" w:rsidR="00EA36A0" w:rsidRPr="003B5324" w:rsidRDefault="000D06A0" w:rsidP="00513560">
                <w:pPr>
                  <w:pStyle w:val="TableText"/>
                  <w:keepNext/>
                  <w:rPr>
                    <w:rFonts w:ascii="Public Sans" w:hAnsi="Public Sans" w:cstheme="minorHAnsi"/>
                    <w:sz w:val="22"/>
                    <w:szCs w:val="22"/>
                  </w:rPr>
                </w:pPr>
                <w:r w:rsidRPr="003B5324">
                  <w:rPr>
                    <w:rFonts w:ascii="Public Sans" w:hAnsi="Public Sans" w:cstheme="minorHAnsi"/>
                    <w:sz w:val="22"/>
                    <w:szCs w:val="22"/>
                  </w:rPr>
                  <w:t>Intermediate</w:t>
                </w:r>
              </w:p>
            </w:tc>
          </w:sdtContent>
        </w:sdt>
      </w:tr>
      <w:tr w:rsidR="00322B27" w:rsidRPr="003B5324"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3B5324" w:rsidRDefault="00322B27" w:rsidP="006C5A71">
            <w:pPr>
              <w:keepNext/>
              <w:rPr>
                <w:rFonts w:ascii="Public Sans" w:hAnsi="Public Sans"/>
                <w:noProof/>
                <w:szCs w:val="22"/>
                <w:lang w:eastAsia="en-AU"/>
              </w:rPr>
            </w:pPr>
            <w:r w:rsidRPr="003B5324">
              <w:rPr>
                <w:rFonts w:ascii="Public Sans" w:hAnsi="Public Sans"/>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3B5324"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3B5324"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3B5324" w:rsidRDefault="00322B27" w:rsidP="00513560">
            <w:pPr>
              <w:pStyle w:val="TableText"/>
              <w:keepNext/>
              <w:rPr>
                <w:rFonts w:ascii="Public Sans" w:hAnsi="Public Sans" w:cstheme="minorHAnsi"/>
                <w:sz w:val="22"/>
                <w:szCs w:val="22"/>
              </w:rPr>
            </w:pPr>
          </w:p>
        </w:tc>
      </w:tr>
      <w:tr w:rsidR="00322B27" w:rsidRPr="003B5324"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3B532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3B5324" w:rsidRDefault="00322B27" w:rsidP="006C5A71">
            <w:pPr>
              <w:pStyle w:val="TableText"/>
              <w:keepNext/>
              <w:rPr>
                <w:rFonts w:ascii="Public Sans" w:hAnsi="Public Sans" w:cstheme="minorHAnsi"/>
                <w:sz w:val="22"/>
                <w:szCs w:val="22"/>
              </w:rPr>
            </w:pPr>
            <w:r w:rsidRPr="003B5324">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3B5324" w:rsidRDefault="00322B27" w:rsidP="00513560">
            <w:pPr>
              <w:rPr>
                <w:rFonts w:ascii="Public Sans" w:hAnsi="Public Sans" w:cstheme="minorHAnsi"/>
                <w:szCs w:val="22"/>
              </w:rPr>
            </w:pPr>
            <w:r w:rsidRPr="003B5324">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11B726BF" w:rsidR="00322B27" w:rsidRPr="003B5324" w:rsidRDefault="000D06A0" w:rsidP="00513560">
                <w:pPr>
                  <w:pStyle w:val="TableText"/>
                  <w:keepNext/>
                  <w:rPr>
                    <w:rFonts w:ascii="Public Sans" w:hAnsi="Public Sans" w:cstheme="minorHAnsi"/>
                    <w:sz w:val="22"/>
                    <w:szCs w:val="22"/>
                  </w:rPr>
                </w:pPr>
                <w:r w:rsidRPr="003B5324">
                  <w:rPr>
                    <w:rFonts w:ascii="Public Sans" w:hAnsi="Public Sans" w:cstheme="minorHAnsi"/>
                    <w:sz w:val="22"/>
                    <w:szCs w:val="22"/>
                  </w:rPr>
                  <w:t>Intermediate</w:t>
                </w:r>
              </w:p>
            </w:tc>
          </w:sdtContent>
        </w:sdt>
      </w:tr>
      <w:tr w:rsidR="00322B27" w:rsidRPr="003B5324"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3B532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3B5324" w:rsidRDefault="00322B27" w:rsidP="006C5A71">
            <w:pPr>
              <w:pStyle w:val="TableText"/>
              <w:keepNext/>
              <w:rPr>
                <w:rFonts w:ascii="Public Sans" w:hAnsi="Public Sans" w:cstheme="minorHAnsi"/>
                <w:sz w:val="22"/>
                <w:szCs w:val="22"/>
              </w:rPr>
            </w:pPr>
            <w:r w:rsidRPr="003B5324">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3B5324" w:rsidRDefault="00322B27" w:rsidP="00513560">
            <w:pPr>
              <w:rPr>
                <w:rFonts w:ascii="Public Sans" w:hAnsi="Public Sans" w:cstheme="minorHAnsi"/>
                <w:szCs w:val="22"/>
              </w:rPr>
            </w:pPr>
            <w:r w:rsidRPr="003B5324">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73F80ED5" w:rsidR="00322B27" w:rsidRPr="003B5324" w:rsidRDefault="000D06A0" w:rsidP="00513560">
                <w:pPr>
                  <w:pStyle w:val="TableText"/>
                  <w:keepNext/>
                  <w:rPr>
                    <w:rFonts w:ascii="Public Sans" w:hAnsi="Public Sans" w:cstheme="minorHAnsi"/>
                    <w:sz w:val="22"/>
                    <w:szCs w:val="22"/>
                  </w:rPr>
                </w:pPr>
                <w:r w:rsidRPr="003B5324">
                  <w:rPr>
                    <w:rFonts w:ascii="Public Sans" w:hAnsi="Public Sans" w:cstheme="minorHAnsi"/>
                    <w:sz w:val="22"/>
                    <w:szCs w:val="22"/>
                  </w:rPr>
                  <w:t>Intermediate</w:t>
                </w:r>
              </w:p>
            </w:tc>
          </w:sdtContent>
        </w:sdt>
      </w:tr>
      <w:tr w:rsidR="00322B27" w:rsidRPr="003B5324"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3B5324" w:rsidRDefault="00322B27" w:rsidP="006C5A71">
            <w:pPr>
              <w:keepNext/>
              <w:rPr>
                <w:rFonts w:ascii="Public Sans" w:hAnsi="Public Sans" w:cstheme="minorHAnsi"/>
                <w:szCs w:val="22"/>
              </w:rPr>
            </w:pPr>
            <w:r w:rsidRPr="003B5324">
              <w:rPr>
                <w:rFonts w:ascii="Public Sans" w:hAnsi="Public Sans"/>
                <w:noProof/>
                <w:szCs w:val="22"/>
                <w:lang w:eastAsia="en-AU"/>
              </w:rPr>
              <w:drawing>
                <wp:inline distT="0" distB="0" distL="0" distR="0" wp14:anchorId="2B2826F8" wp14:editId="50AECBA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3B5324"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3B5324"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3B5324" w:rsidRDefault="00322B27" w:rsidP="00BD1817">
            <w:pPr>
              <w:pStyle w:val="TableText"/>
              <w:keepNext/>
              <w:rPr>
                <w:rFonts w:ascii="Public Sans" w:hAnsi="Public Sans" w:cstheme="minorHAnsi"/>
                <w:sz w:val="22"/>
                <w:szCs w:val="22"/>
              </w:rPr>
            </w:pPr>
          </w:p>
        </w:tc>
      </w:tr>
      <w:tr w:rsidR="00322B27" w:rsidRPr="003B5324"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3B5324"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D25C2AB" w14:textId="77777777" w:rsidR="00322B27" w:rsidRPr="003B5324" w:rsidRDefault="00322B27" w:rsidP="006C5A71">
            <w:pPr>
              <w:pStyle w:val="TableText"/>
              <w:keepNext/>
              <w:rPr>
                <w:rFonts w:ascii="Public Sans" w:hAnsi="Public Sans" w:cstheme="minorHAnsi"/>
                <w:sz w:val="22"/>
                <w:szCs w:val="22"/>
              </w:rPr>
            </w:pPr>
            <w:r w:rsidRPr="003B5324">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3B5324" w:rsidRDefault="00322B27" w:rsidP="00513560">
            <w:pPr>
              <w:rPr>
                <w:rFonts w:ascii="Public Sans" w:hAnsi="Public Sans" w:cstheme="minorHAnsi"/>
                <w:szCs w:val="22"/>
              </w:rPr>
            </w:pPr>
            <w:r w:rsidRPr="003B5324">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59FD8A7F" w:rsidR="00322B27" w:rsidRPr="003B5324" w:rsidRDefault="00D45538" w:rsidP="00BD1817">
                <w:pPr>
                  <w:pStyle w:val="TableText"/>
                  <w:keepNext/>
                  <w:rPr>
                    <w:rFonts w:ascii="Public Sans" w:hAnsi="Public Sans" w:cstheme="minorHAnsi"/>
                    <w:sz w:val="22"/>
                    <w:szCs w:val="22"/>
                  </w:rPr>
                </w:pPr>
                <w:r w:rsidRPr="003B5324">
                  <w:rPr>
                    <w:rFonts w:ascii="Public Sans" w:hAnsi="Public Sans" w:cstheme="minorHAnsi"/>
                    <w:sz w:val="22"/>
                    <w:szCs w:val="22"/>
                  </w:rPr>
                  <w:t>Intermediate</w:t>
                </w:r>
              </w:p>
            </w:tc>
          </w:sdtContent>
        </w:sdt>
      </w:tr>
      <w:tr w:rsidR="00322B27" w:rsidRPr="003B5324"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3B532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3B5324" w:rsidRDefault="00322B27" w:rsidP="006C5A71">
            <w:pPr>
              <w:pStyle w:val="TableText"/>
              <w:keepNext/>
              <w:rPr>
                <w:rFonts w:ascii="Public Sans" w:hAnsi="Public Sans" w:cstheme="minorHAnsi"/>
                <w:sz w:val="22"/>
                <w:szCs w:val="22"/>
              </w:rPr>
            </w:pPr>
            <w:r w:rsidRPr="003B5324">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3B5324" w:rsidRDefault="00322B27" w:rsidP="00513560">
            <w:pPr>
              <w:rPr>
                <w:rFonts w:ascii="Public Sans" w:hAnsi="Public Sans" w:cstheme="minorHAnsi"/>
                <w:szCs w:val="22"/>
              </w:rPr>
            </w:pPr>
            <w:r w:rsidRPr="003B5324">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0DDFAB2E" w:rsidR="00322B27" w:rsidRPr="003B5324" w:rsidRDefault="00D45538" w:rsidP="00BD1817">
                <w:pPr>
                  <w:pStyle w:val="TableText"/>
                  <w:keepNext/>
                  <w:rPr>
                    <w:rFonts w:ascii="Public Sans" w:hAnsi="Public Sans" w:cstheme="minorHAnsi"/>
                    <w:sz w:val="22"/>
                    <w:szCs w:val="22"/>
                  </w:rPr>
                </w:pPr>
                <w:r w:rsidRPr="003B5324">
                  <w:rPr>
                    <w:rFonts w:ascii="Public Sans" w:hAnsi="Public Sans" w:cstheme="minorHAnsi"/>
                    <w:sz w:val="22"/>
                    <w:szCs w:val="22"/>
                  </w:rPr>
                  <w:t>Foundational</w:t>
                </w:r>
              </w:p>
            </w:tc>
          </w:sdtContent>
        </w:sdt>
      </w:tr>
      <w:tr w:rsidR="00322B27" w:rsidRPr="003B5324"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3B5324"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3B5324" w:rsidRDefault="00322B27" w:rsidP="006C5A71">
            <w:pPr>
              <w:pStyle w:val="TableText"/>
              <w:rPr>
                <w:rFonts w:ascii="Public Sans" w:hAnsi="Public Sans" w:cstheme="minorHAnsi"/>
                <w:sz w:val="22"/>
                <w:szCs w:val="22"/>
              </w:rPr>
            </w:pPr>
            <w:r w:rsidRPr="003B5324">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3B5324" w:rsidRDefault="00322B27" w:rsidP="00513560">
            <w:pPr>
              <w:rPr>
                <w:rFonts w:ascii="Public Sans" w:hAnsi="Public Sans" w:cstheme="minorHAnsi"/>
                <w:szCs w:val="22"/>
              </w:rPr>
            </w:pPr>
            <w:r w:rsidRPr="003B5324">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5BA4A395" w:rsidR="00322B27" w:rsidRPr="003B5324" w:rsidRDefault="00D45538" w:rsidP="00BD1817">
                <w:pPr>
                  <w:pStyle w:val="TableText"/>
                  <w:keepNext/>
                  <w:rPr>
                    <w:rFonts w:ascii="Public Sans" w:hAnsi="Public Sans" w:cstheme="minorHAnsi"/>
                    <w:sz w:val="22"/>
                    <w:szCs w:val="22"/>
                  </w:rPr>
                </w:pPr>
                <w:r w:rsidRPr="003B5324">
                  <w:rPr>
                    <w:rFonts w:ascii="Public Sans" w:hAnsi="Public Sans" w:cstheme="minorHAnsi"/>
                    <w:sz w:val="22"/>
                    <w:szCs w:val="22"/>
                  </w:rPr>
                  <w:t>Foundational</w:t>
                </w:r>
              </w:p>
            </w:tc>
          </w:sdtContent>
        </w:sdt>
      </w:tr>
      <w:tr w:rsidR="00322B27" w:rsidRPr="003B5324"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3B5324" w:rsidRDefault="00322B27" w:rsidP="006C5A71">
            <w:pPr>
              <w:keepNext/>
              <w:rPr>
                <w:rFonts w:ascii="Public Sans" w:hAnsi="Public Sans"/>
                <w:noProof/>
                <w:szCs w:val="22"/>
                <w:lang w:eastAsia="en-AU"/>
              </w:rPr>
            </w:pPr>
            <w:r w:rsidRPr="003B5324">
              <w:rPr>
                <w:rFonts w:ascii="Public Sans" w:hAnsi="Public Sans"/>
                <w:noProof/>
                <w:szCs w:val="22"/>
                <w:lang w:eastAsia="en-AU"/>
              </w:rPr>
              <w:drawing>
                <wp:inline distT="0" distB="0" distL="0" distR="0" wp14:anchorId="473F6811" wp14:editId="22527713">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3B5324"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3B5324"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3B5324" w:rsidRDefault="00322B27" w:rsidP="00513560">
            <w:pPr>
              <w:pStyle w:val="TableText"/>
              <w:keepNext/>
              <w:rPr>
                <w:rFonts w:ascii="Public Sans" w:hAnsi="Public Sans" w:cstheme="minorHAnsi"/>
                <w:sz w:val="22"/>
                <w:szCs w:val="22"/>
              </w:rPr>
            </w:pPr>
          </w:p>
        </w:tc>
      </w:tr>
      <w:tr w:rsidR="00322B27" w:rsidRPr="003B5324"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3B5324"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3B5324" w:rsidRDefault="00322B27" w:rsidP="006C5A71">
            <w:pPr>
              <w:pStyle w:val="TableText"/>
              <w:keepNext/>
              <w:rPr>
                <w:rFonts w:ascii="Public Sans" w:hAnsi="Public Sans" w:cstheme="minorHAnsi"/>
                <w:sz w:val="22"/>
                <w:szCs w:val="22"/>
              </w:rPr>
            </w:pPr>
            <w:r w:rsidRPr="003B5324">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3B5324" w:rsidRDefault="00322B27" w:rsidP="00513560">
            <w:pPr>
              <w:rPr>
                <w:rFonts w:ascii="Public Sans" w:hAnsi="Public Sans" w:cstheme="minorHAnsi"/>
                <w:szCs w:val="22"/>
              </w:rPr>
            </w:pPr>
            <w:r w:rsidRPr="003B5324">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49669F7C" w:rsidR="00322B27" w:rsidRPr="003B5324" w:rsidRDefault="00D45538" w:rsidP="00513560">
                <w:pPr>
                  <w:pStyle w:val="TableText"/>
                  <w:keepNext/>
                  <w:rPr>
                    <w:rFonts w:ascii="Public Sans" w:hAnsi="Public Sans" w:cstheme="minorHAnsi"/>
                    <w:sz w:val="22"/>
                    <w:szCs w:val="22"/>
                  </w:rPr>
                </w:pPr>
                <w:r w:rsidRPr="003B5324">
                  <w:rPr>
                    <w:rFonts w:ascii="Public Sans" w:hAnsi="Public Sans" w:cstheme="minorHAnsi"/>
                    <w:sz w:val="22"/>
                    <w:szCs w:val="22"/>
                  </w:rPr>
                  <w:t>Intermediate</w:t>
                </w:r>
              </w:p>
            </w:tc>
          </w:sdtContent>
        </w:sdt>
      </w:tr>
      <w:tr w:rsidR="00322B27" w:rsidRPr="003B5324"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3B5324"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87E7C49" w14:textId="77777777" w:rsidR="00322B27" w:rsidRPr="003B5324" w:rsidRDefault="00322B27" w:rsidP="006C5A71">
            <w:pPr>
              <w:pStyle w:val="TableText"/>
              <w:rPr>
                <w:rFonts w:ascii="Public Sans" w:hAnsi="Public Sans" w:cstheme="minorHAnsi"/>
                <w:sz w:val="22"/>
                <w:szCs w:val="22"/>
              </w:rPr>
            </w:pPr>
            <w:r w:rsidRPr="003B5324">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3B5324" w:rsidRDefault="00322B27" w:rsidP="00513560">
            <w:pPr>
              <w:rPr>
                <w:rFonts w:ascii="Public Sans" w:hAnsi="Public Sans" w:cstheme="minorHAnsi"/>
                <w:szCs w:val="22"/>
              </w:rPr>
            </w:pPr>
            <w:r w:rsidRPr="003B5324">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277F0B29" w:rsidR="00322B27" w:rsidRPr="003B5324" w:rsidRDefault="00D45538" w:rsidP="00513560">
                <w:pPr>
                  <w:pStyle w:val="TableText"/>
                  <w:keepNext/>
                  <w:rPr>
                    <w:rFonts w:ascii="Public Sans" w:hAnsi="Public Sans" w:cstheme="minorHAnsi"/>
                    <w:sz w:val="22"/>
                    <w:szCs w:val="22"/>
                  </w:rPr>
                </w:pPr>
                <w:r w:rsidRPr="003B5324">
                  <w:rPr>
                    <w:rFonts w:ascii="Public Sans" w:hAnsi="Public Sans" w:cstheme="minorHAnsi"/>
                    <w:sz w:val="22"/>
                    <w:szCs w:val="22"/>
                  </w:rPr>
                  <w:t>Intermediate</w:t>
                </w:r>
              </w:p>
            </w:tc>
          </w:sdtContent>
        </w:sdt>
      </w:tr>
    </w:tbl>
    <w:p w14:paraId="1FE5C91D" w14:textId="77777777" w:rsidR="00197F8F" w:rsidRPr="003B5324" w:rsidRDefault="00197F8F" w:rsidP="00CB121B">
      <w:pPr>
        <w:rPr>
          <w:rFonts w:ascii="Public Sans" w:hAnsi="Public Sans" w:cstheme="minorHAnsi"/>
        </w:rPr>
      </w:pPr>
    </w:p>
    <w:sectPr w:rsidR="00197F8F" w:rsidRPr="003B5324" w:rsidSect="003A342B">
      <w:headerReference w:type="even" r:id="rId14"/>
      <w:headerReference w:type="default" r:id="rId15"/>
      <w:footerReference w:type="even" r:id="rId16"/>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5A4D" w14:textId="77777777" w:rsidR="000D5449" w:rsidRDefault="000D5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597A8342"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45538">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114AA89B"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D06A0">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8CFE" w14:textId="77777777" w:rsidR="000D5449" w:rsidRDefault="000D5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64E3" w14:textId="77777777" w:rsidR="000D5449" w:rsidRDefault="000D5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0EEA5A2A" w:rsidR="008C131B" w:rsidRDefault="003B5324"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4581EB0D" wp14:editId="77E94870">
          <wp:simplePos x="0" y="0"/>
          <wp:positionH relativeFrom="page">
            <wp:posOffset>6186987</wp:posOffset>
          </wp:positionH>
          <wp:positionV relativeFrom="page">
            <wp:posOffset>320584</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4F91B10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34B49ABD" w14:textId="3CD453A2" w:rsidR="008C131B" w:rsidRDefault="008C131B" w:rsidP="000C65EE">
          <w:pPr>
            <w:pStyle w:val="Title"/>
            <w:spacing w:line="240" w:lineRule="auto"/>
            <w:rPr>
              <w:sz w:val="12"/>
            </w:rPr>
          </w:pPr>
          <w:bookmarkStart w:id="11" w:name="Title"/>
          <w:bookmarkEnd w:id="11"/>
          <w:r w:rsidRPr="000C65EE">
            <w:rPr>
              <w:sz w:val="12"/>
            </w:rPr>
            <w:t xml:space="preserve"> </w:t>
          </w:r>
        </w:p>
        <w:p w14:paraId="3ADA0077" w14:textId="77777777" w:rsidR="00957B30" w:rsidRPr="001F5612" w:rsidRDefault="00957B30" w:rsidP="00957B30">
          <w:pPr>
            <w:pStyle w:val="TitleSub"/>
            <w:spacing w:after="0"/>
            <w:rPr>
              <w:rFonts w:ascii="Arial" w:hAnsi="Arial" w:cs="Arial"/>
              <w:b/>
            </w:rPr>
          </w:pPr>
          <w:r w:rsidRPr="001F5612">
            <w:rPr>
              <w:rFonts w:ascii="Arial" w:hAnsi="Arial" w:cs="Arial"/>
              <w:b/>
              <w:sz w:val="32"/>
              <w:szCs w:val="32"/>
            </w:rPr>
            <w:t>Senior Assistant Superintendent / Principal</w:t>
          </w:r>
          <w:r w:rsidRPr="001F5612">
            <w:rPr>
              <w:rFonts w:ascii="Arial" w:hAnsi="Arial" w:cs="Arial"/>
              <w:b/>
            </w:rPr>
            <w:t xml:space="preserve"> </w:t>
          </w:r>
          <w:r w:rsidRPr="001F5612">
            <w:rPr>
              <w:rFonts w:ascii="Arial" w:hAnsi="Arial" w:cs="Arial"/>
              <w:b/>
              <w:sz w:val="32"/>
              <w:szCs w:val="32"/>
            </w:rPr>
            <w:t>Correctional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D13909"/>
    <w:multiLevelType w:val="hybridMultilevel"/>
    <w:tmpl w:val="56E856F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92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5846648">
    <w:abstractNumId w:val="9"/>
  </w:num>
  <w:num w:numId="2" w16cid:durableId="1520119330">
    <w:abstractNumId w:val="7"/>
  </w:num>
  <w:num w:numId="3" w16cid:durableId="1794515817">
    <w:abstractNumId w:val="6"/>
  </w:num>
  <w:num w:numId="4" w16cid:durableId="928972808">
    <w:abstractNumId w:val="5"/>
  </w:num>
  <w:num w:numId="5" w16cid:durableId="622347896">
    <w:abstractNumId w:val="4"/>
  </w:num>
  <w:num w:numId="6" w16cid:durableId="1438712301">
    <w:abstractNumId w:val="8"/>
  </w:num>
  <w:num w:numId="7" w16cid:durableId="678776322">
    <w:abstractNumId w:val="3"/>
  </w:num>
  <w:num w:numId="8" w16cid:durableId="1998337902">
    <w:abstractNumId w:val="2"/>
  </w:num>
  <w:num w:numId="9" w16cid:durableId="1111971743">
    <w:abstractNumId w:val="1"/>
  </w:num>
  <w:num w:numId="10" w16cid:durableId="1547065016">
    <w:abstractNumId w:val="0"/>
  </w:num>
  <w:num w:numId="11" w16cid:durableId="909388853">
    <w:abstractNumId w:val="10"/>
  </w:num>
  <w:num w:numId="12" w16cid:durableId="157775252">
    <w:abstractNumId w:val="23"/>
  </w:num>
  <w:num w:numId="13" w16cid:durableId="1746537108">
    <w:abstractNumId w:val="23"/>
  </w:num>
  <w:num w:numId="14" w16cid:durableId="2146846981">
    <w:abstractNumId w:val="12"/>
  </w:num>
  <w:num w:numId="15" w16cid:durableId="1095007594">
    <w:abstractNumId w:val="12"/>
  </w:num>
  <w:num w:numId="16" w16cid:durableId="1268586490">
    <w:abstractNumId w:val="12"/>
  </w:num>
  <w:num w:numId="17" w16cid:durableId="1595475377">
    <w:abstractNumId w:val="12"/>
  </w:num>
  <w:num w:numId="18" w16cid:durableId="1183670938">
    <w:abstractNumId w:val="12"/>
  </w:num>
  <w:num w:numId="19" w16cid:durableId="1805538220">
    <w:abstractNumId w:val="12"/>
  </w:num>
  <w:num w:numId="20" w16cid:durableId="1936743888">
    <w:abstractNumId w:val="24"/>
  </w:num>
  <w:num w:numId="21" w16cid:durableId="1819808273">
    <w:abstractNumId w:val="21"/>
  </w:num>
  <w:num w:numId="22" w16cid:durableId="1017391918">
    <w:abstractNumId w:val="19"/>
  </w:num>
  <w:num w:numId="23" w16cid:durableId="849375243">
    <w:abstractNumId w:val="20"/>
  </w:num>
  <w:num w:numId="24" w16cid:durableId="2078086381">
    <w:abstractNumId w:val="16"/>
  </w:num>
  <w:num w:numId="25" w16cid:durableId="2139688489">
    <w:abstractNumId w:val="25"/>
  </w:num>
  <w:num w:numId="26" w16cid:durableId="232159779">
    <w:abstractNumId w:val="9"/>
  </w:num>
  <w:num w:numId="27" w16cid:durableId="645859316">
    <w:abstractNumId w:val="22"/>
  </w:num>
  <w:num w:numId="28" w16cid:durableId="1963918632">
    <w:abstractNumId w:val="17"/>
  </w:num>
  <w:num w:numId="29" w16cid:durableId="2126995045">
    <w:abstractNumId w:val="14"/>
  </w:num>
  <w:num w:numId="30" w16cid:durableId="486671920">
    <w:abstractNumId w:val="11"/>
  </w:num>
  <w:num w:numId="31" w16cid:durableId="471560410">
    <w:abstractNumId w:val="9"/>
  </w:num>
  <w:num w:numId="32" w16cid:durableId="1720976734">
    <w:abstractNumId w:val="18"/>
  </w:num>
  <w:num w:numId="33" w16cid:durableId="1350989393">
    <w:abstractNumId w:val="15"/>
  </w:num>
  <w:num w:numId="34" w16cid:durableId="311256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Tx8gFSN4o+065+8OITRRkf+nQY8aFjSAFM6QqWspL5tV56kDTC9VMv6NwS3Kij2P7Mj9lqaCuFMdzsqroc88jg==" w:salt="8XPrxqb5WCXRXR6hQKs8l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D06A0"/>
    <w:rsid w:val="000D5449"/>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16172"/>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B5324"/>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0803"/>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D9B"/>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57B30"/>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5538"/>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5CCD"/>
    <w:rsid w:val="00E2699A"/>
    <w:rsid w:val="00E30E47"/>
    <w:rsid w:val="00E30F38"/>
    <w:rsid w:val="00E31B30"/>
    <w:rsid w:val="00E31CD3"/>
    <w:rsid w:val="00E334D8"/>
    <w:rsid w:val="00E36116"/>
    <w:rsid w:val="00E37F8A"/>
    <w:rsid w:val="00E42376"/>
    <w:rsid w:val="00E4329E"/>
    <w:rsid w:val="00E43C5B"/>
    <w:rsid w:val="00E454CF"/>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BF53D-B1A2-490E-B6AB-054983C3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15</TotalTime>
  <Pages>8</Pages>
  <Words>1913</Words>
  <Characters>12276</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Assistant Superintendent / Principal Correctional Officer</dc:title>
  <dc:creator>Renate Tuano</dc:creator>
  <cp:lastModifiedBy>Gareth Jones</cp:lastModifiedBy>
  <cp:revision>10</cp:revision>
  <dcterms:created xsi:type="dcterms:W3CDTF">2021-02-15T00:38:00Z</dcterms:created>
  <dcterms:modified xsi:type="dcterms:W3CDTF">2025-01-30T04:51:00Z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