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E71E13" w14:paraId="76ACF40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7C44659" w14:textId="77777777" w:rsidR="00766964" w:rsidRPr="00E71E13" w:rsidRDefault="00766964" w:rsidP="0042689D">
            <w:pPr>
              <w:pStyle w:val="TableTextWhite"/>
              <w:rPr>
                <w:rFonts w:ascii="Public Sans" w:hAnsi="Public Sans" w:cstheme="minorHAnsi"/>
                <w:b/>
                <w:color w:val="auto"/>
                <w:sz w:val="22"/>
                <w:szCs w:val="22"/>
              </w:rPr>
            </w:pPr>
            <w:r w:rsidRPr="00E71E13">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6FCBC0B6" w14:textId="77777777" w:rsidR="00766964" w:rsidRPr="00E71E13" w:rsidRDefault="00766964" w:rsidP="0042689D">
            <w:pPr>
              <w:pStyle w:val="TableTextWhite"/>
              <w:rPr>
                <w:rFonts w:ascii="Public Sans" w:hAnsi="Public Sans" w:cstheme="minorHAnsi"/>
                <w:color w:val="auto"/>
                <w:sz w:val="22"/>
                <w:szCs w:val="22"/>
              </w:rPr>
            </w:pPr>
            <w:r w:rsidRPr="00E71E13">
              <w:rPr>
                <w:rFonts w:ascii="Public Sans" w:hAnsi="Public Sans" w:cstheme="minorHAnsi"/>
                <w:color w:val="auto"/>
                <w:sz w:val="22"/>
                <w:szCs w:val="22"/>
              </w:rPr>
              <w:t xml:space="preserve">Stronger Communities </w:t>
            </w:r>
          </w:p>
        </w:tc>
      </w:tr>
      <w:tr w:rsidR="00766964" w:rsidRPr="00E71E13" w14:paraId="2BA1437D"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1AE917" w14:textId="77777777" w:rsidR="00766964" w:rsidRPr="00E71E13" w:rsidRDefault="00766964" w:rsidP="0042689D">
            <w:pPr>
              <w:pStyle w:val="TableTextWhite"/>
              <w:rPr>
                <w:rFonts w:ascii="Public Sans" w:hAnsi="Public Sans" w:cstheme="minorHAnsi"/>
                <w:b/>
                <w:color w:val="auto"/>
                <w:sz w:val="22"/>
                <w:szCs w:val="22"/>
              </w:rPr>
            </w:pPr>
            <w:r w:rsidRPr="00E71E13">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76CFFE1" w14:textId="77777777" w:rsidR="00766964" w:rsidRPr="00E71E13" w:rsidRDefault="00766964" w:rsidP="0042689D">
            <w:pPr>
              <w:pStyle w:val="TableTextWhite"/>
              <w:rPr>
                <w:rFonts w:ascii="Public Sans" w:hAnsi="Public Sans" w:cstheme="minorHAnsi"/>
                <w:color w:val="auto"/>
                <w:sz w:val="22"/>
                <w:szCs w:val="22"/>
              </w:rPr>
            </w:pPr>
            <w:r w:rsidRPr="00E71E13">
              <w:rPr>
                <w:rFonts w:ascii="Public Sans" w:hAnsi="Public Sans" w:cstheme="minorHAnsi"/>
                <w:color w:val="auto"/>
                <w:sz w:val="22"/>
                <w:szCs w:val="22"/>
              </w:rPr>
              <w:t>Department of Communities and Justice</w:t>
            </w:r>
          </w:p>
        </w:tc>
      </w:tr>
      <w:tr w:rsidR="00766964" w:rsidRPr="00E71E13" w14:paraId="54420E9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4A6E9D9" w14:textId="77777777" w:rsidR="00766964" w:rsidRPr="00E71E13" w:rsidRDefault="00766964" w:rsidP="0042689D">
            <w:pPr>
              <w:pStyle w:val="TableTextWhite"/>
              <w:rPr>
                <w:rFonts w:ascii="Public Sans" w:hAnsi="Public Sans" w:cstheme="minorHAnsi"/>
                <w:b/>
                <w:color w:val="auto"/>
                <w:sz w:val="22"/>
                <w:szCs w:val="22"/>
              </w:rPr>
            </w:pPr>
            <w:r w:rsidRPr="00E71E13">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266290F" w14:textId="5ADB4B55" w:rsidR="00766964" w:rsidRPr="00E71E13" w:rsidRDefault="009A443A" w:rsidP="0042689D">
            <w:pPr>
              <w:pStyle w:val="TableTextWhite"/>
              <w:rPr>
                <w:rFonts w:ascii="Public Sans" w:hAnsi="Public Sans" w:cstheme="minorHAnsi"/>
                <w:color w:val="auto"/>
                <w:sz w:val="22"/>
                <w:szCs w:val="22"/>
              </w:rPr>
            </w:pPr>
            <w:r w:rsidRPr="00E71E13">
              <w:rPr>
                <w:rFonts w:ascii="Public Sans" w:hAnsi="Public Sans"/>
                <w:color w:val="auto"/>
                <w:sz w:val="22"/>
                <w:szCs w:val="22"/>
              </w:rPr>
              <w:t>CSNSW/ Security and Intelligence/Security Operations Group</w:t>
            </w:r>
          </w:p>
        </w:tc>
      </w:tr>
      <w:tr w:rsidR="00766964" w:rsidRPr="00E71E13" w14:paraId="5661B923" w14:textId="77777777" w:rsidTr="0042689D">
        <w:tc>
          <w:tcPr>
            <w:tcW w:w="3601" w:type="dxa"/>
            <w:tcBorders>
              <w:top w:val="single" w:sz="8" w:space="0" w:color="FFFFFF"/>
              <w:left w:val="nil"/>
              <w:bottom w:val="single" w:sz="8" w:space="0" w:color="FFFFFF"/>
              <w:right w:val="nil"/>
            </w:tcBorders>
            <w:shd w:val="clear" w:color="auto" w:fill="C6D9F1"/>
            <w:hideMark/>
          </w:tcPr>
          <w:p w14:paraId="0537D271" w14:textId="77777777" w:rsidR="00766964" w:rsidRPr="00E71E13" w:rsidRDefault="00766964" w:rsidP="0042689D">
            <w:pPr>
              <w:pStyle w:val="TableTextWhite"/>
              <w:rPr>
                <w:rFonts w:ascii="Public Sans" w:hAnsi="Public Sans" w:cstheme="minorHAnsi"/>
                <w:b/>
                <w:color w:val="auto"/>
                <w:sz w:val="22"/>
                <w:szCs w:val="22"/>
              </w:rPr>
            </w:pPr>
            <w:r w:rsidRPr="00E71E13">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990E303" w14:textId="1AEBE9DD" w:rsidR="00766964" w:rsidRPr="00E71E13" w:rsidRDefault="009A443A" w:rsidP="0042689D">
            <w:pPr>
              <w:pStyle w:val="TableTextWhite"/>
              <w:rPr>
                <w:rFonts w:ascii="Public Sans" w:hAnsi="Public Sans" w:cstheme="minorHAnsi"/>
                <w:color w:val="auto"/>
                <w:sz w:val="22"/>
                <w:szCs w:val="22"/>
              </w:rPr>
            </w:pPr>
            <w:r w:rsidRPr="00E71E13">
              <w:rPr>
                <w:rFonts w:ascii="Public Sans" w:hAnsi="Public Sans"/>
                <w:color w:val="auto"/>
                <w:sz w:val="22"/>
                <w:szCs w:val="22"/>
              </w:rPr>
              <w:t>Various – Metropolitan and Regional</w:t>
            </w:r>
          </w:p>
        </w:tc>
      </w:tr>
      <w:tr w:rsidR="00766964" w:rsidRPr="00E71E13" w14:paraId="3164E22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0865C1" w14:textId="77777777" w:rsidR="00766964" w:rsidRPr="00E71E13" w:rsidRDefault="00766964" w:rsidP="0042689D">
            <w:pPr>
              <w:pStyle w:val="TableTextWhite"/>
              <w:rPr>
                <w:rFonts w:ascii="Public Sans" w:hAnsi="Public Sans" w:cstheme="minorHAnsi"/>
                <w:b/>
                <w:color w:val="auto"/>
                <w:sz w:val="22"/>
                <w:szCs w:val="22"/>
              </w:rPr>
            </w:pPr>
            <w:r w:rsidRPr="00E71E13">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2334887D" w14:textId="431AECCD" w:rsidR="00766964" w:rsidRPr="00E71E13" w:rsidRDefault="009A443A" w:rsidP="0042689D">
            <w:pPr>
              <w:pStyle w:val="TableTextWhite"/>
              <w:rPr>
                <w:rFonts w:ascii="Public Sans" w:hAnsi="Public Sans" w:cstheme="minorHAnsi"/>
                <w:color w:val="auto"/>
                <w:sz w:val="22"/>
                <w:szCs w:val="22"/>
              </w:rPr>
            </w:pPr>
            <w:r w:rsidRPr="00E71E13">
              <w:rPr>
                <w:rFonts w:ascii="Public Sans" w:hAnsi="Public Sans"/>
                <w:color w:val="auto"/>
                <w:sz w:val="22"/>
                <w:szCs w:val="22"/>
              </w:rPr>
              <w:t>Senior Correctional Officer</w:t>
            </w:r>
          </w:p>
        </w:tc>
      </w:tr>
      <w:tr w:rsidR="00766964" w:rsidRPr="00E71E13" w14:paraId="44D6C47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643C0BE" w14:textId="77777777" w:rsidR="00766964" w:rsidRPr="00E71E13" w:rsidRDefault="00766964" w:rsidP="0042689D">
            <w:pPr>
              <w:pStyle w:val="TableTextWhite"/>
              <w:rPr>
                <w:rFonts w:ascii="Public Sans" w:hAnsi="Public Sans" w:cstheme="minorHAnsi"/>
                <w:b/>
                <w:color w:val="auto"/>
                <w:sz w:val="22"/>
                <w:szCs w:val="22"/>
              </w:rPr>
            </w:pPr>
            <w:r w:rsidRPr="00E71E13">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7045E7B3" w14:textId="1D530D46" w:rsidR="00766964" w:rsidRPr="00E71E13" w:rsidRDefault="009A443A" w:rsidP="0042689D">
            <w:pPr>
              <w:pStyle w:val="TableTextWhite"/>
              <w:rPr>
                <w:rFonts w:ascii="Public Sans" w:hAnsi="Public Sans" w:cstheme="minorHAnsi"/>
                <w:color w:val="auto"/>
                <w:sz w:val="22"/>
                <w:szCs w:val="22"/>
              </w:rPr>
            </w:pPr>
            <w:r w:rsidRPr="00E71E13">
              <w:rPr>
                <w:rFonts w:ascii="Public Sans" w:hAnsi="Public Sans"/>
                <w:color w:val="auto"/>
                <w:sz w:val="22"/>
                <w:szCs w:val="22"/>
              </w:rPr>
              <w:t>Various</w:t>
            </w:r>
          </w:p>
        </w:tc>
      </w:tr>
      <w:tr w:rsidR="00766964" w:rsidRPr="00E71E13" w14:paraId="6FE8DF8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3B4485" w14:textId="77777777" w:rsidR="00766964" w:rsidRPr="00E71E13" w:rsidRDefault="00766964" w:rsidP="0042689D">
            <w:pPr>
              <w:pStyle w:val="TableTextWhite"/>
              <w:rPr>
                <w:rFonts w:ascii="Public Sans" w:hAnsi="Public Sans" w:cstheme="minorHAnsi"/>
                <w:b/>
                <w:color w:val="auto"/>
                <w:sz w:val="22"/>
                <w:szCs w:val="22"/>
              </w:rPr>
            </w:pPr>
            <w:r w:rsidRPr="00E71E13">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2C08CDD" w14:textId="130C505F" w:rsidR="00766964" w:rsidRPr="00E71E13" w:rsidRDefault="009A443A" w:rsidP="0042689D">
            <w:pPr>
              <w:pStyle w:val="TableTextWhite"/>
              <w:rPr>
                <w:rFonts w:ascii="Public Sans" w:hAnsi="Public Sans" w:cstheme="minorHAnsi"/>
                <w:color w:val="auto"/>
                <w:sz w:val="22"/>
                <w:szCs w:val="22"/>
              </w:rPr>
            </w:pPr>
            <w:r w:rsidRPr="00E71E13">
              <w:rPr>
                <w:rFonts w:ascii="Public Sans" w:hAnsi="Public Sans"/>
                <w:color w:val="auto"/>
                <w:sz w:val="22"/>
                <w:szCs w:val="22"/>
              </w:rPr>
              <w:t>442111</w:t>
            </w:r>
          </w:p>
        </w:tc>
      </w:tr>
      <w:tr w:rsidR="00766964" w:rsidRPr="00E71E13" w14:paraId="3727BEC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D38DA3" w14:textId="77777777" w:rsidR="00766964" w:rsidRPr="00E71E13" w:rsidRDefault="00766964" w:rsidP="0042689D">
            <w:pPr>
              <w:pStyle w:val="TableTextWhite"/>
              <w:rPr>
                <w:rFonts w:ascii="Public Sans" w:hAnsi="Public Sans" w:cstheme="minorHAnsi"/>
                <w:b/>
                <w:color w:val="auto"/>
                <w:sz w:val="22"/>
                <w:szCs w:val="22"/>
              </w:rPr>
            </w:pPr>
            <w:r w:rsidRPr="00E71E13">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5ED9987" w14:textId="794B25F2" w:rsidR="00766964" w:rsidRPr="00E71E13" w:rsidRDefault="009A443A" w:rsidP="0042689D">
            <w:pPr>
              <w:pStyle w:val="TableTextWhite"/>
              <w:rPr>
                <w:rFonts w:ascii="Public Sans" w:hAnsi="Public Sans" w:cstheme="minorHAnsi"/>
                <w:color w:val="auto"/>
                <w:sz w:val="22"/>
                <w:szCs w:val="22"/>
              </w:rPr>
            </w:pPr>
            <w:r w:rsidRPr="00E71E13">
              <w:rPr>
                <w:rFonts w:ascii="Public Sans" w:hAnsi="Public Sans"/>
                <w:color w:val="auto"/>
                <w:sz w:val="22"/>
                <w:szCs w:val="22"/>
              </w:rPr>
              <w:t>1119192</w:t>
            </w:r>
          </w:p>
        </w:tc>
      </w:tr>
      <w:tr w:rsidR="00766964" w:rsidRPr="00E71E13" w14:paraId="3A33469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ACF10D8" w14:textId="77777777" w:rsidR="00766964" w:rsidRPr="00E71E13" w:rsidRDefault="00766964" w:rsidP="0042689D">
            <w:pPr>
              <w:pStyle w:val="TableTextWhite"/>
              <w:rPr>
                <w:rFonts w:ascii="Public Sans" w:hAnsi="Public Sans" w:cstheme="minorHAnsi"/>
                <w:b/>
                <w:color w:val="auto"/>
                <w:sz w:val="22"/>
                <w:szCs w:val="22"/>
              </w:rPr>
            </w:pPr>
            <w:r w:rsidRPr="00E71E13">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44C5F08E" w14:textId="2AE7B5E7" w:rsidR="00766964" w:rsidRPr="00E71E13" w:rsidRDefault="009A443A" w:rsidP="0042689D">
            <w:pPr>
              <w:pStyle w:val="TableTextWhite"/>
              <w:rPr>
                <w:rFonts w:ascii="Public Sans" w:hAnsi="Public Sans" w:cstheme="minorHAnsi"/>
                <w:color w:val="auto"/>
                <w:sz w:val="22"/>
                <w:szCs w:val="22"/>
              </w:rPr>
            </w:pPr>
            <w:r w:rsidRPr="00E71E13">
              <w:rPr>
                <w:rFonts w:ascii="Public Sans" w:hAnsi="Public Sans"/>
                <w:color w:val="auto"/>
                <w:sz w:val="22"/>
                <w:szCs w:val="22"/>
              </w:rPr>
              <w:t>26 July 2018</w:t>
            </w:r>
          </w:p>
        </w:tc>
        <w:tc>
          <w:tcPr>
            <w:tcW w:w="2561" w:type="dxa"/>
            <w:tcBorders>
              <w:top w:val="single" w:sz="8" w:space="0" w:color="FFFFFF"/>
              <w:left w:val="nil"/>
              <w:bottom w:val="single" w:sz="8" w:space="0" w:color="FFFFFF"/>
              <w:right w:val="nil"/>
            </w:tcBorders>
            <w:shd w:val="clear" w:color="auto" w:fill="C6D9F1"/>
          </w:tcPr>
          <w:p w14:paraId="78AA595D" w14:textId="63F0BBFB" w:rsidR="00766964" w:rsidRPr="00E71E13" w:rsidRDefault="00766964" w:rsidP="0042689D">
            <w:pPr>
              <w:pStyle w:val="TableTextWhite"/>
              <w:rPr>
                <w:rFonts w:ascii="Public Sans" w:hAnsi="Public Sans" w:cstheme="minorHAnsi"/>
                <w:b/>
                <w:color w:val="auto"/>
                <w:sz w:val="22"/>
                <w:szCs w:val="22"/>
              </w:rPr>
            </w:pPr>
            <w:r w:rsidRPr="00E71E13">
              <w:rPr>
                <w:rFonts w:ascii="Public Sans" w:hAnsi="Public Sans" w:cstheme="minorHAnsi"/>
                <w:b/>
                <w:color w:val="auto"/>
                <w:sz w:val="22"/>
                <w:szCs w:val="22"/>
              </w:rPr>
              <w:t>Ref:</w:t>
            </w:r>
            <w:r w:rsidR="009A443A" w:rsidRPr="00E71E13">
              <w:rPr>
                <w:rFonts w:ascii="Public Sans" w:hAnsi="Public Sans"/>
                <w:color w:val="auto"/>
                <w:sz w:val="22"/>
                <w:szCs w:val="22"/>
              </w:rPr>
              <w:t xml:space="preserve"> </w:t>
            </w:r>
            <w:r w:rsidR="009A443A" w:rsidRPr="00E71E13">
              <w:rPr>
                <w:rFonts w:ascii="Public Sans" w:eastAsia="Times New Roman" w:hAnsi="Public Sans" w:cs="Arial"/>
                <w:b/>
                <w:color w:val="auto"/>
                <w:sz w:val="22"/>
                <w:szCs w:val="22"/>
                <w:lang w:eastAsia="en-AU"/>
              </w:rPr>
              <w:t>CS0184</w:t>
            </w:r>
          </w:p>
        </w:tc>
      </w:tr>
      <w:tr w:rsidR="00766964" w:rsidRPr="00E71E13" w14:paraId="04DCD0CE"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5C26CCDD" w14:textId="77777777" w:rsidR="00766964" w:rsidRPr="00E71E13" w:rsidRDefault="00766964" w:rsidP="0042689D">
            <w:pPr>
              <w:pStyle w:val="TableTextWhite"/>
              <w:rPr>
                <w:rFonts w:ascii="Public Sans" w:hAnsi="Public Sans" w:cstheme="minorHAnsi"/>
                <w:b/>
                <w:color w:val="auto"/>
                <w:sz w:val="22"/>
                <w:szCs w:val="22"/>
              </w:rPr>
            </w:pPr>
            <w:r w:rsidRPr="00E71E13">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78E3039" w14:textId="77777777" w:rsidR="00766964" w:rsidRPr="00E71E13" w:rsidRDefault="00920A62" w:rsidP="0042689D">
            <w:pPr>
              <w:pStyle w:val="TableTextWhite"/>
              <w:rPr>
                <w:rFonts w:ascii="Public Sans" w:hAnsi="Public Sans" w:cstheme="minorHAnsi"/>
                <w:color w:val="auto"/>
                <w:sz w:val="22"/>
                <w:szCs w:val="22"/>
              </w:rPr>
            </w:pPr>
            <w:r w:rsidRPr="00E71E13">
              <w:rPr>
                <w:rFonts w:ascii="Public Sans" w:hAnsi="Public Sans" w:cstheme="minorHAnsi"/>
                <w:color w:val="auto"/>
                <w:sz w:val="22"/>
                <w:szCs w:val="22"/>
              </w:rPr>
              <w:t>www.dcj</w:t>
            </w:r>
            <w:r w:rsidR="00766964" w:rsidRPr="00E71E13">
              <w:rPr>
                <w:rFonts w:ascii="Public Sans" w:hAnsi="Public Sans" w:cstheme="minorHAnsi"/>
                <w:color w:val="auto"/>
                <w:sz w:val="22"/>
                <w:szCs w:val="22"/>
              </w:rPr>
              <w:t>.nsw.gov.au</w:t>
            </w:r>
          </w:p>
        </w:tc>
      </w:tr>
    </w:tbl>
    <w:p w14:paraId="26431700" w14:textId="2A5F653A" w:rsidR="00FE45EC" w:rsidRPr="00E71E13" w:rsidRDefault="00FE45EC" w:rsidP="00CB0F21">
      <w:pPr>
        <w:jc w:val="both"/>
        <w:rPr>
          <w:rFonts w:ascii="Public Sans" w:hAnsi="Public Sans" w:cstheme="minorHAnsi"/>
          <w:b/>
          <w:i/>
          <w:color w:val="FF0000"/>
        </w:rPr>
      </w:pPr>
      <w:r w:rsidRPr="00E71E13">
        <w:rPr>
          <w:rFonts w:ascii="Public Sans" w:hAnsi="Public Sans" w:cstheme="minorHAnsi"/>
          <w:b/>
          <w:i/>
        </w:rPr>
        <w:t>Please see job notes and/or advertisement for more information on specific role qualification requirements and relevant experience.</w:t>
      </w:r>
      <w:r w:rsidR="00CB0F21" w:rsidRPr="00E71E13">
        <w:rPr>
          <w:rFonts w:ascii="Public Sans" w:hAnsi="Public Sans" w:cstheme="minorHAnsi"/>
          <w:b/>
          <w:i/>
        </w:rPr>
        <w:t xml:space="preserve"> </w:t>
      </w:r>
    </w:p>
    <w:p w14:paraId="76D61C42" w14:textId="77777777" w:rsidR="00960981" w:rsidRPr="00E71E13" w:rsidRDefault="00960981" w:rsidP="00960981">
      <w:pPr>
        <w:pStyle w:val="Heading1"/>
        <w:spacing w:after="0" w:line="240" w:lineRule="auto"/>
        <w:rPr>
          <w:rFonts w:ascii="Public Sans" w:hAnsi="Public Sans" w:cstheme="minorHAnsi"/>
          <w:sz w:val="24"/>
          <w:szCs w:val="24"/>
        </w:rPr>
      </w:pPr>
    </w:p>
    <w:p w14:paraId="0F071833" w14:textId="77777777" w:rsidR="003F1151" w:rsidRPr="00E71E13" w:rsidRDefault="003F1151" w:rsidP="00960981">
      <w:pPr>
        <w:pStyle w:val="Heading1"/>
        <w:spacing w:after="0" w:line="240" w:lineRule="auto"/>
        <w:rPr>
          <w:rFonts w:ascii="Public Sans" w:hAnsi="Public Sans" w:cstheme="minorHAnsi"/>
          <w:sz w:val="24"/>
          <w:szCs w:val="24"/>
        </w:rPr>
      </w:pPr>
      <w:r w:rsidRPr="00E71E13">
        <w:rPr>
          <w:rFonts w:ascii="Public Sans" w:hAnsi="Public Sans" w:cstheme="minorHAnsi"/>
          <w:sz w:val="24"/>
          <w:szCs w:val="24"/>
        </w:rPr>
        <w:t>Agency overview</w:t>
      </w:r>
    </w:p>
    <w:p w14:paraId="69183908" w14:textId="69ACF702" w:rsidR="003F1151" w:rsidRDefault="003F1151" w:rsidP="00E71E13">
      <w:pPr>
        <w:jc w:val="both"/>
        <w:rPr>
          <w:rFonts w:ascii="Public Sans" w:hAnsi="Public Sans" w:cstheme="minorHAnsi"/>
          <w:iCs/>
        </w:rPr>
      </w:pPr>
      <w:r w:rsidRPr="00E71E13">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E71E13">
        <w:rPr>
          <w:rFonts w:ascii="Public Sans" w:hAnsi="Public Sans" w:cstheme="minorHAnsi"/>
          <w:iCs/>
        </w:rPr>
        <w:t>s</w:t>
      </w:r>
      <w:r w:rsidRPr="00E71E13">
        <w:rPr>
          <w:rFonts w:ascii="Public Sans" w:hAnsi="Public Sans" w:cstheme="minorHAnsi"/>
          <w:iCs/>
        </w:rPr>
        <w:t xml:space="preserve">sed on achieving safe, just, inclusive and resilient communities by providing services that are effective and responsive to community needs. </w:t>
      </w:r>
    </w:p>
    <w:p w14:paraId="2B8CF918" w14:textId="77777777" w:rsidR="00E71E13" w:rsidRPr="00E71E13" w:rsidRDefault="00E71E13" w:rsidP="00E71E13">
      <w:pPr>
        <w:jc w:val="both"/>
        <w:rPr>
          <w:rFonts w:ascii="Public Sans" w:hAnsi="Public Sans" w:cstheme="minorHAnsi"/>
        </w:rPr>
      </w:pPr>
    </w:p>
    <w:p w14:paraId="551C459A" w14:textId="77777777" w:rsidR="00A1188E" w:rsidRPr="00E71E13" w:rsidRDefault="00A1188E" w:rsidP="00A1188E">
      <w:pPr>
        <w:pStyle w:val="Heading1"/>
        <w:spacing w:line="240" w:lineRule="auto"/>
        <w:rPr>
          <w:rFonts w:ascii="Public Sans" w:hAnsi="Public Sans" w:cstheme="majorHAnsi"/>
          <w:sz w:val="24"/>
          <w:szCs w:val="24"/>
        </w:rPr>
      </w:pPr>
      <w:r w:rsidRPr="00E71E13">
        <w:rPr>
          <w:rFonts w:ascii="Public Sans" w:hAnsi="Public Sans" w:cstheme="majorHAnsi"/>
          <w:sz w:val="24"/>
          <w:szCs w:val="24"/>
        </w:rPr>
        <w:t>Primary purpose of the role</w:t>
      </w:r>
    </w:p>
    <w:p w14:paraId="38A6FF9C" w14:textId="77777777" w:rsidR="00A1188E" w:rsidRPr="00E71E13" w:rsidRDefault="00A1188E" w:rsidP="00A1188E">
      <w:pPr>
        <w:tabs>
          <w:tab w:val="left" w:pos="2925"/>
        </w:tabs>
        <w:rPr>
          <w:rFonts w:ascii="Public Sans" w:hAnsi="Public Sans" w:cs="Arial"/>
        </w:rPr>
      </w:pPr>
      <w:r w:rsidRPr="00E71E13">
        <w:rPr>
          <w:rFonts w:ascii="Public Sans" w:hAnsi="Public Sans" w:cs="Arial"/>
        </w:rPr>
        <w:t>Provide a high standard of security and assistance to Governors, senior management and officers in charge of correctional centres within NSW to assist in the maintenance of good order, discipline, safety and security of Correctional Centres.</w:t>
      </w:r>
    </w:p>
    <w:p w14:paraId="79A8D544" w14:textId="77777777" w:rsidR="00A1188E" w:rsidRPr="00E71E13" w:rsidRDefault="00A1188E" w:rsidP="00A1188E">
      <w:pPr>
        <w:tabs>
          <w:tab w:val="left" w:pos="2925"/>
        </w:tabs>
        <w:rPr>
          <w:rFonts w:ascii="Public Sans" w:hAnsi="Public Sans" w:cs="Arial"/>
        </w:rPr>
      </w:pPr>
      <w:r w:rsidRPr="00E71E13">
        <w:rPr>
          <w:rFonts w:ascii="Public Sans" w:hAnsi="Public Sans" w:cs="Arial"/>
        </w:rPr>
        <w:t>Supervise, train and lead the daily activities of operational teams of Correctional Officers within Security Operations Group to ensure delivery of quality services.</w:t>
      </w:r>
    </w:p>
    <w:p w14:paraId="5D0A8A7C" w14:textId="77777777" w:rsidR="00A1188E" w:rsidRPr="00E71E13" w:rsidRDefault="00A1188E" w:rsidP="00A1188E">
      <w:pPr>
        <w:pStyle w:val="Heading1"/>
        <w:spacing w:before="40"/>
        <w:rPr>
          <w:rFonts w:ascii="Public Sans" w:hAnsi="Public Sans" w:cstheme="majorHAnsi"/>
          <w:sz w:val="24"/>
          <w:szCs w:val="24"/>
        </w:rPr>
      </w:pPr>
      <w:bookmarkStart w:id="0" w:name="Purpose"/>
      <w:bookmarkEnd w:id="0"/>
      <w:r w:rsidRPr="00E71E13">
        <w:rPr>
          <w:rFonts w:ascii="Public Sans" w:hAnsi="Public Sans" w:cstheme="majorHAnsi"/>
          <w:sz w:val="24"/>
          <w:szCs w:val="24"/>
        </w:rPr>
        <w:t>Key accountabilities</w:t>
      </w:r>
    </w:p>
    <w:p w14:paraId="786FAFC1" w14:textId="77777777"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Supervise, motivate, train and assist staff in the performance of their duties to ensure effective and safe work practices are carried out and good order and security is maintained in all areas in line with relevant legislation and CSNSW requirements.</w:t>
      </w:r>
    </w:p>
    <w:p w14:paraId="6FB670DA" w14:textId="77777777"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Provide security services and support to senior management, to assist in the maintenance of good order, safety, discipline and security of centres.</w:t>
      </w:r>
    </w:p>
    <w:p w14:paraId="45145135" w14:textId="77777777" w:rsidR="00A1188E" w:rsidRPr="00E71E13" w:rsidRDefault="00A1188E" w:rsidP="0017176F">
      <w:pPr>
        <w:numPr>
          <w:ilvl w:val="0"/>
          <w:numId w:val="29"/>
        </w:numPr>
        <w:spacing w:before="120" w:line="240" w:lineRule="auto"/>
        <w:jc w:val="both"/>
        <w:rPr>
          <w:rFonts w:ascii="Public Sans" w:hAnsi="Public Sans"/>
        </w:rPr>
      </w:pPr>
      <w:r w:rsidRPr="00E71E13">
        <w:rPr>
          <w:rFonts w:ascii="Public Sans" w:hAnsi="Public Sans" w:cstheme="minorHAnsi"/>
          <w:bCs/>
        </w:rPr>
        <w:t>Assist with the conduct of random and targeted physical searches of centres and of inmates and visitors, and for any other area of operations as required, to locate and remove illegal and restricted substances, articles and devices and contribute to the security and good order of the centres</w:t>
      </w:r>
      <w:r w:rsidRPr="00E71E13">
        <w:rPr>
          <w:rFonts w:ascii="Public Sans" w:hAnsi="Public Sans" w:cs="Arial"/>
        </w:rPr>
        <w:t>.</w:t>
      </w:r>
    </w:p>
    <w:p w14:paraId="377C3B64" w14:textId="77777777"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lastRenderedPageBreak/>
        <w:t>Respond effectively and professionally to routine requirements or to any emergency, critical incident or breach of security situation, provide expert advice and assessments, and prepare reports and recommendations on findings to inform decision making about centre security matters.</w:t>
      </w:r>
    </w:p>
    <w:p w14:paraId="33FF3CB4" w14:textId="77777777"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Label, register and store drug and non-drug exhibits correctly to adhere to required CSNSW procedures.</w:t>
      </w:r>
    </w:p>
    <w:p w14:paraId="61C882E8" w14:textId="77777777"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Assist with staff training for correctional centres to enhance security and operating procedures in accordance with policy and legislative requirements.</w:t>
      </w:r>
    </w:p>
    <w:p w14:paraId="6452DCFD" w14:textId="77777777" w:rsidR="00A1188E" w:rsidRPr="00E71E13" w:rsidRDefault="00A1188E" w:rsidP="00A1188E">
      <w:pPr>
        <w:pStyle w:val="Heading1"/>
        <w:rPr>
          <w:rFonts w:ascii="Public Sans" w:hAnsi="Public Sans" w:cstheme="majorHAnsi"/>
          <w:sz w:val="24"/>
          <w:szCs w:val="24"/>
        </w:rPr>
      </w:pPr>
      <w:r w:rsidRPr="00E71E13">
        <w:rPr>
          <w:rFonts w:ascii="Public Sans" w:hAnsi="Public Sans" w:cstheme="majorHAnsi"/>
          <w:sz w:val="24"/>
          <w:szCs w:val="24"/>
        </w:rPr>
        <w:t>Key challenges</w:t>
      </w:r>
    </w:p>
    <w:p w14:paraId="59F4C687" w14:textId="77777777" w:rsidR="00A1188E" w:rsidRPr="00E71E13" w:rsidRDefault="00A1188E" w:rsidP="0017176F">
      <w:pPr>
        <w:numPr>
          <w:ilvl w:val="0"/>
          <w:numId w:val="29"/>
        </w:numPr>
        <w:spacing w:before="120" w:line="240" w:lineRule="auto"/>
        <w:jc w:val="both"/>
        <w:rPr>
          <w:rFonts w:ascii="Public Sans" w:hAnsi="Public Sans" w:cstheme="minorHAnsi"/>
          <w:bCs/>
        </w:rPr>
      </w:pPr>
      <w:bookmarkStart w:id="1" w:name="Challenges"/>
      <w:bookmarkEnd w:id="1"/>
      <w:r w:rsidRPr="00E71E13">
        <w:rPr>
          <w:rFonts w:ascii="Public Sans" w:hAnsi="Public Sans" w:cstheme="minorHAnsi"/>
          <w:bCs/>
        </w:rPr>
        <w:t xml:space="preserve">Making objective and fair decisions without referral to the Officer in Charge to maintain a secure and stable environment, where duties can vary at any time dependent on circumstances and critical incidents </w:t>
      </w:r>
    </w:p>
    <w:p w14:paraId="1E71031C" w14:textId="77777777"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 xml:space="preserve">Facilitating the flexible carriage of reactive and proactive priorities within resource allocation constraints, given the subsequent effect on security issues and procedures </w:t>
      </w:r>
    </w:p>
    <w:p w14:paraId="70910962" w14:textId="77777777"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Adapting to new initiatives and changing procedures in a flexible manner whilst analysing and prioritising the constant and conflicting demands on the role</w:t>
      </w:r>
    </w:p>
    <w:p w14:paraId="0721E7FF" w14:textId="77777777" w:rsidR="00A1188E" w:rsidRPr="00E71E13" w:rsidRDefault="00A1188E" w:rsidP="00A1188E">
      <w:pPr>
        <w:pStyle w:val="Heading1"/>
        <w:rPr>
          <w:rFonts w:ascii="Public Sans" w:hAnsi="Public Sans" w:cstheme="majorHAnsi"/>
          <w:sz w:val="24"/>
          <w:szCs w:val="24"/>
        </w:rPr>
      </w:pPr>
      <w:r w:rsidRPr="00E71E13">
        <w:rPr>
          <w:rFonts w:ascii="Public Sans" w:hAnsi="Public Sans" w:cstheme="majorHAnsi"/>
          <w:sz w:val="24"/>
          <w:szCs w:val="24"/>
        </w:rPr>
        <w:t>Key relationships</w:t>
      </w:r>
    </w:p>
    <w:tbl>
      <w:tblPr>
        <w:tblStyle w:val="PSCPurple"/>
        <w:tblW w:w="10547" w:type="dxa"/>
        <w:tblLayout w:type="fixed"/>
        <w:tblLook w:val="04A0" w:firstRow="1" w:lastRow="0" w:firstColumn="1" w:lastColumn="0" w:noHBand="0" w:noVBand="1"/>
      </w:tblPr>
      <w:tblGrid>
        <w:gridCol w:w="3601"/>
        <w:gridCol w:w="6946"/>
      </w:tblGrid>
      <w:tr w:rsidR="00A1188E" w:rsidRPr="00E71E13" w14:paraId="3AE860F3" w14:textId="77777777" w:rsidTr="00CD4A40">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3ACDCAA0" w14:textId="77777777" w:rsidR="00A1188E" w:rsidRPr="00E71E13" w:rsidRDefault="00A1188E" w:rsidP="00CD4A40">
            <w:pPr>
              <w:pStyle w:val="TableTextWhite0"/>
              <w:rPr>
                <w:rFonts w:ascii="Public Sans" w:hAnsi="Public Sans"/>
                <w:szCs w:val="22"/>
              </w:rPr>
            </w:pPr>
            <w:r w:rsidRPr="00E71E13">
              <w:rPr>
                <w:rFonts w:ascii="Public Sans" w:hAnsi="Public Sans"/>
                <w:szCs w:val="22"/>
              </w:rPr>
              <w:t>Who</w:t>
            </w:r>
          </w:p>
        </w:tc>
        <w:tc>
          <w:tcPr>
            <w:tcW w:w="6946" w:type="dxa"/>
          </w:tcPr>
          <w:p w14:paraId="03E31D51" w14:textId="77777777" w:rsidR="00A1188E" w:rsidRPr="00E71E13" w:rsidRDefault="00A1188E" w:rsidP="00CD4A40">
            <w:pPr>
              <w:pStyle w:val="TableTextWhite0"/>
              <w:rPr>
                <w:rFonts w:ascii="Public Sans" w:hAnsi="Public Sans"/>
                <w:szCs w:val="22"/>
              </w:rPr>
            </w:pPr>
            <w:r w:rsidRPr="00E71E13">
              <w:rPr>
                <w:rFonts w:ascii="Public Sans" w:hAnsi="Public Sans"/>
                <w:szCs w:val="22"/>
              </w:rPr>
              <w:t>Why</w:t>
            </w:r>
          </w:p>
        </w:tc>
      </w:tr>
      <w:tr w:rsidR="00A1188E" w:rsidRPr="00E71E13" w14:paraId="1534F607" w14:textId="77777777" w:rsidTr="00CD4A40">
        <w:trPr>
          <w:cantSplit/>
        </w:trPr>
        <w:tc>
          <w:tcPr>
            <w:tcW w:w="3601" w:type="dxa"/>
            <w:tcBorders>
              <w:top w:val="single" w:sz="8" w:space="0" w:color="auto"/>
              <w:bottom w:val="single" w:sz="8" w:space="0" w:color="auto"/>
            </w:tcBorders>
            <w:shd w:val="clear" w:color="auto" w:fill="BCBEC0"/>
          </w:tcPr>
          <w:p w14:paraId="7FDC30C7" w14:textId="77777777" w:rsidR="00A1188E" w:rsidRPr="00E71E13" w:rsidRDefault="00A1188E" w:rsidP="00CD4A40">
            <w:pPr>
              <w:pStyle w:val="TableText"/>
              <w:keepNext/>
              <w:rPr>
                <w:rFonts w:ascii="Public Sans" w:hAnsi="Public Sans"/>
                <w:b/>
                <w:sz w:val="22"/>
                <w:szCs w:val="22"/>
              </w:rPr>
            </w:pPr>
            <w:bookmarkStart w:id="2" w:name="InternalRelationships"/>
            <w:r w:rsidRPr="00E71E13">
              <w:rPr>
                <w:rFonts w:ascii="Public Sans" w:hAnsi="Public Sans"/>
                <w:b/>
                <w:sz w:val="22"/>
                <w:szCs w:val="22"/>
              </w:rPr>
              <w:t>Internal</w:t>
            </w:r>
          </w:p>
        </w:tc>
        <w:tc>
          <w:tcPr>
            <w:tcW w:w="6946" w:type="dxa"/>
            <w:tcBorders>
              <w:top w:val="single" w:sz="8" w:space="0" w:color="auto"/>
              <w:bottom w:val="single" w:sz="8" w:space="0" w:color="auto"/>
            </w:tcBorders>
            <w:shd w:val="clear" w:color="auto" w:fill="BCBEC0"/>
          </w:tcPr>
          <w:p w14:paraId="3D482EB7" w14:textId="77777777" w:rsidR="00A1188E" w:rsidRPr="00E71E13" w:rsidRDefault="00A1188E" w:rsidP="00CD4A40">
            <w:pPr>
              <w:pStyle w:val="TableText"/>
              <w:keepNext/>
              <w:rPr>
                <w:rFonts w:ascii="Public Sans" w:hAnsi="Public Sans"/>
                <w:b/>
                <w:sz w:val="22"/>
                <w:szCs w:val="22"/>
              </w:rPr>
            </w:pPr>
          </w:p>
        </w:tc>
      </w:tr>
      <w:tr w:rsidR="00A1188E" w:rsidRPr="00E71E13" w14:paraId="78E3D0C6" w14:textId="77777777" w:rsidTr="00CD4A40">
        <w:trPr>
          <w:cantSplit/>
        </w:trPr>
        <w:tc>
          <w:tcPr>
            <w:tcW w:w="3601" w:type="dxa"/>
            <w:tcBorders>
              <w:top w:val="single" w:sz="8" w:space="0" w:color="auto"/>
              <w:bottom w:val="single" w:sz="8" w:space="0" w:color="auto"/>
            </w:tcBorders>
            <w:shd w:val="clear" w:color="auto" w:fill="auto"/>
          </w:tcPr>
          <w:p w14:paraId="2BCF3253" w14:textId="77777777" w:rsidR="00A1188E" w:rsidRPr="00E71E13" w:rsidRDefault="00A1188E" w:rsidP="00CD4A40">
            <w:pPr>
              <w:pStyle w:val="TableText"/>
              <w:rPr>
                <w:rFonts w:ascii="Public Sans" w:hAnsi="Public Sans"/>
                <w:sz w:val="22"/>
                <w:szCs w:val="22"/>
              </w:rPr>
            </w:pPr>
            <w:r w:rsidRPr="00E71E13">
              <w:rPr>
                <w:rFonts w:ascii="Public Sans" w:hAnsi="Public Sans"/>
                <w:sz w:val="22"/>
                <w:szCs w:val="22"/>
              </w:rPr>
              <w:t>Manager/Officer in Charge/Governors</w:t>
            </w:r>
          </w:p>
        </w:tc>
        <w:tc>
          <w:tcPr>
            <w:tcW w:w="6946" w:type="dxa"/>
            <w:tcBorders>
              <w:top w:val="single" w:sz="8" w:space="0" w:color="auto"/>
              <w:bottom w:val="single" w:sz="8" w:space="0" w:color="auto"/>
            </w:tcBorders>
            <w:shd w:val="clear" w:color="auto" w:fill="auto"/>
          </w:tcPr>
          <w:p w14:paraId="46CA7471" w14:textId="77777777" w:rsidR="00A1188E" w:rsidRPr="00E71E13" w:rsidRDefault="00A1188E" w:rsidP="00A1188E">
            <w:pPr>
              <w:pStyle w:val="TableText"/>
              <w:numPr>
                <w:ilvl w:val="0"/>
                <w:numId w:val="33"/>
              </w:numPr>
              <w:rPr>
                <w:rFonts w:ascii="Public Sans" w:hAnsi="Public Sans"/>
                <w:sz w:val="22"/>
                <w:szCs w:val="22"/>
              </w:rPr>
            </w:pPr>
            <w:r w:rsidRPr="00E71E13">
              <w:rPr>
                <w:rFonts w:ascii="Public Sans" w:hAnsi="Public Sans"/>
                <w:sz w:val="22"/>
                <w:szCs w:val="22"/>
              </w:rPr>
              <w:t xml:space="preserve">Assist with responsibilities to Assistant Superintendent and Governor </w:t>
            </w:r>
          </w:p>
          <w:p w14:paraId="5FE1E82B" w14:textId="77777777" w:rsidR="00A1188E" w:rsidRPr="00E71E13" w:rsidRDefault="00A1188E" w:rsidP="00A1188E">
            <w:pPr>
              <w:pStyle w:val="TableText"/>
              <w:numPr>
                <w:ilvl w:val="0"/>
                <w:numId w:val="33"/>
              </w:numPr>
              <w:rPr>
                <w:rFonts w:ascii="Public Sans" w:hAnsi="Public Sans"/>
                <w:sz w:val="22"/>
                <w:szCs w:val="22"/>
              </w:rPr>
            </w:pPr>
            <w:r w:rsidRPr="00E71E13">
              <w:rPr>
                <w:rFonts w:ascii="Public Sans" w:hAnsi="Public Sans"/>
                <w:sz w:val="22"/>
                <w:szCs w:val="22"/>
              </w:rPr>
              <w:t>Clarify instructions and receive daily direction</w:t>
            </w:r>
          </w:p>
          <w:p w14:paraId="7894A0A5" w14:textId="77777777" w:rsidR="00A1188E" w:rsidRPr="00E71E13" w:rsidRDefault="00A1188E" w:rsidP="00A1188E">
            <w:pPr>
              <w:pStyle w:val="TableText"/>
              <w:numPr>
                <w:ilvl w:val="0"/>
                <w:numId w:val="33"/>
              </w:numPr>
              <w:rPr>
                <w:rFonts w:ascii="Public Sans" w:hAnsi="Public Sans"/>
                <w:sz w:val="22"/>
                <w:szCs w:val="22"/>
              </w:rPr>
            </w:pPr>
            <w:r w:rsidRPr="00E71E13">
              <w:rPr>
                <w:rFonts w:ascii="Public Sans" w:hAnsi="Public Sans"/>
                <w:sz w:val="22"/>
                <w:szCs w:val="22"/>
              </w:rPr>
              <w:t xml:space="preserve">Provide updates and reports on all matters that come to hand </w:t>
            </w:r>
          </w:p>
        </w:tc>
      </w:tr>
      <w:tr w:rsidR="00A1188E" w:rsidRPr="00E71E13" w14:paraId="7D4568F7" w14:textId="77777777" w:rsidTr="00CD4A40">
        <w:trPr>
          <w:cantSplit/>
        </w:trPr>
        <w:tc>
          <w:tcPr>
            <w:tcW w:w="3601" w:type="dxa"/>
            <w:tcBorders>
              <w:top w:val="single" w:sz="8" w:space="0" w:color="auto"/>
              <w:bottom w:val="single" w:sz="8" w:space="0" w:color="auto"/>
            </w:tcBorders>
            <w:shd w:val="clear" w:color="auto" w:fill="auto"/>
          </w:tcPr>
          <w:p w14:paraId="56CD3F6E" w14:textId="77777777" w:rsidR="00A1188E" w:rsidRPr="00E71E13" w:rsidRDefault="00A1188E" w:rsidP="00CD4A40">
            <w:pPr>
              <w:pStyle w:val="TableText"/>
              <w:rPr>
                <w:rFonts w:ascii="Public Sans" w:hAnsi="Public Sans"/>
                <w:sz w:val="22"/>
                <w:szCs w:val="22"/>
              </w:rPr>
            </w:pPr>
            <w:r w:rsidRPr="00E71E13">
              <w:rPr>
                <w:rFonts w:ascii="Public Sans" w:hAnsi="Public Sans"/>
                <w:sz w:val="22"/>
                <w:szCs w:val="22"/>
              </w:rPr>
              <w:t>Direct reports</w:t>
            </w:r>
          </w:p>
        </w:tc>
        <w:tc>
          <w:tcPr>
            <w:tcW w:w="6946" w:type="dxa"/>
            <w:tcBorders>
              <w:top w:val="single" w:sz="8" w:space="0" w:color="auto"/>
              <w:bottom w:val="single" w:sz="8" w:space="0" w:color="auto"/>
            </w:tcBorders>
            <w:shd w:val="clear" w:color="auto" w:fill="auto"/>
          </w:tcPr>
          <w:p w14:paraId="1B073069" w14:textId="77777777" w:rsidR="00A1188E" w:rsidRPr="00E71E13" w:rsidRDefault="00A1188E" w:rsidP="00A1188E">
            <w:pPr>
              <w:pStyle w:val="TableText"/>
              <w:numPr>
                <w:ilvl w:val="0"/>
                <w:numId w:val="33"/>
              </w:numPr>
              <w:rPr>
                <w:rFonts w:ascii="Public Sans" w:hAnsi="Public Sans"/>
                <w:sz w:val="22"/>
                <w:szCs w:val="22"/>
              </w:rPr>
            </w:pPr>
            <w:r w:rsidRPr="00E71E13">
              <w:rPr>
                <w:rFonts w:ascii="Public Sans" w:hAnsi="Public Sans"/>
                <w:sz w:val="22"/>
                <w:szCs w:val="22"/>
              </w:rPr>
              <w:t>Liaise regarding organisation of duties and operational priorities</w:t>
            </w:r>
          </w:p>
          <w:p w14:paraId="7DD8F0A0" w14:textId="77777777" w:rsidR="00A1188E" w:rsidRPr="00E71E13" w:rsidRDefault="00A1188E" w:rsidP="00A1188E">
            <w:pPr>
              <w:pStyle w:val="TableText"/>
              <w:numPr>
                <w:ilvl w:val="0"/>
                <w:numId w:val="33"/>
              </w:numPr>
              <w:rPr>
                <w:rFonts w:ascii="Public Sans" w:hAnsi="Public Sans"/>
                <w:sz w:val="22"/>
                <w:szCs w:val="22"/>
              </w:rPr>
            </w:pPr>
            <w:r w:rsidRPr="00E71E13">
              <w:rPr>
                <w:rFonts w:ascii="Public Sans" w:hAnsi="Public Sans"/>
                <w:sz w:val="22"/>
                <w:szCs w:val="22"/>
              </w:rPr>
              <w:t>Manage and resolve identified performance issues</w:t>
            </w:r>
          </w:p>
          <w:p w14:paraId="06942B15" w14:textId="77777777" w:rsidR="00A1188E" w:rsidRPr="00E71E13" w:rsidRDefault="00A1188E" w:rsidP="00A1188E">
            <w:pPr>
              <w:pStyle w:val="TableText"/>
              <w:numPr>
                <w:ilvl w:val="0"/>
                <w:numId w:val="33"/>
              </w:numPr>
              <w:rPr>
                <w:rFonts w:ascii="Public Sans" w:hAnsi="Public Sans"/>
                <w:sz w:val="22"/>
                <w:szCs w:val="22"/>
              </w:rPr>
            </w:pPr>
            <w:r w:rsidRPr="00E71E13">
              <w:rPr>
                <w:rFonts w:ascii="Public Sans" w:hAnsi="Public Sans"/>
                <w:sz w:val="22"/>
                <w:szCs w:val="22"/>
              </w:rPr>
              <w:t>Facilitate staff development and training</w:t>
            </w:r>
          </w:p>
        </w:tc>
      </w:tr>
      <w:tr w:rsidR="00A1188E" w:rsidRPr="00E71E13" w14:paraId="3667633F" w14:textId="77777777" w:rsidTr="00CD4A40">
        <w:tc>
          <w:tcPr>
            <w:tcW w:w="3601" w:type="dxa"/>
            <w:tcBorders>
              <w:top w:val="single" w:sz="8" w:space="0" w:color="BCBEC0"/>
              <w:bottom w:val="single" w:sz="8" w:space="0" w:color="BCBEC0"/>
            </w:tcBorders>
            <w:shd w:val="clear" w:color="auto" w:fill="BCBEC0"/>
          </w:tcPr>
          <w:p w14:paraId="6AD8CF9A" w14:textId="77777777" w:rsidR="00A1188E" w:rsidRPr="00E71E13" w:rsidRDefault="00A1188E" w:rsidP="00CD4A40">
            <w:pPr>
              <w:pStyle w:val="TableText"/>
              <w:rPr>
                <w:rFonts w:ascii="Public Sans" w:hAnsi="Public Sans" w:cstheme="majorHAnsi"/>
                <w:b/>
                <w:sz w:val="22"/>
                <w:szCs w:val="22"/>
              </w:rPr>
            </w:pPr>
            <w:bookmarkStart w:id="3" w:name="Start"/>
            <w:bookmarkStart w:id="4" w:name="ExternalRelationships"/>
            <w:bookmarkEnd w:id="2"/>
            <w:bookmarkEnd w:id="3"/>
            <w:r w:rsidRPr="00E71E13">
              <w:rPr>
                <w:rFonts w:ascii="Public Sans" w:hAnsi="Public Sans" w:cstheme="majorHAnsi"/>
                <w:b/>
                <w:sz w:val="22"/>
                <w:szCs w:val="22"/>
              </w:rPr>
              <w:t>External</w:t>
            </w:r>
          </w:p>
        </w:tc>
        <w:tc>
          <w:tcPr>
            <w:tcW w:w="6946" w:type="dxa"/>
            <w:tcBorders>
              <w:top w:val="single" w:sz="8" w:space="0" w:color="BCBEC0"/>
              <w:bottom w:val="single" w:sz="8" w:space="0" w:color="BCBEC0"/>
            </w:tcBorders>
            <w:shd w:val="clear" w:color="auto" w:fill="BCBEC0"/>
          </w:tcPr>
          <w:p w14:paraId="1AA13B29" w14:textId="77777777" w:rsidR="00A1188E" w:rsidRPr="00E71E13" w:rsidRDefault="00A1188E" w:rsidP="00CD4A40">
            <w:pPr>
              <w:pStyle w:val="TableText"/>
              <w:rPr>
                <w:rFonts w:ascii="Public Sans" w:hAnsi="Public Sans" w:cstheme="majorHAnsi"/>
                <w:b/>
                <w:sz w:val="22"/>
                <w:szCs w:val="22"/>
              </w:rPr>
            </w:pPr>
          </w:p>
        </w:tc>
      </w:tr>
      <w:tr w:rsidR="00A1188E" w:rsidRPr="00E71E13" w14:paraId="3D75C186" w14:textId="77777777" w:rsidTr="00CD4A40">
        <w:tc>
          <w:tcPr>
            <w:tcW w:w="3601" w:type="dxa"/>
            <w:tcBorders>
              <w:top w:val="single" w:sz="8" w:space="0" w:color="BCBEC0"/>
              <w:bottom w:val="single" w:sz="8" w:space="0" w:color="BCBEC0"/>
            </w:tcBorders>
            <w:shd w:val="clear" w:color="auto" w:fill="auto"/>
          </w:tcPr>
          <w:p w14:paraId="37572913" w14:textId="77777777" w:rsidR="00A1188E" w:rsidRPr="00E71E13" w:rsidRDefault="00A1188E" w:rsidP="00CD4A40">
            <w:pPr>
              <w:pStyle w:val="TableText"/>
              <w:rPr>
                <w:rFonts w:ascii="Public Sans" w:hAnsi="Public Sans"/>
                <w:sz w:val="22"/>
                <w:szCs w:val="22"/>
              </w:rPr>
            </w:pPr>
            <w:r w:rsidRPr="00E71E13">
              <w:rPr>
                <w:rFonts w:ascii="Public Sans" w:hAnsi="Public Sans"/>
                <w:sz w:val="22"/>
                <w:szCs w:val="22"/>
              </w:rPr>
              <w:t>Courts / law enforcement agencies, medical staff/public</w:t>
            </w:r>
          </w:p>
        </w:tc>
        <w:tc>
          <w:tcPr>
            <w:tcW w:w="6946" w:type="dxa"/>
            <w:tcBorders>
              <w:top w:val="single" w:sz="8" w:space="0" w:color="BCBEC0"/>
              <w:bottom w:val="single" w:sz="8" w:space="0" w:color="BCBEC0"/>
            </w:tcBorders>
            <w:shd w:val="clear" w:color="auto" w:fill="auto"/>
          </w:tcPr>
          <w:p w14:paraId="25CF98CB" w14:textId="77777777" w:rsidR="00A1188E" w:rsidRPr="00E71E13" w:rsidRDefault="00A1188E" w:rsidP="00A1188E">
            <w:pPr>
              <w:pStyle w:val="TableText"/>
              <w:numPr>
                <w:ilvl w:val="0"/>
                <w:numId w:val="33"/>
              </w:numPr>
              <w:rPr>
                <w:rFonts w:ascii="Public Sans" w:hAnsi="Public Sans"/>
                <w:sz w:val="22"/>
                <w:szCs w:val="22"/>
              </w:rPr>
            </w:pPr>
            <w:r w:rsidRPr="00E71E13">
              <w:rPr>
                <w:rFonts w:ascii="Public Sans" w:hAnsi="Public Sans"/>
                <w:sz w:val="22"/>
                <w:szCs w:val="22"/>
              </w:rPr>
              <w:t>Liaise in conduct of security, emergency and critical incident situations</w:t>
            </w:r>
          </w:p>
          <w:p w14:paraId="282563E3" w14:textId="77777777" w:rsidR="00A1188E" w:rsidRPr="00E71E13" w:rsidRDefault="00A1188E" w:rsidP="00A1188E">
            <w:pPr>
              <w:pStyle w:val="TableText"/>
              <w:numPr>
                <w:ilvl w:val="0"/>
                <w:numId w:val="33"/>
              </w:numPr>
              <w:rPr>
                <w:rFonts w:ascii="Public Sans" w:hAnsi="Public Sans"/>
                <w:sz w:val="22"/>
                <w:szCs w:val="22"/>
              </w:rPr>
            </w:pPr>
            <w:r w:rsidRPr="00E71E13">
              <w:rPr>
                <w:rFonts w:ascii="Public Sans" w:hAnsi="Public Sans"/>
                <w:sz w:val="22"/>
                <w:szCs w:val="22"/>
              </w:rPr>
              <w:t>Respond to enquiries</w:t>
            </w:r>
          </w:p>
        </w:tc>
      </w:tr>
      <w:tr w:rsidR="00A1188E" w:rsidRPr="00E71E13" w14:paraId="28B6A098" w14:textId="77777777" w:rsidTr="00CD4A40">
        <w:tc>
          <w:tcPr>
            <w:tcW w:w="3601" w:type="dxa"/>
            <w:tcBorders>
              <w:top w:val="single" w:sz="8" w:space="0" w:color="BCBEC0"/>
              <w:bottom w:val="single" w:sz="4" w:space="0" w:color="auto"/>
            </w:tcBorders>
            <w:shd w:val="clear" w:color="auto" w:fill="auto"/>
          </w:tcPr>
          <w:p w14:paraId="698E0526" w14:textId="77777777" w:rsidR="00A1188E" w:rsidRPr="00E71E13" w:rsidRDefault="00A1188E" w:rsidP="00CD4A40">
            <w:pPr>
              <w:pStyle w:val="TableText"/>
              <w:rPr>
                <w:rFonts w:ascii="Public Sans" w:hAnsi="Public Sans"/>
                <w:sz w:val="22"/>
                <w:szCs w:val="22"/>
              </w:rPr>
            </w:pPr>
            <w:r w:rsidRPr="00E71E13">
              <w:rPr>
                <w:rFonts w:ascii="Public Sans" w:hAnsi="Public Sans"/>
                <w:sz w:val="22"/>
                <w:szCs w:val="22"/>
              </w:rPr>
              <w:t>Inmates and their families</w:t>
            </w:r>
          </w:p>
        </w:tc>
        <w:tc>
          <w:tcPr>
            <w:tcW w:w="6946" w:type="dxa"/>
            <w:tcBorders>
              <w:top w:val="single" w:sz="8" w:space="0" w:color="BCBEC0"/>
              <w:bottom w:val="single" w:sz="4" w:space="0" w:color="auto"/>
            </w:tcBorders>
            <w:shd w:val="clear" w:color="auto" w:fill="auto"/>
          </w:tcPr>
          <w:p w14:paraId="086869FC" w14:textId="77777777" w:rsidR="00A1188E" w:rsidRPr="00E71E13" w:rsidRDefault="00A1188E" w:rsidP="00A1188E">
            <w:pPr>
              <w:pStyle w:val="TableText"/>
              <w:numPr>
                <w:ilvl w:val="0"/>
                <w:numId w:val="33"/>
              </w:numPr>
              <w:rPr>
                <w:rFonts w:ascii="Public Sans" w:hAnsi="Public Sans"/>
                <w:sz w:val="22"/>
                <w:szCs w:val="22"/>
              </w:rPr>
            </w:pPr>
            <w:r w:rsidRPr="00E71E13">
              <w:rPr>
                <w:rFonts w:ascii="Public Sans" w:hAnsi="Public Sans"/>
                <w:sz w:val="22"/>
                <w:szCs w:val="22"/>
              </w:rPr>
              <w:t>Respond with tact and diplomacy to ensure safety and security</w:t>
            </w:r>
          </w:p>
        </w:tc>
      </w:tr>
      <w:bookmarkEnd w:id="4"/>
    </w:tbl>
    <w:p w14:paraId="013BBBF8" w14:textId="77777777" w:rsidR="00A1188E" w:rsidRPr="00E71E13" w:rsidRDefault="00A1188E" w:rsidP="00A1188E">
      <w:pPr>
        <w:rPr>
          <w:rFonts w:ascii="Public Sans" w:hAnsi="Public Sans"/>
        </w:rPr>
      </w:pPr>
    </w:p>
    <w:p w14:paraId="6BA6B6EA" w14:textId="77777777" w:rsidR="00A1188E" w:rsidRPr="00E71E13" w:rsidRDefault="00A1188E" w:rsidP="00A1188E">
      <w:pPr>
        <w:pStyle w:val="Heading1"/>
        <w:rPr>
          <w:rFonts w:ascii="Public Sans" w:hAnsi="Public Sans" w:cstheme="majorHAnsi"/>
          <w:sz w:val="24"/>
          <w:szCs w:val="24"/>
        </w:rPr>
      </w:pPr>
      <w:r w:rsidRPr="00E71E13">
        <w:rPr>
          <w:rFonts w:ascii="Public Sans" w:hAnsi="Public Sans" w:cstheme="majorHAnsi"/>
          <w:sz w:val="24"/>
          <w:szCs w:val="24"/>
        </w:rPr>
        <w:t>Role dimensions</w:t>
      </w:r>
    </w:p>
    <w:p w14:paraId="75C41416" w14:textId="77777777" w:rsidR="00A1188E" w:rsidRPr="00E71E13" w:rsidRDefault="00A1188E" w:rsidP="00A1188E">
      <w:pPr>
        <w:pStyle w:val="Heading2"/>
        <w:rPr>
          <w:rFonts w:ascii="Public Sans" w:hAnsi="Public Sans" w:cstheme="majorHAnsi"/>
          <w:u w:val="single"/>
        </w:rPr>
      </w:pPr>
      <w:r w:rsidRPr="00E71E13">
        <w:rPr>
          <w:rFonts w:ascii="Public Sans" w:hAnsi="Public Sans" w:cstheme="majorHAnsi"/>
          <w:u w:val="single"/>
        </w:rPr>
        <w:t>Decision making</w:t>
      </w:r>
    </w:p>
    <w:p w14:paraId="7E4376B7" w14:textId="77777777" w:rsidR="00A1188E" w:rsidRPr="00E71E13" w:rsidRDefault="00A1188E" w:rsidP="00A1188E">
      <w:pPr>
        <w:rPr>
          <w:rFonts w:ascii="Public Sans" w:hAnsi="Public Sans" w:cs="Arial"/>
          <w:szCs w:val="26"/>
        </w:rPr>
      </w:pPr>
      <w:r w:rsidRPr="00E71E13">
        <w:rPr>
          <w:rFonts w:ascii="Public Sans" w:hAnsi="Public Sans" w:cs="Arial"/>
          <w:szCs w:val="26"/>
        </w:rPr>
        <w:t>The role operates under specific directions given by the manager / officer in charge and undertakes duties in accordance with relevant legislation, set practices and procedures.</w:t>
      </w:r>
    </w:p>
    <w:p w14:paraId="7D2E4BE1" w14:textId="77777777" w:rsidR="00A1188E" w:rsidRPr="00E71E13" w:rsidRDefault="00A1188E" w:rsidP="00A1188E">
      <w:pPr>
        <w:rPr>
          <w:rFonts w:ascii="Public Sans" w:hAnsi="Public Sans" w:cs="Arial"/>
          <w:szCs w:val="26"/>
        </w:rPr>
      </w:pPr>
      <w:r w:rsidRPr="00E71E13">
        <w:rPr>
          <w:rFonts w:ascii="Public Sans" w:hAnsi="Public Sans" w:cs="Arial"/>
          <w:szCs w:val="26"/>
        </w:rPr>
        <w:t>The role makes all decisions in regards to organisation of daily activities and scheduling within delegated authority.</w:t>
      </w:r>
    </w:p>
    <w:p w14:paraId="7421EB40" w14:textId="77777777" w:rsidR="00A1188E" w:rsidRPr="00E71E13" w:rsidRDefault="00A1188E" w:rsidP="00A1188E">
      <w:pPr>
        <w:rPr>
          <w:rFonts w:ascii="Public Sans" w:hAnsi="Public Sans" w:cs="Arial"/>
          <w:szCs w:val="26"/>
        </w:rPr>
      </w:pPr>
      <w:r w:rsidRPr="00E71E13">
        <w:rPr>
          <w:rFonts w:ascii="Public Sans" w:hAnsi="Public Sans" w:cs="Arial"/>
          <w:szCs w:val="26"/>
        </w:rPr>
        <w:t>The role determines which matters need to be referred to the manager / officer in charge for guidance to ensure that the security of the area is not breached or the level of safety reduced.</w:t>
      </w:r>
    </w:p>
    <w:p w14:paraId="544AE179" w14:textId="77777777" w:rsidR="00A1188E" w:rsidRPr="00E71E13" w:rsidRDefault="00A1188E" w:rsidP="00A1188E">
      <w:pPr>
        <w:pStyle w:val="Heading2"/>
        <w:rPr>
          <w:rFonts w:ascii="Public Sans" w:hAnsi="Public Sans" w:cstheme="majorHAnsi"/>
          <w:u w:val="single"/>
        </w:rPr>
      </w:pPr>
      <w:r w:rsidRPr="00E71E13">
        <w:rPr>
          <w:rFonts w:ascii="Public Sans" w:hAnsi="Public Sans" w:cstheme="majorHAnsi"/>
          <w:u w:val="single"/>
        </w:rPr>
        <w:t>Reporting line</w:t>
      </w:r>
    </w:p>
    <w:p w14:paraId="57B8B619" w14:textId="77777777" w:rsidR="00A1188E" w:rsidRPr="00E71E13" w:rsidRDefault="00A1188E" w:rsidP="00A1188E">
      <w:pPr>
        <w:rPr>
          <w:rFonts w:ascii="Public Sans" w:hAnsi="Public Sans" w:cs="Arial"/>
          <w:szCs w:val="26"/>
        </w:rPr>
      </w:pPr>
      <w:bookmarkStart w:id="5" w:name="ReportingLine"/>
      <w:bookmarkEnd w:id="5"/>
      <w:r w:rsidRPr="00E71E13">
        <w:rPr>
          <w:rFonts w:ascii="Public Sans" w:hAnsi="Public Sans" w:cs="Arial"/>
          <w:szCs w:val="26"/>
        </w:rPr>
        <w:t>The role reports to the Assistant Superintendent</w:t>
      </w:r>
    </w:p>
    <w:p w14:paraId="61447CD8" w14:textId="77777777" w:rsidR="00C93688" w:rsidRPr="00E71E13" w:rsidRDefault="00C93688" w:rsidP="00E71E13">
      <w:pPr>
        <w:pStyle w:val="Heading2"/>
        <w:spacing w:after="0" w:line="240" w:lineRule="auto"/>
        <w:rPr>
          <w:rFonts w:ascii="Public Sans" w:hAnsi="Public Sans" w:cstheme="majorHAnsi"/>
          <w:u w:val="single"/>
        </w:rPr>
      </w:pPr>
    </w:p>
    <w:p w14:paraId="642EC06F" w14:textId="421CADCE" w:rsidR="00A1188E" w:rsidRPr="00E71E13" w:rsidRDefault="00A1188E" w:rsidP="00A1188E">
      <w:pPr>
        <w:pStyle w:val="Heading2"/>
        <w:rPr>
          <w:rFonts w:ascii="Public Sans" w:hAnsi="Public Sans" w:cstheme="majorHAnsi"/>
          <w:u w:val="single"/>
        </w:rPr>
      </w:pPr>
      <w:r w:rsidRPr="00E71E13">
        <w:rPr>
          <w:rFonts w:ascii="Public Sans" w:hAnsi="Public Sans" w:cstheme="majorHAnsi"/>
          <w:u w:val="single"/>
        </w:rPr>
        <w:t>Direct reports</w:t>
      </w:r>
    </w:p>
    <w:p w14:paraId="70995CFB" w14:textId="77777777" w:rsidR="00A1188E" w:rsidRPr="00E71E13" w:rsidRDefault="00A1188E" w:rsidP="00A1188E">
      <w:pPr>
        <w:pStyle w:val="Heading2"/>
        <w:rPr>
          <w:rFonts w:ascii="Public Sans" w:hAnsi="Public Sans"/>
          <w:b w:val="0"/>
          <w:bCs w:val="0"/>
          <w:iCs w:val="0"/>
          <w:color w:val="auto"/>
          <w:sz w:val="22"/>
          <w:szCs w:val="26"/>
        </w:rPr>
      </w:pPr>
      <w:r w:rsidRPr="00E71E13">
        <w:rPr>
          <w:rFonts w:ascii="Public Sans" w:hAnsi="Public Sans"/>
          <w:b w:val="0"/>
          <w:bCs w:val="0"/>
          <w:iCs w:val="0"/>
          <w:color w:val="auto"/>
          <w:sz w:val="22"/>
          <w:szCs w:val="26"/>
        </w:rPr>
        <w:t>Up to 5 (regional locations)</w:t>
      </w:r>
    </w:p>
    <w:p w14:paraId="4690F049" w14:textId="77777777" w:rsidR="00A1188E" w:rsidRPr="00E71E13" w:rsidRDefault="00A1188E" w:rsidP="00A1188E">
      <w:pPr>
        <w:pStyle w:val="Heading2"/>
        <w:rPr>
          <w:rFonts w:ascii="Public Sans" w:hAnsi="Public Sans"/>
          <w:b w:val="0"/>
          <w:bCs w:val="0"/>
          <w:iCs w:val="0"/>
          <w:color w:val="auto"/>
          <w:sz w:val="22"/>
          <w:szCs w:val="26"/>
        </w:rPr>
      </w:pPr>
      <w:r w:rsidRPr="00E71E13">
        <w:rPr>
          <w:rFonts w:ascii="Public Sans" w:hAnsi="Public Sans"/>
          <w:b w:val="0"/>
          <w:bCs w:val="0"/>
          <w:iCs w:val="0"/>
          <w:color w:val="auto"/>
          <w:sz w:val="22"/>
          <w:szCs w:val="26"/>
        </w:rPr>
        <w:t>Up to 14 (metropolitan)</w:t>
      </w:r>
    </w:p>
    <w:p w14:paraId="24D3A91A" w14:textId="77777777" w:rsidR="00C93688" w:rsidRPr="00E71E13" w:rsidRDefault="00C93688" w:rsidP="00A1188E">
      <w:pPr>
        <w:pStyle w:val="Heading2"/>
        <w:rPr>
          <w:rFonts w:ascii="Public Sans" w:hAnsi="Public Sans" w:cstheme="majorHAnsi"/>
          <w:u w:val="single"/>
        </w:rPr>
      </w:pPr>
    </w:p>
    <w:p w14:paraId="415EF7F6" w14:textId="1B764F7A" w:rsidR="00A1188E" w:rsidRPr="00E71E13" w:rsidRDefault="00A1188E" w:rsidP="00A1188E">
      <w:pPr>
        <w:pStyle w:val="Heading2"/>
        <w:rPr>
          <w:rFonts w:ascii="Public Sans" w:hAnsi="Public Sans" w:cstheme="majorHAnsi"/>
          <w:u w:val="single"/>
        </w:rPr>
      </w:pPr>
      <w:r w:rsidRPr="00E71E13">
        <w:rPr>
          <w:rFonts w:ascii="Public Sans" w:hAnsi="Public Sans" w:cstheme="majorHAnsi"/>
          <w:u w:val="single"/>
        </w:rPr>
        <w:t>Budget/Expenditure</w:t>
      </w:r>
    </w:p>
    <w:p w14:paraId="735B713B" w14:textId="77777777" w:rsidR="00A1188E" w:rsidRPr="00E71E13" w:rsidRDefault="00A1188E" w:rsidP="00A1188E">
      <w:pPr>
        <w:pStyle w:val="Heading1"/>
        <w:rPr>
          <w:rFonts w:ascii="Public Sans" w:hAnsi="Public Sans" w:cstheme="majorHAnsi"/>
          <w:b w:val="0"/>
          <w:sz w:val="24"/>
          <w:szCs w:val="24"/>
        </w:rPr>
      </w:pPr>
      <w:bookmarkStart w:id="6" w:name="Budget"/>
      <w:bookmarkEnd w:id="6"/>
      <w:r w:rsidRPr="00E71E13">
        <w:rPr>
          <w:rFonts w:ascii="Public Sans" w:hAnsi="Public Sans" w:cstheme="majorHAnsi"/>
          <w:b w:val="0"/>
          <w:sz w:val="24"/>
          <w:szCs w:val="24"/>
        </w:rPr>
        <w:t>Nil</w:t>
      </w:r>
    </w:p>
    <w:p w14:paraId="1613CE9C" w14:textId="77777777" w:rsidR="00A1188E" w:rsidRPr="00E71E13" w:rsidRDefault="00A1188E" w:rsidP="00A1188E">
      <w:pPr>
        <w:pStyle w:val="Heading1"/>
        <w:rPr>
          <w:rFonts w:ascii="Public Sans" w:hAnsi="Public Sans" w:cstheme="majorHAnsi"/>
          <w:sz w:val="24"/>
          <w:szCs w:val="24"/>
        </w:rPr>
      </w:pPr>
      <w:r w:rsidRPr="00E71E13">
        <w:rPr>
          <w:rFonts w:ascii="Public Sans" w:hAnsi="Public Sans" w:cstheme="majorHAnsi"/>
          <w:sz w:val="24"/>
          <w:szCs w:val="24"/>
        </w:rPr>
        <w:t>Essential requirements</w:t>
      </w:r>
    </w:p>
    <w:p w14:paraId="10E9F8FD" w14:textId="77777777" w:rsidR="00A1188E" w:rsidRPr="00E71E13" w:rsidRDefault="00A1188E" w:rsidP="0017176F">
      <w:pPr>
        <w:numPr>
          <w:ilvl w:val="0"/>
          <w:numId w:val="29"/>
        </w:numPr>
        <w:spacing w:before="120" w:line="240" w:lineRule="auto"/>
        <w:jc w:val="both"/>
        <w:rPr>
          <w:rFonts w:ascii="Public Sans" w:hAnsi="Public Sans" w:cstheme="minorHAnsi"/>
          <w:bCs/>
        </w:rPr>
      </w:pPr>
      <w:bookmarkStart w:id="7" w:name="EssentialReqs"/>
      <w:bookmarkEnd w:id="7"/>
      <w:r w:rsidRPr="00E71E13">
        <w:rPr>
          <w:rFonts w:ascii="Public Sans" w:hAnsi="Public Sans" w:cstheme="minorHAnsi"/>
          <w:bCs/>
        </w:rPr>
        <w:t>Current Certificate III in Correctional Practice, or appropriate and relevant custodial experience</w:t>
      </w:r>
    </w:p>
    <w:p w14:paraId="7B01ABDE" w14:textId="77777777"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Current driver’s licence appropriate to meet all job requirements and ability and willingness to drive official vehicles throughout NSW</w:t>
      </w:r>
    </w:p>
    <w:p w14:paraId="0A2B5911" w14:textId="77777777"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Pass and maintain the standard Security Operations Group fitness test</w:t>
      </w:r>
    </w:p>
    <w:p w14:paraId="3C048691" w14:textId="670B239C"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Successful completion of Emergency Response Operators Course (EROC) and Chemical Munitions Operators Course (CMOC)</w:t>
      </w:r>
    </w:p>
    <w:p w14:paraId="14AB34A8" w14:textId="77777777"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Capacity and willingness to travel at short notice and to spend extended periods away from own residence</w:t>
      </w:r>
    </w:p>
    <w:p w14:paraId="070FCB8E" w14:textId="30E835ED" w:rsidR="00A1188E" w:rsidRPr="00E71E13" w:rsidRDefault="00A1188E"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Willingness and capacity to undertake further training to perform the duties of any area within SOG including emergency and security procedures</w:t>
      </w:r>
    </w:p>
    <w:p w14:paraId="41C51FD6" w14:textId="77777777" w:rsidR="0017176F" w:rsidRPr="00E71E13" w:rsidRDefault="0017176F" w:rsidP="0017176F">
      <w:pPr>
        <w:jc w:val="both"/>
        <w:rPr>
          <w:rFonts w:ascii="Public Sans" w:hAnsi="Public Sans" w:cstheme="minorHAnsi"/>
        </w:rPr>
      </w:pPr>
    </w:p>
    <w:p w14:paraId="7D54F11F" w14:textId="7D7D0F69" w:rsidR="0017176F" w:rsidRPr="00E71E13" w:rsidRDefault="0017176F" w:rsidP="0017176F">
      <w:pPr>
        <w:jc w:val="both"/>
        <w:rPr>
          <w:rFonts w:ascii="Public Sans" w:hAnsi="Public Sans" w:cstheme="minorHAnsi"/>
        </w:rPr>
      </w:pPr>
      <w:r w:rsidRPr="00E71E13">
        <w:rPr>
          <w:rFonts w:ascii="Public Sans" w:hAnsi="Public Sans" w:cstheme="minorHAnsi"/>
        </w:rPr>
        <w:t>Appointments are subject to reference checks. Some roles may also require the following checks/ clearances:</w:t>
      </w:r>
    </w:p>
    <w:p w14:paraId="3EB324AD" w14:textId="77777777" w:rsidR="0017176F" w:rsidRPr="00E71E13" w:rsidRDefault="0017176F"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National Criminal History Record Check in accordance with the Disability Inclusion Act 2014</w:t>
      </w:r>
    </w:p>
    <w:p w14:paraId="7992E8C5" w14:textId="77777777" w:rsidR="0017176F" w:rsidRPr="00E71E13" w:rsidRDefault="0017176F" w:rsidP="0017176F">
      <w:pPr>
        <w:numPr>
          <w:ilvl w:val="0"/>
          <w:numId w:val="29"/>
        </w:numPr>
        <w:spacing w:before="120" w:line="240" w:lineRule="auto"/>
        <w:jc w:val="both"/>
        <w:rPr>
          <w:rFonts w:ascii="Public Sans" w:hAnsi="Public Sans" w:cstheme="minorHAnsi"/>
          <w:bCs/>
        </w:rPr>
      </w:pPr>
      <w:r w:rsidRPr="00E71E13">
        <w:rPr>
          <w:rFonts w:ascii="Public Sans" w:hAnsi="Public Sans" w:cstheme="minorHAnsi"/>
          <w:bCs/>
        </w:rPr>
        <w:t>Working with Children Check clearance in accordance with the Child Protection (Working with Children) Act 2012</w:t>
      </w:r>
    </w:p>
    <w:p w14:paraId="7F0DC964" w14:textId="77777777" w:rsidR="004E4265" w:rsidRPr="00E71E13" w:rsidRDefault="004E4265">
      <w:pPr>
        <w:spacing w:after="0" w:line="240" w:lineRule="auto"/>
        <w:rPr>
          <w:rFonts w:ascii="Public Sans" w:hAnsi="Public Sans" w:cstheme="minorHAnsi"/>
          <w:sz w:val="24"/>
          <w:szCs w:val="24"/>
        </w:rPr>
      </w:pPr>
    </w:p>
    <w:p w14:paraId="4EF4067A" w14:textId="77777777" w:rsidR="001D133A" w:rsidRPr="00E71E13" w:rsidRDefault="001D133A" w:rsidP="001D133A">
      <w:pPr>
        <w:pStyle w:val="Heading1"/>
        <w:rPr>
          <w:rFonts w:ascii="Public Sans" w:hAnsi="Public Sans" w:cstheme="minorHAnsi"/>
          <w:sz w:val="24"/>
          <w:szCs w:val="24"/>
        </w:rPr>
      </w:pPr>
      <w:r w:rsidRPr="00E71E13">
        <w:rPr>
          <w:rFonts w:ascii="Public Sans" w:hAnsi="Public Sans" w:cstheme="minorHAnsi"/>
          <w:sz w:val="24"/>
          <w:szCs w:val="24"/>
        </w:rPr>
        <w:t>Capabilities for the role</w:t>
      </w:r>
    </w:p>
    <w:p w14:paraId="02A9479F" w14:textId="77777777" w:rsidR="00197F8F" w:rsidRPr="00E71E13" w:rsidRDefault="00513560" w:rsidP="00197F8F">
      <w:pPr>
        <w:rPr>
          <w:rFonts w:ascii="Public Sans" w:hAnsi="Public Sans" w:cstheme="minorHAnsi"/>
        </w:rPr>
      </w:pPr>
      <w:r w:rsidRPr="00E71E13">
        <w:rPr>
          <w:rFonts w:ascii="Public Sans" w:hAnsi="Public Sans" w:cstheme="minorHAnsi"/>
        </w:rPr>
        <w:t>T</w:t>
      </w:r>
      <w:r w:rsidR="00197F8F" w:rsidRPr="00E71E13">
        <w:rPr>
          <w:rFonts w:ascii="Public Sans" w:hAnsi="Public Sans" w:cstheme="minorHAnsi"/>
        </w:rPr>
        <w:t xml:space="preserve">he </w:t>
      </w:r>
      <w:hyperlink r:id="rId8" w:history="1">
        <w:r w:rsidR="00197F8F" w:rsidRPr="00E71E13">
          <w:rPr>
            <w:rStyle w:val="Hyperlink"/>
            <w:rFonts w:ascii="Public Sans" w:hAnsi="Public Sans" w:cstheme="minorHAnsi"/>
          </w:rPr>
          <w:t>NSW public sector capability framework</w:t>
        </w:r>
      </w:hyperlink>
      <w:r w:rsidR="00197F8F" w:rsidRPr="00E71E13">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32D5550" w14:textId="77777777" w:rsidR="00197F8F" w:rsidRPr="00E71E13" w:rsidRDefault="00197F8F" w:rsidP="004714EE">
      <w:pPr>
        <w:rPr>
          <w:rFonts w:ascii="Public Sans" w:hAnsi="Public Sans" w:cstheme="minorHAnsi"/>
        </w:rPr>
      </w:pPr>
      <w:r w:rsidRPr="00E71E13">
        <w:rPr>
          <w:rFonts w:ascii="Public Sans" w:hAnsi="Public Sans" w:cstheme="minorHAnsi"/>
        </w:rPr>
        <w:t xml:space="preserve">The capabilities are separated into </w:t>
      </w:r>
      <w:r w:rsidRPr="00E71E13">
        <w:rPr>
          <w:rFonts w:ascii="Public Sans" w:hAnsi="Public Sans" w:cstheme="minorHAnsi"/>
          <w:b/>
        </w:rPr>
        <w:t>focus capabilities</w:t>
      </w:r>
      <w:r w:rsidRPr="00E71E13">
        <w:rPr>
          <w:rFonts w:ascii="Public Sans" w:hAnsi="Public Sans" w:cstheme="minorHAnsi"/>
        </w:rPr>
        <w:t xml:space="preserve"> and </w:t>
      </w:r>
      <w:r w:rsidRPr="00E71E13">
        <w:rPr>
          <w:rFonts w:ascii="Public Sans" w:hAnsi="Public Sans" w:cstheme="minorHAnsi"/>
          <w:b/>
        </w:rPr>
        <w:t>complementary capabilities</w:t>
      </w:r>
      <w:r w:rsidRPr="00E71E13">
        <w:rPr>
          <w:rFonts w:ascii="Public Sans" w:hAnsi="Public Sans" w:cstheme="minorHAnsi"/>
        </w:rPr>
        <w:t xml:space="preserve">. </w:t>
      </w:r>
    </w:p>
    <w:p w14:paraId="6D2E9A88" w14:textId="77777777" w:rsidR="004714EE" w:rsidRPr="00E71E13" w:rsidRDefault="004714EE" w:rsidP="004714EE">
      <w:pPr>
        <w:spacing w:after="0" w:line="240" w:lineRule="auto"/>
        <w:rPr>
          <w:rFonts w:ascii="Public Sans" w:hAnsi="Public Sans" w:cstheme="minorHAnsi"/>
        </w:rPr>
      </w:pPr>
    </w:p>
    <w:p w14:paraId="2FEB344A" w14:textId="77777777" w:rsidR="00197F8F" w:rsidRPr="00E71E13" w:rsidRDefault="00197F8F" w:rsidP="004714EE">
      <w:pPr>
        <w:pStyle w:val="Heading2"/>
        <w:spacing w:after="0" w:line="240" w:lineRule="auto"/>
        <w:rPr>
          <w:rFonts w:ascii="Public Sans" w:hAnsi="Public Sans" w:cstheme="minorHAnsi"/>
        </w:rPr>
      </w:pPr>
      <w:r w:rsidRPr="00E71E13">
        <w:rPr>
          <w:rFonts w:ascii="Public Sans" w:hAnsi="Public Sans" w:cstheme="minorHAnsi"/>
        </w:rPr>
        <w:t>Focus capabilities</w:t>
      </w:r>
    </w:p>
    <w:p w14:paraId="6D41CF79" w14:textId="77777777" w:rsidR="00197F8F" w:rsidRPr="00E71E13" w:rsidRDefault="00197F8F" w:rsidP="00197F8F">
      <w:pPr>
        <w:pStyle w:val="PlainText"/>
        <w:spacing w:before="62" w:line="276" w:lineRule="auto"/>
        <w:rPr>
          <w:rFonts w:ascii="Public Sans" w:eastAsiaTheme="minorEastAsia" w:hAnsi="Public Sans" w:cstheme="minorHAnsi"/>
          <w:szCs w:val="22"/>
          <w:lang w:val="en-US"/>
        </w:rPr>
      </w:pPr>
      <w:r w:rsidRPr="00E71E13">
        <w:rPr>
          <w:rFonts w:ascii="Public Sans" w:eastAsiaTheme="minorEastAsia" w:hAnsi="Public Sans" w:cstheme="minorHAnsi"/>
          <w:i/>
          <w:szCs w:val="22"/>
          <w:lang w:val="en-US"/>
        </w:rPr>
        <w:t>Focus capabilities</w:t>
      </w:r>
      <w:r w:rsidRPr="00E71E13">
        <w:rPr>
          <w:rFonts w:ascii="Public Sans" w:eastAsiaTheme="minorEastAsia" w:hAnsi="Public Sans" w:cstheme="minorHAnsi"/>
          <w:szCs w:val="22"/>
          <w:lang w:val="en-US"/>
        </w:rPr>
        <w:t xml:space="preserve"> are the capabilities considered the most important for effective performance of the role. These capabilities will be assessed at recruitment. </w:t>
      </w:r>
    </w:p>
    <w:p w14:paraId="10C157EF" w14:textId="676BE3A7" w:rsidR="00FE274C" w:rsidRPr="00E71E13" w:rsidRDefault="00197F8F" w:rsidP="00513560">
      <w:pPr>
        <w:pStyle w:val="PlainText"/>
        <w:spacing w:before="62" w:line="276" w:lineRule="auto"/>
        <w:rPr>
          <w:rFonts w:ascii="Public Sans" w:eastAsiaTheme="minorEastAsia" w:hAnsi="Public Sans" w:cstheme="minorHAnsi"/>
          <w:szCs w:val="22"/>
          <w:lang w:val="en-US"/>
        </w:rPr>
      </w:pPr>
      <w:r w:rsidRPr="00E71E13">
        <w:rPr>
          <w:rFonts w:ascii="Public Sans" w:eastAsiaTheme="minorEastAsia" w:hAnsi="Public Sans" w:cstheme="minorHAnsi"/>
          <w:szCs w:val="22"/>
          <w:lang w:val="en-US"/>
        </w:rPr>
        <w:t>The focus capabilities for this role are shown below with a brief explanation of what each capability covers and the indicators describing the types of beh</w:t>
      </w:r>
      <w:r w:rsidR="00D7553E" w:rsidRPr="00E71E13">
        <w:rPr>
          <w:rFonts w:ascii="Public Sans" w:eastAsiaTheme="minorEastAsia" w:hAnsi="Public Sans" w:cstheme="minorHAnsi"/>
          <w:szCs w:val="22"/>
          <w:lang w:val="en-US"/>
        </w:rPr>
        <w:t>aviours expected at each level.</w:t>
      </w:r>
    </w:p>
    <w:p w14:paraId="3109615C" w14:textId="77777777" w:rsidR="008D1ED1" w:rsidRPr="00E71E13" w:rsidRDefault="008D1ED1" w:rsidP="007878BD">
      <w:pPr>
        <w:pStyle w:val="PlainText"/>
        <w:spacing w:after="0" w:line="240" w:lineRule="auto"/>
        <w:rPr>
          <w:rFonts w:ascii="Public Sans" w:eastAsiaTheme="minorEastAsia" w:hAnsi="Public Sans" w:cstheme="minorHAnsi"/>
          <w:szCs w:val="22"/>
          <w:lang w:val="en-US"/>
        </w:rPr>
      </w:pP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513560" w:rsidRPr="00E71E13" w14:paraId="0043FD06" w14:textId="77777777" w:rsidTr="00A1188E">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645732C8" w14:textId="77777777" w:rsidR="00513560" w:rsidRPr="00E71E13" w:rsidRDefault="00513560" w:rsidP="000A561C">
            <w:pPr>
              <w:pStyle w:val="TableTextWhite0"/>
              <w:keepNext/>
              <w:jc w:val="both"/>
              <w:rPr>
                <w:rFonts w:ascii="Public Sans" w:hAnsi="Public Sans"/>
                <w:szCs w:val="22"/>
              </w:rPr>
            </w:pPr>
            <w:r w:rsidRPr="00E71E13">
              <w:rPr>
                <w:rFonts w:ascii="Public Sans" w:hAnsi="Public Sans"/>
                <w:szCs w:val="22"/>
              </w:rPr>
              <w:lastRenderedPageBreak/>
              <w:t>FOCUS CAPABILITIES</w:t>
            </w:r>
          </w:p>
        </w:tc>
      </w:tr>
      <w:tr w:rsidR="00513560" w:rsidRPr="00E71E13" w14:paraId="286648A9" w14:textId="77777777" w:rsidTr="00A1188E">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4B4E84E7" w14:textId="77777777" w:rsidR="00513560" w:rsidRPr="00E71E13" w:rsidRDefault="00513560" w:rsidP="000A561C">
            <w:pPr>
              <w:pStyle w:val="TableText"/>
              <w:keepNext/>
              <w:rPr>
                <w:rFonts w:ascii="Public Sans" w:hAnsi="Public Sans"/>
                <w:b/>
                <w:sz w:val="22"/>
                <w:szCs w:val="22"/>
              </w:rPr>
            </w:pPr>
            <w:r w:rsidRPr="00E71E13">
              <w:rPr>
                <w:rFonts w:ascii="Public Sans" w:hAnsi="Public Sans"/>
                <w:b/>
                <w:sz w:val="22"/>
                <w:szCs w:val="22"/>
              </w:rPr>
              <w:t>Capability group/sets</w:t>
            </w:r>
          </w:p>
        </w:tc>
        <w:tc>
          <w:tcPr>
            <w:tcW w:w="2977" w:type="dxa"/>
            <w:gridSpan w:val="3"/>
            <w:tcBorders>
              <w:bottom w:val="single" w:sz="12" w:space="0" w:color="auto"/>
            </w:tcBorders>
            <w:shd w:val="clear" w:color="auto" w:fill="BCBEC0"/>
            <w:hideMark/>
          </w:tcPr>
          <w:p w14:paraId="1E4D74D4" w14:textId="77777777" w:rsidR="00513560" w:rsidRPr="00E71E13" w:rsidRDefault="00513560" w:rsidP="000A561C">
            <w:pPr>
              <w:pStyle w:val="TableText"/>
              <w:keepNext/>
              <w:rPr>
                <w:rFonts w:ascii="Public Sans" w:hAnsi="Public Sans"/>
                <w:b/>
                <w:sz w:val="22"/>
                <w:szCs w:val="22"/>
              </w:rPr>
            </w:pPr>
            <w:r w:rsidRPr="00E71E13">
              <w:rPr>
                <w:rFonts w:ascii="Public Sans" w:hAnsi="Public Sans"/>
                <w:b/>
                <w:sz w:val="22"/>
                <w:szCs w:val="22"/>
              </w:rPr>
              <w:t>Capability name</w:t>
            </w:r>
          </w:p>
        </w:tc>
        <w:tc>
          <w:tcPr>
            <w:tcW w:w="141" w:type="dxa"/>
            <w:tcBorders>
              <w:bottom w:val="single" w:sz="12" w:space="0" w:color="auto"/>
            </w:tcBorders>
            <w:shd w:val="clear" w:color="auto" w:fill="BCBEC0"/>
          </w:tcPr>
          <w:p w14:paraId="1C87A1E4" w14:textId="77777777" w:rsidR="00513560" w:rsidRPr="00E71E13" w:rsidRDefault="00513560" w:rsidP="000A561C">
            <w:pPr>
              <w:pStyle w:val="TableText"/>
              <w:keepNext/>
              <w:rPr>
                <w:rFonts w:ascii="Public Sans" w:hAnsi="Public Sans"/>
                <w:b/>
                <w:sz w:val="22"/>
                <w:szCs w:val="22"/>
              </w:rPr>
            </w:pPr>
          </w:p>
        </w:tc>
        <w:tc>
          <w:tcPr>
            <w:tcW w:w="4536" w:type="dxa"/>
            <w:gridSpan w:val="2"/>
            <w:tcBorders>
              <w:bottom w:val="single" w:sz="12" w:space="0" w:color="auto"/>
            </w:tcBorders>
            <w:shd w:val="clear" w:color="auto" w:fill="BCBEC0"/>
            <w:hideMark/>
          </w:tcPr>
          <w:p w14:paraId="1A5A5623" w14:textId="77777777" w:rsidR="00513560" w:rsidRPr="00E71E13" w:rsidRDefault="00513560" w:rsidP="000A561C">
            <w:pPr>
              <w:pStyle w:val="TableText"/>
              <w:keepNext/>
              <w:rPr>
                <w:rFonts w:ascii="Public Sans" w:hAnsi="Public Sans"/>
                <w:b/>
                <w:sz w:val="22"/>
                <w:szCs w:val="22"/>
              </w:rPr>
            </w:pPr>
            <w:r w:rsidRPr="00E71E13">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16A739EF" w14:textId="77777777" w:rsidR="00513560" w:rsidRPr="00E71E13" w:rsidRDefault="00513560" w:rsidP="000A561C">
            <w:pPr>
              <w:pStyle w:val="TableText"/>
              <w:keepNext/>
              <w:jc w:val="both"/>
              <w:rPr>
                <w:rFonts w:ascii="Public Sans" w:hAnsi="Public Sans"/>
                <w:b/>
                <w:sz w:val="22"/>
                <w:szCs w:val="22"/>
              </w:rPr>
            </w:pPr>
            <w:r w:rsidRPr="00E71E13">
              <w:rPr>
                <w:rFonts w:ascii="Public Sans" w:hAnsi="Public Sans"/>
                <w:b/>
                <w:sz w:val="22"/>
                <w:szCs w:val="22"/>
              </w:rPr>
              <w:t>Level</w:t>
            </w:r>
          </w:p>
        </w:tc>
      </w:tr>
      <w:tr w:rsidR="00A1188E" w:rsidRPr="00E71E13" w14:paraId="02BAB9A3" w14:textId="77777777" w:rsidTr="00A1188E">
        <w:trPr>
          <w:gridAfter w:val="1"/>
          <w:wAfter w:w="25" w:type="dxa"/>
          <w:trHeight w:val="1276"/>
        </w:trPr>
        <w:tc>
          <w:tcPr>
            <w:tcW w:w="1475" w:type="dxa"/>
            <w:tcBorders>
              <w:top w:val="single" w:sz="8" w:space="0" w:color="BCBEC0"/>
              <w:left w:val="nil"/>
              <w:bottom w:val="single" w:sz="4" w:space="0" w:color="BCBEC0"/>
              <w:right w:val="nil"/>
            </w:tcBorders>
          </w:tcPr>
          <w:p w14:paraId="1ADFB455" w14:textId="77777777" w:rsidR="00A1188E" w:rsidRPr="00E71E13" w:rsidRDefault="00A1188E" w:rsidP="00CD4A40">
            <w:pPr>
              <w:keepNext/>
              <w:spacing w:after="0" w:line="240" w:lineRule="auto"/>
              <w:rPr>
                <w:rFonts w:ascii="Public Sans" w:hAnsi="Public Sans" w:cs="Arial"/>
                <w:szCs w:val="22"/>
              </w:rPr>
            </w:pPr>
            <w:r w:rsidRPr="00E71E13">
              <w:rPr>
                <w:rFonts w:ascii="Public Sans" w:hAnsi="Public Sans" w:cs="Arial"/>
                <w:noProof/>
                <w:szCs w:val="22"/>
                <w:lang w:eastAsia="en-AU"/>
              </w:rPr>
              <w:drawing>
                <wp:inline distT="0" distB="0" distL="0" distR="0" wp14:anchorId="5070498D" wp14:editId="7EC28DEC">
                  <wp:extent cx="848360" cy="848360"/>
                  <wp:effectExtent l="0" t="0" r="8890" b="8890"/>
                  <wp:docPr id="12" name="Picture 1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1315E9DD" w14:textId="77777777" w:rsidR="00A1188E" w:rsidRPr="00E71E13" w:rsidRDefault="00A1188E" w:rsidP="00CD4A40">
            <w:pPr>
              <w:pStyle w:val="TableText"/>
              <w:keepNext/>
              <w:spacing w:before="0" w:after="0" w:line="240" w:lineRule="auto"/>
              <w:rPr>
                <w:rFonts w:ascii="Public Sans" w:hAnsi="Public Sans" w:cs="Arial"/>
                <w:b/>
                <w:sz w:val="22"/>
                <w:szCs w:val="22"/>
              </w:rPr>
            </w:pPr>
            <w:r w:rsidRPr="00E71E13">
              <w:rPr>
                <w:rFonts w:ascii="Public Sans" w:hAnsi="Public Sans" w:cs="Arial"/>
                <w:b/>
                <w:sz w:val="22"/>
                <w:szCs w:val="22"/>
              </w:rPr>
              <w:t>Display Resilience and Courage</w:t>
            </w:r>
          </w:p>
          <w:p w14:paraId="4AB9739D"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47952DF1"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Be flexible and adaptable and respond quickly when situations change</w:t>
            </w:r>
          </w:p>
          <w:p w14:paraId="41106392"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Offer own opinion and raise challenging issues</w:t>
            </w:r>
          </w:p>
          <w:p w14:paraId="2CC8BCE5"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Listen when ideas are challenged and respond appropriately</w:t>
            </w:r>
          </w:p>
          <w:p w14:paraId="2C036367"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Work  through challenges</w:t>
            </w:r>
          </w:p>
          <w:p w14:paraId="19092177"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 xml:space="preserve">Remain calm and focused </w:t>
            </w:r>
            <w:proofErr w:type="gramStart"/>
            <w:r w:rsidRPr="00E71E13">
              <w:rPr>
                <w:rFonts w:ascii="Public Sans" w:hAnsi="Public Sans" w:cs="Arial"/>
                <w:color w:val="auto"/>
                <w:szCs w:val="22"/>
              </w:rPr>
              <w:t>in</w:t>
            </w:r>
            <w:proofErr w:type="gramEnd"/>
            <w:r w:rsidRPr="00E71E13">
              <w:rPr>
                <w:rFonts w:ascii="Public Sans" w:hAnsi="Public Sans" w:cs="Arial"/>
                <w:color w:val="auto"/>
                <w:szCs w:val="22"/>
              </w:rPr>
              <w:t xml:space="preserve"> challenging situations</w:t>
            </w:r>
          </w:p>
        </w:tc>
        <w:tc>
          <w:tcPr>
            <w:tcW w:w="1701" w:type="dxa"/>
            <w:gridSpan w:val="2"/>
            <w:tcBorders>
              <w:top w:val="single" w:sz="8" w:space="0" w:color="BCBEC0"/>
              <w:left w:val="nil"/>
              <w:bottom w:val="single" w:sz="4" w:space="0" w:color="BCBEC0"/>
              <w:right w:val="nil"/>
            </w:tcBorders>
          </w:tcPr>
          <w:p w14:paraId="0E558ACE"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t>Intermediate</w:t>
            </w:r>
          </w:p>
        </w:tc>
      </w:tr>
      <w:tr w:rsidR="00A1188E" w:rsidRPr="00E71E13" w14:paraId="4AF7184B" w14:textId="77777777" w:rsidTr="00A1188E">
        <w:trPr>
          <w:gridAfter w:val="1"/>
          <w:wAfter w:w="25" w:type="dxa"/>
        </w:trPr>
        <w:tc>
          <w:tcPr>
            <w:tcW w:w="1475" w:type="dxa"/>
            <w:tcBorders>
              <w:top w:val="single" w:sz="4" w:space="0" w:color="auto"/>
              <w:left w:val="nil"/>
              <w:bottom w:val="single" w:sz="8" w:space="0" w:color="BCBEC0"/>
              <w:right w:val="nil"/>
            </w:tcBorders>
          </w:tcPr>
          <w:p w14:paraId="5C07984F" w14:textId="77777777" w:rsidR="00A1188E" w:rsidRPr="00E71E13" w:rsidRDefault="00A1188E" w:rsidP="00CD4A40">
            <w:pPr>
              <w:keepNext/>
              <w:spacing w:after="0" w:line="240" w:lineRule="auto"/>
              <w:rPr>
                <w:rFonts w:ascii="Public Sans" w:hAnsi="Public Sans" w:cs="Arial"/>
                <w:szCs w:val="22"/>
              </w:rPr>
            </w:pPr>
            <w:r w:rsidRPr="00E71E13">
              <w:rPr>
                <w:rFonts w:ascii="Public Sans" w:hAnsi="Public Sans" w:cs="Arial"/>
                <w:noProof/>
                <w:szCs w:val="22"/>
                <w:lang w:eastAsia="en-AU"/>
              </w:rPr>
              <w:drawing>
                <wp:inline distT="0" distB="0" distL="0" distR="0" wp14:anchorId="046BD276" wp14:editId="3775AAD8">
                  <wp:extent cx="848360" cy="848360"/>
                  <wp:effectExtent l="0" t="0" r="8890" b="8890"/>
                  <wp:docPr id="17" name="Picture 1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tcPr>
          <w:p w14:paraId="2A6AEB9D" w14:textId="77777777" w:rsidR="00A1188E" w:rsidRPr="00E71E13" w:rsidRDefault="00A1188E" w:rsidP="00CD4A40">
            <w:pPr>
              <w:pStyle w:val="TableText"/>
              <w:keepNext/>
              <w:spacing w:before="0" w:after="0" w:line="240" w:lineRule="auto"/>
              <w:rPr>
                <w:rFonts w:ascii="Public Sans" w:hAnsi="Public Sans" w:cs="Arial"/>
                <w:b/>
                <w:sz w:val="22"/>
                <w:szCs w:val="22"/>
              </w:rPr>
            </w:pPr>
            <w:r w:rsidRPr="00E71E13">
              <w:rPr>
                <w:rFonts w:ascii="Public Sans" w:hAnsi="Public Sans" w:cs="Arial"/>
                <w:b/>
                <w:sz w:val="22"/>
                <w:szCs w:val="22"/>
              </w:rPr>
              <w:t>Act with Integrity</w:t>
            </w:r>
          </w:p>
          <w:p w14:paraId="62DDA280" w14:textId="77777777" w:rsidR="00A1188E" w:rsidRPr="00E71E13" w:rsidRDefault="00A1188E" w:rsidP="00CD4A40">
            <w:pPr>
              <w:pStyle w:val="TableText"/>
              <w:keepNext/>
              <w:spacing w:before="0" w:after="0" w:line="240" w:lineRule="auto"/>
              <w:rPr>
                <w:rFonts w:ascii="Public Sans" w:hAnsi="Public Sans" w:cs="Arial"/>
                <w:b/>
                <w:sz w:val="22"/>
                <w:szCs w:val="22"/>
              </w:rPr>
            </w:pPr>
            <w:r w:rsidRPr="00E71E13">
              <w:rPr>
                <w:rFonts w:ascii="Public Sans" w:hAnsi="Public Sans" w:cs="Arial"/>
                <w:sz w:val="22"/>
                <w:szCs w:val="22"/>
              </w:rPr>
              <w:t>Be ethical and professional, and uphold and promote the public sector values</w:t>
            </w:r>
          </w:p>
        </w:tc>
        <w:tc>
          <w:tcPr>
            <w:tcW w:w="4611" w:type="dxa"/>
            <w:gridSpan w:val="4"/>
            <w:tcBorders>
              <w:top w:val="single" w:sz="8" w:space="0" w:color="BCBEC0"/>
              <w:left w:val="nil"/>
              <w:bottom w:val="single" w:sz="8" w:space="0" w:color="BCBEC0"/>
              <w:right w:val="nil"/>
            </w:tcBorders>
          </w:tcPr>
          <w:p w14:paraId="6BAFF8BE"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Represent the organisation in an honest, ethical and professional way</w:t>
            </w:r>
          </w:p>
          <w:p w14:paraId="58E66E9C"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Support a culture of integrity and professionalism</w:t>
            </w:r>
          </w:p>
          <w:p w14:paraId="1B2E2B91"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Understand and help others to recognise their obligations to comply with legislation, policies, guidelines and codes of conduct</w:t>
            </w:r>
          </w:p>
          <w:p w14:paraId="554A2BCC"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Recognise and report misconduct and illegal and inappropriate behaviour</w:t>
            </w:r>
          </w:p>
          <w:p w14:paraId="197F0DF3"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Report and manage apparent conflicts of interest and encourage others to do so</w:t>
            </w:r>
          </w:p>
        </w:tc>
        <w:tc>
          <w:tcPr>
            <w:tcW w:w="1701" w:type="dxa"/>
            <w:gridSpan w:val="2"/>
            <w:tcBorders>
              <w:top w:val="single" w:sz="8" w:space="0" w:color="BCBEC0"/>
              <w:left w:val="nil"/>
              <w:bottom w:val="single" w:sz="8" w:space="0" w:color="BCBEC0"/>
              <w:right w:val="nil"/>
            </w:tcBorders>
          </w:tcPr>
          <w:p w14:paraId="3A46D8C7"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t>Intermediate</w:t>
            </w:r>
          </w:p>
        </w:tc>
      </w:tr>
      <w:tr w:rsidR="00A1188E" w:rsidRPr="00E71E13" w14:paraId="58387E6C" w14:textId="77777777" w:rsidTr="00A1188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3F38B513" w14:textId="77777777" w:rsidR="00A1188E" w:rsidRPr="00E71E13" w:rsidRDefault="00A1188E" w:rsidP="00CD4A40">
            <w:pPr>
              <w:keepNext/>
              <w:spacing w:after="0" w:line="240" w:lineRule="auto"/>
              <w:rPr>
                <w:rFonts w:ascii="Public Sans" w:hAnsi="Public Sans" w:cs="Arial"/>
                <w:noProof/>
                <w:szCs w:val="22"/>
                <w:lang w:eastAsia="en-AU"/>
              </w:rPr>
            </w:pPr>
            <w:r w:rsidRPr="00E71E13">
              <w:rPr>
                <w:rFonts w:ascii="Public Sans" w:hAnsi="Public Sans" w:cs="Arial"/>
                <w:noProof/>
                <w:szCs w:val="22"/>
                <w:lang w:eastAsia="en-AU"/>
              </w:rPr>
              <w:drawing>
                <wp:inline distT="0" distB="0" distL="0" distR="0" wp14:anchorId="0A56CB1B" wp14:editId="3EBA846E">
                  <wp:extent cx="855980" cy="855980"/>
                  <wp:effectExtent l="0" t="0" r="1270" b="1270"/>
                  <wp:docPr id="29" name="Picture 2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7D876846" w14:textId="77777777" w:rsidR="00A1188E" w:rsidRPr="00E71E13" w:rsidRDefault="00A1188E" w:rsidP="00CD4A40">
            <w:pPr>
              <w:pStyle w:val="TableText"/>
              <w:keepNext/>
              <w:spacing w:before="0" w:after="0" w:line="240" w:lineRule="auto"/>
              <w:rPr>
                <w:rFonts w:ascii="Public Sans" w:hAnsi="Public Sans" w:cs="Arial"/>
                <w:b/>
                <w:sz w:val="22"/>
                <w:szCs w:val="22"/>
              </w:rPr>
            </w:pPr>
            <w:r w:rsidRPr="00E71E13">
              <w:rPr>
                <w:rFonts w:ascii="Public Sans" w:hAnsi="Public Sans" w:cs="Arial"/>
                <w:b/>
                <w:sz w:val="22"/>
                <w:szCs w:val="22"/>
              </w:rPr>
              <w:t>Communicate Effectively</w:t>
            </w:r>
          </w:p>
          <w:p w14:paraId="4EB8457B"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t>Communicate clearly, actively listen to others, and respond with understanding and respect</w:t>
            </w:r>
          </w:p>
        </w:tc>
        <w:tc>
          <w:tcPr>
            <w:tcW w:w="4611" w:type="dxa"/>
            <w:gridSpan w:val="4"/>
            <w:tcBorders>
              <w:top w:val="single" w:sz="8" w:space="0" w:color="BCBEC0"/>
              <w:left w:val="nil"/>
              <w:bottom w:val="single" w:sz="8" w:space="0" w:color="BCBEC0"/>
              <w:right w:val="nil"/>
            </w:tcBorders>
            <w:shd w:val="clear" w:color="auto" w:fill="FFFFFF" w:themeFill="background1"/>
          </w:tcPr>
          <w:p w14:paraId="0E4E69DC"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Focus on key points and speak in plain English</w:t>
            </w:r>
          </w:p>
          <w:p w14:paraId="713FDF28"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Clearly explain and present ideas and arguments</w:t>
            </w:r>
          </w:p>
          <w:p w14:paraId="3A60F140"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Listen to others to gain an understanding and ask appropriate, respectful questions</w:t>
            </w:r>
          </w:p>
          <w:p w14:paraId="3413F77F"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Promote the use of inclusive language and assist others to adjust where necessary</w:t>
            </w:r>
          </w:p>
          <w:p w14:paraId="7D0A9568"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Monitor own and others’ non-verbal cues and adapt where necessary</w:t>
            </w:r>
          </w:p>
          <w:p w14:paraId="1A12A18F"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Write and prepare material that is well structured and easy to follow</w:t>
            </w:r>
          </w:p>
          <w:p w14:paraId="57CC9848"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Communicate routine technical information clearly</w:t>
            </w:r>
          </w:p>
        </w:tc>
        <w:tc>
          <w:tcPr>
            <w:tcW w:w="1701" w:type="dxa"/>
            <w:gridSpan w:val="2"/>
            <w:tcBorders>
              <w:top w:val="single" w:sz="8" w:space="0" w:color="BCBEC0"/>
              <w:left w:val="nil"/>
              <w:bottom w:val="single" w:sz="8" w:space="0" w:color="BCBEC0"/>
              <w:right w:val="nil"/>
            </w:tcBorders>
            <w:shd w:val="clear" w:color="auto" w:fill="FFFFFF" w:themeFill="background1"/>
          </w:tcPr>
          <w:p w14:paraId="5EFAD7DF"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t>Intermediate</w:t>
            </w:r>
          </w:p>
        </w:tc>
      </w:tr>
      <w:tr w:rsidR="00A1188E" w:rsidRPr="00E71E13" w14:paraId="47271DAF" w14:textId="77777777" w:rsidTr="00A1188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9C3814A" w14:textId="77777777" w:rsidR="00A1188E" w:rsidRPr="00E71E13" w:rsidRDefault="00A1188E" w:rsidP="00CD4A40">
            <w:pPr>
              <w:keepNext/>
              <w:spacing w:after="0" w:line="240" w:lineRule="auto"/>
              <w:rPr>
                <w:rFonts w:ascii="Public Sans" w:hAnsi="Public Sans" w:cs="Arial"/>
                <w:noProof/>
                <w:szCs w:val="22"/>
                <w:lang w:eastAsia="en-AU"/>
              </w:rPr>
            </w:pPr>
            <w:r w:rsidRPr="00E71E13">
              <w:rPr>
                <w:rFonts w:ascii="Public Sans" w:hAnsi="Public Sans" w:cs="Arial"/>
                <w:noProof/>
                <w:szCs w:val="22"/>
                <w:lang w:eastAsia="en-AU"/>
              </w:rPr>
              <w:drawing>
                <wp:inline distT="0" distB="0" distL="0" distR="0" wp14:anchorId="42AAA51B" wp14:editId="278CD12E">
                  <wp:extent cx="855980" cy="855980"/>
                  <wp:effectExtent l="0" t="0" r="1270" b="1270"/>
                  <wp:docPr id="57" name="Picture 57"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C43DA75" w14:textId="77777777" w:rsidR="00A1188E" w:rsidRPr="00E71E13" w:rsidRDefault="00A1188E" w:rsidP="00CD4A40">
            <w:pPr>
              <w:pStyle w:val="TableText"/>
              <w:keepNext/>
              <w:spacing w:before="0" w:after="0" w:line="240" w:lineRule="auto"/>
              <w:rPr>
                <w:rFonts w:ascii="Public Sans" w:hAnsi="Public Sans" w:cs="Arial"/>
                <w:b/>
                <w:sz w:val="22"/>
                <w:szCs w:val="22"/>
              </w:rPr>
            </w:pPr>
            <w:r w:rsidRPr="00E71E13">
              <w:rPr>
                <w:rFonts w:ascii="Public Sans" w:hAnsi="Public Sans" w:cs="Arial"/>
                <w:b/>
                <w:sz w:val="22"/>
                <w:szCs w:val="22"/>
              </w:rPr>
              <w:t>Plan and Prioritise</w:t>
            </w:r>
          </w:p>
          <w:p w14:paraId="0220ADE6"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t>Plan to achieve priority outcomes and respond flexibly to changing circumstances</w:t>
            </w:r>
          </w:p>
        </w:tc>
        <w:tc>
          <w:tcPr>
            <w:tcW w:w="4611" w:type="dxa"/>
            <w:gridSpan w:val="4"/>
            <w:tcBorders>
              <w:top w:val="single" w:sz="8" w:space="0" w:color="BCBEC0"/>
              <w:left w:val="nil"/>
              <w:bottom w:val="single" w:sz="8" w:space="0" w:color="BCBEC0"/>
              <w:right w:val="nil"/>
            </w:tcBorders>
            <w:shd w:val="clear" w:color="auto" w:fill="FFFFFF" w:themeFill="background1"/>
          </w:tcPr>
          <w:p w14:paraId="3ABBF98B"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Understand the team and unit objectives and align operational activities accordingly</w:t>
            </w:r>
          </w:p>
          <w:p w14:paraId="58610AAF"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Initiate and develop team goals and plans, and use feedback to inform future planning</w:t>
            </w:r>
          </w:p>
          <w:p w14:paraId="1DE3CD78"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Respond proactively to changing circumstances and adjust plans and schedules when necessary</w:t>
            </w:r>
          </w:p>
          <w:p w14:paraId="474E2BAA"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Consider the implications of immediate and longer-term organisational issues and how these might affect the achievement of team and unit goals</w:t>
            </w:r>
          </w:p>
          <w:p w14:paraId="1CEE0601"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lastRenderedPageBreak/>
              <w:t>Accommodate and respond with initiative to changing priorities and operating environments</w:t>
            </w:r>
          </w:p>
        </w:tc>
        <w:tc>
          <w:tcPr>
            <w:tcW w:w="1701" w:type="dxa"/>
            <w:gridSpan w:val="2"/>
            <w:tcBorders>
              <w:top w:val="single" w:sz="8" w:space="0" w:color="BCBEC0"/>
              <w:left w:val="nil"/>
              <w:bottom w:val="single" w:sz="8" w:space="0" w:color="BCBEC0"/>
              <w:right w:val="nil"/>
            </w:tcBorders>
            <w:shd w:val="clear" w:color="auto" w:fill="FFFFFF" w:themeFill="background1"/>
          </w:tcPr>
          <w:p w14:paraId="726927C1"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lastRenderedPageBreak/>
              <w:t>Intermediate</w:t>
            </w:r>
          </w:p>
        </w:tc>
      </w:tr>
      <w:tr w:rsidR="00A1188E" w:rsidRPr="00E71E13" w14:paraId="5C1E803C" w14:textId="77777777" w:rsidTr="00A1188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3D9AEA06" w14:textId="77777777" w:rsidR="00A1188E" w:rsidRPr="00E71E13" w:rsidRDefault="00A1188E" w:rsidP="00CD4A40">
            <w:pPr>
              <w:keepNext/>
              <w:spacing w:after="0" w:line="240" w:lineRule="auto"/>
              <w:rPr>
                <w:rFonts w:ascii="Public Sans" w:hAnsi="Public Sans" w:cs="Arial"/>
                <w:noProof/>
                <w:szCs w:val="22"/>
                <w:lang w:eastAsia="en-AU"/>
              </w:rPr>
            </w:pPr>
            <w:r w:rsidRPr="00E71E13">
              <w:rPr>
                <w:rFonts w:ascii="Public Sans" w:hAnsi="Public Sans" w:cs="Arial"/>
                <w:noProof/>
                <w:szCs w:val="22"/>
                <w:lang w:eastAsia="en-AU"/>
              </w:rPr>
              <w:drawing>
                <wp:inline distT="0" distB="0" distL="0" distR="0" wp14:anchorId="192A6C8B" wp14:editId="0B92D5CF">
                  <wp:extent cx="855980" cy="855980"/>
                  <wp:effectExtent l="0" t="0" r="1270" b="1270"/>
                  <wp:docPr id="62" name="Picture 6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7B10C89C" w14:textId="77777777" w:rsidR="00A1188E" w:rsidRPr="00E71E13" w:rsidRDefault="00A1188E" w:rsidP="00CD4A40">
            <w:pPr>
              <w:pStyle w:val="TableText"/>
              <w:keepNext/>
              <w:spacing w:before="0" w:after="0" w:line="240" w:lineRule="auto"/>
              <w:rPr>
                <w:rFonts w:ascii="Public Sans" w:hAnsi="Public Sans" w:cs="Arial"/>
                <w:b/>
                <w:sz w:val="22"/>
                <w:szCs w:val="22"/>
              </w:rPr>
            </w:pPr>
            <w:r w:rsidRPr="00E71E13">
              <w:rPr>
                <w:rFonts w:ascii="Public Sans" w:hAnsi="Public Sans" w:cs="Arial"/>
                <w:b/>
                <w:sz w:val="22"/>
                <w:szCs w:val="22"/>
              </w:rPr>
              <w:t>Think and Solve Problems</w:t>
            </w:r>
          </w:p>
          <w:p w14:paraId="4DED001B"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t>Think, analyse and consider the broader context to develop practical solutions</w:t>
            </w:r>
          </w:p>
        </w:tc>
        <w:tc>
          <w:tcPr>
            <w:tcW w:w="4611" w:type="dxa"/>
            <w:gridSpan w:val="4"/>
            <w:tcBorders>
              <w:top w:val="single" w:sz="8" w:space="0" w:color="BCBEC0"/>
              <w:left w:val="nil"/>
              <w:bottom w:val="single" w:sz="8" w:space="0" w:color="BCBEC0"/>
              <w:right w:val="nil"/>
            </w:tcBorders>
            <w:shd w:val="clear" w:color="auto" w:fill="FFFFFF" w:themeFill="background1"/>
          </w:tcPr>
          <w:p w14:paraId="1829FA55"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Identify the facts and type of data needed to understand  a  problem or explore an opportunity</w:t>
            </w:r>
          </w:p>
          <w:p w14:paraId="1D753F49"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Research and analyse information to make recommendations based on relevant evidence</w:t>
            </w:r>
          </w:p>
          <w:p w14:paraId="36099409"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Identify issues that may hinder the completion of tasks and find appropriate solutions</w:t>
            </w:r>
          </w:p>
          <w:p w14:paraId="2880DFCF"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Be willing to seek input from others and share own ideas to achieve best outcomes</w:t>
            </w:r>
          </w:p>
          <w:p w14:paraId="7316C710"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Generate ideas and identify ways to improve systems and processes to meet user needs</w:t>
            </w:r>
          </w:p>
        </w:tc>
        <w:tc>
          <w:tcPr>
            <w:tcW w:w="1701" w:type="dxa"/>
            <w:gridSpan w:val="2"/>
            <w:tcBorders>
              <w:top w:val="single" w:sz="8" w:space="0" w:color="BCBEC0"/>
              <w:left w:val="nil"/>
              <w:bottom w:val="single" w:sz="8" w:space="0" w:color="BCBEC0"/>
              <w:right w:val="nil"/>
            </w:tcBorders>
            <w:shd w:val="clear" w:color="auto" w:fill="FFFFFF" w:themeFill="background1"/>
          </w:tcPr>
          <w:p w14:paraId="4BDF99DD"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t>Intermediate</w:t>
            </w:r>
          </w:p>
        </w:tc>
      </w:tr>
      <w:tr w:rsidR="00A1188E" w:rsidRPr="00E71E13" w14:paraId="4A7CE073" w14:textId="77777777" w:rsidTr="00A1188E">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34808AF5" w14:textId="77777777" w:rsidR="00A1188E" w:rsidRPr="00E71E13" w:rsidRDefault="00A1188E" w:rsidP="00CD4A40">
            <w:pPr>
              <w:keepNext/>
              <w:spacing w:after="0" w:line="240" w:lineRule="auto"/>
              <w:rPr>
                <w:rFonts w:ascii="Public Sans" w:hAnsi="Public Sans" w:cs="Arial"/>
                <w:noProof/>
                <w:szCs w:val="22"/>
                <w:lang w:eastAsia="en-AU"/>
              </w:rPr>
            </w:pPr>
            <w:r w:rsidRPr="00E71E13">
              <w:rPr>
                <w:rFonts w:ascii="Public Sans" w:hAnsi="Public Sans"/>
                <w:noProof/>
                <w:szCs w:val="22"/>
                <w:lang w:eastAsia="en-AU"/>
              </w:rPr>
              <w:drawing>
                <wp:inline distT="0" distB="0" distL="0" distR="0" wp14:anchorId="33BB6894" wp14:editId="37A7D693">
                  <wp:extent cx="848360" cy="848360"/>
                  <wp:effectExtent l="0" t="0" r="8890" b="8890"/>
                  <wp:docPr id="76" name="Picture 76"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425FA3DC" w14:textId="77777777" w:rsidR="00A1188E" w:rsidRPr="00E71E13" w:rsidRDefault="00A1188E" w:rsidP="00CD4A40">
            <w:pPr>
              <w:pStyle w:val="TableText"/>
              <w:keepNext/>
              <w:spacing w:before="0" w:after="0" w:line="240" w:lineRule="auto"/>
              <w:rPr>
                <w:rFonts w:ascii="Public Sans" w:hAnsi="Public Sans" w:cs="Arial"/>
                <w:b/>
                <w:sz w:val="22"/>
                <w:szCs w:val="22"/>
              </w:rPr>
            </w:pPr>
            <w:r w:rsidRPr="00E71E13">
              <w:rPr>
                <w:rFonts w:ascii="Public Sans" w:hAnsi="Public Sans" w:cs="Arial"/>
                <w:b/>
                <w:sz w:val="22"/>
                <w:szCs w:val="22"/>
              </w:rPr>
              <w:t>Technology</w:t>
            </w:r>
          </w:p>
          <w:p w14:paraId="6A1DF401" w14:textId="77777777" w:rsidR="00A1188E" w:rsidRPr="00E71E13" w:rsidRDefault="00A1188E" w:rsidP="00CD4A40">
            <w:pPr>
              <w:pStyle w:val="TableText"/>
              <w:keepNext/>
              <w:spacing w:before="0" w:after="0" w:line="240" w:lineRule="auto"/>
              <w:rPr>
                <w:rFonts w:ascii="Public Sans" w:hAnsi="Public Sans" w:cs="Arial"/>
                <w:b/>
                <w:sz w:val="22"/>
                <w:szCs w:val="22"/>
              </w:rPr>
            </w:pPr>
            <w:r w:rsidRPr="00E71E13">
              <w:rPr>
                <w:rFonts w:ascii="Public Sans" w:hAnsi="Public Sans" w:cs="Arial"/>
                <w:sz w:val="22"/>
                <w:szCs w:val="22"/>
              </w:rPr>
              <w:t>Understand and use available technologies to maximise efficiencies and effectiveness</w:t>
            </w:r>
          </w:p>
        </w:tc>
        <w:tc>
          <w:tcPr>
            <w:tcW w:w="4611" w:type="dxa"/>
            <w:gridSpan w:val="4"/>
            <w:tcBorders>
              <w:top w:val="single" w:sz="8" w:space="0" w:color="BCBEC0"/>
              <w:bottom w:val="single" w:sz="8" w:space="0" w:color="BCBEC0"/>
            </w:tcBorders>
            <w:shd w:val="clear" w:color="auto" w:fill="FFFFFF" w:themeFill="background1"/>
          </w:tcPr>
          <w:p w14:paraId="1A26B656"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Display familiarity and confidence when applying technology used in role</w:t>
            </w:r>
          </w:p>
          <w:p w14:paraId="5A2DD144"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Comply with records, communication and document control policies</w:t>
            </w:r>
          </w:p>
          <w:p w14:paraId="2AC1F73E"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Comply with policies on the acceptable use of technology, including cyber security</w:t>
            </w:r>
          </w:p>
        </w:tc>
        <w:tc>
          <w:tcPr>
            <w:tcW w:w="1701" w:type="dxa"/>
            <w:gridSpan w:val="2"/>
            <w:tcBorders>
              <w:top w:val="single" w:sz="8" w:space="0" w:color="BCBEC0"/>
              <w:bottom w:val="single" w:sz="8" w:space="0" w:color="BCBEC0"/>
            </w:tcBorders>
            <w:shd w:val="clear" w:color="auto" w:fill="FFFFFF" w:themeFill="background1"/>
          </w:tcPr>
          <w:p w14:paraId="6E36E1AF"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t xml:space="preserve">Foundational </w:t>
            </w:r>
          </w:p>
        </w:tc>
      </w:tr>
      <w:tr w:rsidR="00A1188E" w:rsidRPr="00E71E13" w14:paraId="00D569BA" w14:textId="77777777" w:rsidTr="00A1188E">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6C3D3A28" w14:textId="77777777" w:rsidR="00A1188E" w:rsidRPr="00E71E13" w:rsidRDefault="00A1188E" w:rsidP="00CD4A40">
            <w:pPr>
              <w:keepNext/>
              <w:spacing w:after="0" w:line="240" w:lineRule="auto"/>
              <w:rPr>
                <w:rFonts w:ascii="Public Sans" w:hAnsi="Public Sans" w:cs="Arial"/>
                <w:noProof/>
                <w:szCs w:val="22"/>
                <w:lang w:eastAsia="en-AU"/>
              </w:rPr>
            </w:pPr>
            <w:r w:rsidRPr="00E71E13">
              <w:rPr>
                <w:rFonts w:ascii="Public Sans" w:hAnsi="Public Sans"/>
                <w:noProof/>
                <w:szCs w:val="22"/>
                <w:lang w:eastAsia="en-AU"/>
              </w:rPr>
              <w:drawing>
                <wp:inline distT="0" distB="0" distL="0" distR="0" wp14:anchorId="1645C6A9" wp14:editId="0DE2FCD1">
                  <wp:extent cx="848360" cy="848360"/>
                  <wp:effectExtent l="0" t="0" r="8890" b="8890"/>
                  <wp:docPr id="91" name="Picture 91"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03ED1250" w14:textId="77777777" w:rsidR="00A1188E" w:rsidRPr="00E71E13" w:rsidRDefault="00A1188E" w:rsidP="00CD4A40">
            <w:pPr>
              <w:pStyle w:val="TableText"/>
              <w:keepNext/>
              <w:spacing w:before="0" w:after="0" w:line="240" w:lineRule="auto"/>
              <w:rPr>
                <w:rFonts w:ascii="Public Sans" w:hAnsi="Public Sans" w:cs="Arial"/>
                <w:b/>
                <w:sz w:val="22"/>
                <w:szCs w:val="22"/>
              </w:rPr>
            </w:pPr>
            <w:r w:rsidRPr="00E71E13">
              <w:rPr>
                <w:rFonts w:ascii="Public Sans" w:hAnsi="Public Sans" w:cs="Arial"/>
                <w:b/>
                <w:sz w:val="22"/>
                <w:szCs w:val="22"/>
              </w:rPr>
              <w:t>Manage and Develop People</w:t>
            </w:r>
          </w:p>
          <w:p w14:paraId="38E42B41"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t>Engage and motivate staff, and develop capability and potential in others</w:t>
            </w:r>
          </w:p>
        </w:tc>
        <w:tc>
          <w:tcPr>
            <w:tcW w:w="4611" w:type="dxa"/>
            <w:gridSpan w:val="4"/>
            <w:tcBorders>
              <w:top w:val="single" w:sz="8" w:space="0" w:color="BCBEC0"/>
              <w:bottom w:val="single" w:sz="8" w:space="0" w:color="BCBEC0"/>
            </w:tcBorders>
            <w:shd w:val="clear" w:color="auto" w:fill="FFFFFF" w:themeFill="background1"/>
          </w:tcPr>
          <w:p w14:paraId="245C2C30"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Clarify the work required, and the expected behaviours and outputs</w:t>
            </w:r>
          </w:p>
          <w:p w14:paraId="7F180387"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Clearly communicate team members’ roles and responsibilities</w:t>
            </w:r>
          </w:p>
          <w:p w14:paraId="574C46EE"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Contribute to developing team capability and recognise potential in people</w:t>
            </w:r>
          </w:p>
          <w:p w14:paraId="244A0017"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Recognise good performance, and give support and regular constructive feedback linked to development needs</w:t>
            </w:r>
          </w:p>
          <w:p w14:paraId="45F22DD9"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Identify appropriate learning opportunities for team members</w:t>
            </w:r>
          </w:p>
          <w:p w14:paraId="76D5C036"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Create opportunities for all team members to contribute</w:t>
            </w:r>
          </w:p>
          <w:p w14:paraId="013BC46B" w14:textId="77777777" w:rsidR="00A1188E" w:rsidRPr="00E71E13" w:rsidRDefault="00A1188E" w:rsidP="00A1188E">
            <w:pPr>
              <w:pStyle w:val="BodyText"/>
              <w:numPr>
                <w:ilvl w:val="0"/>
                <w:numId w:val="32"/>
              </w:numPr>
              <w:spacing w:before="0" w:after="0" w:line="240" w:lineRule="auto"/>
              <w:ind w:left="360" w:right="702"/>
              <w:rPr>
                <w:rFonts w:ascii="Public Sans" w:hAnsi="Public Sans" w:cs="Arial"/>
                <w:color w:val="auto"/>
                <w:szCs w:val="22"/>
              </w:rPr>
            </w:pPr>
            <w:r w:rsidRPr="00E71E13">
              <w:rPr>
                <w:rFonts w:ascii="Public Sans" w:hAnsi="Public Sans" w:cs="Arial"/>
                <w:color w:val="auto"/>
                <w:szCs w:val="22"/>
              </w:rPr>
              <w:t>Act as a role model for inclusive behaviours and practices</w:t>
            </w:r>
          </w:p>
          <w:p w14:paraId="6CEAE674" w14:textId="77777777" w:rsidR="00A1188E" w:rsidRPr="00E71E13" w:rsidRDefault="00A1188E" w:rsidP="00A1188E">
            <w:pPr>
              <w:pStyle w:val="BodyText"/>
              <w:numPr>
                <w:ilvl w:val="0"/>
                <w:numId w:val="32"/>
              </w:numPr>
              <w:spacing w:before="0" w:after="0" w:line="240" w:lineRule="auto"/>
              <w:ind w:left="360" w:right="702"/>
              <w:jc w:val="both"/>
              <w:rPr>
                <w:rFonts w:ascii="Public Sans" w:hAnsi="Public Sans" w:cs="Arial"/>
                <w:color w:val="auto"/>
                <w:szCs w:val="22"/>
              </w:rPr>
            </w:pPr>
            <w:r w:rsidRPr="00E71E13">
              <w:rPr>
                <w:rFonts w:ascii="Public Sans" w:hAnsi="Public Sans" w:cs="Arial"/>
                <w:color w:val="auto"/>
                <w:szCs w:val="22"/>
              </w:rPr>
              <w:t>Recognise performance issues that need to be addressed and seek appropriate advice</w:t>
            </w:r>
          </w:p>
        </w:tc>
        <w:tc>
          <w:tcPr>
            <w:tcW w:w="1701" w:type="dxa"/>
            <w:gridSpan w:val="2"/>
            <w:tcBorders>
              <w:top w:val="single" w:sz="8" w:space="0" w:color="BCBEC0"/>
              <w:bottom w:val="single" w:sz="8" w:space="0" w:color="BCBEC0"/>
            </w:tcBorders>
            <w:shd w:val="clear" w:color="auto" w:fill="FFFFFF" w:themeFill="background1"/>
          </w:tcPr>
          <w:p w14:paraId="0A97E914" w14:textId="77777777" w:rsidR="00A1188E" w:rsidRPr="00E71E13" w:rsidRDefault="00A1188E" w:rsidP="00CD4A40">
            <w:pPr>
              <w:pStyle w:val="TableText"/>
              <w:keepNext/>
              <w:spacing w:before="0" w:after="0" w:line="240" w:lineRule="auto"/>
              <w:rPr>
                <w:rFonts w:ascii="Public Sans" w:hAnsi="Public Sans" w:cs="Arial"/>
                <w:sz w:val="22"/>
                <w:szCs w:val="22"/>
              </w:rPr>
            </w:pPr>
            <w:r w:rsidRPr="00E71E13">
              <w:rPr>
                <w:rFonts w:ascii="Public Sans" w:hAnsi="Public Sans" w:cs="Arial"/>
                <w:sz w:val="22"/>
                <w:szCs w:val="22"/>
              </w:rPr>
              <w:t xml:space="preserve">Foundational </w:t>
            </w:r>
          </w:p>
        </w:tc>
      </w:tr>
    </w:tbl>
    <w:p w14:paraId="1D88AD4D" w14:textId="3DA70F87" w:rsidR="00C74EE5" w:rsidRPr="00E71E13" w:rsidRDefault="00C74EE5">
      <w:pPr>
        <w:spacing w:after="0" w:line="240" w:lineRule="auto"/>
        <w:rPr>
          <w:rFonts w:ascii="Public Sans" w:hAnsi="Public Sans" w:cstheme="minorHAnsi"/>
        </w:rPr>
      </w:pPr>
    </w:p>
    <w:p w14:paraId="1F6D2237" w14:textId="4D51E751" w:rsidR="00BD1817" w:rsidRPr="00E71E13" w:rsidRDefault="00BD1817">
      <w:pPr>
        <w:spacing w:after="0" w:line="240" w:lineRule="auto"/>
        <w:rPr>
          <w:rFonts w:ascii="Public Sans" w:hAnsi="Public Sans" w:cstheme="minorHAnsi"/>
        </w:rPr>
      </w:pPr>
    </w:p>
    <w:p w14:paraId="5A23F7EC" w14:textId="30EB0F59" w:rsidR="00086B68" w:rsidRPr="00E71E13" w:rsidRDefault="00086B68">
      <w:pPr>
        <w:spacing w:after="0" w:line="240" w:lineRule="auto"/>
        <w:rPr>
          <w:rFonts w:ascii="Public Sans" w:hAnsi="Public Sans" w:cstheme="minorHAnsi"/>
        </w:rPr>
      </w:pPr>
    </w:p>
    <w:p w14:paraId="2C0A0501" w14:textId="77777777" w:rsidR="006C5A71" w:rsidRPr="00E71E13" w:rsidRDefault="006C5A71" w:rsidP="006C5A71">
      <w:pPr>
        <w:pStyle w:val="Heading1"/>
        <w:rPr>
          <w:rFonts w:ascii="Public Sans" w:hAnsi="Public Sans" w:cstheme="minorHAnsi"/>
        </w:rPr>
      </w:pPr>
      <w:r w:rsidRPr="00E71E13">
        <w:rPr>
          <w:rFonts w:ascii="Public Sans" w:hAnsi="Public Sans" w:cstheme="minorHAnsi"/>
        </w:rPr>
        <w:t>Complementary capabilities</w:t>
      </w:r>
    </w:p>
    <w:p w14:paraId="176EB3AF" w14:textId="77777777" w:rsidR="006C5A71" w:rsidRPr="00E71E13" w:rsidRDefault="006C5A71" w:rsidP="006C5A71">
      <w:pPr>
        <w:pStyle w:val="PlainText"/>
        <w:spacing w:before="62" w:line="276" w:lineRule="auto"/>
        <w:rPr>
          <w:rFonts w:ascii="Public Sans" w:eastAsiaTheme="minorEastAsia" w:hAnsi="Public Sans" w:cstheme="minorHAnsi"/>
          <w:sz w:val="22"/>
          <w:szCs w:val="22"/>
          <w:lang w:val="en-US"/>
        </w:rPr>
      </w:pPr>
      <w:r w:rsidRPr="00E71E13">
        <w:rPr>
          <w:rFonts w:ascii="Public Sans" w:eastAsiaTheme="minorEastAsia" w:hAnsi="Public Sans" w:cstheme="minorHAnsi"/>
          <w:i/>
          <w:sz w:val="22"/>
          <w:szCs w:val="22"/>
          <w:lang w:val="en-US"/>
        </w:rPr>
        <w:t>Complementary capabilities</w:t>
      </w:r>
      <w:r w:rsidRPr="00E71E13">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0CEFFC85" w14:textId="77777777" w:rsidR="006C5A71" w:rsidRPr="00E71E13" w:rsidRDefault="006C5A71" w:rsidP="006C5A71">
      <w:pPr>
        <w:pStyle w:val="PlainText"/>
        <w:spacing w:before="62" w:line="276" w:lineRule="auto"/>
        <w:rPr>
          <w:rFonts w:ascii="Public Sans" w:eastAsiaTheme="minorEastAsia" w:hAnsi="Public Sans" w:cstheme="minorHAnsi"/>
          <w:sz w:val="22"/>
          <w:szCs w:val="22"/>
          <w:lang w:val="en-US"/>
        </w:rPr>
      </w:pPr>
      <w:r w:rsidRPr="00E71E13">
        <w:rPr>
          <w:rFonts w:ascii="Public Sans" w:eastAsiaTheme="minorEastAsia" w:hAnsi="Public Sans" w:cstheme="minorHAnsi"/>
          <w:sz w:val="22"/>
          <w:szCs w:val="22"/>
          <w:lang w:val="en-US"/>
        </w:rPr>
        <w:lastRenderedPageBreak/>
        <w:t xml:space="preserve">Note: capabilities listed as ‘not essential’ for </w:t>
      </w:r>
      <w:r w:rsidR="00DD685B" w:rsidRPr="00E71E13">
        <w:rPr>
          <w:rFonts w:ascii="Public Sans" w:eastAsiaTheme="minorEastAsia" w:hAnsi="Public Sans" w:cstheme="minorHAnsi"/>
          <w:sz w:val="22"/>
          <w:szCs w:val="22"/>
          <w:lang w:val="en-US"/>
        </w:rPr>
        <w:t>this role is</w:t>
      </w:r>
      <w:r w:rsidRPr="00E71E13">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E71E13" w14:paraId="293081BA"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DB739C7" w14:textId="77777777" w:rsidR="006C5A71" w:rsidRPr="00E71E13" w:rsidRDefault="006C5A71" w:rsidP="006C5A71">
            <w:pPr>
              <w:pStyle w:val="TableTextWhite0"/>
              <w:keepNext/>
              <w:jc w:val="both"/>
              <w:rPr>
                <w:rFonts w:ascii="Public Sans" w:hAnsi="Public Sans" w:cstheme="minorHAnsi"/>
                <w:szCs w:val="22"/>
              </w:rPr>
            </w:pPr>
            <w:r w:rsidRPr="00E71E13">
              <w:rPr>
                <w:rFonts w:ascii="Public Sans" w:hAnsi="Public Sans" w:cstheme="minorHAnsi"/>
                <w:szCs w:val="22"/>
              </w:rPr>
              <w:t>COMPLEMENTARY CAPABILITIES</w:t>
            </w:r>
          </w:p>
        </w:tc>
      </w:tr>
      <w:tr w:rsidR="006C5A71" w:rsidRPr="00E71E13" w14:paraId="409C3885"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4ED8EEB" w14:textId="77777777" w:rsidR="006C5A71" w:rsidRPr="00E71E13" w:rsidRDefault="006C5A71" w:rsidP="006C5A71">
            <w:pPr>
              <w:pStyle w:val="TableText"/>
              <w:keepNext/>
              <w:rPr>
                <w:rFonts w:ascii="Public Sans" w:hAnsi="Public Sans" w:cstheme="minorHAnsi"/>
                <w:b/>
                <w:sz w:val="22"/>
                <w:szCs w:val="22"/>
              </w:rPr>
            </w:pPr>
            <w:r w:rsidRPr="00E71E13">
              <w:rPr>
                <w:rFonts w:ascii="Public Sans" w:hAnsi="Public Sans" w:cstheme="minorHAnsi"/>
                <w:b/>
                <w:sz w:val="22"/>
                <w:szCs w:val="22"/>
              </w:rPr>
              <w:t>Capability Group/Sets</w:t>
            </w:r>
          </w:p>
        </w:tc>
        <w:tc>
          <w:tcPr>
            <w:tcW w:w="2409" w:type="dxa"/>
            <w:tcBorders>
              <w:bottom w:val="nil"/>
            </w:tcBorders>
            <w:shd w:val="clear" w:color="auto" w:fill="BCBEC0"/>
          </w:tcPr>
          <w:p w14:paraId="689098BF" w14:textId="77777777" w:rsidR="006C5A71" w:rsidRPr="00E71E13" w:rsidRDefault="006C5A71" w:rsidP="006C5A71">
            <w:pPr>
              <w:pStyle w:val="TableText"/>
              <w:keepNext/>
              <w:rPr>
                <w:rFonts w:ascii="Public Sans" w:hAnsi="Public Sans" w:cstheme="minorHAnsi"/>
                <w:b/>
                <w:sz w:val="22"/>
                <w:szCs w:val="22"/>
              </w:rPr>
            </w:pPr>
            <w:r w:rsidRPr="00E71E13">
              <w:rPr>
                <w:rFonts w:ascii="Public Sans" w:hAnsi="Public Sans" w:cstheme="minorHAnsi"/>
                <w:b/>
                <w:sz w:val="22"/>
                <w:szCs w:val="22"/>
              </w:rPr>
              <w:t>Capability Name</w:t>
            </w:r>
          </w:p>
        </w:tc>
        <w:tc>
          <w:tcPr>
            <w:tcW w:w="4967" w:type="dxa"/>
            <w:tcBorders>
              <w:bottom w:val="nil"/>
            </w:tcBorders>
            <w:shd w:val="clear" w:color="auto" w:fill="BCBEC0"/>
          </w:tcPr>
          <w:p w14:paraId="0E40CD41" w14:textId="77777777" w:rsidR="006C5A71" w:rsidRPr="00E71E13" w:rsidRDefault="006C5A71" w:rsidP="006C5A71">
            <w:pPr>
              <w:pStyle w:val="TableText"/>
              <w:keepNext/>
              <w:rPr>
                <w:rFonts w:ascii="Public Sans" w:hAnsi="Public Sans" w:cstheme="minorHAnsi"/>
                <w:b/>
                <w:sz w:val="22"/>
                <w:szCs w:val="22"/>
              </w:rPr>
            </w:pPr>
            <w:r w:rsidRPr="00E71E13">
              <w:rPr>
                <w:rFonts w:ascii="Public Sans" w:hAnsi="Public Sans" w:cstheme="minorHAnsi"/>
                <w:b/>
                <w:sz w:val="22"/>
                <w:szCs w:val="22"/>
              </w:rPr>
              <w:t>Description</w:t>
            </w:r>
          </w:p>
        </w:tc>
        <w:tc>
          <w:tcPr>
            <w:tcW w:w="1843" w:type="dxa"/>
            <w:tcBorders>
              <w:bottom w:val="nil"/>
            </w:tcBorders>
            <w:shd w:val="clear" w:color="auto" w:fill="BCBEC0"/>
          </w:tcPr>
          <w:p w14:paraId="670EDF5F" w14:textId="77777777" w:rsidR="006C5A71" w:rsidRPr="00E71E13" w:rsidRDefault="006C5A71" w:rsidP="006C5A71">
            <w:pPr>
              <w:pStyle w:val="TableText"/>
              <w:keepNext/>
              <w:jc w:val="both"/>
              <w:rPr>
                <w:rFonts w:ascii="Public Sans" w:hAnsi="Public Sans" w:cstheme="minorHAnsi"/>
                <w:b/>
                <w:sz w:val="22"/>
                <w:szCs w:val="22"/>
              </w:rPr>
            </w:pPr>
            <w:r w:rsidRPr="00E71E13">
              <w:rPr>
                <w:rFonts w:ascii="Public Sans" w:hAnsi="Public Sans" w:cstheme="minorHAnsi"/>
                <w:b/>
                <w:sz w:val="22"/>
                <w:szCs w:val="22"/>
              </w:rPr>
              <w:t xml:space="preserve">Level </w:t>
            </w:r>
          </w:p>
        </w:tc>
      </w:tr>
      <w:tr w:rsidR="00EA36A0" w:rsidRPr="00E71E13" w14:paraId="0BD63E68" w14:textId="77777777" w:rsidTr="00322B27">
        <w:trPr>
          <w:trHeight w:val="20"/>
        </w:trPr>
        <w:tc>
          <w:tcPr>
            <w:tcW w:w="1470" w:type="dxa"/>
            <w:vMerge w:val="restart"/>
            <w:tcBorders>
              <w:top w:val="nil"/>
            </w:tcBorders>
            <w:shd w:val="clear" w:color="auto" w:fill="F2F2F2" w:themeFill="background1" w:themeFillShade="F2"/>
          </w:tcPr>
          <w:p w14:paraId="44312D91" w14:textId="77777777" w:rsidR="00EA36A0" w:rsidRPr="00E71E13" w:rsidRDefault="00EA36A0" w:rsidP="006C5A71">
            <w:pPr>
              <w:keepNext/>
              <w:rPr>
                <w:rFonts w:ascii="Public Sans" w:hAnsi="Public Sans" w:cstheme="minorHAnsi"/>
                <w:szCs w:val="22"/>
              </w:rPr>
            </w:pPr>
            <w:r w:rsidRPr="00E71E13">
              <w:rPr>
                <w:rFonts w:ascii="Public Sans" w:hAnsi="Public Sans"/>
                <w:noProof/>
                <w:szCs w:val="22"/>
                <w:lang w:eastAsia="en-AU"/>
              </w:rPr>
              <w:drawing>
                <wp:inline distT="0" distB="0" distL="0" distR="0" wp14:anchorId="02E49444" wp14:editId="16189CDE">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DADF90E" w14:textId="77777777" w:rsidR="00EA36A0" w:rsidRPr="00E71E13"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06385EB6" w14:textId="77777777" w:rsidR="00EA36A0" w:rsidRPr="00E71E13"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3B9630AD" w14:textId="77777777" w:rsidR="00EA36A0" w:rsidRPr="00E71E13" w:rsidRDefault="00EA36A0" w:rsidP="006C5A71">
            <w:pPr>
              <w:pStyle w:val="TableText"/>
              <w:keepNext/>
              <w:rPr>
                <w:rFonts w:ascii="Public Sans" w:hAnsi="Public Sans" w:cstheme="minorHAnsi"/>
                <w:sz w:val="22"/>
                <w:szCs w:val="22"/>
              </w:rPr>
            </w:pPr>
          </w:p>
        </w:tc>
      </w:tr>
      <w:tr w:rsidR="00EA36A0" w:rsidRPr="00E71E13" w14:paraId="4A15BD78" w14:textId="77777777" w:rsidTr="00322B27">
        <w:tc>
          <w:tcPr>
            <w:tcW w:w="1470" w:type="dxa"/>
            <w:vMerge/>
          </w:tcPr>
          <w:p w14:paraId="3B9A4278" w14:textId="77777777" w:rsidR="00EA36A0" w:rsidRPr="00E71E13"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27F4BC7A" w14:textId="77777777" w:rsidR="00EA36A0" w:rsidRPr="00E71E13" w:rsidRDefault="00EA36A0" w:rsidP="006C5A71">
            <w:pPr>
              <w:pStyle w:val="TableText"/>
              <w:keepNext/>
              <w:rPr>
                <w:rFonts w:ascii="Public Sans" w:hAnsi="Public Sans" w:cstheme="minorHAnsi"/>
                <w:sz w:val="22"/>
                <w:szCs w:val="22"/>
              </w:rPr>
            </w:pPr>
            <w:r w:rsidRPr="00E71E13">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72EF67B6" w14:textId="77777777" w:rsidR="00EA36A0" w:rsidRPr="00E71E13" w:rsidRDefault="00EA36A0" w:rsidP="006C5A71">
            <w:pPr>
              <w:rPr>
                <w:rFonts w:ascii="Public Sans" w:hAnsi="Public Sans" w:cstheme="minorHAnsi"/>
                <w:szCs w:val="22"/>
              </w:rPr>
            </w:pPr>
            <w:r w:rsidRPr="00E71E13">
              <w:rPr>
                <w:rFonts w:ascii="Public Sans" w:hAnsi="Public Sans" w:cstheme="minorHAnsi"/>
                <w:szCs w:val="22"/>
              </w:rPr>
              <w:t>Show drive and motivation, an ability to self-reflect and a commitment to learning</w:t>
            </w:r>
          </w:p>
        </w:tc>
        <w:sdt>
          <w:sdtPr>
            <w:rPr>
              <w:rFonts w:ascii="Public Sans" w:hAnsi="Public Sans"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56AB7B0" w14:textId="30150450" w:rsidR="00EA36A0" w:rsidRPr="00E71E13" w:rsidRDefault="0062637F" w:rsidP="006C5A71">
                <w:pPr>
                  <w:pStyle w:val="TableText"/>
                  <w:keepNext/>
                  <w:rPr>
                    <w:rFonts w:ascii="Public Sans" w:hAnsi="Public Sans" w:cstheme="minorHAnsi"/>
                    <w:sz w:val="22"/>
                    <w:szCs w:val="22"/>
                  </w:rPr>
                </w:pPr>
                <w:r w:rsidRPr="00E71E13">
                  <w:rPr>
                    <w:rFonts w:ascii="Public Sans" w:hAnsi="Public Sans" w:cstheme="minorHAnsi"/>
                    <w:sz w:val="22"/>
                    <w:szCs w:val="22"/>
                  </w:rPr>
                  <w:t>Intermediate</w:t>
                </w:r>
              </w:p>
            </w:tc>
          </w:sdtContent>
        </w:sdt>
      </w:tr>
      <w:tr w:rsidR="00EA36A0" w:rsidRPr="00E71E13" w14:paraId="18CEC663" w14:textId="77777777" w:rsidTr="00322B27">
        <w:tc>
          <w:tcPr>
            <w:tcW w:w="1470" w:type="dxa"/>
            <w:vMerge/>
            <w:tcBorders>
              <w:bottom w:val="single" w:sz="4" w:space="0" w:color="auto"/>
            </w:tcBorders>
          </w:tcPr>
          <w:p w14:paraId="3F1278F7" w14:textId="77777777" w:rsidR="00EA36A0" w:rsidRPr="00E71E13"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42B76370" w14:textId="77777777" w:rsidR="00EA36A0" w:rsidRPr="00E71E13" w:rsidRDefault="00EA36A0" w:rsidP="006C5A71">
            <w:pPr>
              <w:pStyle w:val="TableText"/>
              <w:rPr>
                <w:rFonts w:ascii="Public Sans" w:hAnsi="Public Sans" w:cstheme="minorHAnsi"/>
                <w:sz w:val="22"/>
                <w:szCs w:val="22"/>
              </w:rPr>
            </w:pPr>
            <w:r w:rsidRPr="00E71E13">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106E9303" w14:textId="77777777" w:rsidR="00EA36A0" w:rsidRPr="00E71E13" w:rsidRDefault="00EA36A0" w:rsidP="006C5A71">
            <w:pPr>
              <w:rPr>
                <w:rFonts w:ascii="Public Sans" w:hAnsi="Public Sans" w:cstheme="minorHAnsi"/>
                <w:szCs w:val="22"/>
              </w:rPr>
            </w:pPr>
            <w:r w:rsidRPr="00E71E13">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D0A8CF6" w14:textId="2DAB423E" w:rsidR="00EA36A0" w:rsidRPr="00E71E13" w:rsidRDefault="0062637F" w:rsidP="006C5A71">
                <w:pPr>
                  <w:pStyle w:val="TableText"/>
                  <w:keepNext/>
                  <w:rPr>
                    <w:rFonts w:ascii="Public Sans" w:hAnsi="Public Sans" w:cstheme="minorHAnsi"/>
                    <w:sz w:val="22"/>
                    <w:szCs w:val="22"/>
                  </w:rPr>
                </w:pPr>
                <w:r w:rsidRPr="00E71E13">
                  <w:rPr>
                    <w:rFonts w:ascii="Public Sans" w:hAnsi="Public Sans" w:cstheme="minorHAnsi"/>
                    <w:sz w:val="22"/>
                    <w:szCs w:val="22"/>
                  </w:rPr>
                  <w:t>Foundational</w:t>
                </w:r>
              </w:p>
            </w:tc>
          </w:sdtContent>
        </w:sdt>
      </w:tr>
      <w:tr w:rsidR="00EA36A0" w:rsidRPr="00E71E13" w14:paraId="41D158E9"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4F9D71BF" w14:textId="77777777" w:rsidR="00EA36A0" w:rsidRPr="00E71E13" w:rsidRDefault="00EA36A0" w:rsidP="006C5A71">
            <w:pPr>
              <w:keepNext/>
              <w:rPr>
                <w:rFonts w:ascii="Public Sans" w:hAnsi="Public Sans"/>
                <w:noProof/>
                <w:szCs w:val="22"/>
                <w:lang w:eastAsia="en-AU"/>
              </w:rPr>
            </w:pPr>
            <w:r w:rsidRPr="00E71E13">
              <w:rPr>
                <w:rFonts w:ascii="Public Sans" w:hAnsi="Public Sans"/>
                <w:noProof/>
                <w:szCs w:val="22"/>
                <w:lang w:eastAsia="en-AU"/>
              </w:rPr>
              <w:drawing>
                <wp:inline distT="0" distB="0" distL="0" distR="0" wp14:anchorId="4946B1EA" wp14:editId="38243081">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621858D" w14:textId="77777777" w:rsidR="00EA36A0" w:rsidRPr="00E71E13"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2F0D51E8" w14:textId="77777777" w:rsidR="00EA36A0" w:rsidRPr="00E71E13"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2D0C0966" w14:textId="77777777" w:rsidR="00EA36A0" w:rsidRPr="00E71E13" w:rsidRDefault="00EA36A0" w:rsidP="00513560">
            <w:pPr>
              <w:pStyle w:val="TableText"/>
              <w:keepNext/>
              <w:rPr>
                <w:rFonts w:ascii="Public Sans" w:hAnsi="Public Sans" w:cstheme="minorHAnsi"/>
                <w:sz w:val="22"/>
                <w:szCs w:val="22"/>
              </w:rPr>
            </w:pPr>
          </w:p>
        </w:tc>
      </w:tr>
      <w:tr w:rsidR="00EA36A0" w:rsidRPr="00E71E13" w14:paraId="56E203D1" w14:textId="77777777" w:rsidTr="00322B27">
        <w:tblPrEx>
          <w:tblBorders>
            <w:top w:val="single" w:sz="8" w:space="0" w:color="auto"/>
            <w:bottom w:val="single" w:sz="8" w:space="0" w:color="BCBEC0"/>
          </w:tblBorders>
        </w:tblPrEx>
        <w:tc>
          <w:tcPr>
            <w:tcW w:w="1470" w:type="dxa"/>
            <w:vMerge/>
          </w:tcPr>
          <w:p w14:paraId="0B7335B9" w14:textId="77777777" w:rsidR="00EA36A0" w:rsidRPr="00E71E13"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5DE0BDDE" w14:textId="77777777" w:rsidR="00EA36A0" w:rsidRPr="00E71E13" w:rsidRDefault="00EA36A0" w:rsidP="006C5A71">
            <w:pPr>
              <w:pStyle w:val="TableText"/>
              <w:keepNext/>
              <w:rPr>
                <w:rFonts w:ascii="Public Sans" w:hAnsi="Public Sans" w:cstheme="minorHAnsi"/>
                <w:sz w:val="22"/>
                <w:szCs w:val="22"/>
              </w:rPr>
            </w:pPr>
            <w:r w:rsidRPr="00E71E13">
              <w:rPr>
                <w:rFonts w:ascii="Public Sans" w:hAnsi="Public Sans" w:cstheme="minorHAnsi"/>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11E0C851" w14:textId="77777777" w:rsidR="00EA36A0" w:rsidRPr="00E71E13" w:rsidRDefault="00EA36A0" w:rsidP="00513560">
            <w:pPr>
              <w:rPr>
                <w:rFonts w:ascii="Public Sans" w:hAnsi="Public Sans" w:cstheme="minorHAnsi"/>
                <w:szCs w:val="22"/>
              </w:rPr>
            </w:pPr>
            <w:r w:rsidRPr="00E71E13">
              <w:rPr>
                <w:rFonts w:ascii="Public Sans" w:hAnsi="Public Sans" w:cstheme="minorHAnsi"/>
                <w:szCs w:val="22"/>
              </w:rPr>
              <w:t>Provide customer-focused services in line with public sector and organisational objectives</w:t>
            </w:r>
          </w:p>
        </w:tc>
        <w:sdt>
          <w:sdtPr>
            <w:rPr>
              <w:rFonts w:ascii="Public Sans" w:hAnsi="Public Sans" w:cstheme="minorHAnsi"/>
              <w:sz w:val="22"/>
              <w:szCs w:val="22"/>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77176A8" w14:textId="628E6311" w:rsidR="00EA36A0" w:rsidRPr="00E71E13" w:rsidRDefault="0062637F" w:rsidP="00513560">
                <w:pPr>
                  <w:pStyle w:val="TableText"/>
                  <w:keepNext/>
                  <w:rPr>
                    <w:rFonts w:ascii="Public Sans" w:hAnsi="Public Sans" w:cstheme="minorHAnsi"/>
                    <w:sz w:val="22"/>
                    <w:szCs w:val="22"/>
                  </w:rPr>
                </w:pPr>
                <w:r w:rsidRPr="00E71E13">
                  <w:rPr>
                    <w:rFonts w:ascii="Public Sans" w:hAnsi="Public Sans" w:cstheme="minorHAnsi"/>
                    <w:sz w:val="22"/>
                    <w:szCs w:val="22"/>
                  </w:rPr>
                  <w:t>Foundational</w:t>
                </w:r>
              </w:p>
            </w:tc>
          </w:sdtContent>
        </w:sdt>
      </w:tr>
      <w:tr w:rsidR="00EA36A0" w:rsidRPr="00E71E13" w14:paraId="2C1C8BD1" w14:textId="77777777" w:rsidTr="00322B27">
        <w:tblPrEx>
          <w:tblBorders>
            <w:top w:val="single" w:sz="8" w:space="0" w:color="auto"/>
            <w:bottom w:val="single" w:sz="8" w:space="0" w:color="BCBEC0"/>
          </w:tblBorders>
        </w:tblPrEx>
        <w:tc>
          <w:tcPr>
            <w:tcW w:w="1470" w:type="dxa"/>
            <w:vMerge/>
          </w:tcPr>
          <w:p w14:paraId="37B93B46" w14:textId="77777777" w:rsidR="00EA36A0" w:rsidRPr="00E71E13"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5823B7CE" w14:textId="77777777" w:rsidR="00EA36A0" w:rsidRPr="00E71E13" w:rsidRDefault="00EA36A0" w:rsidP="006C5A71">
            <w:pPr>
              <w:pStyle w:val="TableText"/>
              <w:keepNext/>
              <w:rPr>
                <w:rFonts w:ascii="Public Sans" w:hAnsi="Public Sans" w:cstheme="minorHAnsi"/>
                <w:sz w:val="22"/>
                <w:szCs w:val="22"/>
              </w:rPr>
            </w:pPr>
            <w:r w:rsidRPr="00E71E13">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6D4F4FB2" w14:textId="77777777" w:rsidR="00EA36A0" w:rsidRPr="00E71E13" w:rsidRDefault="00EA36A0" w:rsidP="00513560">
            <w:pPr>
              <w:rPr>
                <w:rFonts w:ascii="Public Sans" w:hAnsi="Public Sans" w:cstheme="minorHAnsi"/>
                <w:szCs w:val="22"/>
              </w:rPr>
            </w:pPr>
            <w:r w:rsidRPr="00E71E13">
              <w:rPr>
                <w:rFonts w:ascii="Public Sans" w:hAnsi="Public Sans" w:cstheme="minorHAnsi"/>
                <w:szCs w:val="22"/>
              </w:rPr>
              <w:t>Collaborate with others and value their contribution</w:t>
            </w:r>
          </w:p>
        </w:tc>
        <w:sdt>
          <w:sdtPr>
            <w:rPr>
              <w:rFonts w:ascii="Public Sans" w:hAnsi="Public Sans" w:cstheme="minorHAnsi"/>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6B15528" w14:textId="643829A8" w:rsidR="00EA36A0" w:rsidRPr="00E71E13" w:rsidRDefault="0062637F" w:rsidP="00513560">
                <w:pPr>
                  <w:pStyle w:val="TableText"/>
                  <w:keepNext/>
                  <w:rPr>
                    <w:rFonts w:ascii="Public Sans" w:hAnsi="Public Sans" w:cstheme="minorHAnsi"/>
                    <w:sz w:val="22"/>
                    <w:szCs w:val="22"/>
                  </w:rPr>
                </w:pPr>
                <w:r w:rsidRPr="00E71E13">
                  <w:rPr>
                    <w:rFonts w:ascii="Public Sans" w:hAnsi="Public Sans" w:cstheme="minorHAnsi"/>
                    <w:sz w:val="22"/>
                    <w:szCs w:val="22"/>
                  </w:rPr>
                  <w:t>Intermediate</w:t>
                </w:r>
              </w:p>
            </w:tc>
          </w:sdtContent>
        </w:sdt>
      </w:tr>
      <w:tr w:rsidR="00EA36A0" w:rsidRPr="00E71E13" w14:paraId="76C86ED6"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5E2C91D0" w14:textId="77777777" w:rsidR="00EA36A0" w:rsidRPr="00E71E13" w:rsidRDefault="00EA36A0"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6EE2BDF0" w14:textId="77777777" w:rsidR="00EA36A0" w:rsidRPr="00E71E13" w:rsidRDefault="00EA36A0" w:rsidP="006C5A71">
            <w:pPr>
              <w:pStyle w:val="TableText"/>
              <w:rPr>
                <w:rFonts w:ascii="Public Sans" w:hAnsi="Public Sans" w:cstheme="minorHAnsi"/>
                <w:sz w:val="22"/>
                <w:szCs w:val="22"/>
              </w:rPr>
            </w:pPr>
            <w:r w:rsidRPr="00E71E13">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0B9D972D" w14:textId="77777777" w:rsidR="00EA36A0" w:rsidRPr="00E71E13" w:rsidRDefault="00EA36A0" w:rsidP="00513560">
            <w:pPr>
              <w:rPr>
                <w:rFonts w:ascii="Public Sans" w:hAnsi="Public Sans" w:cstheme="minorHAnsi"/>
                <w:szCs w:val="22"/>
              </w:rPr>
            </w:pPr>
            <w:r w:rsidRPr="00E71E13">
              <w:rPr>
                <w:rFonts w:ascii="Public Sans" w:hAnsi="Public Sans" w:cstheme="minorHAnsi"/>
                <w:szCs w:val="22"/>
              </w:rPr>
              <w:t>Gain consensus and commitment from others, and resolve issues and conflicts</w:t>
            </w:r>
          </w:p>
        </w:tc>
        <w:sdt>
          <w:sdtPr>
            <w:rPr>
              <w:rFonts w:ascii="Public Sans" w:hAnsi="Public Sans" w:cstheme="minorHAnsi"/>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7BD5DE8" w14:textId="715A1C26" w:rsidR="00EA36A0" w:rsidRPr="00E71E13" w:rsidRDefault="0062637F" w:rsidP="00513560">
                <w:pPr>
                  <w:pStyle w:val="TableText"/>
                  <w:keepNext/>
                  <w:rPr>
                    <w:rFonts w:ascii="Public Sans" w:hAnsi="Public Sans" w:cstheme="minorHAnsi"/>
                    <w:sz w:val="22"/>
                    <w:szCs w:val="22"/>
                  </w:rPr>
                </w:pPr>
                <w:r w:rsidRPr="00E71E13">
                  <w:rPr>
                    <w:rFonts w:ascii="Public Sans" w:hAnsi="Public Sans" w:cstheme="minorHAnsi"/>
                    <w:sz w:val="22"/>
                    <w:szCs w:val="22"/>
                  </w:rPr>
                  <w:t>Foundational</w:t>
                </w:r>
              </w:p>
            </w:tc>
          </w:sdtContent>
        </w:sdt>
      </w:tr>
      <w:tr w:rsidR="00322B27" w:rsidRPr="00E71E13" w14:paraId="1E96C484"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250F49E" w14:textId="77777777" w:rsidR="00322B27" w:rsidRPr="00E71E13" w:rsidRDefault="00322B27" w:rsidP="006C5A71">
            <w:pPr>
              <w:keepNext/>
              <w:rPr>
                <w:rFonts w:ascii="Public Sans" w:hAnsi="Public Sans"/>
                <w:noProof/>
                <w:szCs w:val="22"/>
                <w:lang w:eastAsia="en-AU"/>
              </w:rPr>
            </w:pPr>
            <w:r w:rsidRPr="00E71E13">
              <w:rPr>
                <w:rFonts w:ascii="Public Sans" w:hAnsi="Public Sans"/>
                <w:noProof/>
                <w:szCs w:val="22"/>
                <w:lang w:eastAsia="en-AU"/>
              </w:rPr>
              <w:drawing>
                <wp:inline distT="0" distB="0" distL="0" distR="0" wp14:anchorId="5F659E2D" wp14:editId="587211F7">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6C50206" w14:textId="77777777" w:rsidR="00322B27" w:rsidRPr="00E71E13" w:rsidRDefault="00322B27" w:rsidP="00203200">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7EEB9BF6" w14:textId="77777777" w:rsidR="00322B27" w:rsidRPr="00E71E13" w:rsidRDefault="00322B27" w:rsidP="00203200">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2FCB1FFC" w14:textId="77777777" w:rsidR="00322B27" w:rsidRPr="00E71E13" w:rsidRDefault="00322B27" w:rsidP="00513560">
            <w:pPr>
              <w:pStyle w:val="TableText"/>
              <w:keepNext/>
              <w:rPr>
                <w:rFonts w:ascii="Public Sans" w:hAnsi="Public Sans" w:cstheme="minorHAnsi"/>
                <w:sz w:val="22"/>
                <w:szCs w:val="22"/>
              </w:rPr>
            </w:pPr>
          </w:p>
        </w:tc>
      </w:tr>
      <w:tr w:rsidR="00322B27" w:rsidRPr="00E71E13" w14:paraId="6D832B75" w14:textId="77777777" w:rsidTr="00322B27">
        <w:tblPrEx>
          <w:tblBorders>
            <w:top w:val="single" w:sz="8" w:space="0" w:color="auto"/>
            <w:bottom w:val="single" w:sz="8" w:space="0" w:color="BCBEC0"/>
          </w:tblBorders>
        </w:tblPrEx>
        <w:tc>
          <w:tcPr>
            <w:tcW w:w="1470" w:type="dxa"/>
            <w:vMerge/>
          </w:tcPr>
          <w:p w14:paraId="18FDB7C0" w14:textId="77777777" w:rsidR="00322B27" w:rsidRPr="00E71E13"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587EF247" w14:textId="77777777" w:rsidR="00322B27" w:rsidRPr="00E71E13" w:rsidRDefault="00322B27" w:rsidP="006C5A71">
            <w:pPr>
              <w:pStyle w:val="TableText"/>
              <w:keepNext/>
              <w:rPr>
                <w:rFonts w:ascii="Public Sans" w:hAnsi="Public Sans" w:cstheme="minorHAnsi"/>
                <w:sz w:val="22"/>
                <w:szCs w:val="22"/>
              </w:rPr>
            </w:pPr>
            <w:r w:rsidRPr="00E71E13">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19216A1B" w14:textId="77777777" w:rsidR="00322B27" w:rsidRPr="00E71E13" w:rsidRDefault="00322B27" w:rsidP="00513560">
            <w:pPr>
              <w:rPr>
                <w:rFonts w:ascii="Public Sans" w:hAnsi="Public Sans" w:cstheme="minorHAnsi"/>
                <w:szCs w:val="22"/>
              </w:rPr>
            </w:pPr>
            <w:r w:rsidRPr="00E71E13">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31F05F42" w14:textId="3B63905A" w:rsidR="00322B27" w:rsidRPr="00E71E13" w:rsidRDefault="0062637F" w:rsidP="00513560">
                <w:pPr>
                  <w:pStyle w:val="TableText"/>
                  <w:keepNext/>
                  <w:rPr>
                    <w:rFonts w:ascii="Public Sans" w:hAnsi="Public Sans" w:cstheme="minorHAnsi"/>
                    <w:sz w:val="22"/>
                    <w:szCs w:val="22"/>
                  </w:rPr>
                </w:pPr>
                <w:r w:rsidRPr="00E71E13">
                  <w:rPr>
                    <w:rFonts w:ascii="Public Sans" w:hAnsi="Public Sans" w:cstheme="minorHAnsi"/>
                    <w:sz w:val="22"/>
                    <w:szCs w:val="22"/>
                  </w:rPr>
                  <w:t>Intermediate</w:t>
                </w:r>
              </w:p>
            </w:tc>
          </w:sdtContent>
        </w:sdt>
      </w:tr>
      <w:tr w:rsidR="00322B27" w:rsidRPr="00E71E13" w14:paraId="00E89A12"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4CB9950" w14:textId="77777777" w:rsidR="00322B27" w:rsidRPr="00E71E13"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41C58634" w14:textId="77777777" w:rsidR="00322B27" w:rsidRPr="00E71E13" w:rsidRDefault="00322B27" w:rsidP="006C5A71">
            <w:pPr>
              <w:pStyle w:val="TableText"/>
              <w:rPr>
                <w:rFonts w:ascii="Public Sans" w:hAnsi="Public Sans" w:cstheme="minorHAnsi"/>
                <w:sz w:val="22"/>
                <w:szCs w:val="22"/>
              </w:rPr>
            </w:pPr>
            <w:r w:rsidRPr="00E71E13">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51BA4158" w14:textId="77777777" w:rsidR="00322B27" w:rsidRPr="00E71E13" w:rsidRDefault="00322B27" w:rsidP="00513560">
            <w:pPr>
              <w:rPr>
                <w:rFonts w:ascii="Public Sans" w:hAnsi="Public Sans" w:cstheme="minorHAnsi"/>
                <w:szCs w:val="22"/>
              </w:rPr>
            </w:pPr>
            <w:r w:rsidRPr="00E71E13">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169BF9B" w14:textId="694C5B0B" w:rsidR="00322B27" w:rsidRPr="00E71E13" w:rsidRDefault="0062637F" w:rsidP="00513560">
                <w:pPr>
                  <w:pStyle w:val="TableText"/>
                  <w:keepNext/>
                  <w:rPr>
                    <w:rFonts w:ascii="Public Sans" w:hAnsi="Public Sans" w:cstheme="minorHAnsi"/>
                    <w:sz w:val="22"/>
                    <w:szCs w:val="22"/>
                  </w:rPr>
                </w:pPr>
                <w:r w:rsidRPr="00E71E13">
                  <w:rPr>
                    <w:rFonts w:ascii="Public Sans" w:hAnsi="Public Sans" w:cstheme="minorHAnsi"/>
                    <w:sz w:val="22"/>
                    <w:szCs w:val="22"/>
                  </w:rPr>
                  <w:t>Intermediate</w:t>
                </w:r>
              </w:p>
            </w:tc>
          </w:sdtContent>
        </w:sdt>
      </w:tr>
      <w:tr w:rsidR="00322B27" w:rsidRPr="00E71E13" w14:paraId="3508801E"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66B4248" w14:textId="77777777" w:rsidR="00322B27" w:rsidRPr="00E71E13" w:rsidRDefault="00322B27" w:rsidP="006C5A71">
            <w:pPr>
              <w:keepNext/>
              <w:rPr>
                <w:rFonts w:ascii="Public Sans" w:hAnsi="Public Sans" w:cstheme="minorHAnsi"/>
                <w:szCs w:val="22"/>
              </w:rPr>
            </w:pPr>
            <w:r w:rsidRPr="00E71E13">
              <w:rPr>
                <w:rFonts w:ascii="Public Sans" w:hAnsi="Public Sans"/>
                <w:noProof/>
                <w:szCs w:val="22"/>
                <w:lang w:eastAsia="en-AU"/>
              </w:rPr>
              <w:drawing>
                <wp:inline distT="0" distB="0" distL="0" distR="0" wp14:anchorId="2B2826F8" wp14:editId="3E6BC3B2">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DAC8A2" w14:textId="77777777" w:rsidR="00322B27" w:rsidRPr="00E71E13"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634FB342" w14:textId="77777777" w:rsidR="00322B27" w:rsidRPr="00E71E13"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039CE4F7" w14:textId="77777777" w:rsidR="00322B27" w:rsidRPr="00E71E13" w:rsidRDefault="00322B27" w:rsidP="00BD1817">
            <w:pPr>
              <w:pStyle w:val="TableText"/>
              <w:keepNext/>
              <w:rPr>
                <w:rFonts w:ascii="Public Sans" w:hAnsi="Public Sans" w:cstheme="minorHAnsi"/>
                <w:sz w:val="22"/>
                <w:szCs w:val="22"/>
              </w:rPr>
            </w:pPr>
          </w:p>
        </w:tc>
      </w:tr>
      <w:tr w:rsidR="00322B27" w:rsidRPr="00E71E13" w14:paraId="746712EA" w14:textId="77777777" w:rsidTr="00322B27">
        <w:tblPrEx>
          <w:tblBorders>
            <w:top w:val="single" w:sz="8" w:space="0" w:color="auto"/>
            <w:bottom w:val="single" w:sz="8" w:space="0" w:color="BCBEC0"/>
          </w:tblBorders>
        </w:tblPrEx>
        <w:tc>
          <w:tcPr>
            <w:tcW w:w="1470" w:type="dxa"/>
            <w:vMerge/>
          </w:tcPr>
          <w:p w14:paraId="2227D511" w14:textId="77777777" w:rsidR="00322B27" w:rsidRPr="00E71E13"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6D25C2AB" w14:textId="77777777" w:rsidR="00322B27" w:rsidRPr="00E71E13" w:rsidRDefault="00322B27" w:rsidP="006C5A71">
            <w:pPr>
              <w:pStyle w:val="TableText"/>
              <w:keepNext/>
              <w:rPr>
                <w:rFonts w:ascii="Public Sans" w:hAnsi="Public Sans" w:cstheme="minorHAnsi"/>
                <w:sz w:val="22"/>
                <w:szCs w:val="22"/>
              </w:rPr>
            </w:pPr>
            <w:r w:rsidRPr="00E71E13">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5CA9FDA0" w14:textId="77777777" w:rsidR="00322B27" w:rsidRPr="00E71E13" w:rsidRDefault="00322B27" w:rsidP="00513560">
            <w:pPr>
              <w:rPr>
                <w:rFonts w:ascii="Public Sans" w:hAnsi="Public Sans" w:cstheme="minorHAnsi"/>
                <w:szCs w:val="22"/>
              </w:rPr>
            </w:pPr>
            <w:r w:rsidRPr="00E71E13">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0073C55C" w14:textId="1CE31455" w:rsidR="00322B27" w:rsidRPr="00E71E13" w:rsidRDefault="0062637F" w:rsidP="00BD1817">
                <w:pPr>
                  <w:pStyle w:val="TableText"/>
                  <w:keepNext/>
                  <w:rPr>
                    <w:rFonts w:ascii="Public Sans" w:hAnsi="Public Sans" w:cstheme="minorHAnsi"/>
                    <w:sz w:val="22"/>
                    <w:szCs w:val="22"/>
                  </w:rPr>
                </w:pPr>
                <w:r w:rsidRPr="00E71E13">
                  <w:rPr>
                    <w:rFonts w:ascii="Public Sans" w:hAnsi="Public Sans" w:cstheme="minorHAnsi"/>
                    <w:sz w:val="22"/>
                    <w:szCs w:val="22"/>
                  </w:rPr>
                  <w:t>Foundational</w:t>
                </w:r>
              </w:p>
            </w:tc>
          </w:sdtContent>
        </w:sdt>
      </w:tr>
      <w:tr w:rsidR="00322B27" w:rsidRPr="00E71E13" w14:paraId="76E871E5" w14:textId="77777777" w:rsidTr="00322B27">
        <w:tblPrEx>
          <w:tblBorders>
            <w:top w:val="single" w:sz="8" w:space="0" w:color="auto"/>
            <w:bottom w:val="single" w:sz="8" w:space="0" w:color="BCBEC0"/>
          </w:tblBorders>
        </w:tblPrEx>
        <w:tc>
          <w:tcPr>
            <w:tcW w:w="1470" w:type="dxa"/>
            <w:vMerge/>
          </w:tcPr>
          <w:p w14:paraId="7F7CF43F" w14:textId="77777777" w:rsidR="00322B27" w:rsidRPr="00E71E13"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77B30F9E" w14:textId="77777777" w:rsidR="00322B27" w:rsidRPr="00E71E13" w:rsidRDefault="00322B27" w:rsidP="006C5A71">
            <w:pPr>
              <w:pStyle w:val="TableText"/>
              <w:keepNext/>
              <w:rPr>
                <w:rFonts w:ascii="Public Sans" w:hAnsi="Public Sans" w:cstheme="minorHAnsi"/>
                <w:sz w:val="22"/>
                <w:szCs w:val="22"/>
              </w:rPr>
            </w:pPr>
            <w:r w:rsidRPr="00E71E13">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2B6B0E9F" w14:textId="77777777" w:rsidR="00322B27" w:rsidRPr="00E71E13" w:rsidRDefault="00322B27" w:rsidP="00513560">
            <w:pPr>
              <w:rPr>
                <w:rFonts w:ascii="Public Sans" w:hAnsi="Public Sans" w:cstheme="minorHAnsi"/>
                <w:szCs w:val="22"/>
              </w:rPr>
            </w:pPr>
            <w:r w:rsidRPr="00E71E13">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451CA4BB" w14:textId="4DC4CD43" w:rsidR="00322B27" w:rsidRPr="00E71E13" w:rsidRDefault="0062637F" w:rsidP="00BD1817">
                <w:pPr>
                  <w:pStyle w:val="TableText"/>
                  <w:keepNext/>
                  <w:rPr>
                    <w:rFonts w:ascii="Public Sans" w:hAnsi="Public Sans" w:cstheme="minorHAnsi"/>
                    <w:sz w:val="22"/>
                    <w:szCs w:val="22"/>
                  </w:rPr>
                </w:pPr>
                <w:r w:rsidRPr="00E71E13">
                  <w:rPr>
                    <w:rFonts w:ascii="Public Sans" w:hAnsi="Public Sans" w:cstheme="minorHAnsi"/>
                    <w:sz w:val="22"/>
                    <w:szCs w:val="22"/>
                  </w:rPr>
                  <w:t>Foundational</w:t>
                </w:r>
              </w:p>
            </w:tc>
          </w:sdtContent>
        </w:sdt>
      </w:tr>
      <w:tr w:rsidR="00322B27" w:rsidRPr="00E71E13" w14:paraId="0F7852DB"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4E6667D6" w14:textId="77777777" w:rsidR="00322B27" w:rsidRPr="00E71E13"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49AA4A25" w14:textId="77777777" w:rsidR="00322B27" w:rsidRPr="00E71E13" w:rsidRDefault="00322B27" w:rsidP="006C5A71">
            <w:pPr>
              <w:pStyle w:val="TableText"/>
              <w:rPr>
                <w:rFonts w:ascii="Public Sans" w:hAnsi="Public Sans" w:cstheme="minorHAnsi"/>
                <w:sz w:val="22"/>
                <w:szCs w:val="22"/>
              </w:rPr>
            </w:pPr>
            <w:r w:rsidRPr="00E71E13">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24EB3945" w14:textId="77777777" w:rsidR="00322B27" w:rsidRPr="00E71E13" w:rsidRDefault="00322B27" w:rsidP="00513560">
            <w:pPr>
              <w:rPr>
                <w:rFonts w:ascii="Public Sans" w:hAnsi="Public Sans" w:cstheme="minorHAnsi"/>
                <w:szCs w:val="22"/>
              </w:rPr>
            </w:pPr>
            <w:r w:rsidRPr="00E71E13">
              <w:rPr>
                <w:rFonts w:ascii="Public Sans" w:hAnsi="Public Sans" w:cstheme="minorHAnsi"/>
                <w:szCs w:val="22"/>
              </w:rPr>
              <w:t>Understand and apply effective project planning, coordination and control methods</w:t>
            </w:r>
          </w:p>
        </w:tc>
        <w:sdt>
          <w:sdtPr>
            <w:rPr>
              <w:rFonts w:ascii="Public Sans" w:hAnsi="Public Sans" w:cstheme="minorHAnsi"/>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6F00DF02" w14:textId="5A0D45C7" w:rsidR="00322B27" w:rsidRPr="00E71E13" w:rsidRDefault="0062637F" w:rsidP="00BD1817">
                <w:pPr>
                  <w:pStyle w:val="TableText"/>
                  <w:keepNext/>
                  <w:rPr>
                    <w:rFonts w:ascii="Public Sans" w:hAnsi="Public Sans" w:cstheme="minorHAnsi"/>
                    <w:sz w:val="22"/>
                    <w:szCs w:val="22"/>
                  </w:rPr>
                </w:pPr>
                <w:r w:rsidRPr="00E71E13">
                  <w:rPr>
                    <w:rFonts w:ascii="Public Sans" w:hAnsi="Public Sans" w:cstheme="minorHAnsi"/>
                    <w:sz w:val="22"/>
                    <w:szCs w:val="22"/>
                  </w:rPr>
                  <w:t>Foundational</w:t>
                </w:r>
              </w:p>
            </w:tc>
          </w:sdtContent>
        </w:sdt>
      </w:tr>
      <w:tr w:rsidR="00322B27" w:rsidRPr="00E71E13" w14:paraId="610A9C6E" w14:textId="77777777" w:rsidTr="00322B27">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160F4A3E" w14:textId="77777777" w:rsidR="00322B27" w:rsidRPr="00E71E13" w:rsidRDefault="00322B27" w:rsidP="006C5A71">
            <w:pPr>
              <w:keepNext/>
              <w:rPr>
                <w:rFonts w:ascii="Public Sans" w:hAnsi="Public Sans"/>
                <w:noProof/>
                <w:szCs w:val="22"/>
                <w:lang w:eastAsia="en-AU"/>
              </w:rPr>
            </w:pPr>
            <w:r w:rsidRPr="00E71E13">
              <w:rPr>
                <w:rFonts w:ascii="Public Sans" w:hAnsi="Public Sans"/>
                <w:noProof/>
                <w:szCs w:val="22"/>
                <w:lang w:eastAsia="en-AU"/>
              </w:rPr>
              <w:drawing>
                <wp:inline distT="0" distB="0" distL="0" distR="0" wp14:anchorId="473F6811" wp14:editId="66883D4C">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39FE637" w14:textId="77777777" w:rsidR="00322B27" w:rsidRPr="00E71E13"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084FC6F1" w14:textId="77777777" w:rsidR="00322B27" w:rsidRPr="00E71E13"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778FC1CC" w14:textId="77777777" w:rsidR="00322B27" w:rsidRPr="00E71E13" w:rsidRDefault="00322B27" w:rsidP="00513560">
            <w:pPr>
              <w:pStyle w:val="TableText"/>
              <w:keepNext/>
              <w:rPr>
                <w:rFonts w:ascii="Public Sans" w:hAnsi="Public Sans" w:cstheme="minorHAnsi"/>
                <w:sz w:val="22"/>
                <w:szCs w:val="22"/>
              </w:rPr>
            </w:pPr>
          </w:p>
        </w:tc>
      </w:tr>
      <w:tr w:rsidR="00322B27" w:rsidRPr="00E71E13" w14:paraId="2C3FF1B5" w14:textId="77777777" w:rsidTr="00322B27">
        <w:tblPrEx>
          <w:tblBorders>
            <w:top w:val="single" w:sz="8" w:space="0" w:color="auto"/>
            <w:bottom w:val="single" w:sz="8" w:space="0" w:color="BCBEC0"/>
          </w:tblBorders>
        </w:tblPrEx>
        <w:trPr>
          <w:cantSplit/>
        </w:trPr>
        <w:tc>
          <w:tcPr>
            <w:tcW w:w="1470" w:type="dxa"/>
            <w:vMerge/>
          </w:tcPr>
          <w:p w14:paraId="4F70FA73" w14:textId="77777777" w:rsidR="00322B27" w:rsidRPr="00E71E13"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C44ED89" w14:textId="77777777" w:rsidR="00322B27" w:rsidRPr="00E71E13" w:rsidRDefault="00322B27" w:rsidP="006C5A71">
            <w:pPr>
              <w:pStyle w:val="TableText"/>
              <w:keepNext/>
              <w:rPr>
                <w:rFonts w:ascii="Public Sans" w:hAnsi="Public Sans" w:cstheme="minorHAnsi"/>
                <w:sz w:val="22"/>
                <w:szCs w:val="22"/>
              </w:rPr>
            </w:pPr>
            <w:r w:rsidRPr="00E71E13">
              <w:rPr>
                <w:rFonts w:ascii="Public Sans" w:hAnsi="Public Sans" w:cstheme="minorHAnsi"/>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3B597FDB" w14:textId="77777777" w:rsidR="00322B27" w:rsidRPr="00E71E13" w:rsidRDefault="00322B27" w:rsidP="00513560">
            <w:pPr>
              <w:rPr>
                <w:rFonts w:ascii="Public Sans" w:hAnsi="Public Sans" w:cstheme="minorHAnsi"/>
                <w:szCs w:val="22"/>
              </w:rPr>
            </w:pPr>
            <w:r w:rsidRPr="00E71E13">
              <w:rPr>
                <w:rFonts w:ascii="Public Sans" w:hAnsi="Public Sans" w:cstheme="minorHAnsi"/>
                <w:szCs w:val="22"/>
              </w:rPr>
              <w:t>Communicate goals, priorities and vision, and recognise achievements</w:t>
            </w:r>
          </w:p>
        </w:tc>
        <w:sdt>
          <w:sdtPr>
            <w:rPr>
              <w:rFonts w:ascii="Public Sans" w:hAnsi="Public Sans" w:cstheme="minorHAnsi"/>
              <w:sz w:val="22"/>
              <w:szCs w:val="22"/>
            </w:rPr>
            <w:id w:val="-2074409806"/>
            <w:placeholder>
              <w:docPart w:val="99914AC767DC4B7CAB44B3DF93535AF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738ABB4A" w14:textId="1AA1BB62" w:rsidR="00322B27" w:rsidRPr="00E71E13" w:rsidRDefault="0062637F" w:rsidP="00513560">
                <w:pPr>
                  <w:pStyle w:val="TableText"/>
                  <w:keepNext/>
                  <w:rPr>
                    <w:rFonts w:ascii="Public Sans" w:hAnsi="Public Sans" w:cstheme="minorHAnsi"/>
                    <w:sz w:val="22"/>
                    <w:szCs w:val="22"/>
                  </w:rPr>
                </w:pPr>
                <w:r w:rsidRPr="00E71E13">
                  <w:rPr>
                    <w:rFonts w:ascii="Public Sans" w:hAnsi="Public Sans" w:cstheme="minorHAnsi"/>
                    <w:sz w:val="22"/>
                    <w:szCs w:val="22"/>
                  </w:rPr>
                  <w:t>Foundational</w:t>
                </w:r>
              </w:p>
            </w:tc>
          </w:sdtContent>
        </w:sdt>
      </w:tr>
      <w:tr w:rsidR="00322B27" w:rsidRPr="00E71E13" w14:paraId="2C078031" w14:textId="77777777" w:rsidTr="00322B27">
        <w:tblPrEx>
          <w:tblBorders>
            <w:top w:val="single" w:sz="8" w:space="0" w:color="auto"/>
            <w:bottom w:val="single" w:sz="8" w:space="0" w:color="BCBEC0"/>
          </w:tblBorders>
        </w:tblPrEx>
        <w:trPr>
          <w:cantSplit/>
        </w:trPr>
        <w:tc>
          <w:tcPr>
            <w:tcW w:w="1470" w:type="dxa"/>
            <w:vMerge/>
          </w:tcPr>
          <w:p w14:paraId="2C286EEB" w14:textId="77777777" w:rsidR="00322B27" w:rsidRPr="00E71E13"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2633EFC2" w14:textId="77777777" w:rsidR="00322B27" w:rsidRPr="00E71E13" w:rsidRDefault="00322B27" w:rsidP="006C5A71">
            <w:pPr>
              <w:pStyle w:val="TableText"/>
              <w:keepNext/>
              <w:rPr>
                <w:rFonts w:ascii="Public Sans" w:hAnsi="Public Sans" w:cstheme="minorHAnsi"/>
                <w:sz w:val="22"/>
                <w:szCs w:val="22"/>
              </w:rPr>
            </w:pPr>
            <w:r w:rsidRPr="00E71E13">
              <w:rPr>
                <w:rFonts w:ascii="Public Sans" w:hAnsi="Public Sans" w:cstheme="minorHAnsi"/>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3181BCC5" w14:textId="77777777" w:rsidR="00322B27" w:rsidRPr="00E71E13" w:rsidRDefault="00322B27" w:rsidP="00513560">
            <w:pPr>
              <w:rPr>
                <w:rFonts w:ascii="Public Sans" w:hAnsi="Public Sans" w:cstheme="minorHAnsi"/>
                <w:szCs w:val="22"/>
              </w:rPr>
            </w:pPr>
            <w:r w:rsidRPr="00E71E13">
              <w:rPr>
                <w:rFonts w:ascii="Public Sans" w:hAnsi="Public Sans" w:cstheme="minorHAnsi"/>
                <w:szCs w:val="22"/>
              </w:rPr>
              <w:t>Manage people and resources effectively to achieve public value</w:t>
            </w:r>
          </w:p>
        </w:tc>
        <w:sdt>
          <w:sdtPr>
            <w:rPr>
              <w:rFonts w:ascii="Public Sans" w:hAnsi="Public Sans" w:cstheme="minorHAnsi"/>
              <w:sz w:val="22"/>
              <w:szCs w:val="22"/>
            </w:rPr>
            <w:id w:val="559521783"/>
            <w:placeholder>
              <w:docPart w:val="1E4A0AC3E8634BCC81C6B9B37676FF7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59339C7E" w14:textId="18C2E0D2" w:rsidR="00322B27" w:rsidRPr="00E71E13" w:rsidRDefault="0062637F" w:rsidP="00513560">
                <w:pPr>
                  <w:pStyle w:val="TableText"/>
                  <w:keepNext/>
                  <w:rPr>
                    <w:rFonts w:ascii="Public Sans" w:hAnsi="Public Sans" w:cstheme="minorHAnsi"/>
                    <w:sz w:val="22"/>
                    <w:szCs w:val="22"/>
                  </w:rPr>
                </w:pPr>
                <w:r w:rsidRPr="00E71E13">
                  <w:rPr>
                    <w:rFonts w:ascii="Public Sans" w:hAnsi="Public Sans" w:cstheme="minorHAnsi"/>
                    <w:sz w:val="22"/>
                    <w:szCs w:val="22"/>
                  </w:rPr>
                  <w:t>Foundational</w:t>
                </w:r>
              </w:p>
            </w:tc>
          </w:sdtContent>
        </w:sdt>
      </w:tr>
      <w:tr w:rsidR="00322B27" w:rsidRPr="00E71E13" w14:paraId="1D09E6BE" w14:textId="77777777" w:rsidTr="00322B27">
        <w:tblPrEx>
          <w:tblBorders>
            <w:top w:val="single" w:sz="8" w:space="0" w:color="auto"/>
            <w:bottom w:val="single" w:sz="8" w:space="0" w:color="BCBEC0"/>
          </w:tblBorders>
        </w:tblPrEx>
        <w:trPr>
          <w:cantSplit/>
        </w:trPr>
        <w:tc>
          <w:tcPr>
            <w:tcW w:w="1470" w:type="dxa"/>
            <w:vMerge/>
            <w:tcBorders>
              <w:bottom w:val="single" w:sz="4" w:space="0" w:color="auto"/>
            </w:tcBorders>
          </w:tcPr>
          <w:p w14:paraId="36CD994A" w14:textId="77777777" w:rsidR="00322B27" w:rsidRPr="00E71E13"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087E7C49" w14:textId="77777777" w:rsidR="00322B27" w:rsidRPr="00E71E13" w:rsidRDefault="00322B27" w:rsidP="006C5A71">
            <w:pPr>
              <w:pStyle w:val="TableText"/>
              <w:rPr>
                <w:rFonts w:ascii="Public Sans" w:hAnsi="Public Sans" w:cstheme="minorHAnsi"/>
                <w:sz w:val="22"/>
                <w:szCs w:val="22"/>
              </w:rPr>
            </w:pPr>
            <w:r w:rsidRPr="00E71E13">
              <w:rPr>
                <w:rFonts w:ascii="Public Sans" w:hAnsi="Public Sans" w:cstheme="minorHAnsi"/>
                <w:sz w:val="22"/>
                <w:szCs w:val="22"/>
              </w:rPr>
              <w:t>Manage Reform and Change</w:t>
            </w:r>
          </w:p>
        </w:tc>
        <w:tc>
          <w:tcPr>
            <w:tcW w:w="4967" w:type="dxa"/>
            <w:tcBorders>
              <w:top w:val="single" w:sz="4" w:space="0" w:color="D9D9D9" w:themeColor="background1" w:themeShade="D9"/>
              <w:bottom w:val="single" w:sz="4" w:space="0" w:color="auto"/>
            </w:tcBorders>
          </w:tcPr>
          <w:p w14:paraId="7772AC2C" w14:textId="77777777" w:rsidR="00322B27" w:rsidRPr="00E71E13" w:rsidRDefault="00322B27" w:rsidP="00513560">
            <w:pPr>
              <w:rPr>
                <w:rFonts w:ascii="Public Sans" w:hAnsi="Public Sans" w:cstheme="minorHAnsi"/>
                <w:szCs w:val="22"/>
              </w:rPr>
            </w:pPr>
            <w:r w:rsidRPr="00E71E13">
              <w:rPr>
                <w:rFonts w:ascii="Public Sans" w:hAnsi="Public Sans" w:cstheme="minorHAnsi"/>
                <w:szCs w:val="22"/>
              </w:rPr>
              <w:t>Support, promote and champion change, and assist others to engage with change</w:t>
            </w:r>
          </w:p>
        </w:tc>
        <w:sdt>
          <w:sdtPr>
            <w:rPr>
              <w:rFonts w:ascii="Public Sans" w:hAnsi="Public Sans" w:cstheme="minorHAnsi"/>
              <w:sz w:val="22"/>
              <w:szCs w:val="22"/>
            </w:rPr>
            <w:id w:val="326484043"/>
            <w:placeholder>
              <w:docPart w:val="38C7A3491BC4400996A1A65B9C7B896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auto"/>
                </w:tcBorders>
              </w:tcPr>
              <w:p w14:paraId="054401E8" w14:textId="687A42F5" w:rsidR="00322B27" w:rsidRPr="00E71E13" w:rsidRDefault="0062637F" w:rsidP="00513560">
                <w:pPr>
                  <w:pStyle w:val="TableText"/>
                  <w:keepNext/>
                  <w:rPr>
                    <w:rFonts w:ascii="Public Sans" w:hAnsi="Public Sans" w:cstheme="minorHAnsi"/>
                    <w:sz w:val="22"/>
                    <w:szCs w:val="22"/>
                  </w:rPr>
                </w:pPr>
                <w:r w:rsidRPr="00E71E13">
                  <w:rPr>
                    <w:rFonts w:ascii="Public Sans" w:hAnsi="Public Sans" w:cstheme="minorHAnsi"/>
                    <w:sz w:val="22"/>
                    <w:szCs w:val="22"/>
                  </w:rPr>
                  <w:t>Foundational</w:t>
                </w:r>
              </w:p>
            </w:tc>
          </w:sdtContent>
        </w:sdt>
      </w:tr>
    </w:tbl>
    <w:p w14:paraId="1FE5C91D" w14:textId="77777777" w:rsidR="00197F8F" w:rsidRPr="00E71E13" w:rsidRDefault="00197F8F" w:rsidP="00CB121B">
      <w:pPr>
        <w:rPr>
          <w:rFonts w:ascii="Public Sans" w:hAnsi="Public Sans" w:cstheme="minorHAnsi"/>
        </w:rPr>
      </w:pPr>
    </w:p>
    <w:sectPr w:rsidR="00197F8F" w:rsidRPr="00E71E13" w:rsidSect="00C24B87">
      <w:footerReference w:type="default" r:id="rId14"/>
      <w:headerReference w:type="first" r:id="rId15"/>
      <w:footerReference w:type="first" r:id="rId16"/>
      <w:pgSz w:w="11906" w:h="16838"/>
      <w:pgMar w:top="1673" w:right="709" w:bottom="1418" w:left="709"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FB2" w14:textId="77777777" w:rsidR="008C131B" w:rsidRDefault="008C131B" w:rsidP="00AC273D">
      <w:pPr>
        <w:spacing w:after="0" w:line="240" w:lineRule="auto"/>
      </w:pPr>
      <w:r>
        <w:separator/>
      </w:r>
    </w:p>
  </w:endnote>
  <w:endnote w:type="continuationSeparator" w:id="0">
    <w:p w14:paraId="2E1365F0" w14:textId="77777777" w:rsidR="008C131B" w:rsidRDefault="008C13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B5A00F6" w14:textId="77777777" w:rsidTr="00CD6BA6">
      <w:tc>
        <w:tcPr>
          <w:tcW w:w="9709" w:type="dxa"/>
          <w:vAlign w:val="bottom"/>
        </w:tcPr>
        <w:p w14:paraId="14E3007C" w14:textId="769FEBCE" w:rsidR="008C131B" w:rsidRPr="00051237" w:rsidRDefault="008C131B" w:rsidP="00A063C8">
          <w:pPr>
            <w:pStyle w:val="Footer"/>
            <w:tabs>
              <w:tab w:val="clear" w:pos="4513"/>
              <w:tab w:val="center" w:pos="5315"/>
            </w:tabs>
          </w:pPr>
          <w:bookmarkStart w:id="8" w:name="Footer_Title"/>
          <w:bookmarkEnd w:id="8"/>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2637F">
            <w:rPr>
              <w:noProof/>
              <w:lang w:eastAsia="en-AU"/>
            </w:rPr>
            <w:t>7</w:t>
          </w:r>
          <w:r>
            <w:rPr>
              <w:noProof/>
              <w:lang w:eastAsia="en-AU"/>
            </w:rPr>
            <w:fldChar w:fldCharType="end"/>
          </w:r>
        </w:p>
      </w:tc>
      <w:tc>
        <w:tcPr>
          <w:tcW w:w="851" w:type="dxa"/>
        </w:tcPr>
        <w:p w14:paraId="639662D2" w14:textId="77777777" w:rsidR="008C131B" w:rsidRDefault="008C131B" w:rsidP="00CD6BA6">
          <w:pPr>
            <w:pStyle w:val="Footer"/>
            <w:jc w:val="right"/>
          </w:pPr>
        </w:p>
      </w:tc>
    </w:tr>
  </w:tbl>
  <w:p w14:paraId="66E39BB5"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3D52C0F" w14:textId="77777777" w:rsidTr="00732229">
      <w:tc>
        <w:tcPr>
          <w:tcW w:w="9709" w:type="dxa"/>
          <w:vAlign w:val="bottom"/>
        </w:tcPr>
        <w:p w14:paraId="59B2DD0B" w14:textId="2BA73364"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A1188E">
            <w:rPr>
              <w:noProof/>
              <w:lang w:eastAsia="en-AU"/>
            </w:rPr>
            <w:t>1</w:t>
          </w:r>
          <w:r>
            <w:rPr>
              <w:noProof/>
              <w:lang w:eastAsia="en-AU"/>
            </w:rPr>
            <w:fldChar w:fldCharType="end"/>
          </w:r>
        </w:p>
      </w:tc>
      <w:tc>
        <w:tcPr>
          <w:tcW w:w="851" w:type="dxa"/>
        </w:tcPr>
        <w:p w14:paraId="3DD6C876" w14:textId="77777777" w:rsidR="008C131B" w:rsidRDefault="008C131B" w:rsidP="00732229">
          <w:pPr>
            <w:pStyle w:val="Footer"/>
            <w:jc w:val="right"/>
          </w:pPr>
        </w:p>
      </w:tc>
    </w:tr>
  </w:tbl>
  <w:p w14:paraId="54082971"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86BF" w14:textId="77777777" w:rsidR="008C131B" w:rsidRDefault="008C131B" w:rsidP="00AC273D">
      <w:pPr>
        <w:spacing w:after="0" w:line="240" w:lineRule="auto"/>
      </w:pPr>
      <w:r>
        <w:separator/>
      </w:r>
    </w:p>
  </w:footnote>
  <w:footnote w:type="continuationSeparator" w:id="0">
    <w:p w14:paraId="78E52B0A" w14:textId="77777777" w:rsidR="008C131B" w:rsidRDefault="008C13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89D" w14:textId="58DBCE60" w:rsidR="008C131B" w:rsidRDefault="008C131B" w:rsidP="00766964">
    <w:pPr>
      <w:ind w:left="6480" w:firstLine="720"/>
    </w:pPr>
    <w:r>
      <w:t xml:space="preserve">                   </w:t>
    </w:r>
    <w:r w:rsidR="00C24B87">
      <w:t xml:space="preserve">           </w:t>
    </w:r>
    <w:r>
      <w:t xml:space="preserve">  </w:t>
    </w:r>
    <w:r w:rsidR="00C24B87">
      <w:rPr>
        <w:noProof/>
      </w:rPr>
      <w:drawing>
        <wp:inline distT="0" distB="0" distL="0" distR="0" wp14:anchorId="21201750" wp14:editId="672B2DB4">
          <wp:extent cx="655955" cy="713105"/>
          <wp:effectExtent l="0" t="0" r="0" b="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713105"/>
                  </a:xfrm>
                  <a:prstGeom prst="rect">
                    <a:avLst/>
                  </a:prstGeom>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40874D54"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7E738C"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34B49ABD" w14:textId="3DBED78F" w:rsidR="008C131B" w:rsidRDefault="008C131B" w:rsidP="000C65EE">
          <w:pPr>
            <w:pStyle w:val="Title"/>
            <w:spacing w:line="240" w:lineRule="auto"/>
            <w:rPr>
              <w:sz w:val="12"/>
            </w:rPr>
          </w:pPr>
          <w:bookmarkStart w:id="9" w:name="Title"/>
          <w:bookmarkEnd w:id="9"/>
          <w:r w:rsidRPr="000C65EE">
            <w:rPr>
              <w:sz w:val="12"/>
            </w:rPr>
            <w:t xml:space="preserve"> </w:t>
          </w:r>
        </w:p>
        <w:p w14:paraId="33864163" w14:textId="56A67974" w:rsidR="008C131B" w:rsidRPr="0017176F" w:rsidRDefault="009A443A" w:rsidP="009A443A">
          <w:pPr>
            <w:pStyle w:val="TitleSub"/>
            <w:spacing w:after="0" w:line="240" w:lineRule="auto"/>
            <w:rPr>
              <w:b/>
              <w:bCs/>
              <w:sz w:val="36"/>
              <w:szCs w:val="36"/>
            </w:rPr>
          </w:pPr>
          <w:r w:rsidRPr="0017176F">
            <w:rPr>
              <w:rFonts w:asciiTheme="majorHAnsi" w:hAnsiTheme="majorHAnsi" w:cstheme="majorHAnsi"/>
              <w:b/>
              <w:bCs/>
              <w:sz w:val="36"/>
              <w:szCs w:val="36"/>
            </w:rPr>
            <w:t>Senior Correctional Office</w:t>
          </w:r>
          <w:r w:rsidR="0017176F">
            <w:rPr>
              <w:rFonts w:asciiTheme="majorHAnsi" w:hAnsiTheme="majorHAnsi" w:cstheme="majorHAnsi"/>
              <w:b/>
              <w:bCs/>
              <w:sz w:val="36"/>
              <w:szCs w:val="36"/>
            </w:rPr>
            <w:t xml:space="preserve">r                                                                   </w:t>
          </w:r>
        </w:p>
      </w:tc>
    </w:tr>
  </w:tbl>
  <w:p w14:paraId="21AE6B9B"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24.8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F94995"/>
    <w:multiLevelType w:val="hybridMultilevel"/>
    <w:tmpl w:val="2FFC2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263D5A"/>
    <w:multiLevelType w:val="hybridMultilevel"/>
    <w:tmpl w:val="ABCA1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0"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8764686">
    <w:abstractNumId w:val="9"/>
  </w:num>
  <w:num w:numId="2" w16cid:durableId="410664876">
    <w:abstractNumId w:val="7"/>
  </w:num>
  <w:num w:numId="3" w16cid:durableId="1412697823">
    <w:abstractNumId w:val="6"/>
  </w:num>
  <w:num w:numId="4" w16cid:durableId="1039160045">
    <w:abstractNumId w:val="5"/>
  </w:num>
  <w:num w:numId="5" w16cid:durableId="954940363">
    <w:abstractNumId w:val="4"/>
  </w:num>
  <w:num w:numId="6" w16cid:durableId="1987472694">
    <w:abstractNumId w:val="8"/>
  </w:num>
  <w:num w:numId="7" w16cid:durableId="1998000649">
    <w:abstractNumId w:val="3"/>
  </w:num>
  <w:num w:numId="8" w16cid:durableId="499854913">
    <w:abstractNumId w:val="2"/>
  </w:num>
  <w:num w:numId="9" w16cid:durableId="696930736">
    <w:abstractNumId w:val="1"/>
  </w:num>
  <w:num w:numId="10" w16cid:durableId="1058282965">
    <w:abstractNumId w:val="0"/>
  </w:num>
  <w:num w:numId="11" w16cid:durableId="1517845680">
    <w:abstractNumId w:val="10"/>
  </w:num>
  <w:num w:numId="12" w16cid:durableId="1176505039">
    <w:abstractNumId w:val="24"/>
  </w:num>
  <w:num w:numId="13" w16cid:durableId="239679789">
    <w:abstractNumId w:val="24"/>
  </w:num>
  <w:num w:numId="14" w16cid:durableId="1108307166">
    <w:abstractNumId w:val="12"/>
  </w:num>
  <w:num w:numId="15" w16cid:durableId="1995915667">
    <w:abstractNumId w:val="12"/>
  </w:num>
  <w:num w:numId="16" w16cid:durableId="8408771">
    <w:abstractNumId w:val="12"/>
  </w:num>
  <w:num w:numId="17" w16cid:durableId="1210068030">
    <w:abstractNumId w:val="12"/>
  </w:num>
  <w:num w:numId="18" w16cid:durableId="131487185">
    <w:abstractNumId w:val="12"/>
  </w:num>
  <w:num w:numId="19" w16cid:durableId="1764759941">
    <w:abstractNumId w:val="12"/>
  </w:num>
  <w:num w:numId="20" w16cid:durableId="2002734119">
    <w:abstractNumId w:val="25"/>
  </w:num>
  <w:num w:numId="21" w16cid:durableId="1061830864">
    <w:abstractNumId w:val="22"/>
  </w:num>
  <w:num w:numId="22" w16cid:durableId="1910917425">
    <w:abstractNumId w:val="20"/>
  </w:num>
  <w:num w:numId="23" w16cid:durableId="100494463">
    <w:abstractNumId w:val="21"/>
  </w:num>
  <w:num w:numId="24" w16cid:durableId="1551502636">
    <w:abstractNumId w:val="15"/>
  </w:num>
  <w:num w:numId="25" w16cid:durableId="841972378">
    <w:abstractNumId w:val="26"/>
  </w:num>
  <w:num w:numId="26" w16cid:durableId="1161195399">
    <w:abstractNumId w:val="9"/>
  </w:num>
  <w:num w:numId="27" w16cid:durableId="295186039">
    <w:abstractNumId w:val="23"/>
  </w:num>
  <w:num w:numId="28" w16cid:durableId="715932258">
    <w:abstractNumId w:val="16"/>
  </w:num>
  <w:num w:numId="29" w16cid:durableId="909774907">
    <w:abstractNumId w:val="13"/>
  </w:num>
  <w:num w:numId="30" w16cid:durableId="467477697">
    <w:abstractNumId w:val="11"/>
  </w:num>
  <w:num w:numId="31" w16cid:durableId="1357579938">
    <w:abstractNumId w:val="9"/>
  </w:num>
  <w:num w:numId="32" w16cid:durableId="1738547497">
    <w:abstractNumId w:val="19"/>
  </w:num>
  <w:num w:numId="33" w16cid:durableId="1581597688">
    <w:abstractNumId w:val="14"/>
  </w:num>
  <w:num w:numId="34" w16cid:durableId="1116097977">
    <w:abstractNumId w:val="18"/>
  </w:num>
  <w:num w:numId="35" w16cid:durableId="16143573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ocumentProtection w:edit="readOnly" w:enforcement="1" w:cryptProviderType="rsaAES" w:cryptAlgorithmClass="hash" w:cryptAlgorithmType="typeAny" w:cryptAlgorithmSid="14" w:cryptSpinCount="100000" w:hash="4QZgMxGawaYo1Lq7Eh2mYQrdpEqA5CV9fNOjvc6Lpfk6qXqn7WuKoJIiUidALnvatoEp4Acv1VzyJt2jnpeYZw==" w:salt="98GSUhWdF6jIIroAQ8GR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176F"/>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47"/>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537E"/>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2637F"/>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878BD"/>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1ED1"/>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443A"/>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188E"/>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4B87"/>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688"/>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13"/>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3A86"/>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5327E"/>
  <w15:docId w15:val="{10BDF8CC-38CF-4A9D-8F2F-0FF58D4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
      <w:docPartPr>
        <w:name w:val="99914AC767DC4B7CAB44B3DF93535AF9"/>
        <w:category>
          <w:name w:val="General"/>
          <w:gallery w:val="placeholder"/>
        </w:category>
        <w:types>
          <w:type w:val="bbPlcHdr"/>
        </w:types>
        <w:behaviors>
          <w:behavior w:val="content"/>
        </w:behaviors>
        <w:guid w:val="{C92A3B24-D2AB-4B85-9760-256EC81F39F3}"/>
      </w:docPartPr>
      <w:docPartBody>
        <w:p w:rsidR="002E5D8C" w:rsidRDefault="0059691E" w:rsidP="0059691E">
          <w:pPr>
            <w:pStyle w:val="99914AC767DC4B7CAB44B3DF93535AF9"/>
          </w:pPr>
          <w:r w:rsidRPr="00FE4FE6">
            <w:rPr>
              <w:rStyle w:val="PlaceholderText"/>
            </w:rPr>
            <w:t>Choose an item.</w:t>
          </w:r>
        </w:p>
      </w:docPartBody>
    </w:docPart>
    <w:docPart>
      <w:docPartPr>
        <w:name w:val="1E4A0AC3E8634BCC81C6B9B37676FF78"/>
        <w:category>
          <w:name w:val="General"/>
          <w:gallery w:val="placeholder"/>
        </w:category>
        <w:types>
          <w:type w:val="bbPlcHdr"/>
        </w:types>
        <w:behaviors>
          <w:behavior w:val="content"/>
        </w:behaviors>
        <w:guid w:val="{A2A48ADF-A1E4-46AC-93FF-EEFEA2E92051}"/>
      </w:docPartPr>
      <w:docPartBody>
        <w:p w:rsidR="002E5D8C" w:rsidRDefault="0059691E" w:rsidP="0059691E">
          <w:pPr>
            <w:pStyle w:val="1E4A0AC3E8634BCC81C6B9B37676FF78"/>
          </w:pPr>
          <w:r w:rsidRPr="00FE4FE6">
            <w:rPr>
              <w:rStyle w:val="PlaceholderText"/>
            </w:rPr>
            <w:t>Choose an item.</w:t>
          </w:r>
        </w:p>
      </w:docPartBody>
    </w:docPart>
    <w:docPart>
      <w:docPartPr>
        <w:name w:val="38C7A3491BC4400996A1A65B9C7B8965"/>
        <w:category>
          <w:name w:val="General"/>
          <w:gallery w:val="placeholder"/>
        </w:category>
        <w:types>
          <w:type w:val="bbPlcHdr"/>
        </w:types>
        <w:behaviors>
          <w:behavior w:val="content"/>
        </w:behaviors>
        <w:guid w:val="{78C8DBDA-C844-446C-8C85-3E82A0D517B4}"/>
      </w:docPartPr>
      <w:docPartBody>
        <w:p w:rsidR="002E5D8C" w:rsidRDefault="0059691E" w:rsidP="0059691E">
          <w:pPr>
            <w:pStyle w:val="38C7A3491BC4400996A1A65B9C7B896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E91E-3DCE-4731-B9D6-289E6D4D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22</TotalTime>
  <Pages>7</Pages>
  <Words>1709</Words>
  <Characters>10898</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9</cp:revision>
  <dcterms:created xsi:type="dcterms:W3CDTF">2021-03-09T00:27:00Z</dcterms:created>
  <dcterms:modified xsi:type="dcterms:W3CDTF">2023-07-26T03:38:00Z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