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784EB5" w14:paraId="2528ED47"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32B78F92" w14:textId="6DF4A116" w:rsidR="00766964" w:rsidRPr="00784EB5" w:rsidRDefault="006A19CE" w:rsidP="0042689D">
            <w:pPr>
              <w:pStyle w:val="TableTextWhite"/>
              <w:rPr>
                <w:rFonts w:ascii="Public Sans" w:hAnsi="Public Sans" w:cstheme="minorHAnsi"/>
                <w:b/>
                <w:color w:val="auto"/>
                <w:sz w:val="22"/>
                <w:szCs w:val="22"/>
              </w:rPr>
            </w:pPr>
            <w:r>
              <w:rPr>
                <w:rFonts w:ascii="Public Sans" w:hAnsi="Public Sans" w:cstheme="minorHAnsi"/>
                <w:b/>
                <w:color w:val="auto"/>
                <w:sz w:val="22"/>
                <w:szCs w:val="22"/>
              </w:rPr>
              <w:t xml:space="preserve"> Portfolio</w:t>
            </w:r>
          </w:p>
        </w:tc>
        <w:tc>
          <w:tcPr>
            <w:tcW w:w="6955" w:type="dxa"/>
            <w:gridSpan w:val="2"/>
            <w:tcBorders>
              <w:top w:val="single" w:sz="8" w:space="0" w:color="auto"/>
              <w:left w:val="nil"/>
              <w:bottom w:val="nil"/>
              <w:right w:val="nil"/>
              <w:tl2br w:val="nil"/>
              <w:tr2bl w:val="nil"/>
            </w:tcBorders>
            <w:shd w:val="clear" w:color="auto" w:fill="C6D9F1"/>
          </w:tcPr>
          <w:p w14:paraId="470BA796" w14:textId="5CD4ABD2" w:rsidR="00766964" w:rsidRPr="00784EB5" w:rsidRDefault="00766964" w:rsidP="0042689D">
            <w:pPr>
              <w:pStyle w:val="TableTextWhite"/>
              <w:rPr>
                <w:rFonts w:ascii="Public Sans" w:hAnsi="Public Sans" w:cstheme="minorHAnsi"/>
                <w:color w:val="auto"/>
                <w:sz w:val="22"/>
                <w:szCs w:val="22"/>
              </w:rPr>
            </w:pPr>
            <w:r w:rsidRPr="00784EB5">
              <w:rPr>
                <w:rFonts w:ascii="Public Sans" w:hAnsi="Public Sans" w:cstheme="minorHAnsi"/>
                <w:color w:val="auto"/>
                <w:sz w:val="22"/>
                <w:szCs w:val="22"/>
              </w:rPr>
              <w:t xml:space="preserve">Communities </w:t>
            </w:r>
            <w:r w:rsidR="006A19CE">
              <w:rPr>
                <w:rFonts w:ascii="Public Sans" w:hAnsi="Public Sans" w:cstheme="minorHAnsi"/>
                <w:color w:val="auto"/>
                <w:sz w:val="22"/>
                <w:szCs w:val="22"/>
              </w:rPr>
              <w:t>and Justice</w:t>
            </w:r>
          </w:p>
        </w:tc>
      </w:tr>
      <w:tr w:rsidR="00766964" w:rsidRPr="00784EB5" w14:paraId="6BAC1F64" w14:textId="77777777" w:rsidTr="0042689D">
        <w:tc>
          <w:tcPr>
            <w:tcW w:w="3601" w:type="dxa"/>
            <w:tcBorders>
              <w:top w:val="single" w:sz="8" w:space="0" w:color="FFFFFF"/>
              <w:left w:val="nil"/>
              <w:bottom w:val="single" w:sz="8" w:space="0" w:color="FFFFFF"/>
              <w:right w:val="nil"/>
            </w:tcBorders>
            <w:shd w:val="clear" w:color="auto" w:fill="C6D9F1"/>
            <w:vAlign w:val="center"/>
          </w:tcPr>
          <w:p w14:paraId="2E2370B8" w14:textId="77777777"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20A817F7" w14:textId="77777777" w:rsidR="00766964" w:rsidRPr="00784EB5" w:rsidRDefault="00766964" w:rsidP="0042689D">
            <w:pPr>
              <w:pStyle w:val="TableTextWhite"/>
              <w:rPr>
                <w:rFonts w:ascii="Public Sans" w:hAnsi="Public Sans" w:cstheme="minorHAnsi"/>
                <w:color w:val="auto"/>
                <w:sz w:val="22"/>
                <w:szCs w:val="22"/>
              </w:rPr>
            </w:pPr>
            <w:r w:rsidRPr="00784EB5">
              <w:rPr>
                <w:rFonts w:ascii="Public Sans" w:hAnsi="Public Sans" w:cstheme="minorHAnsi"/>
                <w:color w:val="auto"/>
                <w:sz w:val="22"/>
                <w:szCs w:val="22"/>
              </w:rPr>
              <w:t>Department of Communities and Justice</w:t>
            </w:r>
          </w:p>
        </w:tc>
      </w:tr>
      <w:tr w:rsidR="00766964" w:rsidRPr="00784EB5" w14:paraId="20EEE21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53D362A" w14:textId="77777777"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5853C664" w14:textId="77777777" w:rsidR="00766964" w:rsidRPr="00784EB5" w:rsidRDefault="00CE2979" w:rsidP="0042689D">
            <w:pPr>
              <w:pStyle w:val="TableTextWhite"/>
              <w:rPr>
                <w:rFonts w:ascii="Public Sans" w:hAnsi="Public Sans" w:cstheme="minorHAnsi"/>
                <w:color w:val="auto"/>
                <w:sz w:val="22"/>
                <w:szCs w:val="22"/>
              </w:rPr>
            </w:pPr>
            <w:r w:rsidRPr="00784EB5">
              <w:rPr>
                <w:rFonts w:ascii="Public Sans" w:hAnsi="Public Sans" w:cstheme="minorHAnsi"/>
                <w:color w:val="auto"/>
                <w:sz w:val="22"/>
                <w:szCs w:val="22"/>
              </w:rPr>
              <w:t>Youth Justice NSW</w:t>
            </w:r>
          </w:p>
        </w:tc>
      </w:tr>
      <w:tr w:rsidR="00766964" w:rsidRPr="00784EB5" w14:paraId="5B7AA958" w14:textId="77777777" w:rsidTr="0042689D">
        <w:tc>
          <w:tcPr>
            <w:tcW w:w="3601" w:type="dxa"/>
            <w:tcBorders>
              <w:top w:val="single" w:sz="8" w:space="0" w:color="FFFFFF"/>
              <w:left w:val="nil"/>
              <w:bottom w:val="single" w:sz="8" w:space="0" w:color="FFFFFF"/>
              <w:right w:val="nil"/>
            </w:tcBorders>
            <w:shd w:val="clear" w:color="auto" w:fill="C6D9F1"/>
            <w:hideMark/>
          </w:tcPr>
          <w:p w14:paraId="076363B2" w14:textId="77777777"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0AF45C04" w14:textId="77777777" w:rsidR="00766964" w:rsidRPr="00784EB5" w:rsidRDefault="00CE2979" w:rsidP="0042689D">
            <w:pPr>
              <w:pStyle w:val="TableTextWhite"/>
              <w:rPr>
                <w:rFonts w:ascii="Public Sans" w:hAnsi="Public Sans" w:cstheme="minorHAnsi"/>
                <w:color w:val="auto"/>
                <w:sz w:val="22"/>
                <w:szCs w:val="22"/>
              </w:rPr>
            </w:pPr>
            <w:r w:rsidRPr="00784EB5">
              <w:rPr>
                <w:rFonts w:ascii="Public Sans" w:hAnsi="Public Sans" w:cstheme="minorHAnsi"/>
                <w:color w:val="auto"/>
                <w:sz w:val="22"/>
                <w:szCs w:val="22"/>
              </w:rPr>
              <w:t>Various</w:t>
            </w:r>
          </w:p>
        </w:tc>
      </w:tr>
      <w:tr w:rsidR="00766964" w:rsidRPr="00784EB5" w14:paraId="66359E1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BBF6F09" w14:textId="77777777"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4A136C7C" w14:textId="77777777" w:rsidR="00766964" w:rsidRPr="00784EB5" w:rsidRDefault="00CE2979" w:rsidP="0042689D">
            <w:pPr>
              <w:pStyle w:val="TableTextWhite"/>
              <w:rPr>
                <w:rFonts w:ascii="Public Sans" w:hAnsi="Public Sans" w:cstheme="minorHAnsi"/>
                <w:color w:val="auto"/>
                <w:sz w:val="22"/>
                <w:szCs w:val="22"/>
              </w:rPr>
            </w:pPr>
            <w:r w:rsidRPr="00784EB5">
              <w:rPr>
                <w:rFonts w:ascii="Public Sans" w:hAnsi="Public Sans" w:cstheme="minorHAnsi"/>
                <w:color w:val="auto"/>
                <w:sz w:val="22"/>
                <w:szCs w:val="22"/>
              </w:rPr>
              <w:t>Psychologist</w:t>
            </w:r>
          </w:p>
        </w:tc>
      </w:tr>
      <w:tr w:rsidR="00766964" w:rsidRPr="00784EB5" w14:paraId="0BDA575D"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1FE0E41" w14:textId="77777777"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A7594CC" w14:textId="77777777" w:rsidR="00766964" w:rsidRPr="00784EB5" w:rsidRDefault="00CE2979" w:rsidP="0042689D">
            <w:pPr>
              <w:pStyle w:val="TableTextWhite"/>
              <w:rPr>
                <w:rFonts w:ascii="Public Sans" w:hAnsi="Public Sans" w:cstheme="minorHAnsi"/>
                <w:color w:val="auto"/>
                <w:sz w:val="22"/>
                <w:szCs w:val="22"/>
              </w:rPr>
            </w:pPr>
            <w:r w:rsidRPr="00784EB5">
              <w:rPr>
                <w:rFonts w:ascii="Public Sans" w:hAnsi="Public Sans" w:cstheme="minorHAnsi"/>
                <w:color w:val="auto"/>
                <w:sz w:val="22"/>
                <w:szCs w:val="22"/>
              </w:rPr>
              <w:t>Various</w:t>
            </w:r>
          </w:p>
        </w:tc>
      </w:tr>
      <w:tr w:rsidR="00057A57" w:rsidRPr="00784EB5" w14:paraId="254237E5"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2564AFF" w14:textId="64991E75" w:rsidR="00057A57" w:rsidRPr="00784EB5" w:rsidRDefault="00057A57" w:rsidP="00057A57">
            <w:pPr>
              <w:pStyle w:val="TableTextWhite"/>
              <w:rPr>
                <w:rFonts w:ascii="Public Sans" w:hAnsi="Public Sans" w:cstheme="minorHAnsi"/>
                <w:b/>
                <w:color w:val="auto"/>
                <w:sz w:val="22"/>
                <w:szCs w:val="22"/>
              </w:rPr>
            </w:pPr>
            <w:r>
              <w:rPr>
                <w:rFonts w:ascii="Public Sans" w:hAnsi="Public Sans" w:cstheme="minorHAnsi"/>
                <w:b/>
                <w:color w:val="auto"/>
                <w:sz w:val="22"/>
                <w:szCs w:val="22"/>
              </w:rPr>
              <w:t>OSCA</w:t>
            </w:r>
            <w:r w:rsidRPr="00B829B2">
              <w:rPr>
                <w:rFonts w:ascii="Public Sans" w:hAnsi="Public Sans" w:cstheme="minorHAnsi"/>
                <w:b/>
                <w:color w:val="auto"/>
                <w:sz w:val="22"/>
                <w:szCs w:val="22"/>
              </w:rPr>
              <w:t xml:space="preserve"> Code</w:t>
            </w:r>
          </w:p>
        </w:tc>
        <w:tc>
          <w:tcPr>
            <w:tcW w:w="6955" w:type="dxa"/>
            <w:gridSpan w:val="2"/>
            <w:tcBorders>
              <w:top w:val="single" w:sz="8" w:space="0" w:color="FFFFFF"/>
              <w:left w:val="nil"/>
              <w:bottom w:val="single" w:sz="8" w:space="0" w:color="FFFFFF"/>
              <w:right w:val="nil"/>
            </w:tcBorders>
            <w:shd w:val="clear" w:color="auto" w:fill="C6D9F1"/>
          </w:tcPr>
          <w:p w14:paraId="53880C07" w14:textId="620B1E42" w:rsidR="00057A57" w:rsidRPr="00784EB5" w:rsidRDefault="00057A57" w:rsidP="00057A57">
            <w:pPr>
              <w:pStyle w:val="TableTextWhite"/>
              <w:rPr>
                <w:rFonts w:ascii="Public Sans" w:hAnsi="Public Sans" w:cstheme="minorHAnsi"/>
                <w:color w:val="auto"/>
                <w:sz w:val="22"/>
                <w:szCs w:val="22"/>
              </w:rPr>
            </w:pPr>
            <w:r w:rsidRPr="00A32F4D">
              <w:rPr>
                <w:rFonts w:ascii="Public Sans" w:hAnsi="Public Sans" w:cstheme="minorHAnsi"/>
                <w:color w:val="auto"/>
                <w:sz w:val="22"/>
                <w:szCs w:val="22"/>
              </w:rPr>
              <w:t>261231</w:t>
            </w:r>
          </w:p>
        </w:tc>
      </w:tr>
      <w:tr w:rsidR="00766964" w:rsidRPr="00784EB5" w14:paraId="555F3B3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8670D60" w14:textId="77777777"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24791D21" w14:textId="77777777" w:rsidR="00766964" w:rsidRPr="00784EB5" w:rsidRDefault="00CE2979" w:rsidP="0042689D">
            <w:pPr>
              <w:pStyle w:val="TableTextWhite"/>
              <w:rPr>
                <w:rFonts w:ascii="Public Sans" w:hAnsi="Public Sans" w:cstheme="minorHAnsi"/>
                <w:color w:val="auto"/>
                <w:sz w:val="22"/>
                <w:szCs w:val="22"/>
              </w:rPr>
            </w:pPr>
            <w:r w:rsidRPr="00784EB5">
              <w:rPr>
                <w:rFonts w:ascii="Public Sans" w:hAnsi="Public Sans"/>
                <w:color w:val="auto"/>
                <w:sz w:val="22"/>
                <w:szCs w:val="22"/>
              </w:rPr>
              <w:t>1119192</w:t>
            </w:r>
          </w:p>
        </w:tc>
      </w:tr>
      <w:tr w:rsidR="00766964" w:rsidRPr="00784EB5" w14:paraId="37EA2395"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16F06EB" w14:textId="77777777"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B6934B8" w14:textId="79AC9744" w:rsidR="00766964" w:rsidRPr="00784EB5" w:rsidRDefault="00CB3D39" w:rsidP="005C5B55">
            <w:pPr>
              <w:pStyle w:val="TableTextWhite"/>
              <w:rPr>
                <w:rFonts w:ascii="Public Sans" w:hAnsi="Public Sans" w:cstheme="minorHAnsi"/>
                <w:color w:val="auto"/>
                <w:sz w:val="22"/>
                <w:szCs w:val="22"/>
              </w:rPr>
            </w:pPr>
            <w:r>
              <w:rPr>
                <w:rFonts w:ascii="Public Sans" w:hAnsi="Public Sans" w:cstheme="minorHAnsi"/>
                <w:color w:val="auto"/>
                <w:sz w:val="22"/>
                <w:szCs w:val="22"/>
              </w:rPr>
              <w:t>23 July 2025</w:t>
            </w:r>
          </w:p>
        </w:tc>
        <w:tc>
          <w:tcPr>
            <w:tcW w:w="2561" w:type="dxa"/>
            <w:tcBorders>
              <w:top w:val="single" w:sz="8" w:space="0" w:color="FFFFFF"/>
              <w:left w:val="nil"/>
              <w:bottom w:val="single" w:sz="8" w:space="0" w:color="FFFFFF"/>
              <w:right w:val="nil"/>
            </w:tcBorders>
            <w:shd w:val="clear" w:color="auto" w:fill="C6D9F1"/>
          </w:tcPr>
          <w:p w14:paraId="6E185E64" w14:textId="11EAD53D"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Ref:</w:t>
            </w:r>
            <w:r w:rsidR="00CE2979" w:rsidRPr="00784EB5">
              <w:rPr>
                <w:rFonts w:ascii="Public Sans" w:hAnsi="Public Sans" w:cstheme="minorHAnsi"/>
                <w:b/>
                <w:color w:val="auto"/>
                <w:sz w:val="22"/>
                <w:szCs w:val="22"/>
              </w:rPr>
              <w:t xml:space="preserve"> </w:t>
            </w:r>
            <w:r w:rsidR="00CF5676" w:rsidRPr="00CF5676">
              <w:rPr>
                <w:rFonts w:ascii="Public Sans" w:hAnsi="Public Sans" w:cstheme="minorHAnsi"/>
                <w:b/>
                <w:color w:val="auto"/>
                <w:sz w:val="22"/>
                <w:szCs w:val="22"/>
              </w:rPr>
              <w:t>YJ 0118</w:t>
            </w:r>
          </w:p>
        </w:tc>
      </w:tr>
      <w:tr w:rsidR="00766964" w:rsidRPr="00784EB5" w14:paraId="4B44F4F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2C63CB58" w14:textId="77777777" w:rsidR="00766964" w:rsidRPr="00784EB5" w:rsidRDefault="00766964" w:rsidP="0042689D">
            <w:pPr>
              <w:pStyle w:val="TableTextWhite"/>
              <w:rPr>
                <w:rFonts w:ascii="Public Sans" w:hAnsi="Public Sans" w:cstheme="minorHAnsi"/>
                <w:b/>
                <w:color w:val="auto"/>
                <w:sz w:val="22"/>
                <w:szCs w:val="22"/>
              </w:rPr>
            </w:pPr>
            <w:r w:rsidRPr="00784EB5">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0B7CBC00" w14:textId="77777777" w:rsidR="00766964" w:rsidRPr="00784EB5" w:rsidRDefault="00920A62" w:rsidP="0042689D">
            <w:pPr>
              <w:pStyle w:val="TableTextWhite"/>
              <w:rPr>
                <w:rFonts w:ascii="Public Sans" w:hAnsi="Public Sans" w:cstheme="minorHAnsi"/>
                <w:color w:val="auto"/>
                <w:sz w:val="22"/>
                <w:szCs w:val="22"/>
              </w:rPr>
            </w:pPr>
            <w:r w:rsidRPr="00784EB5">
              <w:rPr>
                <w:rFonts w:ascii="Public Sans" w:hAnsi="Public Sans" w:cstheme="minorHAnsi"/>
                <w:color w:val="auto"/>
                <w:sz w:val="22"/>
                <w:szCs w:val="22"/>
              </w:rPr>
              <w:t>www.dcj</w:t>
            </w:r>
            <w:r w:rsidR="00766964" w:rsidRPr="00784EB5">
              <w:rPr>
                <w:rFonts w:ascii="Public Sans" w:hAnsi="Public Sans" w:cstheme="minorHAnsi"/>
                <w:color w:val="auto"/>
                <w:sz w:val="22"/>
                <w:szCs w:val="22"/>
              </w:rPr>
              <w:t>.nsw.gov.au</w:t>
            </w:r>
          </w:p>
        </w:tc>
      </w:tr>
    </w:tbl>
    <w:p w14:paraId="06C855C3" w14:textId="77777777" w:rsidR="00057A57" w:rsidRPr="00784EB5" w:rsidRDefault="00057A57" w:rsidP="00057A57">
      <w:pPr>
        <w:jc w:val="both"/>
        <w:rPr>
          <w:rFonts w:ascii="Public Sans" w:hAnsi="Public Sans" w:cstheme="minorHAnsi"/>
          <w:b/>
          <w:i/>
          <w:color w:val="FF0000"/>
        </w:rPr>
      </w:pPr>
      <w:r w:rsidRPr="00784EB5">
        <w:rPr>
          <w:rFonts w:ascii="Public Sans" w:hAnsi="Public Sans" w:cstheme="minorHAnsi"/>
          <w:b/>
          <w:i/>
        </w:rPr>
        <w:t xml:space="preserve">Please see job notes and/or advertisement for more information on specific role qualification requirements and relevant experience. </w:t>
      </w:r>
    </w:p>
    <w:p w14:paraId="4E8ED1E3" w14:textId="77777777" w:rsidR="00057A57" w:rsidRPr="00B829B2" w:rsidRDefault="00057A57" w:rsidP="00057A57">
      <w:pPr>
        <w:pStyle w:val="Heading1"/>
        <w:spacing w:after="0" w:line="240" w:lineRule="auto"/>
        <w:rPr>
          <w:rFonts w:ascii="Public Sans" w:hAnsi="Public Sans" w:cstheme="minorHAnsi"/>
          <w:sz w:val="24"/>
          <w:szCs w:val="24"/>
        </w:rPr>
      </w:pPr>
    </w:p>
    <w:p w14:paraId="5816C635" w14:textId="77777777" w:rsidR="00057A57" w:rsidRPr="00B829B2" w:rsidRDefault="00057A57" w:rsidP="00057A57">
      <w:pPr>
        <w:pStyle w:val="Heading1"/>
        <w:spacing w:after="0" w:line="360" w:lineRule="auto"/>
        <w:rPr>
          <w:rFonts w:ascii="Public Sans" w:hAnsi="Public Sans" w:cstheme="minorHAnsi"/>
          <w:sz w:val="24"/>
          <w:szCs w:val="24"/>
        </w:rPr>
      </w:pPr>
      <w:r w:rsidRPr="00B829B2">
        <w:rPr>
          <w:rFonts w:ascii="Public Sans" w:hAnsi="Public Sans" w:cstheme="minorHAnsi"/>
          <w:sz w:val="24"/>
          <w:szCs w:val="24"/>
        </w:rPr>
        <w:t>Agency overview</w:t>
      </w:r>
    </w:p>
    <w:p w14:paraId="7CBEC9CC" w14:textId="77777777" w:rsidR="00057A57" w:rsidRDefault="00057A57" w:rsidP="00057A57">
      <w:pPr>
        <w:spacing w:after="0" w:line="240" w:lineRule="auto"/>
        <w:jc w:val="both"/>
        <w:rPr>
          <w:rFonts w:ascii="Public Sans" w:hAnsi="Public Sans" w:cstheme="minorHAnsi"/>
          <w:iCs/>
        </w:rPr>
      </w:pPr>
      <w:r w:rsidRPr="00CA63DF">
        <w:rPr>
          <w:rFonts w:ascii="Public Sans" w:hAnsi="Public Sans" w:cstheme="minorHAnsi"/>
          <w:iC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3E50A28D" w14:textId="77777777" w:rsidR="00057A57" w:rsidRPr="00CA63DF" w:rsidRDefault="00057A57" w:rsidP="00057A57">
      <w:pPr>
        <w:spacing w:after="0" w:line="240" w:lineRule="auto"/>
        <w:jc w:val="both"/>
        <w:rPr>
          <w:rFonts w:ascii="Public Sans" w:hAnsi="Public Sans" w:cstheme="minorHAnsi"/>
          <w:iCs/>
        </w:rPr>
      </w:pPr>
    </w:p>
    <w:p w14:paraId="3678D669" w14:textId="77777777" w:rsidR="00057A57" w:rsidRDefault="00057A57" w:rsidP="00057A57">
      <w:pPr>
        <w:spacing w:after="0" w:line="240" w:lineRule="auto"/>
        <w:jc w:val="both"/>
        <w:rPr>
          <w:rFonts w:ascii="Public Sans" w:hAnsi="Public Sans" w:cstheme="minorHAnsi"/>
          <w:iCs/>
        </w:rPr>
      </w:pPr>
      <w:r w:rsidRPr="00CA63DF">
        <w:rPr>
          <w:rFonts w:ascii="Public Sans" w:hAnsi="Public Sans" w:cstheme="minorHAnsi"/>
          <w:iCs/>
        </w:rPr>
        <w:t>DCJ works to enable everyone's right to access justice and help for families through early intervention and inclusion, with benefits for the whole community by providing services that are effective and responsive to community needs.</w:t>
      </w:r>
    </w:p>
    <w:p w14:paraId="0BDD372F" w14:textId="77777777" w:rsidR="003F1151" w:rsidRPr="00784EB5" w:rsidRDefault="003F1151" w:rsidP="00766964">
      <w:pPr>
        <w:rPr>
          <w:rFonts w:ascii="Public Sans" w:hAnsi="Public Sans" w:cstheme="minorHAnsi"/>
        </w:rPr>
      </w:pPr>
    </w:p>
    <w:p w14:paraId="409AB475" w14:textId="77777777" w:rsidR="00057CB3" w:rsidRPr="00784EB5" w:rsidRDefault="00057CB3" w:rsidP="001875A4">
      <w:pPr>
        <w:pStyle w:val="Heading1"/>
        <w:spacing w:line="240" w:lineRule="auto"/>
        <w:rPr>
          <w:rFonts w:ascii="Public Sans" w:hAnsi="Public Sans" w:cstheme="minorHAnsi"/>
          <w:sz w:val="24"/>
          <w:szCs w:val="24"/>
        </w:rPr>
      </w:pPr>
      <w:r w:rsidRPr="00784EB5">
        <w:rPr>
          <w:rFonts w:ascii="Public Sans" w:hAnsi="Public Sans" w:cstheme="minorHAnsi"/>
          <w:sz w:val="24"/>
          <w:szCs w:val="24"/>
        </w:rPr>
        <w:t>Primary purpose of the role</w:t>
      </w:r>
    </w:p>
    <w:p w14:paraId="0A09B0B1" w14:textId="3BCFC86A" w:rsidR="00CE2979" w:rsidRPr="00CB3D39" w:rsidRDefault="00CE2979" w:rsidP="00CB3D39">
      <w:pPr>
        <w:pStyle w:val="BodyText"/>
        <w:tabs>
          <w:tab w:val="left" w:pos="1080"/>
        </w:tabs>
        <w:spacing w:line="240" w:lineRule="auto"/>
        <w:jc w:val="both"/>
        <w:rPr>
          <w:rFonts w:ascii="Public Sans" w:hAnsi="Public Sans" w:cs="Arial"/>
          <w:color w:val="auto"/>
        </w:rPr>
      </w:pPr>
      <w:r w:rsidRPr="00CB3D39">
        <w:rPr>
          <w:rFonts w:ascii="Public Sans" w:hAnsi="Public Sans" w:cs="Arial"/>
          <w:bCs/>
          <w:color w:val="auto"/>
          <w:lang w:eastAsia="en-AU"/>
        </w:rPr>
        <w:t xml:space="preserve">Provide a consultancy service to staff regarding the psychological needs of </w:t>
      </w:r>
      <w:r w:rsidR="00CE078A" w:rsidRPr="00CB3D39">
        <w:rPr>
          <w:rFonts w:ascii="Public Sans" w:hAnsi="Public Sans" w:cs="Arial"/>
          <w:bCs/>
          <w:color w:val="auto"/>
          <w:lang w:eastAsia="en-AU"/>
        </w:rPr>
        <w:t>Youth</w:t>
      </w:r>
      <w:r w:rsidRPr="00CB3D39">
        <w:rPr>
          <w:rFonts w:ascii="Public Sans" w:hAnsi="Public Sans" w:cs="Arial"/>
          <w:bCs/>
          <w:color w:val="auto"/>
          <w:lang w:eastAsia="en-AU"/>
        </w:rPr>
        <w:t xml:space="preserve"> Justice clients within custodial and community locations, as well as advice to statutory authorities.</w:t>
      </w:r>
    </w:p>
    <w:p w14:paraId="40CCEADE" w14:textId="70E98207" w:rsidR="00784EB5" w:rsidRPr="00CB3D39" w:rsidRDefault="00CE2979" w:rsidP="00CB3D39">
      <w:pPr>
        <w:pStyle w:val="BodyText"/>
        <w:tabs>
          <w:tab w:val="left" w:pos="1080"/>
        </w:tabs>
        <w:spacing w:line="240" w:lineRule="auto"/>
        <w:jc w:val="both"/>
        <w:rPr>
          <w:rFonts w:ascii="Public Sans" w:hAnsi="Public Sans" w:cs="Arial"/>
          <w:color w:val="auto"/>
        </w:rPr>
      </w:pPr>
      <w:r w:rsidRPr="00CB3D39">
        <w:rPr>
          <w:rFonts w:ascii="Public Sans" w:hAnsi="Public Sans" w:cs="Arial"/>
          <w:color w:val="auto"/>
        </w:rPr>
        <w:t xml:space="preserve">Operate as a member of a multi-disciplinary team, delivering psychological assessment, intervention, and therapeutic services. </w:t>
      </w:r>
    </w:p>
    <w:p w14:paraId="2CFC9816" w14:textId="273734CF" w:rsidR="00784EB5" w:rsidRPr="00CB3D39" w:rsidRDefault="00784EB5" w:rsidP="00CB3D39">
      <w:pPr>
        <w:keepLines/>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line="240" w:lineRule="auto"/>
        <w:jc w:val="both"/>
        <w:rPr>
          <w:rFonts w:ascii="Public Sans" w:hAnsi="Public Sans" w:cs="Arial"/>
          <w:i/>
        </w:rPr>
      </w:pPr>
      <w:r w:rsidRPr="00CB3D39">
        <w:rPr>
          <w:rFonts w:ascii="Public Sans" w:hAnsi="Public Sans" w:cs="Arial"/>
        </w:rPr>
        <w:t>This role description is to be read in conjunction with the relevant conditions, characteristics and criteria included in the</w:t>
      </w:r>
      <w:r w:rsidRPr="00CB3D39">
        <w:rPr>
          <w:rFonts w:ascii="Public Sans" w:hAnsi="Public Sans" w:cs="Arial"/>
          <w:i/>
        </w:rPr>
        <w:t xml:space="preserve"> </w:t>
      </w:r>
      <w:hyperlink r:id="rId8" w:history="1">
        <w:r w:rsidRPr="00CB3D39">
          <w:rPr>
            <w:rStyle w:val="Hyperlink"/>
            <w:rFonts w:ascii="Public Sans" w:hAnsi="Public Sans"/>
            <w:i/>
          </w:rPr>
          <w:t>Crown Employees (Psychologists) Award</w:t>
        </w:r>
      </w:hyperlink>
      <w:r w:rsidRPr="00CB3D39">
        <w:rPr>
          <w:rFonts w:ascii="Public Sans" w:hAnsi="Public Sans" w:cs="Arial"/>
          <w:i/>
        </w:rPr>
        <w:t xml:space="preserve"> </w:t>
      </w:r>
      <w:r w:rsidR="00CD1660" w:rsidRPr="00CB3D39">
        <w:rPr>
          <w:rFonts w:ascii="Public Sans" w:hAnsi="Public Sans" w:cs="Arial"/>
          <w:i/>
        </w:rPr>
        <w:t>C9346</w:t>
      </w:r>
      <w:r w:rsidRPr="00CB3D39">
        <w:rPr>
          <w:rFonts w:ascii="Public Sans" w:hAnsi="Public Sans" w:cs="Arial"/>
          <w:i/>
        </w:rPr>
        <w:t xml:space="preserve"> of </w:t>
      </w:r>
      <w:r w:rsidR="00CD1660" w:rsidRPr="00CB3D39">
        <w:rPr>
          <w:rFonts w:ascii="Public Sans" w:hAnsi="Public Sans" w:cs="Arial"/>
          <w:i/>
        </w:rPr>
        <w:t>8</w:t>
      </w:r>
      <w:r w:rsidR="00CD1660" w:rsidRPr="00CB3D39">
        <w:rPr>
          <w:rFonts w:ascii="Public Sans" w:hAnsi="Public Sans" w:cs="Arial"/>
          <w:i/>
          <w:vertAlign w:val="superscript"/>
        </w:rPr>
        <w:t>th</w:t>
      </w:r>
      <w:r w:rsidR="00CD1660" w:rsidRPr="00CB3D39">
        <w:rPr>
          <w:rFonts w:ascii="Public Sans" w:hAnsi="Public Sans" w:cs="Arial"/>
          <w:i/>
        </w:rPr>
        <w:t xml:space="preserve"> of Dec</w:t>
      </w:r>
      <w:r w:rsidR="00CB3D39">
        <w:rPr>
          <w:rFonts w:ascii="Public Sans" w:hAnsi="Public Sans" w:cs="Arial"/>
          <w:i/>
        </w:rPr>
        <w:t>ember</w:t>
      </w:r>
      <w:r w:rsidR="00CD1660" w:rsidRPr="00CB3D39">
        <w:rPr>
          <w:rFonts w:ascii="Public Sans" w:hAnsi="Public Sans" w:cs="Arial"/>
          <w:i/>
        </w:rPr>
        <w:t xml:space="preserve"> 2021</w:t>
      </w:r>
      <w:r w:rsidRPr="00CB3D39">
        <w:rPr>
          <w:rFonts w:ascii="Public Sans" w:hAnsi="Public Sans" w:cs="Arial"/>
          <w:i/>
        </w:rPr>
        <w:t>.</w:t>
      </w:r>
    </w:p>
    <w:p w14:paraId="0FE3B0A6" w14:textId="77777777" w:rsidR="00784EB5" w:rsidRDefault="00784EB5" w:rsidP="00CE2979">
      <w:pPr>
        <w:pStyle w:val="BodyText"/>
        <w:tabs>
          <w:tab w:val="left" w:pos="1080"/>
        </w:tabs>
        <w:spacing w:line="240" w:lineRule="auto"/>
        <w:rPr>
          <w:rFonts w:ascii="Public Sans" w:hAnsi="Public Sans" w:cs="Arial"/>
          <w:color w:val="auto"/>
        </w:rPr>
      </w:pPr>
    </w:p>
    <w:p w14:paraId="5102D446" w14:textId="77777777" w:rsidR="00CB3D39" w:rsidRDefault="00CB3D39" w:rsidP="00CE2979">
      <w:pPr>
        <w:pStyle w:val="BodyText"/>
        <w:tabs>
          <w:tab w:val="left" w:pos="1080"/>
        </w:tabs>
        <w:spacing w:line="240" w:lineRule="auto"/>
        <w:rPr>
          <w:rFonts w:ascii="Public Sans" w:hAnsi="Public Sans" w:cs="Arial"/>
          <w:color w:val="auto"/>
        </w:rPr>
      </w:pPr>
    </w:p>
    <w:p w14:paraId="4A2955DB" w14:textId="77777777" w:rsidR="00CB3D39" w:rsidRDefault="00CB3D39" w:rsidP="00CE2979">
      <w:pPr>
        <w:pStyle w:val="BodyText"/>
        <w:tabs>
          <w:tab w:val="left" w:pos="1080"/>
        </w:tabs>
        <w:spacing w:line="240" w:lineRule="auto"/>
        <w:rPr>
          <w:rFonts w:ascii="Public Sans" w:hAnsi="Public Sans" w:cs="Arial"/>
          <w:color w:val="auto"/>
        </w:rPr>
      </w:pPr>
    </w:p>
    <w:p w14:paraId="6A640112" w14:textId="77777777" w:rsidR="00CB3D39" w:rsidRPr="00784EB5" w:rsidRDefault="00CB3D39" w:rsidP="00CE2979">
      <w:pPr>
        <w:pStyle w:val="BodyText"/>
        <w:tabs>
          <w:tab w:val="left" w:pos="1080"/>
        </w:tabs>
        <w:spacing w:line="240" w:lineRule="auto"/>
        <w:rPr>
          <w:rFonts w:ascii="Public Sans" w:hAnsi="Public Sans" w:cs="Arial"/>
          <w:color w:val="auto"/>
        </w:rPr>
      </w:pPr>
    </w:p>
    <w:p w14:paraId="251AB591" w14:textId="77777777" w:rsidR="00057CB3" w:rsidRPr="00784EB5" w:rsidRDefault="00057CB3" w:rsidP="002C39EE">
      <w:pPr>
        <w:pStyle w:val="Heading1"/>
        <w:spacing w:before="40"/>
        <w:rPr>
          <w:rFonts w:ascii="Public Sans" w:hAnsi="Public Sans" w:cstheme="minorHAnsi"/>
          <w:sz w:val="24"/>
          <w:szCs w:val="24"/>
        </w:rPr>
      </w:pPr>
      <w:bookmarkStart w:id="0" w:name="Purpose"/>
      <w:bookmarkEnd w:id="0"/>
      <w:r w:rsidRPr="00784EB5">
        <w:rPr>
          <w:rFonts w:ascii="Public Sans" w:hAnsi="Public Sans" w:cstheme="minorHAnsi"/>
          <w:sz w:val="24"/>
          <w:szCs w:val="24"/>
        </w:rPr>
        <w:lastRenderedPageBreak/>
        <w:t xml:space="preserve">Key </w:t>
      </w:r>
      <w:r w:rsidR="00043B92" w:rsidRPr="00784EB5">
        <w:rPr>
          <w:rFonts w:ascii="Public Sans" w:hAnsi="Public Sans" w:cstheme="minorHAnsi"/>
          <w:sz w:val="24"/>
          <w:szCs w:val="24"/>
        </w:rPr>
        <w:t>a</w:t>
      </w:r>
      <w:r w:rsidRPr="00784EB5">
        <w:rPr>
          <w:rFonts w:ascii="Public Sans" w:hAnsi="Public Sans" w:cstheme="minorHAnsi"/>
          <w:sz w:val="24"/>
          <w:szCs w:val="24"/>
        </w:rPr>
        <w:t>ccountabilities</w:t>
      </w:r>
    </w:p>
    <w:p w14:paraId="0CB450B9" w14:textId="77777777" w:rsidR="00CE2979" w:rsidRPr="00784EB5" w:rsidRDefault="00CE2979" w:rsidP="00CB3D39">
      <w:pPr>
        <w:keepLines/>
        <w:numPr>
          <w:ilvl w:val="0"/>
          <w:numId w:val="30"/>
        </w:numPr>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r w:rsidRPr="00784EB5">
        <w:rPr>
          <w:rFonts w:ascii="Public Sans" w:hAnsi="Public Sans" w:cs="Arial"/>
        </w:rPr>
        <w:t xml:space="preserve">Undertake psychological assessment, intervention, and deliver therapeutic services or programs to young people who offend, including </w:t>
      </w:r>
      <w:r w:rsidRPr="00784EB5" w:rsidDel="003403B3">
        <w:rPr>
          <w:rFonts w:ascii="Public Sans" w:hAnsi="Public Sans" w:cs="Arial"/>
        </w:rPr>
        <w:t xml:space="preserve">those who </w:t>
      </w:r>
      <w:r w:rsidRPr="00784EB5">
        <w:rPr>
          <w:rFonts w:ascii="Public Sans" w:hAnsi="Public Sans" w:cs="Arial"/>
        </w:rPr>
        <w:t>sex</w:t>
      </w:r>
      <w:r w:rsidRPr="00784EB5" w:rsidDel="003403B3">
        <w:rPr>
          <w:rFonts w:ascii="Public Sans" w:hAnsi="Public Sans" w:cs="Arial"/>
        </w:rPr>
        <w:t xml:space="preserve">ually </w:t>
      </w:r>
      <w:r w:rsidRPr="00784EB5">
        <w:rPr>
          <w:rFonts w:ascii="Public Sans" w:hAnsi="Public Sans" w:cs="Arial"/>
        </w:rPr>
        <w:t xml:space="preserve">offend. </w:t>
      </w:r>
    </w:p>
    <w:p w14:paraId="7C8982E6" w14:textId="77777777" w:rsidR="00CE2979" w:rsidRPr="00784EB5" w:rsidRDefault="00CE2979" w:rsidP="00CB3D39">
      <w:pPr>
        <w:keepLines/>
        <w:numPr>
          <w:ilvl w:val="0"/>
          <w:numId w:val="30"/>
        </w:numPr>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r w:rsidRPr="00784EB5" w:rsidDel="003403B3">
        <w:rPr>
          <w:rFonts w:ascii="Public Sans" w:hAnsi="Public Sans" w:cs="Arial"/>
        </w:rPr>
        <w:t xml:space="preserve">Assist </w:t>
      </w:r>
      <w:r w:rsidRPr="00784EB5">
        <w:rPr>
          <w:rFonts w:ascii="Public Sans" w:hAnsi="Public Sans" w:cs="Arial"/>
        </w:rPr>
        <w:t xml:space="preserve">in the formulation and review of individual Risk - Needs - Responsivity based case plans for the management and supervision of young people on remand or sentenced to a custodial or community order.  </w:t>
      </w:r>
    </w:p>
    <w:p w14:paraId="426FAC83" w14:textId="3297F237" w:rsidR="00CE2979" w:rsidRPr="00784EB5" w:rsidRDefault="00CE2979" w:rsidP="00CB3D39">
      <w:pPr>
        <w:keepLines/>
        <w:numPr>
          <w:ilvl w:val="0"/>
          <w:numId w:val="30"/>
        </w:numPr>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r w:rsidRPr="00784EB5">
        <w:rPr>
          <w:rFonts w:ascii="Public Sans" w:hAnsi="Public Sans" w:cs="Arial"/>
        </w:rPr>
        <w:t xml:space="preserve">Deliver training to staff, including </w:t>
      </w:r>
      <w:r w:rsidR="00CE078A">
        <w:rPr>
          <w:rFonts w:ascii="Public Sans" w:hAnsi="Public Sans" w:cs="Arial"/>
        </w:rPr>
        <w:t>Youth</w:t>
      </w:r>
      <w:r w:rsidRPr="00784EB5">
        <w:rPr>
          <w:rFonts w:ascii="Public Sans" w:hAnsi="Public Sans" w:cs="Arial"/>
        </w:rPr>
        <w:t xml:space="preserve"> Justice Caseworkers, in the screening, identification and support of young people with mental health problems, intellectual disability or cognitive impairment.  </w:t>
      </w:r>
    </w:p>
    <w:p w14:paraId="5139FA47" w14:textId="77777777" w:rsidR="00CE2979" w:rsidRPr="00784EB5" w:rsidRDefault="00CE2979" w:rsidP="00CB3D39">
      <w:pPr>
        <w:keepLines/>
        <w:numPr>
          <w:ilvl w:val="0"/>
          <w:numId w:val="30"/>
        </w:numPr>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r w:rsidRPr="00784EB5">
        <w:rPr>
          <w:rFonts w:ascii="Public Sans" w:hAnsi="Public Sans" w:cs="Arial"/>
        </w:rPr>
        <w:t xml:space="preserve">Maintain confidential documentation, including electronic Case Notes on Client Information Management System, in accordance with departmental policies, APS guidelines on record keeping and professional ethics. </w:t>
      </w:r>
    </w:p>
    <w:p w14:paraId="384343B8" w14:textId="77777777" w:rsidR="006F390F" w:rsidRPr="00784EB5" w:rsidRDefault="00CE2979" w:rsidP="00CB3D39">
      <w:pPr>
        <w:keepLines/>
        <w:numPr>
          <w:ilvl w:val="0"/>
          <w:numId w:val="30"/>
        </w:numPr>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r w:rsidRPr="00784EB5">
        <w:rPr>
          <w:rFonts w:ascii="Public Sans" w:hAnsi="Public Sans" w:cs="Arial"/>
        </w:rPr>
        <w:t>Prepare reports, advice, and consultation to statutory authorities such as Children’s Courts, the Serious Young Offenders Review Panel, State Parole Authority, and Mental Health Review Tribunal.</w:t>
      </w:r>
    </w:p>
    <w:p w14:paraId="5E23995F" w14:textId="77777777" w:rsidR="00CB3D39" w:rsidRDefault="00CB3D39" w:rsidP="00057CB3">
      <w:pPr>
        <w:pStyle w:val="Heading1"/>
        <w:rPr>
          <w:rFonts w:ascii="Public Sans" w:hAnsi="Public Sans" w:cstheme="minorHAnsi"/>
          <w:sz w:val="24"/>
          <w:szCs w:val="24"/>
        </w:rPr>
      </w:pPr>
      <w:bookmarkStart w:id="1" w:name="Accountabilities"/>
      <w:bookmarkEnd w:id="1"/>
    </w:p>
    <w:p w14:paraId="0789C017" w14:textId="1989FFB6" w:rsidR="00057CB3" w:rsidRPr="00784EB5" w:rsidRDefault="00057CB3" w:rsidP="00057CB3">
      <w:pPr>
        <w:pStyle w:val="Heading1"/>
        <w:rPr>
          <w:rFonts w:ascii="Public Sans" w:hAnsi="Public Sans" w:cstheme="minorHAnsi"/>
          <w:sz w:val="24"/>
          <w:szCs w:val="24"/>
        </w:rPr>
      </w:pPr>
      <w:r w:rsidRPr="00784EB5">
        <w:rPr>
          <w:rFonts w:ascii="Public Sans" w:hAnsi="Public Sans" w:cstheme="minorHAnsi"/>
          <w:sz w:val="24"/>
          <w:szCs w:val="24"/>
        </w:rPr>
        <w:t>Key</w:t>
      </w:r>
      <w:r w:rsidR="00E31CD3" w:rsidRPr="00784EB5">
        <w:rPr>
          <w:rFonts w:ascii="Public Sans" w:hAnsi="Public Sans" w:cstheme="minorHAnsi"/>
          <w:sz w:val="24"/>
          <w:szCs w:val="24"/>
        </w:rPr>
        <w:t xml:space="preserve"> </w:t>
      </w:r>
      <w:r w:rsidR="00043B92" w:rsidRPr="00784EB5">
        <w:rPr>
          <w:rFonts w:ascii="Public Sans" w:hAnsi="Public Sans" w:cstheme="minorHAnsi"/>
          <w:sz w:val="24"/>
          <w:szCs w:val="24"/>
        </w:rPr>
        <w:t>c</w:t>
      </w:r>
      <w:r w:rsidRPr="00784EB5">
        <w:rPr>
          <w:rFonts w:ascii="Public Sans" w:hAnsi="Public Sans" w:cstheme="minorHAnsi"/>
          <w:sz w:val="24"/>
          <w:szCs w:val="24"/>
        </w:rPr>
        <w:t>hallenges</w:t>
      </w:r>
    </w:p>
    <w:p w14:paraId="4A9AE874" w14:textId="77777777" w:rsidR="00CE2979" w:rsidRPr="00784EB5" w:rsidRDefault="00CE2979" w:rsidP="00CB3D39">
      <w:pPr>
        <w:keepLines/>
        <w:numPr>
          <w:ilvl w:val="0"/>
          <w:numId w:val="30"/>
        </w:numPr>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bookmarkStart w:id="2" w:name="Challenges"/>
      <w:bookmarkEnd w:id="2"/>
      <w:r w:rsidRPr="00784EB5">
        <w:rPr>
          <w:rFonts w:ascii="Public Sans" w:hAnsi="Public Sans" w:cs="Arial"/>
        </w:rPr>
        <w:t xml:space="preserve">Delivering an ethical and effective psychological service to involuntary clients with a range of complex needs and challenging behaviours, and who are often difficult to engage. </w:t>
      </w:r>
    </w:p>
    <w:p w14:paraId="33D48987" w14:textId="77777777" w:rsidR="00CE2979" w:rsidRPr="00784EB5" w:rsidRDefault="00CE2979" w:rsidP="00CB3D39">
      <w:pPr>
        <w:keepLines/>
        <w:numPr>
          <w:ilvl w:val="0"/>
          <w:numId w:val="30"/>
        </w:numPr>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r w:rsidRPr="00784EB5">
        <w:rPr>
          <w:rFonts w:ascii="Public Sans" w:hAnsi="Public Sans" w:cs="Arial"/>
        </w:rPr>
        <w:t>Managing competing priorities in the face of increasing demand for psychological services within the context of limited professional resources, particularly in rural and isolated areas.</w:t>
      </w:r>
    </w:p>
    <w:p w14:paraId="7BACBC48" w14:textId="0A33E846" w:rsidR="006F390F" w:rsidRPr="00784EB5" w:rsidRDefault="00CE2979" w:rsidP="00CB3D39">
      <w:pPr>
        <w:keepLines/>
        <w:numPr>
          <w:ilvl w:val="0"/>
          <w:numId w:val="30"/>
        </w:numPr>
        <w:tabs>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r w:rsidRPr="00784EB5">
        <w:rPr>
          <w:rFonts w:ascii="Public Sans" w:hAnsi="Public Sans" w:cs="Arial"/>
        </w:rPr>
        <w:t xml:space="preserve">Privacy and confidentiality are critical issues that must be carefully negotiated within the </w:t>
      </w:r>
      <w:r w:rsidR="00CE078A">
        <w:rPr>
          <w:rFonts w:ascii="Public Sans" w:hAnsi="Public Sans" w:cs="Arial"/>
        </w:rPr>
        <w:t>Youth</w:t>
      </w:r>
      <w:r w:rsidRPr="00784EB5">
        <w:rPr>
          <w:rFonts w:ascii="Public Sans" w:hAnsi="Public Sans" w:cs="Arial"/>
        </w:rPr>
        <w:t xml:space="preserve"> Justice context, where failure to disclose may result in clear risk to the client or others.</w:t>
      </w:r>
    </w:p>
    <w:p w14:paraId="51FAEEEB" w14:textId="77777777" w:rsidR="00CB3D39" w:rsidRDefault="00CB3D39" w:rsidP="00057CB3">
      <w:pPr>
        <w:pStyle w:val="Heading1"/>
        <w:rPr>
          <w:rFonts w:ascii="Public Sans" w:hAnsi="Public Sans" w:cstheme="minorHAnsi"/>
          <w:sz w:val="24"/>
          <w:szCs w:val="24"/>
        </w:rPr>
      </w:pPr>
    </w:p>
    <w:p w14:paraId="2CC017DC" w14:textId="16BFAA74" w:rsidR="00057CB3" w:rsidRPr="00784EB5" w:rsidRDefault="00043B92" w:rsidP="00057CB3">
      <w:pPr>
        <w:pStyle w:val="Heading1"/>
        <w:rPr>
          <w:rFonts w:ascii="Public Sans" w:hAnsi="Public Sans" w:cstheme="minorHAnsi"/>
          <w:sz w:val="24"/>
          <w:szCs w:val="24"/>
        </w:rPr>
      </w:pPr>
      <w:r w:rsidRPr="00784EB5">
        <w:rPr>
          <w:rFonts w:ascii="Public Sans" w:hAnsi="Public Sans" w:cstheme="minorHAnsi"/>
          <w:sz w:val="24"/>
          <w:szCs w:val="24"/>
        </w:rPr>
        <w:t>Key r</w:t>
      </w:r>
      <w:r w:rsidR="00057CB3" w:rsidRPr="00784EB5">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784EB5" w14:paraId="35763958"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60601695" w14:textId="77777777" w:rsidR="00142BAB" w:rsidRPr="00784EB5" w:rsidRDefault="00142BAB" w:rsidP="00E832CB">
            <w:pPr>
              <w:pStyle w:val="TableTextWhite0"/>
              <w:rPr>
                <w:rFonts w:ascii="Public Sans" w:hAnsi="Public Sans" w:cstheme="minorHAnsi"/>
              </w:rPr>
            </w:pPr>
            <w:r w:rsidRPr="00784EB5">
              <w:rPr>
                <w:rFonts w:ascii="Public Sans" w:hAnsi="Public Sans" w:cstheme="minorHAnsi"/>
              </w:rPr>
              <w:t>Who</w:t>
            </w:r>
          </w:p>
        </w:tc>
        <w:tc>
          <w:tcPr>
            <w:tcW w:w="6946" w:type="dxa"/>
          </w:tcPr>
          <w:p w14:paraId="614F2CCA" w14:textId="77777777" w:rsidR="00142BAB" w:rsidRPr="00784EB5" w:rsidRDefault="00142BAB" w:rsidP="00E832CB">
            <w:pPr>
              <w:pStyle w:val="TableTextWhite0"/>
              <w:rPr>
                <w:rFonts w:ascii="Public Sans" w:hAnsi="Public Sans" w:cstheme="minorHAnsi"/>
              </w:rPr>
            </w:pPr>
            <w:r w:rsidRPr="00784EB5">
              <w:rPr>
                <w:rFonts w:ascii="Public Sans" w:hAnsi="Public Sans" w:cstheme="minorHAnsi"/>
              </w:rPr>
              <w:t>Why</w:t>
            </w:r>
          </w:p>
        </w:tc>
      </w:tr>
      <w:tr w:rsidR="00142BAB" w:rsidRPr="00784EB5" w14:paraId="70913D39" w14:textId="77777777" w:rsidTr="00E832CB">
        <w:trPr>
          <w:cantSplit/>
        </w:trPr>
        <w:tc>
          <w:tcPr>
            <w:tcW w:w="3601" w:type="dxa"/>
            <w:tcBorders>
              <w:top w:val="single" w:sz="8" w:space="0" w:color="auto"/>
              <w:bottom w:val="single" w:sz="8" w:space="0" w:color="auto"/>
            </w:tcBorders>
            <w:shd w:val="clear" w:color="auto" w:fill="BCBEC0"/>
          </w:tcPr>
          <w:p w14:paraId="1382B765" w14:textId="77777777" w:rsidR="00142BAB" w:rsidRPr="00784EB5" w:rsidRDefault="00142BAB" w:rsidP="00E832CB">
            <w:pPr>
              <w:pStyle w:val="TableText"/>
              <w:keepNext/>
              <w:rPr>
                <w:rFonts w:ascii="Public Sans" w:hAnsi="Public Sans" w:cstheme="minorHAnsi"/>
                <w:b/>
              </w:rPr>
            </w:pPr>
            <w:bookmarkStart w:id="3" w:name="InternalRelationships"/>
            <w:r w:rsidRPr="00784EB5">
              <w:rPr>
                <w:rFonts w:ascii="Public Sans" w:hAnsi="Public Sans" w:cstheme="minorHAnsi"/>
                <w:b/>
              </w:rPr>
              <w:t>Internal</w:t>
            </w:r>
          </w:p>
        </w:tc>
        <w:tc>
          <w:tcPr>
            <w:tcW w:w="6946" w:type="dxa"/>
            <w:tcBorders>
              <w:top w:val="single" w:sz="8" w:space="0" w:color="auto"/>
              <w:bottom w:val="single" w:sz="8" w:space="0" w:color="auto"/>
            </w:tcBorders>
            <w:shd w:val="clear" w:color="auto" w:fill="BCBEC0"/>
          </w:tcPr>
          <w:p w14:paraId="18C249AD" w14:textId="77777777" w:rsidR="00142BAB" w:rsidRPr="00784EB5" w:rsidRDefault="00142BAB" w:rsidP="00E832CB">
            <w:pPr>
              <w:pStyle w:val="TableText"/>
              <w:keepNext/>
              <w:rPr>
                <w:rFonts w:ascii="Public Sans" w:hAnsi="Public Sans" w:cstheme="minorHAnsi"/>
                <w:b/>
              </w:rPr>
            </w:pPr>
          </w:p>
        </w:tc>
      </w:tr>
      <w:tr w:rsidR="00CD1660" w:rsidRPr="00784EB5" w14:paraId="6BA25C98" w14:textId="77777777" w:rsidTr="00E832CB">
        <w:trPr>
          <w:cantSplit/>
        </w:trPr>
        <w:tc>
          <w:tcPr>
            <w:tcW w:w="3601" w:type="dxa"/>
            <w:tcBorders>
              <w:top w:val="single" w:sz="8" w:space="0" w:color="auto"/>
              <w:bottom w:val="single" w:sz="8" w:space="0" w:color="auto"/>
            </w:tcBorders>
          </w:tcPr>
          <w:p w14:paraId="6EAD79AA" w14:textId="06F19CA4" w:rsidR="00CD1660" w:rsidRPr="00784EB5" w:rsidDel="00CE078A" w:rsidRDefault="00CD1660" w:rsidP="00CE297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Public Sans" w:hAnsi="Public Sans" w:cs="Arial"/>
                <w:color w:val="auto"/>
              </w:rPr>
            </w:pPr>
            <w:r>
              <w:rPr>
                <w:rFonts w:ascii="Public Sans" w:hAnsi="Public Sans" w:cs="Arial"/>
                <w:color w:val="auto"/>
              </w:rPr>
              <w:t xml:space="preserve">Principal Psychologist </w:t>
            </w:r>
          </w:p>
        </w:tc>
        <w:tc>
          <w:tcPr>
            <w:tcW w:w="6946" w:type="dxa"/>
            <w:tcBorders>
              <w:top w:val="single" w:sz="8" w:space="0" w:color="auto"/>
              <w:bottom w:val="single" w:sz="8" w:space="0" w:color="auto"/>
            </w:tcBorders>
          </w:tcPr>
          <w:p w14:paraId="10216167" w14:textId="358A497A" w:rsidR="00CD1660" w:rsidRPr="00784EB5" w:rsidRDefault="00CD1660" w:rsidP="00CB3D39">
            <w:pPr>
              <w:pStyle w:val="TableText"/>
              <w:jc w:val="both"/>
              <w:rPr>
                <w:rFonts w:ascii="Public Sans" w:hAnsi="Public Sans"/>
                <w:color w:val="000000"/>
                <w:spacing w:val="-3"/>
                <w:sz w:val="22"/>
                <w:szCs w:val="22"/>
              </w:rPr>
            </w:pPr>
            <w:r>
              <w:rPr>
                <w:rFonts w:ascii="Public Sans" w:hAnsi="Public Sans"/>
                <w:color w:val="000000"/>
                <w:spacing w:val="-3"/>
                <w:sz w:val="22"/>
                <w:szCs w:val="22"/>
              </w:rPr>
              <w:t xml:space="preserve">Head of discipline for Psychology and Allied Health service. </w:t>
            </w:r>
            <w:r w:rsidRPr="00CD1660">
              <w:rPr>
                <w:rFonts w:ascii="Public Sans" w:hAnsi="Public Sans"/>
                <w:color w:val="000000"/>
                <w:spacing w:val="-3"/>
                <w:sz w:val="22"/>
                <w:szCs w:val="22"/>
              </w:rPr>
              <w:t>Maintain</w:t>
            </w:r>
            <w:r>
              <w:rPr>
                <w:rFonts w:ascii="Public Sans" w:hAnsi="Public Sans"/>
                <w:color w:val="000000"/>
                <w:spacing w:val="-3"/>
                <w:sz w:val="22"/>
                <w:szCs w:val="22"/>
              </w:rPr>
              <w:t>s</w:t>
            </w:r>
            <w:r w:rsidRPr="00CD1660">
              <w:rPr>
                <w:rFonts w:ascii="Public Sans" w:hAnsi="Public Sans"/>
                <w:color w:val="000000"/>
                <w:spacing w:val="-3"/>
                <w:sz w:val="22"/>
                <w:szCs w:val="22"/>
              </w:rPr>
              <w:t xml:space="preserve"> and direct standards of professional supervision for all Youth Justice Psychologists and </w:t>
            </w:r>
            <w:r>
              <w:rPr>
                <w:rFonts w:ascii="Public Sans" w:hAnsi="Public Sans"/>
                <w:color w:val="000000"/>
                <w:spacing w:val="-3"/>
                <w:sz w:val="22"/>
                <w:szCs w:val="22"/>
              </w:rPr>
              <w:t xml:space="preserve">ensures compliance with relevant professional standards. </w:t>
            </w:r>
          </w:p>
        </w:tc>
      </w:tr>
      <w:bookmarkEnd w:id="3"/>
      <w:tr w:rsidR="00CE2979" w:rsidRPr="00784EB5" w14:paraId="396AF50F" w14:textId="77777777" w:rsidTr="00E832CB">
        <w:trPr>
          <w:cantSplit/>
        </w:trPr>
        <w:tc>
          <w:tcPr>
            <w:tcW w:w="3601" w:type="dxa"/>
            <w:tcBorders>
              <w:top w:val="single" w:sz="8" w:space="0" w:color="auto"/>
              <w:bottom w:val="single" w:sz="8" w:space="0" w:color="auto"/>
            </w:tcBorders>
          </w:tcPr>
          <w:p w14:paraId="0EE6A993" w14:textId="1F5CBD53" w:rsidR="00CE2979" w:rsidRPr="00784EB5" w:rsidRDefault="00CE078A" w:rsidP="00CE297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Public Sans" w:hAnsi="Public Sans" w:cs="Arial"/>
                <w:color w:val="auto"/>
              </w:rPr>
            </w:pPr>
            <w:r>
              <w:rPr>
                <w:rFonts w:ascii="Public Sans" w:hAnsi="Public Sans" w:cs="Arial"/>
                <w:color w:val="auto"/>
              </w:rPr>
              <w:t>Clin</w:t>
            </w:r>
            <w:r w:rsidR="00B46B3F">
              <w:rPr>
                <w:rFonts w:ascii="Public Sans" w:hAnsi="Public Sans" w:cs="Arial"/>
                <w:color w:val="auto"/>
              </w:rPr>
              <w:t>ical</w:t>
            </w:r>
            <w:r>
              <w:rPr>
                <w:rFonts w:ascii="Public Sans" w:hAnsi="Public Sans" w:cs="Arial"/>
                <w:color w:val="auto"/>
              </w:rPr>
              <w:t xml:space="preserve"> Manager (Chief Psychologist)</w:t>
            </w:r>
          </w:p>
        </w:tc>
        <w:tc>
          <w:tcPr>
            <w:tcW w:w="6946" w:type="dxa"/>
            <w:tcBorders>
              <w:top w:val="single" w:sz="8" w:space="0" w:color="auto"/>
              <w:bottom w:val="single" w:sz="8" w:space="0" w:color="auto"/>
            </w:tcBorders>
          </w:tcPr>
          <w:p w14:paraId="4204153D" w14:textId="22AC91DA" w:rsidR="00CE2979" w:rsidRPr="00784EB5" w:rsidRDefault="00CE2979" w:rsidP="00CB3D39">
            <w:pPr>
              <w:pStyle w:val="TableText"/>
              <w:jc w:val="both"/>
              <w:rPr>
                <w:rFonts w:ascii="Public Sans" w:hAnsi="Public Sans"/>
                <w:color w:val="000000"/>
                <w:spacing w:val="-3"/>
                <w:sz w:val="22"/>
                <w:szCs w:val="22"/>
              </w:rPr>
            </w:pPr>
            <w:r w:rsidRPr="00784EB5">
              <w:rPr>
                <w:rFonts w:ascii="Public Sans" w:hAnsi="Public Sans"/>
                <w:color w:val="000000"/>
                <w:spacing w:val="-3"/>
                <w:sz w:val="22"/>
                <w:szCs w:val="22"/>
              </w:rPr>
              <w:t>Receive clinical supervision, support and advice on issues relating to psychological assessment, intervention, research and ongoing professional development</w:t>
            </w:r>
            <w:r w:rsidR="00CB3D39">
              <w:rPr>
                <w:rFonts w:ascii="Public Sans" w:hAnsi="Public Sans"/>
                <w:color w:val="000000"/>
                <w:spacing w:val="-3"/>
                <w:sz w:val="22"/>
                <w:szCs w:val="22"/>
              </w:rPr>
              <w:t>.</w:t>
            </w:r>
          </w:p>
          <w:p w14:paraId="31AF9EC7" w14:textId="516421ED" w:rsidR="00CE2979" w:rsidRPr="00784EB5" w:rsidRDefault="00CE2979" w:rsidP="00CB3D39">
            <w:pPr>
              <w:pStyle w:val="TableText"/>
              <w:jc w:val="both"/>
              <w:rPr>
                <w:rFonts w:ascii="Public Sans" w:hAnsi="Public Sans"/>
                <w:sz w:val="22"/>
                <w:szCs w:val="22"/>
              </w:rPr>
            </w:pPr>
            <w:r w:rsidRPr="00784EB5">
              <w:rPr>
                <w:rFonts w:ascii="Public Sans" w:hAnsi="Public Sans"/>
                <w:color w:val="000000"/>
                <w:spacing w:val="-3"/>
                <w:sz w:val="22"/>
                <w:szCs w:val="22"/>
              </w:rPr>
              <w:t>Guidance and advice on ethical issues</w:t>
            </w:r>
            <w:r w:rsidR="00CB3D39">
              <w:rPr>
                <w:rFonts w:ascii="Public Sans" w:hAnsi="Public Sans"/>
                <w:color w:val="000000"/>
                <w:spacing w:val="-3"/>
                <w:sz w:val="22"/>
                <w:szCs w:val="22"/>
              </w:rPr>
              <w:t>.</w:t>
            </w:r>
          </w:p>
        </w:tc>
      </w:tr>
      <w:tr w:rsidR="00CE2979" w:rsidRPr="00784EB5" w14:paraId="0E835F4A" w14:textId="77777777" w:rsidTr="00E832CB">
        <w:trPr>
          <w:cantSplit/>
        </w:trPr>
        <w:tc>
          <w:tcPr>
            <w:tcW w:w="3601" w:type="dxa"/>
            <w:tcBorders>
              <w:top w:val="single" w:sz="8" w:space="0" w:color="auto"/>
              <w:bottom w:val="single" w:sz="8" w:space="0" w:color="auto"/>
            </w:tcBorders>
          </w:tcPr>
          <w:p w14:paraId="57482633" w14:textId="77777777" w:rsidR="00CE2979" w:rsidRPr="00784EB5" w:rsidRDefault="00CE2979" w:rsidP="00CE2979">
            <w:pPr>
              <w:pStyle w:val="TableText"/>
              <w:rPr>
                <w:rFonts w:ascii="Public Sans" w:hAnsi="Public Sans"/>
                <w:sz w:val="22"/>
                <w:szCs w:val="22"/>
              </w:rPr>
            </w:pPr>
            <w:r w:rsidRPr="00784EB5">
              <w:rPr>
                <w:rFonts w:ascii="Public Sans" w:hAnsi="Public Sans"/>
                <w:sz w:val="22"/>
                <w:szCs w:val="22"/>
              </w:rPr>
              <w:t>Psychologists</w:t>
            </w:r>
          </w:p>
        </w:tc>
        <w:tc>
          <w:tcPr>
            <w:tcW w:w="6946" w:type="dxa"/>
            <w:tcBorders>
              <w:top w:val="single" w:sz="8" w:space="0" w:color="auto"/>
              <w:bottom w:val="single" w:sz="8" w:space="0" w:color="auto"/>
            </w:tcBorders>
          </w:tcPr>
          <w:p w14:paraId="05EE65FF" w14:textId="097650C0" w:rsidR="00CE2979" w:rsidRPr="00784EB5" w:rsidRDefault="00CE2979" w:rsidP="00CB3D39">
            <w:pPr>
              <w:pStyle w:val="TableText"/>
              <w:jc w:val="both"/>
              <w:rPr>
                <w:rFonts w:ascii="Public Sans" w:hAnsi="Public Sans"/>
                <w:color w:val="000000"/>
                <w:spacing w:val="-3"/>
                <w:sz w:val="22"/>
                <w:szCs w:val="22"/>
              </w:rPr>
            </w:pPr>
            <w:r w:rsidRPr="00784EB5">
              <w:rPr>
                <w:rFonts w:ascii="Public Sans" w:hAnsi="Public Sans"/>
                <w:color w:val="000000"/>
                <w:spacing w:val="-3"/>
                <w:sz w:val="22"/>
                <w:szCs w:val="22"/>
              </w:rPr>
              <w:t>Peer advice and collaboration</w:t>
            </w:r>
            <w:r w:rsidR="00CB3D39">
              <w:rPr>
                <w:rFonts w:ascii="Public Sans" w:hAnsi="Public Sans"/>
                <w:color w:val="000000"/>
                <w:spacing w:val="-3"/>
                <w:sz w:val="22"/>
                <w:szCs w:val="22"/>
              </w:rPr>
              <w:t>.</w:t>
            </w:r>
          </w:p>
          <w:p w14:paraId="25CB9798" w14:textId="1B048C73" w:rsidR="00CE2979" w:rsidRPr="00784EB5" w:rsidRDefault="00CE2979" w:rsidP="00CB3D39">
            <w:pPr>
              <w:pStyle w:val="TableText"/>
              <w:jc w:val="both"/>
              <w:rPr>
                <w:rFonts w:ascii="Public Sans" w:hAnsi="Public Sans"/>
                <w:color w:val="000000"/>
                <w:spacing w:val="-3"/>
                <w:sz w:val="22"/>
                <w:szCs w:val="22"/>
              </w:rPr>
            </w:pPr>
            <w:r w:rsidRPr="00784EB5">
              <w:rPr>
                <w:rFonts w:ascii="Public Sans" w:hAnsi="Public Sans"/>
                <w:color w:val="000000"/>
                <w:spacing w:val="-3"/>
                <w:sz w:val="22"/>
                <w:szCs w:val="22"/>
              </w:rPr>
              <w:t xml:space="preserve">Statewide consistency in </w:t>
            </w:r>
            <w:r w:rsidRPr="00784EB5" w:rsidDel="003403B3">
              <w:rPr>
                <w:rFonts w:ascii="Public Sans" w:hAnsi="Public Sans"/>
                <w:color w:val="000000"/>
                <w:spacing w:val="-3"/>
                <w:sz w:val="22"/>
                <w:szCs w:val="22"/>
              </w:rPr>
              <w:t>psychological s</w:t>
            </w:r>
            <w:r w:rsidRPr="00784EB5">
              <w:rPr>
                <w:rFonts w:ascii="Public Sans" w:hAnsi="Public Sans"/>
                <w:color w:val="000000"/>
                <w:spacing w:val="-3"/>
                <w:sz w:val="22"/>
                <w:szCs w:val="22"/>
              </w:rPr>
              <w:t>ervice delivery</w:t>
            </w:r>
            <w:r w:rsidR="00CB3D39">
              <w:rPr>
                <w:rFonts w:ascii="Public Sans" w:hAnsi="Public Sans"/>
                <w:color w:val="000000"/>
                <w:spacing w:val="-3"/>
                <w:sz w:val="22"/>
                <w:szCs w:val="22"/>
              </w:rPr>
              <w:t>.</w:t>
            </w:r>
          </w:p>
        </w:tc>
      </w:tr>
      <w:tr w:rsidR="00CE2979" w:rsidRPr="00784EB5" w14:paraId="60B3923F" w14:textId="77777777" w:rsidTr="00E832CB">
        <w:trPr>
          <w:cantSplit/>
        </w:trPr>
        <w:tc>
          <w:tcPr>
            <w:tcW w:w="3601" w:type="dxa"/>
            <w:tcBorders>
              <w:top w:val="single" w:sz="8" w:space="0" w:color="auto"/>
              <w:bottom w:val="single" w:sz="8" w:space="0" w:color="auto"/>
            </w:tcBorders>
          </w:tcPr>
          <w:p w14:paraId="60EB4EC8" w14:textId="77777777" w:rsidR="00CE2979" w:rsidRPr="00784EB5" w:rsidRDefault="00CE2979" w:rsidP="00CE2979">
            <w:pPr>
              <w:pStyle w:val="TableText"/>
              <w:rPr>
                <w:rFonts w:ascii="Public Sans" w:hAnsi="Public Sans"/>
                <w:b/>
                <w:bCs/>
                <w:sz w:val="22"/>
                <w:szCs w:val="22"/>
              </w:rPr>
            </w:pPr>
            <w:r w:rsidRPr="00784EB5">
              <w:rPr>
                <w:rFonts w:ascii="Public Sans" w:hAnsi="Public Sans"/>
                <w:sz w:val="22"/>
                <w:szCs w:val="22"/>
              </w:rPr>
              <w:t>Operational Managers</w:t>
            </w:r>
          </w:p>
        </w:tc>
        <w:tc>
          <w:tcPr>
            <w:tcW w:w="6946" w:type="dxa"/>
            <w:tcBorders>
              <w:top w:val="single" w:sz="8" w:space="0" w:color="auto"/>
              <w:bottom w:val="single" w:sz="8" w:space="0" w:color="auto"/>
            </w:tcBorders>
          </w:tcPr>
          <w:p w14:paraId="3E3A31A3" w14:textId="188CE22F" w:rsidR="00CE2979" w:rsidRPr="00784EB5" w:rsidRDefault="00CE2979" w:rsidP="00CB3D39">
            <w:pPr>
              <w:pStyle w:val="TableText"/>
              <w:jc w:val="both"/>
              <w:rPr>
                <w:rFonts w:ascii="Public Sans" w:hAnsi="Public Sans"/>
                <w:color w:val="000000"/>
                <w:spacing w:val="-3"/>
                <w:sz w:val="22"/>
                <w:szCs w:val="22"/>
              </w:rPr>
            </w:pPr>
            <w:r w:rsidRPr="00784EB5">
              <w:rPr>
                <w:rFonts w:ascii="Public Sans" w:hAnsi="Public Sans"/>
                <w:color w:val="000000"/>
                <w:spacing w:val="-3"/>
                <w:sz w:val="22"/>
                <w:szCs w:val="22"/>
              </w:rPr>
              <w:t xml:space="preserve">Provide advice regarding </w:t>
            </w:r>
            <w:r w:rsidRPr="00784EB5" w:rsidDel="003403B3">
              <w:rPr>
                <w:rFonts w:ascii="Public Sans" w:hAnsi="Public Sans"/>
                <w:color w:val="000000"/>
                <w:spacing w:val="-3"/>
                <w:sz w:val="22"/>
                <w:szCs w:val="22"/>
              </w:rPr>
              <w:t xml:space="preserve">psychological </w:t>
            </w:r>
            <w:r w:rsidRPr="00784EB5">
              <w:rPr>
                <w:rFonts w:ascii="Public Sans" w:hAnsi="Public Sans"/>
                <w:color w:val="000000"/>
                <w:spacing w:val="-3"/>
                <w:sz w:val="22"/>
                <w:szCs w:val="22"/>
              </w:rPr>
              <w:t>services, program integrity and the co-ordination of resources</w:t>
            </w:r>
            <w:r w:rsidR="00CB3D39">
              <w:rPr>
                <w:rFonts w:ascii="Public Sans" w:hAnsi="Public Sans"/>
                <w:color w:val="000000"/>
                <w:spacing w:val="-3"/>
                <w:sz w:val="22"/>
                <w:szCs w:val="22"/>
              </w:rPr>
              <w:t>.</w:t>
            </w:r>
          </w:p>
          <w:p w14:paraId="598F1208" w14:textId="6FCDE6B5" w:rsidR="00CE2979" w:rsidRPr="00784EB5" w:rsidRDefault="00CE2979" w:rsidP="00CB3D39">
            <w:pPr>
              <w:pStyle w:val="TableText"/>
              <w:jc w:val="both"/>
              <w:rPr>
                <w:rFonts w:ascii="Public Sans" w:hAnsi="Public Sans"/>
                <w:b/>
                <w:bCs/>
                <w:sz w:val="22"/>
                <w:szCs w:val="22"/>
              </w:rPr>
            </w:pPr>
            <w:r w:rsidRPr="00784EB5">
              <w:rPr>
                <w:rFonts w:ascii="Public Sans" w:hAnsi="Public Sans"/>
                <w:color w:val="000000"/>
                <w:spacing w:val="-3"/>
                <w:sz w:val="22"/>
                <w:szCs w:val="22"/>
              </w:rPr>
              <w:t>Respond to training needs</w:t>
            </w:r>
            <w:r w:rsidR="00CB3D39">
              <w:rPr>
                <w:rFonts w:ascii="Public Sans" w:hAnsi="Public Sans"/>
                <w:color w:val="000000"/>
                <w:spacing w:val="-3"/>
                <w:sz w:val="22"/>
                <w:szCs w:val="22"/>
              </w:rPr>
              <w:t>.</w:t>
            </w:r>
          </w:p>
        </w:tc>
      </w:tr>
      <w:tr w:rsidR="00CE2979" w:rsidRPr="00784EB5" w14:paraId="6646BF7D" w14:textId="77777777" w:rsidTr="00E832CB">
        <w:trPr>
          <w:cantSplit/>
        </w:trPr>
        <w:tc>
          <w:tcPr>
            <w:tcW w:w="3601" w:type="dxa"/>
            <w:tcBorders>
              <w:top w:val="single" w:sz="8" w:space="0" w:color="auto"/>
              <w:bottom w:val="single" w:sz="8" w:space="0" w:color="auto"/>
            </w:tcBorders>
          </w:tcPr>
          <w:p w14:paraId="63FE76D1" w14:textId="77777777" w:rsidR="00CE2979" w:rsidRPr="00784EB5" w:rsidRDefault="00CE2979" w:rsidP="00CE2979">
            <w:pPr>
              <w:pStyle w:val="TableText"/>
              <w:rPr>
                <w:rFonts w:ascii="Public Sans" w:hAnsi="Public Sans"/>
                <w:sz w:val="22"/>
                <w:szCs w:val="22"/>
              </w:rPr>
            </w:pPr>
            <w:r w:rsidRPr="00784EB5">
              <w:rPr>
                <w:rFonts w:ascii="Public Sans" w:hAnsi="Public Sans"/>
                <w:sz w:val="22"/>
                <w:szCs w:val="22"/>
              </w:rPr>
              <w:lastRenderedPageBreak/>
              <w:t>Caseworkers</w:t>
            </w:r>
          </w:p>
        </w:tc>
        <w:tc>
          <w:tcPr>
            <w:tcW w:w="6946" w:type="dxa"/>
            <w:tcBorders>
              <w:top w:val="single" w:sz="8" w:space="0" w:color="auto"/>
              <w:bottom w:val="single" w:sz="8" w:space="0" w:color="auto"/>
            </w:tcBorders>
          </w:tcPr>
          <w:p w14:paraId="34211A66" w14:textId="4918B274" w:rsidR="00CE2979" w:rsidRPr="00784EB5" w:rsidRDefault="00CE2979" w:rsidP="00CB3D39">
            <w:p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rPr>
            </w:pPr>
            <w:r w:rsidRPr="00784EB5">
              <w:rPr>
                <w:rFonts w:ascii="Public Sans" w:hAnsi="Public Sans" w:cs="Arial"/>
                <w:color w:val="000000"/>
                <w:spacing w:val="-3"/>
              </w:rPr>
              <w:t>Provide advice on the integration of psychological services to support the development and review of case plans</w:t>
            </w:r>
            <w:r w:rsidR="00CB3D39">
              <w:rPr>
                <w:rFonts w:ascii="Public Sans" w:hAnsi="Public Sans" w:cs="Arial"/>
                <w:color w:val="000000"/>
                <w:spacing w:val="-3"/>
              </w:rPr>
              <w:t>.</w:t>
            </w:r>
          </w:p>
          <w:p w14:paraId="74FE9929" w14:textId="5382D9FE" w:rsidR="00CE2979" w:rsidRPr="00784EB5" w:rsidRDefault="00CE2979" w:rsidP="00CB3D39">
            <w:p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rPr>
            </w:pPr>
            <w:r w:rsidRPr="00784EB5">
              <w:rPr>
                <w:rFonts w:ascii="Public Sans" w:hAnsi="Public Sans" w:cs="Arial"/>
                <w:color w:val="000000"/>
                <w:spacing w:val="-3"/>
              </w:rPr>
              <w:t>Provide support and advice on the engagement and/or management of young people</w:t>
            </w:r>
            <w:r w:rsidR="00CB3D39">
              <w:rPr>
                <w:rFonts w:ascii="Public Sans" w:hAnsi="Public Sans" w:cs="Arial"/>
                <w:color w:val="000000"/>
                <w:spacing w:val="-3"/>
              </w:rPr>
              <w:t>.</w:t>
            </w:r>
          </w:p>
        </w:tc>
      </w:tr>
      <w:tr w:rsidR="00CE2979" w:rsidRPr="00784EB5" w14:paraId="014A5E95" w14:textId="77777777" w:rsidTr="001875A4">
        <w:tc>
          <w:tcPr>
            <w:tcW w:w="3601" w:type="dxa"/>
            <w:tcBorders>
              <w:top w:val="single" w:sz="8" w:space="0" w:color="BCBEC0"/>
              <w:bottom w:val="single" w:sz="8" w:space="0" w:color="BCBEC0"/>
            </w:tcBorders>
            <w:shd w:val="clear" w:color="auto" w:fill="BCBEC0"/>
          </w:tcPr>
          <w:p w14:paraId="432D1984" w14:textId="77777777" w:rsidR="00CE2979" w:rsidRPr="00784EB5" w:rsidRDefault="00CE2979" w:rsidP="00CE2979">
            <w:pPr>
              <w:pStyle w:val="TableText"/>
              <w:rPr>
                <w:rFonts w:ascii="Public Sans" w:hAnsi="Public Sans" w:cstheme="minorHAnsi"/>
                <w:b/>
              </w:rPr>
            </w:pPr>
            <w:bookmarkStart w:id="4" w:name="Start"/>
            <w:bookmarkStart w:id="5" w:name="ExternalRelationships"/>
            <w:bookmarkEnd w:id="4"/>
            <w:r w:rsidRPr="00784EB5">
              <w:rPr>
                <w:rFonts w:ascii="Public Sans" w:hAnsi="Public Sans" w:cstheme="minorHAnsi"/>
                <w:b/>
              </w:rPr>
              <w:t>External</w:t>
            </w:r>
          </w:p>
        </w:tc>
        <w:tc>
          <w:tcPr>
            <w:tcW w:w="6946" w:type="dxa"/>
            <w:tcBorders>
              <w:top w:val="single" w:sz="8" w:space="0" w:color="BCBEC0"/>
              <w:bottom w:val="single" w:sz="8" w:space="0" w:color="BCBEC0"/>
            </w:tcBorders>
            <w:shd w:val="clear" w:color="auto" w:fill="BCBEC0"/>
          </w:tcPr>
          <w:p w14:paraId="3438C781" w14:textId="77777777" w:rsidR="00CE2979" w:rsidRPr="00784EB5" w:rsidRDefault="00CE2979" w:rsidP="00CB3D39">
            <w:pPr>
              <w:pStyle w:val="TableText"/>
              <w:jc w:val="both"/>
              <w:rPr>
                <w:rFonts w:ascii="Public Sans" w:hAnsi="Public Sans" w:cstheme="minorHAnsi"/>
                <w:b/>
              </w:rPr>
            </w:pPr>
          </w:p>
        </w:tc>
      </w:tr>
      <w:tr w:rsidR="00CE2979" w:rsidRPr="00784EB5" w14:paraId="2128DE38" w14:textId="77777777" w:rsidTr="001875A4">
        <w:tc>
          <w:tcPr>
            <w:tcW w:w="3601" w:type="dxa"/>
            <w:tcBorders>
              <w:top w:val="single" w:sz="8" w:space="0" w:color="BCBEC0"/>
              <w:bottom w:val="single" w:sz="4" w:space="0" w:color="auto"/>
            </w:tcBorders>
          </w:tcPr>
          <w:p w14:paraId="1D1B2EE2" w14:textId="77777777" w:rsidR="00CE2979" w:rsidRPr="00784EB5" w:rsidRDefault="00CE2979" w:rsidP="00CE2979">
            <w:pPr>
              <w:pStyle w:val="TableText"/>
              <w:rPr>
                <w:rFonts w:ascii="Public Sans" w:hAnsi="Public Sans"/>
                <w:sz w:val="22"/>
                <w:szCs w:val="22"/>
              </w:rPr>
            </w:pPr>
            <w:r w:rsidRPr="00784EB5">
              <w:rPr>
                <w:rFonts w:ascii="Public Sans" w:hAnsi="Public Sans"/>
                <w:sz w:val="22"/>
                <w:szCs w:val="22"/>
              </w:rPr>
              <w:t xml:space="preserve">Young People </w:t>
            </w:r>
          </w:p>
        </w:tc>
        <w:tc>
          <w:tcPr>
            <w:tcW w:w="6946" w:type="dxa"/>
            <w:tcBorders>
              <w:top w:val="single" w:sz="8" w:space="0" w:color="BCBEC0"/>
              <w:bottom w:val="single" w:sz="4" w:space="0" w:color="auto"/>
            </w:tcBorders>
          </w:tcPr>
          <w:p w14:paraId="36E242C9" w14:textId="7537EF04" w:rsidR="00CE2979" w:rsidRPr="00784EB5" w:rsidRDefault="00CE2979" w:rsidP="00CB3D39">
            <w:p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rPr>
            </w:pPr>
            <w:r w:rsidRPr="00784EB5">
              <w:rPr>
                <w:rFonts w:ascii="Public Sans" w:hAnsi="Public Sans" w:cs="Arial"/>
                <w:color w:val="000000"/>
                <w:spacing w:val="-3"/>
              </w:rPr>
              <w:t>Provide a comprehensive psychological service involving assessment, intervention and evaluation, making referrals for specialist assessment and/or ongoing therapeutic support as required</w:t>
            </w:r>
            <w:r w:rsidR="00CB3D39">
              <w:rPr>
                <w:rFonts w:ascii="Public Sans" w:hAnsi="Public Sans" w:cs="Arial"/>
                <w:color w:val="000000"/>
                <w:spacing w:val="-3"/>
              </w:rPr>
              <w:t>.</w:t>
            </w:r>
          </w:p>
        </w:tc>
      </w:tr>
      <w:tr w:rsidR="00CE2979" w:rsidRPr="00784EB5" w14:paraId="71465516" w14:textId="77777777" w:rsidTr="001875A4">
        <w:tc>
          <w:tcPr>
            <w:tcW w:w="3601" w:type="dxa"/>
            <w:tcBorders>
              <w:top w:val="single" w:sz="8" w:space="0" w:color="BCBEC0"/>
              <w:bottom w:val="single" w:sz="4" w:space="0" w:color="auto"/>
            </w:tcBorders>
          </w:tcPr>
          <w:p w14:paraId="37E1C730" w14:textId="77777777" w:rsidR="00CE2979" w:rsidRPr="00784EB5" w:rsidRDefault="00CE2979" w:rsidP="00CE2979">
            <w:pPr>
              <w:pStyle w:val="TableText"/>
              <w:rPr>
                <w:rFonts w:ascii="Public Sans" w:hAnsi="Public Sans"/>
                <w:sz w:val="22"/>
                <w:szCs w:val="22"/>
              </w:rPr>
            </w:pPr>
            <w:r w:rsidRPr="00784EB5">
              <w:rPr>
                <w:rFonts w:ascii="Public Sans" w:hAnsi="Public Sans"/>
                <w:sz w:val="22"/>
                <w:szCs w:val="22"/>
              </w:rPr>
              <w:t>Families and Carers</w:t>
            </w:r>
          </w:p>
        </w:tc>
        <w:tc>
          <w:tcPr>
            <w:tcW w:w="6946" w:type="dxa"/>
            <w:tcBorders>
              <w:top w:val="single" w:sz="8" w:space="0" w:color="BCBEC0"/>
              <w:bottom w:val="single" w:sz="4" w:space="0" w:color="auto"/>
            </w:tcBorders>
          </w:tcPr>
          <w:p w14:paraId="6BA342CB" w14:textId="7DD96CBA" w:rsidR="00CE2979" w:rsidRPr="00784EB5" w:rsidRDefault="00CE2979" w:rsidP="00CB3D39">
            <w:p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rPr>
            </w:pPr>
            <w:r w:rsidRPr="00784EB5">
              <w:rPr>
                <w:rFonts w:ascii="Public Sans" w:hAnsi="Public Sans" w:cs="Arial"/>
                <w:color w:val="000000"/>
                <w:spacing w:val="-3"/>
              </w:rPr>
              <w:t>Provide advice and support to families and carers</w:t>
            </w:r>
            <w:r w:rsidR="00CB3D39">
              <w:rPr>
                <w:rFonts w:ascii="Public Sans" w:hAnsi="Public Sans" w:cs="Arial"/>
                <w:color w:val="000000"/>
                <w:spacing w:val="-3"/>
              </w:rPr>
              <w:t>.</w:t>
            </w:r>
          </w:p>
        </w:tc>
      </w:tr>
      <w:tr w:rsidR="00CE2979" w:rsidRPr="00784EB5" w14:paraId="6DF94760" w14:textId="77777777" w:rsidTr="001875A4">
        <w:tc>
          <w:tcPr>
            <w:tcW w:w="3601" w:type="dxa"/>
            <w:tcBorders>
              <w:top w:val="single" w:sz="8" w:space="0" w:color="BCBEC0"/>
              <w:bottom w:val="single" w:sz="4" w:space="0" w:color="auto"/>
            </w:tcBorders>
          </w:tcPr>
          <w:p w14:paraId="323B2A33" w14:textId="77777777" w:rsidR="00CE2979" w:rsidRPr="00784EB5" w:rsidRDefault="00CE2979" w:rsidP="00CE2979">
            <w:pPr>
              <w:pStyle w:val="TableText"/>
              <w:rPr>
                <w:rFonts w:ascii="Public Sans" w:hAnsi="Public Sans"/>
                <w:sz w:val="22"/>
                <w:szCs w:val="22"/>
              </w:rPr>
            </w:pPr>
            <w:r w:rsidRPr="00784EB5">
              <w:rPr>
                <w:rFonts w:ascii="Public Sans" w:hAnsi="Public Sans"/>
                <w:sz w:val="22"/>
                <w:szCs w:val="22"/>
              </w:rPr>
              <w:t>Justice System Staff</w:t>
            </w:r>
          </w:p>
        </w:tc>
        <w:tc>
          <w:tcPr>
            <w:tcW w:w="6946" w:type="dxa"/>
            <w:tcBorders>
              <w:top w:val="single" w:sz="8" w:space="0" w:color="BCBEC0"/>
              <w:bottom w:val="single" w:sz="4" w:space="0" w:color="auto"/>
            </w:tcBorders>
          </w:tcPr>
          <w:p w14:paraId="22CEAE16" w14:textId="192D1A94" w:rsidR="00CE2979" w:rsidRPr="00784EB5" w:rsidRDefault="00CE2979" w:rsidP="00CB3D39">
            <w:p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rPr>
            </w:pPr>
            <w:r w:rsidRPr="00784EB5">
              <w:rPr>
                <w:rFonts w:ascii="Public Sans" w:hAnsi="Public Sans" w:cs="Arial"/>
                <w:color w:val="000000"/>
                <w:spacing w:val="-3"/>
              </w:rPr>
              <w:t>Provide information and advice to police, magistrates and court services staff on psychological matters related to JJ clients</w:t>
            </w:r>
            <w:r w:rsidR="00CB3D39">
              <w:rPr>
                <w:rFonts w:ascii="Public Sans" w:hAnsi="Public Sans" w:cs="Arial"/>
                <w:color w:val="000000"/>
                <w:spacing w:val="-3"/>
              </w:rPr>
              <w:t>.</w:t>
            </w:r>
          </w:p>
        </w:tc>
      </w:tr>
      <w:tr w:rsidR="00CE2979" w:rsidRPr="00784EB5" w14:paraId="76BBB8BF" w14:textId="77777777" w:rsidTr="001875A4">
        <w:tc>
          <w:tcPr>
            <w:tcW w:w="3601" w:type="dxa"/>
            <w:tcBorders>
              <w:top w:val="single" w:sz="8" w:space="0" w:color="BCBEC0"/>
              <w:bottom w:val="single" w:sz="4" w:space="0" w:color="auto"/>
            </w:tcBorders>
          </w:tcPr>
          <w:p w14:paraId="0F340F5C" w14:textId="77777777" w:rsidR="00CE2979" w:rsidRPr="00784EB5" w:rsidRDefault="00CE2979" w:rsidP="00CE2979">
            <w:pPr>
              <w:pStyle w:val="TableText"/>
              <w:rPr>
                <w:rFonts w:ascii="Public Sans" w:hAnsi="Public Sans"/>
                <w:sz w:val="22"/>
                <w:szCs w:val="22"/>
              </w:rPr>
            </w:pPr>
            <w:r w:rsidRPr="00784EB5">
              <w:rPr>
                <w:rFonts w:ascii="Public Sans" w:hAnsi="Public Sans"/>
                <w:sz w:val="22"/>
                <w:szCs w:val="22"/>
              </w:rPr>
              <w:t>Other Agencies and Community</w:t>
            </w:r>
          </w:p>
        </w:tc>
        <w:tc>
          <w:tcPr>
            <w:tcW w:w="6946" w:type="dxa"/>
            <w:tcBorders>
              <w:top w:val="single" w:sz="8" w:space="0" w:color="BCBEC0"/>
              <w:bottom w:val="single" w:sz="4" w:space="0" w:color="auto"/>
            </w:tcBorders>
          </w:tcPr>
          <w:p w14:paraId="5B3DFC09" w14:textId="72614EBE" w:rsidR="00CE2979" w:rsidRPr="00784EB5" w:rsidRDefault="00CE2979" w:rsidP="00CB3D39">
            <w:p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rPr>
            </w:pPr>
            <w:r w:rsidRPr="00784EB5">
              <w:rPr>
                <w:rFonts w:ascii="Public Sans" w:hAnsi="Public Sans" w:cs="Arial"/>
                <w:color w:val="000000"/>
                <w:spacing w:val="-3"/>
              </w:rPr>
              <w:t>Work with other government agencies and NGOs in order to meet the needs of young people who offend</w:t>
            </w:r>
            <w:r w:rsidR="00CB3D39">
              <w:rPr>
                <w:rFonts w:ascii="Public Sans" w:hAnsi="Public Sans" w:cs="Arial"/>
                <w:color w:val="000000"/>
                <w:spacing w:val="-3"/>
              </w:rPr>
              <w:t>.</w:t>
            </w:r>
          </w:p>
          <w:p w14:paraId="73FAC746" w14:textId="1A16CAF5" w:rsidR="00CE2979" w:rsidRPr="00784EB5" w:rsidRDefault="00CE2979" w:rsidP="00CB3D39">
            <w:p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rPr>
            </w:pPr>
            <w:r w:rsidRPr="00784EB5">
              <w:rPr>
                <w:rFonts w:ascii="Public Sans" w:hAnsi="Public Sans" w:cs="Arial"/>
                <w:color w:val="000000"/>
                <w:spacing w:val="-3"/>
              </w:rPr>
              <w:t>Provide advice and support to families and carers</w:t>
            </w:r>
            <w:r w:rsidR="00CB3D39">
              <w:rPr>
                <w:rFonts w:ascii="Public Sans" w:hAnsi="Public Sans" w:cs="Arial"/>
                <w:color w:val="000000"/>
                <w:spacing w:val="-3"/>
              </w:rPr>
              <w:t>.</w:t>
            </w:r>
          </w:p>
        </w:tc>
      </w:tr>
      <w:bookmarkEnd w:id="5"/>
    </w:tbl>
    <w:p w14:paraId="1AAB5C05" w14:textId="77777777" w:rsidR="00754C8A" w:rsidRPr="00784EB5" w:rsidRDefault="00754C8A" w:rsidP="00754C8A">
      <w:pPr>
        <w:pStyle w:val="Heading1"/>
        <w:spacing w:after="0" w:line="240" w:lineRule="auto"/>
        <w:rPr>
          <w:rFonts w:ascii="Public Sans" w:hAnsi="Public Sans" w:cstheme="minorHAnsi"/>
          <w:sz w:val="24"/>
          <w:szCs w:val="24"/>
        </w:rPr>
      </w:pPr>
    </w:p>
    <w:p w14:paraId="3AF5DD32" w14:textId="77777777" w:rsidR="00142BAB" w:rsidRPr="00784EB5" w:rsidRDefault="00142BAB" w:rsidP="00754C8A">
      <w:pPr>
        <w:pStyle w:val="Heading1"/>
        <w:spacing w:after="0" w:line="240" w:lineRule="auto"/>
        <w:rPr>
          <w:rFonts w:ascii="Public Sans" w:hAnsi="Public Sans" w:cstheme="minorHAnsi"/>
          <w:sz w:val="24"/>
          <w:szCs w:val="24"/>
        </w:rPr>
      </w:pPr>
      <w:r w:rsidRPr="00784EB5">
        <w:rPr>
          <w:rFonts w:ascii="Public Sans" w:hAnsi="Public Sans" w:cstheme="minorHAnsi"/>
          <w:sz w:val="24"/>
          <w:szCs w:val="24"/>
        </w:rPr>
        <w:t>Role dimensions</w:t>
      </w:r>
    </w:p>
    <w:p w14:paraId="0533958B" w14:textId="77777777" w:rsidR="00142BAB" w:rsidRPr="00784EB5" w:rsidRDefault="00142BAB" w:rsidP="008209B6">
      <w:pPr>
        <w:pStyle w:val="Heading2"/>
        <w:rPr>
          <w:rFonts w:ascii="Public Sans" w:hAnsi="Public Sans" w:cstheme="minorHAnsi"/>
          <w:u w:val="single"/>
        </w:rPr>
      </w:pPr>
      <w:r w:rsidRPr="00784EB5">
        <w:rPr>
          <w:rFonts w:ascii="Public Sans" w:hAnsi="Public Sans" w:cstheme="minorHAnsi"/>
          <w:u w:val="single"/>
        </w:rPr>
        <w:t>Decision making</w:t>
      </w:r>
    </w:p>
    <w:p w14:paraId="26FCA8D3" w14:textId="4BE2CADB" w:rsidR="006F390F" w:rsidRPr="00784EB5" w:rsidRDefault="00CE2979" w:rsidP="00CB3D39">
      <w:pPr>
        <w:keepLines/>
        <w:tabs>
          <w:tab w:val="left" w:pos="1080"/>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jc w:val="both"/>
        <w:rPr>
          <w:rFonts w:ascii="Public Sans" w:hAnsi="Public Sans" w:cs="Arial"/>
        </w:rPr>
      </w:pPr>
      <w:r w:rsidRPr="00784EB5">
        <w:rPr>
          <w:rFonts w:ascii="Public Sans" w:hAnsi="Public Sans" w:cs="Arial"/>
        </w:rPr>
        <w:t xml:space="preserve">The position holder is generally guided by legislation, policies, guidelines and procedures encompassing the administration of </w:t>
      </w:r>
      <w:r w:rsidR="00CE078A">
        <w:rPr>
          <w:rFonts w:ascii="Public Sans" w:hAnsi="Public Sans" w:cs="Arial"/>
        </w:rPr>
        <w:t>Youth</w:t>
      </w:r>
      <w:r w:rsidRPr="00784EB5">
        <w:rPr>
          <w:rFonts w:ascii="Public Sans" w:hAnsi="Public Sans" w:cs="Arial"/>
        </w:rPr>
        <w:t xml:space="preserve"> justice in New South Wales. Such legislation includes the WH&amp;S Act 2011, </w:t>
      </w:r>
      <w:r w:rsidRPr="00784EB5">
        <w:rPr>
          <w:rFonts w:ascii="Public Sans" w:hAnsi="Public Sans" w:cs="Arial"/>
          <w:i/>
        </w:rPr>
        <w:t>Young Offender’s Act 1997</w:t>
      </w:r>
      <w:r w:rsidRPr="00784EB5">
        <w:rPr>
          <w:rFonts w:ascii="Public Sans" w:hAnsi="Public Sans" w:cs="Arial"/>
        </w:rPr>
        <w:t xml:space="preserve">, </w:t>
      </w:r>
      <w:r w:rsidRPr="00784EB5">
        <w:rPr>
          <w:rFonts w:ascii="Public Sans" w:hAnsi="Public Sans" w:cs="Arial"/>
          <w:i/>
        </w:rPr>
        <w:t>Children (Criminal Proceedings) Act 1987</w:t>
      </w:r>
      <w:r w:rsidRPr="00784EB5">
        <w:rPr>
          <w:rFonts w:ascii="Public Sans" w:hAnsi="Public Sans" w:cs="Arial"/>
        </w:rPr>
        <w:t xml:space="preserve">, </w:t>
      </w:r>
      <w:r w:rsidRPr="00784EB5">
        <w:rPr>
          <w:rFonts w:ascii="Public Sans" w:hAnsi="Public Sans" w:cs="Arial"/>
          <w:i/>
        </w:rPr>
        <w:t>Bail Act 2013</w:t>
      </w:r>
      <w:r w:rsidRPr="00784EB5">
        <w:rPr>
          <w:rFonts w:ascii="Public Sans" w:hAnsi="Public Sans" w:cs="Arial"/>
        </w:rPr>
        <w:t xml:space="preserve">, </w:t>
      </w:r>
      <w:r w:rsidRPr="00784EB5">
        <w:rPr>
          <w:rFonts w:ascii="Public Sans" w:hAnsi="Public Sans" w:cs="Arial"/>
          <w:i/>
        </w:rPr>
        <w:t>Children (Community Service Orders) Act 1987</w:t>
      </w:r>
      <w:r w:rsidRPr="00784EB5">
        <w:rPr>
          <w:rFonts w:ascii="Public Sans" w:hAnsi="Public Sans" w:cs="Arial"/>
        </w:rPr>
        <w:t xml:space="preserve">, the </w:t>
      </w:r>
      <w:r w:rsidRPr="00784EB5">
        <w:rPr>
          <w:rFonts w:ascii="Public Sans" w:hAnsi="Public Sans" w:cs="Arial"/>
          <w:i/>
        </w:rPr>
        <w:t>Children (Detention Centres) Act 1987</w:t>
      </w:r>
      <w:r w:rsidRPr="00784EB5">
        <w:rPr>
          <w:rFonts w:ascii="Public Sans" w:hAnsi="Public Sans" w:cs="Arial"/>
        </w:rPr>
        <w:t xml:space="preserve"> and the Crimes (Sentencing Procedures) Act 1999. The incumbent is also guided by the operational and strategic plans of </w:t>
      </w:r>
      <w:r w:rsidR="00CE078A">
        <w:rPr>
          <w:rFonts w:ascii="Public Sans" w:hAnsi="Public Sans" w:cs="Arial"/>
        </w:rPr>
        <w:t>Youth</w:t>
      </w:r>
      <w:r w:rsidRPr="00784EB5">
        <w:rPr>
          <w:rFonts w:ascii="Public Sans" w:hAnsi="Public Sans" w:cs="Arial"/>
        </w:rPr>
        <w:t xml:space="preserve"> Justice.</w:t>
      </w:r>
    </w:p>
    <w:p w14:paraId="45E56A63" w14:textId="77777777" w:rsidR="00C31C1C" w:rsidRPr="00784EB5" w:rsidRDefault="00C31C1C" w:rsidP="00754C8A">
      <w:pPr>
        <w:pStyle w:val="Heading2"/>
        <w:spacing w:after="0" w:line="240" w:lineRule="auto"/>
        <w:rPr>
          <w:rFonts w:ascii="Public Sans" w:hAnsi="Public Sans" w:cstheme="minorHAnsi"/>
          <w:u w:val="single"/>
        </w:rPr>
      </w:pPr>
    </w:p>
    <w:p w14:paraId="0D2F399A" w14:textId="77777777" w:rsidR="00142BAB" w:rsidRPr="00784EB5" w:rsidRDefault="00142BAB" w:rsidP="00754C8A">
      <w:pPr>
        <w:pStyle w:val="Heading2"/>
        <w:spacing w:after="0" w:line="240" w:lineRule="auto"/>
        <w:rPr>
          <w:rFonts w:ascii="Public Sans" w:hAnsi="Public Sans" w:cstheme="minorHAnsi"/>
          <w:u w:val="single"/>
        </w:rPr>
      </w:pPr>
      <w:r w:rsidRPr="00784EB5">
        <w:rPr>
          <w:rFonts w:ascii="Public Sans" w:hAnsi="Public Sans" w:cstheme="minorHAnsi"/>
          <w:u w:val="single"/>
        </w:rPr>
        <w:t>Reporting line</w:t>
      </w:r>
    </w:p>
    <w:p w14:paraId="67C1700E" w14:textId="7774DD43" w:rsidR="006F390F" w:rsidRPr="00784EB5" w:rsidRDefault="00EF4164" w:rsidP="00CB3D39">
      <w:pPr>
        <w:pStyle w:val="Heading2"/>
        <w:jc w:val="both"/>
        <w:rPr>
          <w:rFonts w:ascii="Public Sans" w:hAnsi="Public Sans" w:cstheme="minorHAnsi"/>
          <w:b w:val="0"/>
          <w:bCs w:val="0"/>
          <w:iCs w:val="0"/>
          <w:color w:val="auto"/>
          <w:sz w:val="22"/>
          <w:szCs w:val="22"/>
        </w:rPr>
      </w:pPr>
      <w:bookmarkStart w:id="6" w:name="ReportingLine"/>
      <w:bookmarkEnd w:id="6"/>
      <w:r w:rsidRPr="00784EB5">
        <w:rPr>
          <w:rFonts w:ascii="Public Sans" w:hAnsi="Public Sans" w:cstheme="minorHAnsi"/>
          <w:b w:val="0"/>
          <w:bCs w:val="0"/>
          <w:iCs w:val="0"/>
          <w:color w:val="auto"/>
          <w:sz w:val="22"/>
          <w:szCs w:val="22"/>
        </w:rPr>
        <w:t xml:space="preserve">The role reports </w:t>
      </w:r>
      <w:r w:rsidR="00CE2979" w:rsidRPr="00784EB5">
        <w:rPr>
          <w:rFonts w:ascii="Public Sans" w:hAnsi="Public Sans" w:cstheme="minorHAnsi"/>
          <w:b w:val="0"/>
          <w:bCs w:val="0"/>
          <w:iCs w:val="0"/>
          <w:color w:val="auto"/>
          <w:sz w:val="22"/>
          <w:szCs w:val="22"/>
        </w:rPr>
        <w:t xml:space="preserve">to the </w:t>
      </w:r>
      <w:r w:rsidR="00CE078A">
        <w:rPr>
          <w:rFonts w:ascii="Public Sans" w:hAnsi="Public Sans" w:cstheme="minorHAnsi"/>
          <w:b w:val="0"/>
          <w:bCs w:val="0"/>
          <w:iCs w:val="0"/>
          <w:color w:val="auto"/>
          <w:sz w:val="22"/>
          <w:szCs w:val="22"/>
        </w:rPr>
        <w:t>Clinical Manager (Chief Psychologist)</w:t>
      </w:r>
      <w:r w:rsidR="00575548">
        <w:rPr>
          <w:rFonts w:ascii="Public Sans" w:hAnsi="Public Sans" w:cstheme="minorHAnsi"/>
          <w:b w:val="0"/>
          <w:bCs w:val="0"/>
          <w:iCs w:val="0"/>
          <w:color w:val="auto"/>
          <w:sz w:val="22"/>
          <w:szCs w:val="22"/>
        </w:rPr>
        <w:t xml:space="preserve"> for all administrative and clinical supervision</w:t>
      </w:r>
      <w:r w:rsidR="00CB3D39">
        <w:rPr>
          <w:rFonts w:ascii="Public Sans" w:hAnsi="Public Sans" w:cstheme="minorHAnsi"/>
          <w:b w:val="0"/>
          <w:bCs w:val="0"/>
          <w:iCs w:val="0"/>
          <w:color w:val="auto"/>
          <w:sz w:val="22"/>
          <w:szCs w:val="22"/>
        </w:rPr>
        <w:t>.</w:t>
      </w:r>
    </w:p>
    <w:p w14:paraId="02F4C240" w14:textId="77777777" w:rsidR="00C31C1C" w:rsidRPr="00784EB5" w:rsidRDefault="00C31C1C" w:rsidP="00754C8A">
      <w:pPr>
        <w:pStyle w:val="Heading2"/>
        <w:spacing w:after="0" w:line="240" w:lineRule="auto"/>
        <w:rPr>
          <w:rFonts w:ascii="Public Sans" w:hAnsi="Public Sans" w:cstheme="minorHAnsi"/>
          <w:u w:val="single"/>
        </w:rPr>
      </w:pPr>
    </w:p>
    <w:p w14:paraId="02CCB9B7" w14:textId="77777777" w:rsidR="0003748A" w:rsidRPr="00784EB5" w:rsidRDefault="0003748A" w:rsidP="00754C8A">
      <w:pPr>
        <w:pStyle w:val="Heading2"/>
        <w:spacing w:after="0" w:line="240" w:lineRule="auto"/>
        <w:rPr>
          <w:rFonts w:ascii="Public Sans" w:hAnsi="Public Sans" w:cstheme="minorHAnsi"/>
          <w:u w:val="single"/>
        </w:rPr>
      </w:pPr>
      <w:r w:rsidRPr="00784EB5">
        <w:rPr>
          <w:rFonts w:ascii="Public Sans" w:hAnsi="Public Sans" w:cstheme="minorHAnsi"/>
          <w:u w:val="single"/>
        </w:rPr>
        <w:t>Direct reports</w:t>
      </w:r>
    </w:p>
    <w:p w14:paraId="02FD5842" w14:textId="77777777" w:rsidR="00513560" w:rsidRPr="00784EB5" w:rsidRDefault="00513560" w:rsidP="00513560">
      <w:pPr>
        <w:rPr>
          <w:rFonts w:ascii="Public Sans" w:hAnsi="Public Sans" w:cstheme="minorHAnsi"/>
          <w:szCs w:val="26"/>
        </w:rPr>
      </w:pPr>
      <w:r w:rsidRPr="00784EB5">
        <w:rPr>
          <w:rFonts w:ascii="Public Sans" w:hAnsi="Public Sans" w:cstheme="minorHAnsi"/>
        </w:rPr>
        <w:t>Nil</w:t>
      </w:r>
    </w:p>
    <w:p w14:paraId="4C2F9DFC" w14:textId="77777777" w:rsidR="006F390F" w:rsidRPr="00784EB5" w:rsidRDefault="006F390F" w:rsidP="00754C8A">
      <w:pPr>
        <w:pStyle w:val="Heading2"/>
        <w:spacing w:after="0" w:line="240" w:lineRule="auto"/>
        <w:rPr>
          <w:rFonts w:ascii="Public Sans" w:hAnsi="Public Sans" w:cstheme="minorHAnsi"/>
          <w:b w:val="0"/>
          <w:bCs w:val="0"/>
          <w:iCs w:val="0"/>
          <w:color w:val="auto"/>
          <w:sz w:val="22"/>
          <w:szCs w:val="22"/>
        </w:rPr>
      </w:pPr>
    </w:p>
    <w:p w14:paraId="59CC9FBB" w14:textId="77777777" w:rsidR="0003748A" w:rsidRPr="00784EB5" w:rsidRDefault="0003748A" w:rsidP="00754C8A">
      <w:pPr>
        <w:pStyle w:val="Heading2"/>
        <w:spacing w:after="0" w:line="240" w:lineRule="auto"/>
        <w:rPr>
          <w:rFonts w:ascii="Public Sans" w:hAnsi="Public Sans" w:cstheme="minorHAnsi"/>
          <w:u w:val="single"/>
        </w:rPr>
      </w:pPr>
      <w:r w:rsidRPr="00784EB5">
        <w:rPr>
          <w:rFonts w:ascii="Public Sans" w:hAnsi="Public Sans" w:cstheme="minorHAnsi"/>
          <w:u w:val="single"/>
        </w:rPr>
        <w:t>Budget/Expenditure</w:t>
      </w:r>
    </w:p>
    <w:p w14:paraId="1A18C218" w14:textId="77777777" w:rsidR="00513560" w:rsidRPr="00784EB5" w:rsidRDefault="00513560" w:rsidP="00513560">
      <w:pPr>
        <w:rPr>
          <w:rFonts w:ascii="Public Sans" w:hAnsi="Public Sans" w:cstheme="minorHAnsi"/>
          <w:szCs w:val="26"/>
        </w:rPr>
      </w:pPr>
      <w:bookmarkStart w:id="7" w:name="Budget"/>
      <w:bookmarkEnd w:id="7"/>
      <w:r w:rsidRPr="00784EB5">
        <w:rPr>
          <w:rFonts w:ascii="Public Sans" w:hAnsi="Public Sans" w:cstheme="minorHAnsi"/>
        </w:rPr>
        <w:t>Nil</w:t>
      </w:r>
    </w:p>
    <w:p w14:paraId="42DAE18B" w14:textId="77777777" w:rsidR="00A0734A" w:rsidRPr="00784EB5" w:rsidRDefault="00A0734A" w:rsidP="00A0734A">
      <w:pPr>
        <w:pStyle w:val="Heading1"/>
        <w:rPr>
          <w:rFonts w:ascii="Public Sans" w:hAnsi="Public Sans" w:cstheme="minorHAnsi"/>
          <w:sz w:val="24"/>
          <w:szCs w:val="24"/>
        </w:rPr>
      </w:pPr>
      <w:r w:rsidRPr="00784EB5">
        <w:rPr>
          <w:rFonts w:ascii="Public Sans" w:hAnsi="Public Sans" w:cstheme="minorHAnsi"/>
          <w:sz w:val="24"/>
          <w:szCs w:val="24"/>
        </w:rPr>
        <w:t>Key knowledge and experience</w:t>
      </w:r>
    </w:p>
    <w:p w14:paraId="620B6EA1" w14:textId="59593F63" w:rsidR="00CE2979" w:rsidRPr="00784EB5" w:rsidRDefault="00CE2979" w:rsidP="00CB3D39">
      <w:pPr>
        <w:numPr>
          <w:ilvl w:val="0"/>
          <w:numId w:val="34"/>
        </w:numPr>
        <w:tabs>
          <w:tab w:val="clear" w:pos="720"/>
          <w:tab w:val="num" w:pos="426"/>
        </w:tabs>
        <w:spacing w:before="120" w:after="0" w:line="240" w:lineRule="auto"/>
        <w:ind w:left="425"/>
        <w:jc w:val="both"/>
        <w:rPr>
          <w:rFonts w:ascii="Public Sans" w:hAnsi="Public Sans" w:cs="Arial"/>
        </w:rPr>
      </w:pPr>
      <w:r w:rsidRPr="00784EB5">
        <w:rPr>
          <w:rFonts w:ascii="Public Sans" w:hAnsi="Public Sans" w:cs="Arial"/>
        </w:rPr>
        <w:t>Demonstrated expertise in the psychological assessment and treatment of adolescents, including mental health issues, cognitive impairment, and with respect to behaviour management</w:t>
      </w:r>
      <w:r w:rsidR="00CB3D39">
        <w:rPr>
          <w:rFonts w:ascii="Public Sans" w:hAnsi="Public Sans" w:cs="Arial"/>
        </w:rPr>
        <w:t>.</w:t>
      </w:r>
    </w:p>
    <w:p w14:paraId="6BA00E39" w14:textId="4FE1901B" w:rsidR="00CE2979" w:rsidRPr="00784EB5" w:rsidRDefault="00CE2979" w:rsidP="00CB3D39">
      <w:pPr>
        <w:numPr>
          <w:ilvl w:val="0"/>
          <w:numId w:val="34"/>
        </w:numPr>
        <w:tabs>
          <w:tab w:val="clear" w:pos="720"/>
          <w:tab w:val="num" w:pos="426"/>
        </w:tabs>
        <w:spacing w:before="120" w:after="0" w:line="240" w:lineRule="auto"/>
        <w:ind w:left="425"/>
        <w:jc w:val="both"/>
        <w:rPr>
          <w:rFonts w:ascii="Public Sans" w:hAnsi="Public Sans" w:cs="Arial"/>
        </w:rPr>
      </w:pPr>
      <w:r w:rsidRPr="00784EB5">
        <w:rPr>
          <w:rFonts w:ascii="Public Sans" w:hAnsi="Public Sans" w:cs="Arial"/>
        </w:rPr>
        <w:t>Demonstrated level of knowledge and understanding of contemporary concepts, principles and practices relevant to the psychological assessment and treatment of young people who offend</w:t>
      </w:r>
      <w:r w:rsidR="00CB3D39">
        <w:rPr>
          <w:rFonts w:ascii="Public Sans" w:hAnsi="Public Sans" w:cs="Arial"/>
        </w:rPr>
        <w:t>.</w:t>
      </w:r>
    </w:p>
    <w:p w14:paraId="764E8495" w14:textId="1B623F2B" w:rsidR="00CE2979" w:rsidRPr="00784EB5" w:rsidRDefault="00CE2979" w:rsidP="00CB3D39">
      <w:pPr>
        <w:numPr>
          <w:ilvl w:val="0"/>
          <w:numId w:val="34"/>
        </w:numPr>
        <w:tabs>
          <w:tab w:val="clear" w:pos="720"/>
          <w:tab w:val="num" w:pos="426"/>
        </w:tabs>
        <w:spacing w:before="120" w:after="0" w:line="240" w:lineRule="auto"/>
        <w:ind w:left="425"/>
        <w:jc w:val="both"/>
        <w:rPr>
          <w:rFonts w:ascii="Public Sans" w:hAnsi="Public Sans" w:cs="Arial"/>
        </w:rPr>
      </w:pPr>
      <w:r w:rsidRPr="00784EB5">
        <w:rPr>
          <w:rFonts w:ascii="Public Sans" w:hAnsi="Public Sans" w:cs="Arial"/>
        </w:rPr>
        <w:t>Demonstrated knowledge and ability with regards to criminogenic risk assessments, including risks related to sex and violent offending and associated interventions</w:t>
      </w:r>
      <w:r w:rsidR="00CB3D39">
        <w:rPr>
          <w:rFonts w:ascii="Public Sans" w:hAnsi="Public Sans" w:cs="Arial"/>
        </w:rPr>
        <w:t>.</w:t>
      </w:r>
    </w:p>
    <w:p w14:paraId="3D414D47" w14:textId="231E028E" w:rsidR="00CE2979" w:rsidRPr="00784EB5" w:rsidRDefault="00CE2979" w:rsidP="00CB3D39">
      <w:pPr>
        <w:numPr>
          <w:ilvl w:val="0"/>
          <w:numId w:val="34"/>
        </w:numPr>
        <w:tabs>
          <w:tab w:val="clear" w:pos="720"/>
          <w:tab w:val="num" w:pos="426"/>
        </w:tabs>
        <w:spacing w:before="120" w:after="0" w:line="240" w:lineRule="auto"/>
        <w:ind w:left="425"/>
        <w:jc w:val="both"/>
        <w:rPr>
          <w:rFonts w:ascii="Public Sans" w:hAnsi="Public Sans" w:cs="Arial"/>
        </w:rPr>
      </w:pPr>
      <w:r w:rsidRPr="00784EB5">
        <w:rPr>
          <w:rFonts w:ascii="Public Sans" w:hAnsi="Public Sans" w:cs="Arial"/>
        </w:rPr>
        <w:t>Sound knowledge and understanding of the psychologist's ethical and legal obligations and professional accountability relating to agency policies and procedures</w:t>
      </w:r>
      <w:r w:rsidR="00CB3D39">
        <w:rPr>
          <w:rFonts w:ascii="Public Sans" w:hAnsi="Public Sans" w:cs="Arial"/>
        </w:rPr>
        <w:t>.</w:t>
      </w:r>
    </w:p>
    <w:p w14:paraId="0D3E6E18" w14:textId="77777777" w:rsidR="008F2151" w:rsidRPr="00784EB5" w:rsidRDefault="00CE2979" w:rsidP="00CB3D39">
      <w:pPr>
        <w:keepLines/>
        <w:numPr>
          <w:ilvl w:val="0"/>
          <w:numId w:val="34"/>
        </w:numPr>
        <w:tabs>
          <w:tab w:val="clear" w:pos="720"/>
          <w:tab w:val="num" w:pos="426"/>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ind w:left="425"/>
        <w:jc w:val="both"/>
        <w:rPr>
          <w:rFonts w:ascii="Public Sans" w:hAnsi="Public Sans" w:cs="Arial"/>
        </w:rPr>
      </w:pPr>
      <w:r w:rsidRPr="00784EB5">
        <w:rPr>
          <w:rFonts w:ascii="Public Sans" w:hAnsi="Public Sans" w:cs="Arial"/>
        </w:rPr>
        <w:t>Knowledge of and respect for Aboriginal and Torres Strait Islander culture.</w:t>
      </w:r>
    </w:p>
    <w:p w14:paraId="2F124545" w14:textId="77777777" w:rsidR="008F2151" w:rsidRPr="00784EB5" w:rsidRDefault="008F2151" w:rsidP="00CB3D39">
      <w:pPr>
        <w:keepLines/>
        <w:numPr>
          <w:ilvl w:val="0"/>
          <w:numId w:val="34"/>
        </w:numPr>
        <w:tabs>
          <w:tab w:val="clear" w:pos="720"/>
          <w:tab w:val="num" w:pos="426"/>
          <w:tab w:val="left" w:pos="1260"/>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 w:val="left" w:pos="9072"/>
        </w:tabs>
        <w:spacing w:before="120" w:after="0" w:line="240" w:lineRule="auto"/>
        <w:ind w:left="425"/>
        <w:jc w:val="both"/>
        <w:rPr>
          <w:rFonts w:ascii="Public Sans" w:hAnsi="Public Sans" w:cs="Arial"/>
        </w:rPr>
      </w:pPr>
      <w:r w:rsidRPr="00784EB5">
        <w:rPr>
          <w:rFonts w:ascii="Public Sans" w:hAnsi="Public Sans" w:cs="Arial"/>
          <w:iCs/>
        </w:rPr>
        <w:t>Understanding and knowledge of the significant trauma and disadvantage young people experience. Display key understanding of the unique sensitive, cultural differences and social complexities of young people, their families and communities.</w:t>
      </w:r>
    </w:p>
    <w:p w14:paraId="6AF82488" w14:textId="77777777" w:rsidR="00754C8A" w:rsidRPr="00784EB5" w:rsidRDefault="00754C8A" w:rsidP="00CB3D39">
      <w:pPr>
        <w:pStyle w:val="Heading1"/>
        <w:spacing w:after="0" w:line="240" w:lineRule="auto"/>
        <w:jc w:val="both"/>
        <w:rPr>
          <w:rFonts w:ascii="Public Sans" w:hAnsi="Public Sans" w:cstheme="minorHAnsi"/>
          <w:sz w:val="24"/>
          <w:szCs w:val="24"/>
        </w:rPr>
      </w:pPr>
    </w:p>
    <w:p w14:paraId="0D539743" w14:textId="77777777" w:rsidR="00CB3D39" w:rsidRDefault="00CB3D39" w:rsidP="00CB3D39">
      <w:pPr>
        <w:pStyle w:val="Heading1"/>
        <w:spacing w:after="0" w:line="240" w:lineRule="auto"/>
        <w:jc w:val="both"/>
        <w:rPr>
          <w:rFonts w:ascii="Public Sans" w:hAnsi="Public Sans" w:cstheme="minorHAnsi"/>
          <w:sz w:val="24"/>
          <w:szCs w:val="24"/>
        </w:rPr>
      </w:pPr>
    </w:p>
    <w:p w14:paraId="54A573E5" w14:textId="5ADE9225" w:rsidR="006A19CE" w:rsidRPr="00CB3D39" w:rsidRDefault="0003748A" w:rsidP="00CB3D39">
      <w:pPr>
        <w:pStyle w:val="Heading1"/>
        <w:spacing w:after="0" w:line="240" w:lineRule="auto"/>
        <w:jc w:val="both"/>
        <w:rPr>
          <w:rFonts w:ascii="Public Sans" w:hAnsi="Public Sans" w:cstheme="minorHAnsi"/>
          <w:sz w:val="24"/>
          <w:szCs w:val="24"/>
        </w:rPr>
      </w:pPr>
      <w:r w:rsidRPr="00784EB5">
        <w:rPr>
          <w:rFonts w:ascii="Public Sans" w:hAnsi="Public Sans" w:cstheme="minorHAnsi"/>
          <w:sz w:val="24"/>
          <w:szCs w:val="24"/>
        </w:rPr>
        <w:t>Essential requirements</w:t>
      </w:r>
    </w:p>
    <w:p w14:paraId="73AE6F0A" w14:textId="47E105B4" w:rsidR="00CE2979" w:rsidRPr="00784EB5" w:rsidRDefault="00CE2979" w:rsidP="00CB3D39">
      <w:pPr>
        <w:numPr>
          <w:ilvl w:val="0"/>
          <w:numId w:val="34"/>
        </w:numPr>
        <w:tabs>
          <w:tab w:val="clear" w:pos="720"/>
          <w:tab w:val="num" w:pos="426"/>
        </w:tabs>
        <w:spacing w:before="120" w:after="0" w:line="240" w:lineRule="auto"/>
        <w:ind w:left="425"/>
        <w:jc w:val="both"/>
        <w:rPr>
          <w:rFonts w:ascii="Public Sans" w:hAnsi="Public Sans" w:cs="Arial"/>
          <w:i/>
        </w:rPr>
      </w:pPr>
      <w:r w:rsidRPr="00784EB5">
        <w:rPr>
          <w:rFonts w:ascii="Public Sans" w:eastAsia="timesnewroman" w:hAnsi="Public Sans" w:cs="Arial"/>
        </w:rPr>
        <w:t>Minimum four</w:t>
      </w:r>
      <w:r w:rsidR="00CB3D39">
        <w:rPr>
          <w:rFonts w:ascii="Public Sans" w:eastAsia="timesnewroman" w:hAnsi="Public Sans" w:cs="Arial"/>
        </w:rPr>
        <w:t xml:space="preserve"> </w:t>
      </w:r>
      <w:r w:rsidRPr="00784EB5">
        <w:rPr>
          <w:rFonts w:ascii="Public Sans" w:eastAsia="timesnewroman" w:hAnsi="Public Sans" w:cs="Arial"/>
        </w:rPr>
        <w:t>year accredited qualification in psychology with current provisional or full registration with the Psychology Board of Australia</w:t>
      </w:r>
      <w:r w:rsidR="00CB3D39">
        <w:rPr>
          <w:rFonts w:ascii="Public Sans" w:eastAsia="timesnewroman" w:hAnsi="Public Sans" w:cs="Arial"/>
        </w:rPr>
        <w:t>.</w:t>
      </w:r>
    </w:p>
    <w:p w14:paraId="05E6B564" w14:textId="3BAFC198" w:rsidR="00CE2979" w:rsidRPr="00784EB5" w:rsidRDefault="00CE2979" w:rsidP="00CB3D39">
      <w:pPr>
        <w:numPr>
          <w:ilvl w:val="0"/>
          <w:numId w:val="34"/>
        </w:numPr>
        <w:tabs>
          <w:tab w:val="clear" w:pos="720"/>
          <w:tab w:val="num" w:pos="426"/>
        </w:tabs>
        <w:spacing w:before="120" w:after="0" w:line="240" w:lineRule="auto"/>
        <w:ind w:left="425"/>
        <w:jc w:val="both"/>
        <w:rPr>
          <w:rFonts w:ascii="Public Sans" w:hAnsi="Public Sans" w:cs="Arial"/>
        </w:rPr>
      </w:pPr>
      <w:r w:rsidRPr="00784EB5">
        <w:rPr>
          <w:rFonts w:ascii="Public Sans" w:hAnsi="Public Sans" w:cs="Arial"/>
        </w:rPr>
        <w:t>A current Drivers’ Licence with ability and willingness to travel throughout NSW</w:t>
      </w:r>
      <w:r w:rsidR="00CB3D39">
        <w:rPr>
          <w:rFonts w:ascii="Public Sans" w:hAnsi="Public Sans" w:cs="Arial"/>
        </w:rPr>
        <w:t>.</w:t>
      </w:r>
    </w:p>
    <w:p w14:paraId="7EC98063" w14:textId="2C40487D" w:rsidR="003F1151" w:rsidRPr="00784EB5" w:rsidRDefault="00CE2979" w:rsidP="00CB3D39">
      <w:pPr>
        <w:numPr>
          <w:ilvl w:val="0"/>
          <w:numId w:val="34"/>
        </w:numPr>
        <w:tabs>
          <w:tab w:val="clear" w:pos="720"/>
          <w:tab w:val="num" w:pos="426"/>
        </w:tabs>
        <w:spacing w:before="120" w:after="0" w:line="240" w:lineRule="auto"/>
        <w:ind w:left="425"/>
        <w:jc w:val="both"/>
        <w:rPr>
          <w:rFonts w:ascii="Public Sans" w:hAnsi="Public Sans" w:cs="Arial"/>
        </w:rPr>
      </w:pPr>
      <w:r w:rsidRPr="00784EB5">
        <w:rPr>
          <w:rFonts w:ascii="Public Sans" w:hAnsi="Public Sans" w:cs="Arial"/>
        </w:rPr>
        <w:t xml:space="preserve">Current NSW Working </w:t>
      </w:r>
      <w:r w:rsidR="00CB3D39" w:rsidRPr="00784EB5">
        <w:rPr>
          <w:rFonts w:ascii="Public Sans" w:hAnsi="Public Sans" w:cs="Arial"/>
        </w:rPr>
        <w:t>with</w:t>
      </w:r>
      <w:r w:rsidRPr="00784EB5">
        <w:rPr>
          <w:rFonts w:ascii="Public Sans" w:hAnsi="Public Sans" w:cs="Arial"/>
        </w:rPr>
        <w:t xml:space="preserve"> Children Check clearance</w:t>
      </w:r>
      <w:r w:rsidR="00CB3D39">
        <w:rPr>
          <w:rFonts w:ascii="Public Sans" w:hAnsi="Public Sans" w:cs="Arial"/>
        </w:rPr>
        <w:t>.</w:t>
      </w:r>
    </w:p>
    <w:p w14:paraId="03D8256A" w14:textId="77777777" w:rsidR="00784EB5" w:rsidRPr="00784EB5" w:rsidRDefault="00784EB5" w:rsidP="003F1151">
      <w:pPr>
        <w:jc w:val="both"/>
        <w:rPr>
          <w:rFonts w:ascii="Public Sans" w:hAnsi="Public Sans" w:cstheme="minorHAnsi"/>
        </w:rPr>
      </w:pPr>
      <w:bookmarkStart w:id="8" w:name="EssentialReqs"/>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5C5B55" w:rsidRPr="00784EB5" w14:paraId="3F281969" w14:textId="77777777" w:rsidTr="00D633CB">
        <w:tc>
          <w:tcPr>
            <w:tcW w:w="10704" w:type="dxa"/>
          </w:tcPr>
          <w:p w14:paraId="632E3E06" w14:textId="77777777" w:rsidR="005C5B55" w:rsidRPr="00784EB5" w:rsidRDefault="005C5B55" w:rsidP="00D633CB">
            <w:pPr>
              <w:spacing w:before="120" w:after="0" w:line="240" w:lineRule="auto"/>
              <w:rPr>
                <w:rFonts w:ascii="Public Sans" w:hAnsi="Public Sans" w:cs="Arial"/>
                <w:b/>
              </w:rPr>
            </w:pPr>
            <w:r w:rsidRPr="00784EB5">
              <w:rPr>
                <w:rFonts w:ascii="Public Sans" w:hAnsi="Public Sans" w:cs="Arial"/>
                <w:b/>
              </w:rPr>
              <w:t xml:space="preserve">*Progression to Specialist Psychologist </w:t>
            </w:r>
          </w:p>
          <w:p w14:paraId="000E498B" w14:textId="77777777" w:rsidR="005C5B55" w:rsidRPr="00784EB5" w:rsidRDefault="005C5B55" w:rsidP="00D633CB">
            <w:pPr>
              <w:spacing w:before="120" w:after="0" w:line="240" w:lineRule="auto"/>
              <w:rPr>
                <w:rFonts w:ascii="Public Sans" w:hAnsi="Public Sans" w:cs="Arial"/>
              </w:rPr>
            </w:pPr>
            <w:r w:rsidRPr="00784EB5">
              <w:rPr>
                <w:rFonts w:ascii="Public Sans" w:hAnsi="Public Sans" w:cs="Arial"/>
                <w:i/>
              </w:rPr>
              <w:t xml:space="preserve">Assignment or progression to the Award classification of Specialist Psychologist will be subject to persons satisfying the criteria prescribed in the Award. </w:t>
            </w:r>
          </w:p>
        </w:tc>
      </w:tr>
    </w:tbl>
    <w:p w14:paraId="0063A8AB" w14:textId="77777777" w:rsidR="005C5B55" w:rsidRPr="00784EB5" w:rsidRDefault="005C5B55" w:rsidP="005C5B55">
      <w:pPr>
        <w:spacing w:after="0" w:line="240" w:lineRule="auto"/>
        <w:rPr>
          <w:rFonts w:ascii="Public Sans" w:hAnsi="Public Sans" w:cs="Arial"/>
        </w:rPr>
      </w:pPr>
    </w:p>
    <w:p w14:paraId="0A4A48DE" w14:textId="77777777" w:rsidR="003F1151" w:rsidRPr="00784EB5" w:rsidRDefault="003F1151" w:rsidP="003F1151">
      <w:pPr>
        <w:jc w:val="both"/>
        <w:rPr>
          <w:rFonts w:ascii="Public Sans" w:hAnsi="Public Sans" w:cstheme="minorHAnsi"/>
        </w:rPr>
      </w:pPr>
      <w:r w:rsidRPr="00784EB5">
        <w:rPr>
          <w:rFonts w:ascii="Public Sans" w:hAnsi="Public Sans" w:cstheme="minorHAnsi"/>
        </w:rPr>
        <w:t>Appointments are subject to reference checks. Some roles may also require the following checks/ clearances:</w:t>
      </w:r>
    </w:p>
    <w:p w14:paraId="5EDA2E96" w14:textId="77777777" w:rsidR="003F1151" w:rsidRPr="00784EB5" w:rsidRDefault="003F1151" w:rsidP="003F1151">
      <w:pPr>
        <w:numPr>
          <w:ilvl w:val="0"/>
          <w:numId w:val="29"/>
        </w:numPr>
        <w:spacing w:before="120" w:line="240" w:lineRule="auto"/>
        <w:jc w:val="both"/>
        <w:rPr>
          <w:rFonts w:ascii="Public Sans" w:hAnsi="Public Sans" w:cstheme="minorHAnsi"/>
          <w:bCs/>
        </w:rPr>
      </w:pPr>
      <w:r w:rsidRPr="00784EB5">
        <w:rPr>
          <w:rFonts w:ascii="Public Sans" w:hAnsi="Public Sans" w:cstheme="minorHAnsi"/>
          <w:bCs/>
        </w:rPr>
        <w:t>National Criminal History Record Check in accordance with the Disability Inclusion Act 2014</w:t>
      </w:r>
    </w:p>
    <w:p w14:paraId="733A12B6" w14:textId="77777777" w:rsidR="003F1151" w:rsidRDefault="003F1151" w:rsidP="003F1151">
      <w:pPr>
        <w:numPr>
          <w:ilvl w:val="0"/>
          <w:numId w:val="29"/>
        </w:numPr>
        <w:spacing w:before="120" w:line="240" w:lineRule="auto"/>
        <w:jc w:val="both"/>
        <w:rPr>
          <w:rFonts w:ascii="Public Sans" w:hAnsi="Public Sans" w:cstheme="minorHAnsi"/>
          <w:bCs/>
        </w:rPr>
      </w:pPr>
      <w:r w:rsidRPr="00784EB5">
        <w:rPr>
          <w:rFonts w:ascii="Public Sans" w:hAnsi="Public Sans" w:cstheme="minorHAnsi"/>
          <w:bCs/>
        </w:rPr>
        <w:t>Working with Children Check clearance in accordance with the Child Protection (Working with Children) Act 2012</w:t>
      </w:r>
    </w:p>
    <w:p w14:paraId="2CEE5B1F" w14:textId="77777777" w:rsidR="00057A57" w:rsidRDefault="00057A57" w:rsidP="003F1151">
      <w:pPr>
        <w:numPr>
          <w:ilvl w:val="0"/>
          <w:numId w:val="29"/>
        </w:numPr>
        <w:spacing w:before="120" w:line="240" w:lineRule="auto"/>
        <w:jc w:val="both"/>
        <w:rPr>
          <w:rFonts w:ascii="Public Sans" w:hAnsi="Public Sans" w:cstheme="minorHAnsi"/>
          <w:bCs/>
        </w:rPr>
      </w:pPr>
    </w:p>
    <w:p w14:paraId="62FAD73A" w14:textId="77777777" w:rsidR="00057A57" w:rsidRPr="00B829B2" w:rsidRDefault="00057A57" w:rsidP="00057A57">
      <w:pPr>
        <w:pStyle w:val="Heading1"/>
        <w:rPr>
          <w:rFonts w:ascii="Public Sans" w:hAnsi="Public Sans" w:cstheme="minorHAnsi"/>
          <w:sz w:val="24"/>
          <w:szCs w:val="24"/>
        </w:rPr>
      </w:pPr>
      <w:r w:rsidRPr="00B829B2">
        <w:rPr>
          <w:rFonts w:ascii="Public Sans" w:hAnsi="Public Sans" w:cstheme="minorHAnsi"/>
          <w:sz w:val="24"/>
          <w:szCs w:val="24"/>
        </w:rPr>
        <w:t>Capabilities for the role</w:t>
      </w:r>
    </w:p>
    <w:p w14:paraId="4C1FA516" w14:textId="77777777" w:rsidR="00057A57" w:rsidRPr="00B829B2" w:rsidRDefault="00057A57" w:rsidP="00057A57">
      <w:pPr>
        <w:jc w:val="both"/>
        <w:rPr>
          <w:rFonts w:ascii="Public Sans" w:hAnsi="Public Sans" w:cstheme="minorHAnsi"/>
        </w:rPr>
      </w:pPr>
      <w:r w:rsidRPr="00B829B2">
        <w:rPr>
          <w:rFonts w:ascii="Public Sans" w:hAnsi="Public Sans" w:cstheme="minorHAnsi"/>
        </w:rPr>
        <w:t xml:space="preserve">The </w:t>
      </w:r>
      <w:hyperlink r:id="rId9" w:history="1">
        <w:r w:rsidRPr="00B829B2">
          <w:rPr>
            <w:rStyle w:val="Hyperlink"/>
            <w:rFonts w:ascii="Public Sans" w:hAnsi="Public Sans" w:cstheme="minorHAnsi"/>
          </w:rPr>
          <w:t>NSW public sector capability framework</w:t>
        </w:r>
      </w:hyperlink>
      <w:r w:rsidRPr="00B829B2">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750D0EBC" w14:textId="77777777" w:rsidR="00057A57" w:rsidRPr="00B829B2" w:rsidRDefault="00057A57" w:rsidP="00057A57">
      <w:pPr>
        <w:jc w:val="both"/>
        <w:rPr>
          <w:rFonts w:ascii="Public Sans" w:hAnsi="Public Sans" w:cstheme="minorHAnsi"/>
        </w:rPr>
      </w:pPr>
      <w:r w:rsidRPr="00B829B2">
        <w:rPr>
          <w:rFonts w:ascii="Public Sans" w:hAnsi="Public Sans" w:cstheme="minorHAnsi"/>
        </w:rPr>
        <w:t xml:space="preserve">The capabilities are separated into </w:t>
      </w:r>
      <w:r w:rsidRPr="00B829B2">
        <w:rPr>
          <w:rFonts w:ascii="Public Sans" w:hAnsi="Public Sans" w:cstheme="minorHAnsi"/>
          <w:b/>
        </w:rPr>
        <w:t>focus capabilities</w:t>
      </w:r>
      <w:r w:rsidRPr="00B829B2">
        <w:rPr>
          <w:rFonts w:ascii="Public Sans" w:hAnsi="Public Sans" w:cstheme="minorHAnsi"/>
        </w:rPr>
        <w:t xml:space="preserve"> and </w:t>
      </w:r>
      <w:r w:rsidRPr="00B829B2">
        <w:rPr>
          <w:rFonts w:ascii="Public Sans" w:hAnsi="Public Sans" w:cstheme="minorHAnsi"/>
          <w:b/>
        </w:rPr>
        <w:t>complementary capabilities</w:t>
      </w:r>
      <w:r w:rsidRPr="00B829B2">
        <w:rPr>
          <w:rFonts w:ascii="Public Sans" w:hAnsi="Public Sans" w:cstheme="minorHAnsi"/>
        </w:rPr>
        <w:t xml:space="preserve">. </w:t>
      </w:r>
    </w:p>
    <w:p w14:paraId="10FB4905" w14:textId="77777777" w:rsidR="00057A57" w:rsidRPr="00B829B2" w:rsidRDefault="00057A57" w:rsidP="00057A57">
      <w:pPr>
        <w:spacing w:after="0" w:line="240" w:lineRule="auto"/>
        <w:jc w:val="both"/>
        <w:rPr>
          <w:rFonts w:ascii="Public Sans" w:hAnsi="Public Sans" w:cstheme="minorHAnsi"/>
        </w:rPr>
      </w:pPr>
    </w:p>
    <w:p w14:paraId="132D0F13" w14:textId="77777777" w:rsidR="00057A57" w:rsidRPr="00196B3A" w:rsidRDefault="00057A57" w:rsidP="00057A57">
      <w:pPr>
        <w:pStyle w:val="Heading2"/>
        <w:spacing w:after="0" w:line="240" w:lineRule="auto"/>
        <w:rPr>
          <w:rFonts w:ascii="Public Sans" w:hAnsi="Public Sans" w:cstheme="minorHAnsi"/>
          <w:color w:val="000000" w:themeColor="text1"/>
        </w:rPr>
      </w:pPr>
      <w:r w:rsidRPr="00196B3A">
        <w:rPr>
          <w:rFonts w:ascii="Public Sans" w:hAnsi="Public Sans" w:cstheme="minorHAnsi"/>
          <w:color w:val="000000" w:themeColor="text1"/>
        </w:rPr>
        <w:t>Focus capabilities</w:t>
      </w:r>
    </w:p>
    <w:p w14:paraId="42A7FF9A" w14:textId="77777777" w:rsidR="00057A57" w:rsidRPr="00B829B2" w:rsidRDefault="00057A57" w:rsidP="00057A57">
      <w:pPr>
        <w:pStyle w:val="PlainText"/>
        <w:spacing w:before="62" w:line="276" w:lineRule="auto"/>
        <w:jc w:val="both"/>
        <w:rPr>
          <w:rFonts w:ascii="Public Sans" w:eastAsiaTheme="minorEastAsia" w:hAnsi="Public Sans" w:cstheme="minorHAnsi"/>
          <w:sz w:val="22"/>
          <w:szCs w:val="22"/>
          <w:lang w:val="en-US"/>
        </w:rPr>
      </w:pPr>
      <w:r w:rsidRPr="00196B3A">
        <w:rPr>
          <w:rFonts w:ascii="Public Sans" w:eastAsiaTheme="minorEastAsia" w:hAnsi="Public Sans" w:cstheme="minorHAnsi"/>
          <w:i/>
          <w:color w:val="000000" w:themeColor="text1"/>
          <w:sz w:val="22"/>
          <w:szCs w:val="22"/>
          <w:lang w:val="en-US"/>
        </w:rPr>
        <w:t>Focus capabilities</w:t>
      </w:r>
      <w:r w:rsidRPr="00196B3A">
        <w:rPr>
          <w:rFonts w:ascii="Public Sans" w:eastAsiaTheme="minorEastAsia" w:hAnsi="Public Sans" w:cstheme="minorHAnsi"/>
          <w:color w:val="000000" w:themeColor="text1"/>
          <w:sz w:val="22"/>
          <w:szCs w:val="22"/>
          <w:lang w:val="en-US"/>
        </w:rPr>
        <w:t xml:space="preserve"> are the </w:t>
      </w:r>
      <w:r w:rsidRPr="00B829B2">
        <w:rPr>
          <w:rFonts w:ascii="Public Sans" w:eastAsiaTheme="minorEastAsia" w:hAnsi="Public Sans" w:cstheme="minorHAnsi"/>
          <w:sz w:val="22"/>
          <w:szCs w:val="22"/>
          <w:lang w:val="en-US"/>
        </w:rPr>
        <w:t xml:space="preserve">capabilities considered the most important for effective performance of the role. These capabilities will be assessed at recruitment. </w:t>
      </w:r>
    </w:p>
    <w:p w14:paraId="42059D86" w14:textId="77777777" w:rsidR="00057A57" w:rsidRPr="00B829B2" w:rsidRDefault="00057A57" w:rsidP="00057A57">
      <w:pPr>
        <w:pStyle w:val="PlainText"/>
        <w:spacing w:before="62" w:line="276" w:lineRule="auto"/>
        <w:jc w:val="both"/>
        <w:rPr>
          <w:rFonts w:ascii="Public Sans" w:eastAsiaTheme="minorEastAsia" w:hAnsi="Public Sans" w:cstheme="minorHAnsi"/>
          <w:sz w:val="22"/>
          <w:szCs w:val="22"/>
          <w:lang w:val="en-US"/>
        </w:rPr>
      </w:pPr>
      <w:r w:rsidRPr="00B829B2">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behaviours expected at each level.</w:t>
      </w:r>
    </w:p>
    <w:p w14:paraId="6C78EAB4" w14:textId="77777777" w:rsidR="00057A57" w:rsidRPr="00B829B2" w:rsidRDefault="00057A57" w:rsidP="00057A57">
      <w:pPr>
        <w:spacing w:after="0" w:line="240" w:lineRule="auto"/>
        <w:rPr>
          <w:rFonts w:ascii="Public Sans" w:hAnsi="Public Sans" w:cstheme="minorHAnsi"/>
        </w:rPr>
      </w:pPr>
    </w:p>
    <w:tbl>
      <w:tblPr>
        <w:tblStyle w:val="PSCPurple"/>
        <w:tblpPr w:leftFromText="180" w:rightFromText="180" w:vertAnchor="text" w:tblpXSpec="center" w:tblpY="1"/>
        <w:tblOverlap w:val="never"/>
        <w:tblW w:w="11113"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57"/>
        <w:gridCol w:w="57"/>
        <w:gridCol w:w="57"/>
        <w:gridCol w:w="57"/>
        <w:gridCol w:w="57"/>
        <w:gridCol w:w="57"/>
        <w:gridCol w:w="1076"/>
        <w:gridCol w:w="57"/>
        <w:gridCol w:w="57"/>
        <w:gridCol w:w="57"/>
        <w:gridCol w:w="57"/>
        <w:gridCol w:w="57"/>
        <w:gridCol w:w="57"/>
        <w:gridCol w:w="57"/>
        <w:gridCol w:w="2503"/>
        <w:gridCol w:w="57"/>
        <w:gridCol w:w="57"/>
        <w:gridCol w:w="57"/>
        <w:gridCol w:w="57"/>
        <w:gridCol w:w="57"/>
        <w:gridCol w:w="57"/>
        <w:gridCol w:w="132"/>
        <w:gridCol w:w="141"/>
        <w:gridCol w:w="3996"/>
        <w:gridCol w:w="57"/>
        <w:gridCol w:w="57"/>
        <w:gridCol w:w="57"/>
        <w:gridCol w:w="57"/>
        <w:gridCol w:w="57"/>
        <w:gridCol w:w="57"/>
        <w:gridCol w:w="340"/>
        <w:gridCol w:w="1019"/>
        <w:gridCol w:w="57"/>
        <w:gridCol w:w="57"/>
        <w:gridCol w:w="57"/>
        <w:gridCol w:w="57"/>
        <w:gridCol w:w="57"/>
        <w:gridCol w:w="57"/>
        <w:gridCol w:w="82"/>
      </w:tblGrid>
      <w:tr w:rsidR="00057A57" w:rsidRPr="00784EB5" w14:paraId="6BBE5A12" w14:textId="77777777" w:rsidTr="00BF180B">
        <w:trPr>
          <w:gridBefore w:val="7"/>
          <w:cnfStyle w:val="100000000000" w:firstRow="1" w:lastRow="0" w:firstColumn="0" w:lastColumn="0" w:oddVBand="0" w:evenVBand="0" w:oddHBand="0" w:evenHBand="0" w:firstRowFirstColumn="0" w:firstRowLastColumn="0" w:lastRowFirstColumn="0" w:lastRowLastColumn="0"/>
          <w:wBefore w:w="399" w:type="dxa"/>
          <w:tblHeader/>
        </w:trPr>
        <w:tc>
          <w:tcPr>
            <w:tcW w:w="10714" w:type="dxa"/>
            <w:gridSpan w:val="33"/>
            <w:hideMark/>
          </w:tcPr>
          <w:p w14:paraId="75D0F11A" w14:textId="77777777" w:rsidR="00057A57" w:rsidRPr="00784EB5" w:rsidRDefault="00057A57" w:rsidP="00BF180B">
            <w:pPr>
              <w:pStyle w:val="TableTextWhite0"/>
              <w:keepNext/>
              <w:jc w:val="both"/>
              <w:rPr>
                <w:rFonts w:ascii="Public Sans" w:hAnsi="Public Sans"/>
                <w:szCs w:val="22"/>
              </w:rPr>
            </w:pPr>
            <w:r w:rsidRPr="00784EB5">
              <w:rPr>
                <w:rFonts w:ascii="Public Sans" w:hAnsi="Public Sans"/>
                <w:szCs w:val="22"/>
              </w:rPr>
              <w:t>FOCUS CAPABILITIES</w:t>
            </w:r>
          </w:p>
        </w:tc>
      </w:tr>
      <w:tr w:rsidR="00057A57" w:rsidRPr="00784EB5" w14:paraId="7B96FFA0" w14:textId="77777777" w:rsidTr="00BF180B">
        <w:trPr>
          <w:gridBefore w:val="7"/>
          <w:cnfStyle w:val="100000000000" w:firstRow="1" w:lastRow="0" w:firstColumn="0" w:lastColumn="0" w:oddVBand="0" w:evenVBand="0" w:oddHBand="0" w:evenHBand="0" w:firstRowFirstColumn="0" w:firstRowLastColumn="0" w:lastRowFirstColumn="0" w:lastRowLastColumn="0"/>
          <w:wBefore w:w="399" w:type="dxa"/>
          <w:tblHeader/>
        </w:trPr>
        <w:tc>
          <w:tcPr>
            <w:tcW w:w="1475" w:type="dxa"/>
            <w:gridSpan w:val="8"/>
            <w:tcBorders>
              <w:bottom w:val="single" w:sz="12" w:space="0" w:color="auto"/>
            </w:tcBorders>
            <w:shd w:val="clear" w:color="auto" w:fill="BCBEC0"/>
            <w:vAlign w:val="center"/>
            <w:hideMark/>
          </w:tcPr>
          <w:p w14:paraId="00924679" w14:textId="77777777" w:rsidR="00057A57" w:rsidRPr="00784EB5" w:rsidRDefault="00057A57" w:rsidP="00BF180B">
            <w:pPr>
              <w:pStyle w:val="TableText"/>
              <w:keepNext/>
              <w:rPr>
                <w:rFonts w:ascii="Public Sans" w:hAnsi="Public Sans"/>
                <w:b/>
                <w:sz w:val="22"/>
                <w:szCs w:val="22"/>
              </w:rPr>
            </w:pPr>
            <w:r w:rsidRPr="00784EB5">
              <w:rPr>
                <w:rFonts w:ascii="Public Sans" w:hAnsi="Public Sans"/>
                <w:b/>
                <w:sz w:val="22"/>
                <w:szCs w:val="22"/>
              </w:rPr>
              <w:t>Capability group/sets</w:t>
            </w:r>
          </w:p>
        </w:tc>
        <w:tc>
          <w:tcPr>
            <w:tcW w:w="2977" w:type="dxa"/>
            <w:gridSpan w:val="8"/>
            <w:tcBorders>
              <w:bottom w:val="single" w:sz="12" w:space="0" w:color="auto"/>
            </w:tcBorders>
            <w:shd w:val="clear" w:color="auto" w:fill="BCBEC0"/>
            <w:hideMark/>
          </w:tcPr>
          <w:p w14:paraId="06A65306" w14:textId="77777777" w:rsidR="00057A57" w:rsidRPr="00784EB5" w:rsidRDefault="00057A57" w:rsidP="00BF180B">
            <w:pPr>
              <w:pStyle w:val="TableText"/>
              <w:keepNext/>
              <w:rPr>
                <w:rFonts w:ascii="Public Sans" w:hAnsi="Public Sans"/>
                <w:b/>
                <w:sz w:val="22"/>
                <w:szCs w:val="22"/>
              </w:rPr>
            </w:pPr>
            <w:r w:rsidRPr="00784EB5">
              <w:rPr>
                <w:rFonts w:ascii="Public Sans" w:hAnsi="Public Sans"/>
                <w:b/>
                <w:sz w:val="22"/>
                <w:szCs w:val="22"/>
              </w:rPr>
              <w:t>Capability name</w:t>
            </w:r>
          </w:p>
        </w:tc>
        <w:tc>
          <w:tcPr>
            <w:tcW w:w="141" w:type="dxa"/>
            <w:tcBorders>
              <w:bottom w:val="single" w:sz="12" w:space="0" w:color="auto"/>
            </w:tcBorders>
            <w:shd w:val="clear" w:color="auto" w:fill="BCBEC0"/>
          </w:tcPr>
          <w:p w14:paraId="35CBB019" w14:textId="77777777" w:rsidR="00057A57" w:rsidRPr="00784EB5" w:rsidRDefault="00057A57" w:rsidP="00BF180B">
            <w:pPr>
              <w:pStyle w:val="TableText"/>
              <w:keepNext/>
              <w:rPr>
                <w:rFonts w:ascii="Public Sans" w:hAnsi="Public Sans"/>
                <w:b/>
                <w:sz w:val="22"/>
                <w:szCs w:val="22"/>
              </w:rPr>
            </w:pPr>
          </w:p>
        </w:tc>
        <w:tc>
          <w:tcPr>
            <w:tcW w:w="4678" w:type="dxa"/>
            <w:gridSpan w:val="8"/>
            <w:tcBorders>
              <w:bottom w:val="single" w:sz="12" w:space="0" w:color="auto"/>
            </w:tcBorders>
            <w:shd w:val="clear" w:color="auto" w:fill="BCBEC0"/>
            <w:hideMark/>
          </w:tcPr>
          <w:p w14:paraId="622F86C7" w14:textId="77777777" w:rsidR="00057A57" w:rsidRPr="00784EB5" w:rsidRDefault="00057A57" w:rsidP="00BF180B">
            <w:pPr>
              <w:pStyle w:val="TableText"/>
              <w:keepNext/>
              <w:rPr>
                <w:rFonts w:ascii="Public Sans" w:hAnsi="Public Sans"/>
                <w:b/>
                <w:sz w:val="22"/>
                <w:szCs w:val="22"/>
              </w:rPr>
            </w:pPr>
            <w:r w:rsidRPr="00784EB5">
              <w:rPr>
                <w:rFonts w:ascii="Public Sans" w:hAnsi="Public Sans"/>
                <w:b/>
                <w:sz w:val="22"/>
                <w:szCs w:val="22"/>
              </w:rPr>
              <w:t>Behavioural indicators</w:t>
            </w:r>
          </w:p>
        </w:tc>
        <w:tc>
          <w:tcPr>
            <w:tcW w:w="1443" w:type="dxa"/>
            <w:gridSpan w:val="8"/>
            <w:tcBorders>
              <w:bottom w:val="single" w:sz="12" w:space="0" w:color="auto"/>
            </w:tcBorders>
            <w:shd w:val="clear" w:color="auto" w:fill="BCBEC0"/>
            <w:hideMark/>
          </w:tcPr>
          <w:p w14:paraId="54527D1F" w14:textId="77777777" w:rsidR="00057A57" w:rsidRPr="00784EB5" w:rsidRDefault="00057A57" w:rsidP="00BF180B">
            <w:pPr>
              <w:pStyle w:val="TableText"/>
              <w:keepNext/>
              <w:jc w:val="both"/>
              <w:rPr>
                <w:rFonts w:ascii="Public Sans" w:hAnsi="Public Sans"/>
                <w:b/>
                <w:sz w:val="22"/>
                <w:szCs w:val="22"/>
              </w:rPr>
            </w:pPr>
            <w:r w:rsidRPr="00784EB5">
              <w:rPr>
                <w:rFonts w:ascii="Public Sans" w:hAnsi="Public Sans"/>
                <w:b/>
                <w:sz w:val="22"/>
                <w:szCs w:val="22"/>
              </w:rPr>
              <w:t>Level</w:t>
            </w:r>
          </w:p>
        </w:tc>
      </w:tr>
      <w:tr w:rsidR="00057A57" w:rsidRPr="00410A77" w14:paraId="79F488C9" w14:textId="77777777" w:rsidTr="00BF180B">
        <w:trPr>
          <w:gridBefore w:val="6"/>
          <w:gridAfter w:val="1"/>
          <w:wBefore w:w="342" w:type="dxa"/>
          <w:wAfter w:w="82" w:type="dxa"/>
        </w:trPr>
        <w:tc>
          <w:tcPr>
            <w:tcW w:w="1475" w:type="dxa"/>
            <w:gridSpan w:val="8"/>
            <w:tcBorders>
              <w:top w:val="single" w:sz="8" w:space="0" w:color="BCBEC0"/>
              <w:left w:val="nil"/>
              <w:bottom w:val="single" w:sz="8" w:space="0" w:color="BCBEC0"/>
              <w:right w:val="nil"/>
            </w:tcBorders>
          </w:tcPr>
          <w:p w14:paraId="6AD99682" w14:textId="77777777" w:rsidR="00057A57" w:rsidRPr="007601D0" w:rsidRDefault="00057A57" w:rsidP="00BF180B">
            <w:pPr>
              <w:keepNext/>
              <w:spacing w:after="0" w:line="240" w:lineRule="auto"/>
              <w:rPr>
                <w:rFonts w:ascii="Public Sans" w:hAnsi="Public Sans" w:cs="Arial"/>
                <w:szCs w:val="22"/>
              </w:rPr>
            </w:pPr>
            <w:bookmarkStart w:id="9" w:name="_Hlk220404985"/>
            <w:r w:rsidRPr="007601D0">
              <w:rPr>
                <w:rFonts w:ascii="Public Sans" w:hAnsi="Public Sans"/>
                <w:noProof/>
                <w:szCs w:val="22"/>
              </w:rPr>
              <w:drawing>
                <wp:inline distT="0" distB="0" distL="0" distR="0" wp14:anchorId="1EA1025A" wp14:editId="21E3FC15">
                  <wp:extent cx="850900" cy="850900"/>
                  <wp:effectExtent l="0" t="0" r="0" b="6350"/>
                  <wp:docPr id="131564058"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tcPr>
          <w:p w14:paraId="386FDCF5" w14:textId="77777777" w:rsidR="00057A57" w:rsidRPr="007601D0" w:rsidRDefault="00057A57" w:rsidP="00BF180B">
            <w:pPr>
              <w:pStyle w:val="TableText"/>
              <w:keepNext/>
              <w:spacing w:before="0" w:after="0" w:line="240" w:lineRule="auto"/>
              <w:rPr>
                <w:rFonts w:ascii="Public Sans" w:hAnsi="Public Sans" w:cs="Arial"/>
                <w:b/>
                <w:sz w:val="22"/>
                <w:szCs w:val="22"/>
              </w:rPr>
            </w:pPr>
            <w:r w:rsidRPr="007601D0">
              <w:rPr>
                <w:rFonts w:ascii="Public Sans" w:hAnsi="Public Sans" w:cs="Arial"/>
                <w:b/>
                <w:sz w:val="22"/>
                <w:szCs w:val="22"/>
              </w:rPr>
              <w:t>Act with Integrity</w:t>
            </w:r>
          </w:p>
          <w:p w14:paraId="367C73DA" w14:textId="77777777" w:rsidR="00057A57" w:rsidRPr="007601D0" w:rsidRDefault="00057A57" w:rsidP="00BF180B">
            <w:pPr>
              <w:spacing w:after="0" w:line="240" w:lineRule="auto"/>
              <w:rPr>
                <w:rFonts w:ascii="Public Sans" w:hAnsi="Public Sans" w:cs="Arial"/>
                <w:szCs w:val="22"/>
              </w:rPr>
            </w:pPr>
            <w:r w:rsidRPr="007601D0">
              <w:rPr>
                <w:rFonts w:ascii="Public Sans" w:hAnsi="Public Sans" w:cs="Arial"/>
                <w:szCs w:val="22"/>
              </w:rPr>
              <w:t>Be ethical and professional, and uphold and promote the public sector values</w:t>
            </w:r>
          </w:p>
        </w:tc>
        <w:tc>
          <w:tcPr>
            <w:tcW w:w="4611" w:type="dxa"/>
            <w:gridSpan w:val="9"/>
            <w:tcBorders>
              <w:top w:val="single" w:sz="8" w:space="0" w:color="BCBEC0"/>
              <w:left w:val="nil"/>
              <w:bottom w:val="single" w:sz="8" w:space="0" w:color="BCBEC0"/>
              <w:right w:val="nil"/>
            </w:tcBorders>
          </w:tcPr>
          <w:p w14:paraId="5F754BA8" w14:textId="77777777" w:rsidR="00057A57" w:rsidRPr="007601D0"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Represent your organisation in an honest, ethical and professional way and encourage others to do so</w:t>
            </w:r>
          </w:p>
          <w:p w14:paraId="31E46797" w14:textId="77777777" w:rsidR="00057A57" w:rsidRPr="007601D0"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Act professionally and support a culture of integrity</w:t>
            </w:r>
          </w:p>
          <w:p w14:paraId="2266D37D" w14:textId="77777777" w:rsidR="00057A57" w:rsidRPr="007601D0"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Identify and explain ethical issues and set an example for others to follow</w:t>
            </w:r>
          </w:p>
          <w:p w14:paraId="5DCC2EC3" w14:textId="77777777" w:rsidR="00057A57" w:rsidRPr="007601D0"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Promote a workplace culture that values high ethical standards and behaviour</w:t>
            </w:r>
          </w:p>
          <w:p w14:paraId="7D2ACC32" w14:textId="77777777" w:rsidR="00057A57" w:rsidRPr="007601D0"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Act to prevent and report misconduct and inappropriate behaviour</w:t>
            </w:r>
          </w:p>
          <w:p w14:paraId="6DE8A6CD" w14:textId="77777777" w:rsidR="00057A57" w:rsidRPr="007601D0"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Put strategies in place to manage and monitor conflicts of interest</w:t>
            </w:r>
          </w:p>
          <w:p w14:paraId="1154046E" w14:textId="77777777" w:rsidR="00057A57" w:rsidRPr="007601D0"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t>Ensure that others are aware of and understand the legislation and policy framework within which they operate</w:t>
            </w:r>
          </w:p>
          <w:p w14:paraId="5F3AB079" w14:textId="77777777" w:rsidR="00057A57" w:rsidRPr="007601D0" w:rsidRDefault="00057A57" w:rsidP="00BF180B">
            <w:pPr>
              <w:pStyle w:val="BodyText"/>
              <w:spacing w:before="0" w:after="0" w:line="240" w:lineRule="auto"/>
              <w:ind w:left="360" w:right="702"/>
              <w:rPr>
                <w:rFonts w:ascii="Public Sans" w:hAnsi="Public Sans" w:cs="Arial"/>
                <w:color w:val="auto"/>
                <w:szCs w:val="22"/>
              </w:rPr>
            </w:pPr>
            <w:r w:rsidRPr="007601D0">
              <w:rPr>
                <w:rFonts w:ascii="Public Sans" w:hAnsi="Public Sans" w:cs="Arial"/>
                <w:color w:val="auto"/>
                <w:szCs w:val="22"/>
              </w:rPr>
              <w:br w:type="column"/>
            </w:r>
          </w:p>
        </w:tc>
        <w:tc>
          <w:tcPr>
            <w:tcW w:w="1701" w:type="dxa"/>
            <w:gridSpan w:val="8"/>
            <w:tcBorders>
              <w:top w:val="single" w:sz="8" w:space="0" w:color="BCBEC0"/>
              <w:left w:val="nil"/>
              <w:bottom w:val="single" w:sz="8" w:space="0" w:color="BCBEC0"/>
              <w:right w:val="nil"/>
            </w:tcBorders>
          </w:tcPr>
          <w:p w14:paraId="6990FADB" w14:textId="77777777" w:rsidR="00057A57" w:rsidRPr="007601D0" w:rsidRDefault="00057A57" w:rsidP="00BF180B">
            <w:pPr>
              <w:pStyle w:val="TableText"/>
              <w:keepNext/>
              <w:spacing w:before="0" w:after="0" w:line="240" w:lineRule="auto"/>
              <w:rPr>
                <w:rFonts w:ascii="Public Sans" w:hAnsi="Public Sans" w:cs="Arial"/>
                <w:sz w:val="22"/>
                <w:szCs w:val="22"/>
              </w:rPr>
            </w:pPr>
            <w:r w:rsidRPr="007601D0">
              <w:rPr>
                <w:rFonts w:ascii="Public Sans" w:hAnsi="Public Sans" w:cs="Arial"/>
                <w:sz w:val="22"/>
                <w:szCs w:val="22"/>
              </w:rPr>
              <w:t>Adept</w:t>
            </w:r>
          </w:p>
        </w:tc>
      </w:tr>
      <w:tr w:rsidR="00057A57" w:rsidRPr="00410A77" w14:paraId="7D8B7CB0" w14:textId="77777777" w:rsidTr="00BF180B">
        <w:tblPrEx>
          <w:shd w:val="clear" w:color="auto" w:fill="FFFFFF" w:themeFill="background1"/>
        </w:tblPrEx>
        <w:trPr>
          <w:gridBefore w:val="5"/>
          <w:gridAfter w:val="2"/>
          <w:wBefore w:w="285" w:type="dxa"/>
          <w:wAfter w:w="139" w:type="dxa"/>
        </w:trPr>
        <w:tc>
          <w:tcPr>
            <w:tcW w:w="1475" w:type="dxa"/>
            <w:gridSpan w:val="8"/>
            <w:tcBorders>
              <w:top w:val="single" w:sz="8" w:space="0" w:color="BCBEC0"/>
              <w:left w:val="nil"/>
              <w:bottom w:val="single" w:sz="8" w:space="0" w:color="BCBEC0"/>
              <w:right w:val="nil"/>
            </w:tcBorders>
            <w:shd w:val="clear" w:color="auto" w:fill="FFFFFF" w:themeFill="background1"/>
          </w:tcPr>
          <w:p w14:paraId="35307012" w14:textId="77777777" w:rsidR="00057A57" w:rsidRPr="00410A77" w:rsidRDefault="00057A57" w:rsidP="00BF180B">
            <w:pPr>
              <w:keepNext/>
              <w:spacing w:after="0" w:line="240" w:lineRule="auto"/>
              <w:rPr>
                <w:rFonts w:ascii="Public Sans" w:hAnsi="Public Sans" w:cs="Arial"/>
                <w:noProof/>
                <w:szCs w:val="22"/>
                <w:lang w:eastAsia="en-AU"/>
              </w:rPr>
            </w:pPr>
            <w:bookmarkStart w:id="10" w:name="_Hlk220407376"/>
            <w:r w:rsidRPr="00410A77">
              <w:rPr>
                <w:rFonts w:ascii="Public Sans" w:hAnsi="Public Sans"/>
                <w:noProof/>
                <w:szCs w:val="22"/>
              </w:rPr>
              <w:drawing>
                <wp:inline distT="0" distB="0" distL="0" distR="0" wp14:anchorId="424A6CBF" wp14:editId="3C3AC14A">
                  <wp:extent cx="889000" cy="889000"/>
                  <wp:effectExtent l="0" t="0" r="0" b="0"/>
                  <wp:docPr id="1914796109"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1E482F7E" w14:textId="77777777" w:rsidR="00057A57" w:rsidRPr="00410A77" w:rsidRDefault="00057A57" w:rsidP="00BF180B">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Communicate Effectively</w:t>
            </w:r>
          </w:p>
          <w:p w14:paraId="5252BD27"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Communicate clearly, pay attention to others and respond with understanding and respect.</w:t>
            </w:r>
          </w:p>
        </w:tc>
        <w:tc>
          <w:tcPr>
            <w:tcW w:w="4611" w:type="dxa"/>
            <w:gridSpan w:val="9"/>
            <w:tcBorders>
              <w:top w:val="single" w:sz="8" w:space="0" w:color="BCBEC0"/>
              <w:left w:val="nil"/>
              <w:bottom w:val="single" w:sz="8" w:space="0" w:color="BCBEC0"/>
              <w:right w:val="nil"/>
            </w:tcBorders>
            <w:shd w:val="clear" w:color="auto" w:fill="FFFFFF" w:themeFill="background1"/>
          </w:tcPr>
          <w:p w14:paraId="4B2F6CD7"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Tailor communication to suit the needs, backgrounds and perspectives of diverse audiences and address barriers to participation</w:t>
            </w:r>
          </w:p>
          <w:p w14:paraId="756F4E9E"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Clearly explain complex ideas and arguments to individuals and groups</w:t>
            </w:r>
          </w:p>
          <w:p w14:paraId="4A27ED6C"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Create opportunities for others to contribute</w:t>
            </w:r>
          </w:p>
          <w:p w14:paraId="78CC22F8"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Share information with other teams and business units to enable informed decision-making</w:t>
            </w:r>
          </w:p>
          <w:p w14:paraId="4A668306"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Write clearly and concisely in a range of styles and formats</w:t>
            </w:r>
          </w:p>
          <w:p w14:paraId="59BD4BA1"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Use contemporary communication channels to share information, engage and interact with diverse audiences</w:t>
            </w:r>
          </w:p>
          <w:p w14:paraId="4E0B4025"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Pay attention and encourage others to express their views</w:t>
            </w:r>
          </w:p>
          <w:p w14:paraId="20A8B16C" w14:textId="77777777" w:rsidR="00057A57" w:rsidRPr="00410A77" w:rsidRDefault="00057A57" w:rsidP="00BF180B">
            <w:pPr>
              <w:pStyle w:val="BodyText"/>
              <w:spacing w:before="0" w:after="0" w:line="240" w:lineRule="auto"/>
              <w:ind w:left="360" w:right="702"/>
              <w:rPr>
                <w:rFonts w:ascii="Public Sans" w:hAnsi="Public Sans" w:cs="Arial"/>
                <w:color w:val="auto"/>
                <w:szCs w:val="22"/>
              </w:rPr>
            </w:pPr>
          </w:p>
        </w:tc>
        <w:tc>
          <w:tcPr>
            <w:tcW w:w="1701" w:type="dxa"/>
            <w:gridSpan w:val="8"/>
            <w:tcBorders>
              <w:top w:val="single" w:sz="8" w:space="0" w:color="BCBEC0"/>
              <w:left w:val="nil"/>
              <w:bottom w:val="single" w:sz="8" w:space="0" w:color="BCBEC0"/>
              <w:right w:val="nil"/>
            </w:tcBorders>
            <w:shd w:val="clear" w:color="auto" w:fill="FFFFFF" w:themeFill="background1"/>
          </w:tcPr>
          <w:p w14:paraId="02AB37E2"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Adept</w:t>
            </w:r>
          </w:p>
        </w:tc>
      </w:tr>
      <w:tr w:rsidR="00057A57" w:rsidRPr="00410A77" w14:paraId="67C4EF4A" w14:textId="77777777" w:rsidTr="00BF180B">
        <w:tblPrEx>
          <w:shd w:val="clear" w:color="auto" w:fill="FFFFFF" w:themeFill="background1"/>
        </w:tblPrEx>
        <w:trPr>
          <w:gridBefore w:val="4"/>
          <w:gridAfter w:val="3"/>
          <w:wBefore w:w="228" w:type="dxa"/>
          <w:wAfter w:w="196" w:type="dxa"/>
        </w:trPr>
        <w:tc>
          <w:tcPr>
            <w:tcW w:w="1475" w:type="dxa"/>
            <w:gridSpan w:val="8"/>
            <w:tcBorders>
              <w:top w:val="single" w:sz="8" w:space="0" w:color="BCBEC0"/>
              <w:left w:val="nil"/>
              <w:bottom w:val="single" w:sz="8" w:space="0" w:color="BCBEC0"/>
              <w:right w:val="nil"/>
            </w:tcBorders>
            <w:shd w:val="clear" w:color="auto" w:fill="FFFFFF" w:themeFill="background1"/>
          </w:tcPr>
          <w:p w14:paraId="6B3B76DB" w14:textId="77777777" w:rsidR="00057A57" w:rsidRPr="00410A77" w:rsidRDefault="00057A57" w:rsidP="00BF180B">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35160EEC" wp14:editId="2A4741D0">
                  <wp:extent cx="889000" cy="889000"/>
                  <wp:effectExtent l="0" t="0" r="0" b="0"/>
                  <wp:docPr id="161516517"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634B9755" w14:textId="77777777" w:rsidR="00057A57" w:rsidRPr="00410A77" w:rsidRDefault="00057A57" w:rsidP="00BF180B">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Work Collaboratively</w:t>
            </w:r>
          </w:p>
          <w:p w14:paraId="65F987BF"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Collaborate with others and value their contribution</w:t>
            </w:r>
          </w:p>
        </w:tc>
        <w:tc>
          <w:tcPr>
            <w:tcW w:w="4611" w:type="dxa"/>
            <w:gridSpan w:val="9"/>
            <w:tcBorders>
              <w:top w:val="single" w:sz="8" w:space="0" w:color="BCBEC0"/>
              <w:left w:val="nil"/>
              <w:bottom w:val="single" w:sz="8" w:space="0" w:color="BCBEC0"/>
              <w:right w:val="nil"/>
            </w:tcBorders>
            <w:shd w:val="clear" w:color="auto" w:fill="FFFFFF" w:themeFill="background1"/>
          </w:tcPr>
          <w:p w14:paraId="30D98B7F"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Build a supportive and collaborative team environment</w:t>
            </w:r>
          </w:p>
          <w:p w14:paraId="24C94A33"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Share information and learning across teams</w:t>
            </w:r>
          </w:p>
          <w:p w14:paraId="59304FCE"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Acknowledge outcomes that were achieved by working together effectively</w:t>
            </w:r>
          </w:p>
          <w:p w14:paraId="2D728467"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Share information with others to solve problems together</w:t>
            </w:r>
          </w:p>
          <w:p w14:paraId="1D4E32D8"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Support others in difficult situations</w:t>
            </w:r>
          </w:p>
          <w:p w14:paraId="5C0150A0"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Use collaboration tools, including digital technology, to work effectively with others</w:t>
            </w:r>
          </w:p>
          <w:p w14:paraId="397EE0E5" w14:textId="77777777" w:rsidR="00057A57" w:rsidRPr="00410A77" w:rsidRDefault="00057A57" w:rsidP="00BF180B">
            <w:pPr>
              <w:pStyle w:val="BodyText"/>
              <w:spacing w:before="0" w:after="0" w:line="240" w:lineRule="auto"/>
              <w:ind w:right="702"/>
              <w:rPr>
                <w:rFonts w:ascii="Public Sans" w:hAnsi="Public Sans" w:cs="Arial"/>
                <w:color w:val="auto"/>
                <w:szCs w:val="22"/>
              </w:rPr>
            </w:pPr>
          </w:p>
        </w:tc>
        <w:tc>
          <w:tcPr>
            <w:tcW w:w="1701" w:type="dxa"/>
            <w:gridSpan w:val="8"/>
            <w:tcBorders>
              <w:top w:val="single" w:sz="8" w:space="0" w:color="BCBEC0"/>
              <w:left w:val="nil"/>
              <w:bottom w:val="single" w:sz="8" w:space="0" w:color="BCBEC0"/>
              <w:right w:val="nil"/>
            </w:tcBorders>
            <w:shd w:val="clear" w:color="auto" w:fill="FFFFFF" w:themeFill="background1"/>
          </w:tcPr>
          <w:p w14:paraId="538671B4"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Intermediate</w:t>
            </w:r>
          </w:p>
        </w:tc>
      </w:tr>
      <w:tr w:rsidR="00057A57" w:rsidRPr="00410A77" w14:paraId="1233509F" w14:textId="77777777" w:rsidTr="00BF180B">
        <w:tblPrEx>
          <w:shd w:val="clear" w:color="auto" w:fill="FFFFFF" w:themeFill="background1"/>
        </w:tblPrEx>
        <w:trPr>
          <w:gridBefore w:val="3"/>
          <w:gridAfter w:val="4"/>
          <w:wBefore w:w="171" w:type="dxa"/>
          <w:wAfter w:w="253" w:type="dxa"/>
        </w:trPr>
        <w:tc>
          <w:tcPr>
            <w:tcW w:w="1475" w:type="dxa"/>
            <w:gridSpan w:val="8"/>
            <w:tcBorders>
              <w:top w:val="single" w:sz="8" w:space="0" w:color="BCBEC0"/>
              <w:left w:val="nil"/>
              <w:bottom w:val="single" w:sz="8" w:space="0" w:color="BCBEC0"/>
              <w:right w:val="nil"/>
            </w:tcBorders>
            <w:shd w:val="clear" w:color="auto" w:fill="FFFFFF" w:themeFill="background1"/>
          </w:tcPr>
          <w:p w14:paraId="091CCF1D" w14:textId="77777777" w:rsidR="00057A57" w:rsidRPr="00410A77" w:rsidRDefault="00057A57" w:rsidP="00BF180B">
            <w:pPr>
              <w:keepNext/>
              <w:spacing w:after="0" w:line="240" w:lineRule="auto"/>
              <w:rPr>
                <w:rFonts w:ascii="Public Sans" w:hAnsi="Public Sans" w:cs="Arial"/>
                <w:noProof/>
                <w:szCs w:val="22"/>
                <w:lang w:eastAsia="en-AU"/>
              </w:rPr>
            </w:pPr>
            <w:r w:rsidRPr="00410A77">
              <w:rPr>
                <w:rFonts w:ascii="Public Sans" w:hAnsi="Public Sans"/>
                <w:noProof/>
                <w:szCs w:val="22"/>
              </w:rPr>
              <w:drawing>
                <wp:inline distT="0" distB="0" distL="0" distR="0" wp14:anchorId="0AB48662" wp14:editId="4A940B75">
                  <wp:extent cx="889000" cy="889000"/>
                  <wp:effectExtent l="0" t="0" r="0" b="0"/>
                  <wp:docPr id="30884212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31424E39" w14:textId="77777777" w:rsidR="00057A57" w:rsidRPr="00410A77" w:rsidRDefault="00057A57" w:rsidP="00BF180B">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Work Collaboratively</w:t>
            </w:r>
          </w:p>
          <w:p w14:paraId="57BFAD82"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Collaborate with others and value their contribution</w:t>
            </w:r>
          </w:p>
        </w:tc>
        <w:tc>
          <w:tcPr>
            <w:tcW w:w="4611" w:type="dxa"/>
            <w:gridSpan w:val="9"/>
            <w:tcBorders>
              <w:top w:val="single" w:sz="8" w:space="0" w:color="BCBEC0"/>
              <w:left w:val="nil"/>
              <w:bottom w:val="single" w:sz="8" w:space="0" w:color="BCBEC0"/>
              <w:right w:val="nil"/>
            </w:tcBorders>
            <w:shd w:val="clear" w:color="auto" w:fill="FFFFFF" w:themeFill="background1"/>
          </w:tcPr>
          <w:p w14:paraId="6F703508"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Build a supportive and collaborative team environment</w:t>
            </w:r>
          </w:p>
          <w:p w14:paraId="3EAF67D2"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Share information and learning across teams</w:t>
            </w:r>
          </w:p>
          <w:p w14:paraId="6A2EBD20"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Acknowledge outcomes that were achieved by working together effectively</w:t>
            </w:r>
          </w:p>
          <w:p w14:paraId="1E1A6CAA"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Share information with others to solve problems together</w:t>
            </w:r>
          </w:p>
          <w:p w14:paraId="76C768C8"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Support others in difficult situations</w:t>
            </w:r>
          </w:p>
          <w:p w14:paraId="5B0BB53E"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Use collaboration tools, including digital technology, to work effectively with others</w:t>
            </w:r>
          </w:p>
          <w:p w14:paraId="6B34FDA3" w14:textId="77777777" w:rsidR="00057A57" w:rsidRPr="00410A77" w:rsidRDefault="00057A57" w:rsidP="00BF180B">
            <w:pPr>
              <w:pStyle w:val="BodyText"/>
              <w:spacing w:before="0" w:after="0" w:line="240" w:lineRule="auto"/>
              <w:ind w:right="702"/>
              <w:rPr>
                <w:rFonts w:ascii="Public Sans" w:hAnsi="Public Sans" w:cs="Arial"/>
                <w:color w:val="auto"/>
                <w:szCs w:val="22"/>
              </w:rPr>
            </w:pPr>
          </w:p>
        </w:tc>
        <w:tc>
          <w:tcPr>
            <w:tcW w:w="1701" w:type="dxa"/>
            <w:gridSpan w:val="8"/>
            <w:tcBorders>
              <w:top w:val="single" w:sz="8" w:space="0" w:color="BCBEC0"/>
              <w:left w:val="nil"/>
              <w:bottom w:val="single" w:sz="8" w:space="0" w:color="BCBEC0"/>
              <w:right w:val="nil"/>
            </w:tcBorders>
            <w:shd w:val="clear" w:color="auto" w:fill="FFFFFF" w:themeFill="background1"/>
          </w:tcPr>
          <w:p w14:paraId="6AF3488E"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Intermediate</w:t>
            </w:r>
          </w:p>
        </w:tc>
      </w:tr>
      <w:tr w:rsidR="00057A57" w:rsidRPr="00410A77" w14:paraId="21B8B789" w14:textId="77777777" w:rsidTr="00BF180B">
        <w:tblPrEx>
          <w:shd w:val="clear" w:color="auto" w:fill="FFFFFF" w:themeFill="background1"/>
        </w:tblPrEx>
        <w:trPr>
          <w:gridBefore w:val="2"/>
          <w:gridAfter w:val="5"/>
          <w:wBefore w:w="114" w:type="dxa"/>
          <w:wAfter w:w="310" w:type="dxa"/>
        </w:trPr>
        <w:tc>
          <w:tcPr>
            <w:tcW w:w="1475" w:type="dxa"/>
            <w:gridSpan w:val="8"/>
            <w:tcBorders>
              <w:top w:val="single" w:sz="8" w:space="0" w:color="BCBEC0"/>
              <w:left w:val="nil"/>
              <w:bottom w:val="single" w:sz="8" w:space="0" w:color="BCBEC0"/>
              <w:right w:val="nil"/>
            </w:tcBorders>
            <w:shd w:val="clear" w:color="auto" w:fill="FFFFFF" w:themeFill="background1"/>
          </w:tcPr>
          <w:p w14:paraId="55A89FEE" w14:textId="77777777" w:rsidR="00057A57" w:rsidRPr="00410A77" w:rsidRDefault="00057A57" w:rsidP="00BF180B">
            <w:pPr>
              <w:keepNext/>
              <w:spacing w:after="0" w:line="240" w:lineRule="auto"/>
              <w:rPr>
                <w:rFonts w:ascii="Public Sans" w:hAnsi="Public Sans" w:cs="Arial"/>
                <w:noProof/>
                <w:szCs w:val="22"/>
                <w:lang w:eastAsia="en-AU"/>
              </w:rPr>
            </w:pPr>
            <w:bookmarkStart w:id="11" w:name="_Hlk220412362"/>
            <w:r w:rsidRPr="00410A77">
              <w:rPr>
                <w:rFonts w:ascii="Public Sans" w:hAnsi="Public Sans"/>
                <w:noProof/>
                <w:szCs w:val="22"/>
              </w:rPr>
              <w:drawing>
                <wp:inline distT="0" distB="0" distL="0" distR="0" wp14:anchorId="2C8867A3" wp14:editId="07FCB3C8">
                  <wp:extent cx="889000" cy="889000"/>
                  <wp:effectExtent l="0" t="0" r="0" b="0"/>
                  <wp:docPr id="1204034528"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410C41D5" w14:textId="77777777" w:rsidR="00057A57" w:rsidRPr="00410A77" w:rsidRDefault="00057A57" w:rsidP="00BF180B">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Influence and Negotiate</w:t>
            </w:r>
          </w:p>
          <w:p w14:paraId="0E465017"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Gain consensus and commitment from others, and resolve issues and conflicts</w:t>
            </w:r>
          </w:p>
        </w:tc>
        <w:tc>
          <w:tcPr>
            <w:tcW w:w="4611" w:type="dxa"/>
            <w:gridSpan w:val="9"/>
            <w:tcBorders>
              <w:top w:val="single" w:sz="8" w:space="0" w:color="BCBEC0"/>
              <w:left w:val="nil"/>
              <w:bottom w:val="single" w:sz="8" w:space="0" w:color="BCBEC0"/>
              <w:right w:val="nil"/>
            </w:tcBorders>
            <w:shd w:val="clear" w:color="auto" w:fill="FFFFFF" w:themeFill="background1"/>
          </w:tcPr>
          <w:p w14:paraId="3A7B2F50"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Negotiate from an informed and credible position</w:t>
            </w:r>
          </w:p>
          <w:p w14:paraId="22D2E94E"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Lead and facilitate productive discussions with staff and stakeholders</w:t>
            </w:r>
          </w:p>
          <w:p w14:paraId="104D15A1"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Encourage others to share</w:t>
            </w:r>
          </w:p>
          <w:p w14:paraId="78436F1E"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and debate ideas to help reach a consensus</w:t>
            </w:r>
          </w:p>
          <w:p w14:paraId="4E0AC37D"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Recognise diverse perspectives and the need for compromise when negotiating mutually agreed outcomes</w:t>
            </w:r>
          </w:p>
          <w:p w14:paraId="0DFA7A57"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Influence others with a fair and thoughtful approach and sound arguments</w:t>
            </w:r>
          </w:p>
          <w:p w14:paraId="5D340C9B"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Be sensitive and show understanding when resolving conflicts and differences</w:t>
            </w:r>
          </w:p>
          <w:p w14:paraId="30D48E92"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Manage challenging relationships with internal and external stakeholders</w:t>
            </w:r>
          </w:p>
          <w:p w14:paraId="656E3EF8" w14:textId="77777777" w:rsidR="00057A57" w:rsidRPr="00410A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410A77">
              <w:rPr>
                <w:rFonts w:ascii="Public Sans" w:hAnsi="Public Sans" w:cs="Arial"/>
                <w:color w:val="auto"/>
                <w:szCs w:val="22"/>
              </w:rPr>
              <w:t>Anticipate and minimise conflict</w:t>
            </w:r>
          </w:p>
          <w:p w14:paraId="51729851" w14:textId="77777777" w:rsidR="00057A57" w:rsidRPr="00410A77" w:rsidRDefault="00057A57" w:rsidP="00BF180B">
            <w:pPr>
              <w:pStyle w:val="BodyText"/>
              <w:spacing w:before="0" w:after="0" w:line="240" w:lineRule="auto"/>
              <w:ind w:right="702"/>
              <w:rPr>
                <w:rFonts w:ascii="Public Sans" w:hAnsi="Public Sans" w:cs="Arial"/>
                <w:color w:val="auto"/>
                <w:szCs w:val="22"/>
              </w:rPr>
            </w:pPr>
          </w:p>
        </w:tc>
        <w:tc>
          <w:tcPr>
            <w:tcW w:w="1701" w:type="dxa"/>
            <w:gridSpan w:val="8"/>
            <w:tcBorders>
              <w:top w:val="single" w:sz="8" w:space="0" w:color="BCBEC0"/>
              <w:left w:val="nil"/>
              <w:bottom w:val="single" w:sz="8" w:space="0" w:color="BCBEC0"/>
              <w:right w:val="nil"/>
            </w:tcBorders>
            <w:shd w:val="clear" w:color="auto" w:fill="FFFFFF" w:themeFill="background1"/>
          </w:tcPr>
          <w:p w14:paraId="344A4EAB"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Adept</w:t>
            </w:r>
          </w:p>
        </w:tc>
      </w:tr>
      <w:tr w:rsidR="00057A57" w:rsidRPr="00410A77" w14:paraId="4BE43C82" w14:textId="77777777" w:rsidTr="00BF180B">
        <w:tblPrEx>
          <w:shd w:val="clear" w:color="auto" w:fill="FFFFFF" w:themeFill="background1"/>
        </w:tblPrEx>
        <w:trPr>
          <w:gridBefore w:val="1"/>
          <w:gridAfter w:val="6"/>
          <w:wBefore w:w="57" w:type="dxa"/>
          <w:wAfter w:w="367" w:type="dxa"/>
        </w:trPr>
        <w:tc>
          <w:tcPr>
            <w:tcW w:w="1475" w:type="dxa"/>
            <w:gridSpan w:val="8"/>
            <w:tcBorders>
              <w:top w:val="single" w:sz="8" w:space="0" w:color="BCBEC0"/>
              <w:left w:val="nil"/>
              <w:bottom w:val="single" w:sz="8" w:space="0" w:color="BCBEC0"/>
              <w:right w:val="nil"/>
            </w:tcBorders>
            <w:shd w:val="clear" w:color="auto" w:fill="FFFFFF" w:themeFill="background1"/>
          </w:tcPr>
          <w:p w14:paraId="4665CC33" w14:textId="77777777" w:rsidR="00057A57" w:rsidRPr="00410A77" w:rsidRDefault="00057A57" w:rsidP="00BF180B">
            <w:pPr>
              <w:keepNext/>
              <w:spacing w:after="0" w:line="240" w:lineRule="auto"/>
              <w:rPr>
                <w:rFonts w:ascii="Public Sans" w:hAnsi="Public Sans" w:cs="Arial"/>
                <w:noProof/>
                <w:szCs w:val="22"/>
                <w:lang w:eastAsia="en-AU"/>
              </w:rPr>
            </w:pPr>
            <w:bookmarkStart w:id="12" w:name="_Hlk220407435"/>
            <w:r w:rsidRPr="00410A77">
              <w:rPr>
                <w:rFonts w:ascii="Public Sans" w:hAnsi="Public Sans"/>
                <w:noProof/>
                <w:szCs w:val="22"/>
              </w:rPr>
              <w:drawing>
                <wp:inline distT="0" distB="0" distL="0" distR="0" wp14:anchorId="0489B1CA" wp14:editId="3176335A">
                  <wp:extent cx="920750" cy="920750"/>
                  <wp:effectExtent l="0" t="0" r="0" b="0"/>
                  <wp:docPr id="860190244"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4A579AAA" w14:textId="77777777" w:rsidR="00057A57" w:rsidRPr="00410A77" w:rsidRDefault="00057A57" w:rsidP="00BF180B">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Think and Solve Problems</w:t>
            </w:r>
          </w:p>
          <w:p w14:paraId="1DD5594E"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Think, analyse and consider the broader context to develop practical solutions</w:t>
            </w:r>
          </w:p>
        </w:tc>
        <w:tc>
          <w:tcPr>
            <w:tcW w:w="4611" w:type="dxa"/>
            <w:gridSpan w:val="9"/>
            <w:tcBorders>
              <w:top w:val="single" w:sz="8" w:space="0" w:color="BCBEC0"/>
              <w:left w:val="nil"/>
              <w:bottom w:val="single" w:sz="8" w:space="0" w:color="BCBEC0"/>
              <w:right w:val="nil"/>
            </w:tcBorders>
            <w:shd w:val="clear" w:color="auto" w:fill="FFFFFF" w:themeFill="background1"/>
          </w:tcPr>
          <w:p w14:paraId="1CCFCE3E"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Make recommendations based on evidence by researching and critically analysing information and identifying interrelationships</w:t>
            </w:r>
          </w:p>
          <w:p w14:paraId="6B27F03F"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Anticipate, identify and deal with issues and potential problems that may impact organisational goals and the customer experience</w:t>
            </w:r>
          </w:p>
          <w:p w14:paraId="763884EA" w14:textId="77777777" w:rsidR="00057A57" w:rsidRPr="00E95577" w:rsidRDefault="00057A57" w:rsidP="00BF180B">
            <w:pPr>
              <w:pStyle w:val="BodyText"/>
              <w:numPr>
                <w:ilvl w:val="0"/>
                <w:numId w:val="32"/>
              </w:numPr>
              <w:spacing w:before="0" w:after="0" w:line="240" w:lineRule="auto"/>
              <w:ind w:left="360" w:right="702"/>
              <w:jc w:val="both"/>
              <w:rPr>
                <w:rFonts w:ascii="Public Sans" w:hAnsi="Public Sans" w:cs="Arial"/>
                <w:color w:val="auto"/>
                <w:szCs w:val="22"/>
              </w:rPr>
            </w:pPr>
            <w:r w:rsidRPr="00E95577">
              <w:rPr>
                <w:rFonts w:ascii="Public Sans" w:hAnsi="Public Sans" w:cs="Arial"/>
                <w:color w:val="auto"/>
                <w:szCs w:val="22"/>
              </w:rPr>
              <w:t>Think creatively to come up with new ideas to resolve issues and improve customer experience</w:t>
            </w:r>
          </w:p>
          <w:p w14:paraId="714FF1BA"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Seek input and ideas from people with different backgrounds and experiences</w:t>
            </w:r>
          </w:p>
          <w:p w14:paraId="22F95BFE"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Participate in and contribute to team or business unit initiatives to resolve common issues or barriers to effectiveness</w:t>
            </w:r>
          </w:p>
          <w:p w14:paraId="534AD6A5"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Identify and share business process improvements to enhance effectiveness</w:t>
            </w:r>
          </w:p>
          <w:p w14:paraId="79195AB2"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Analyse data and information to identify insights and communicate findings in a clear and meaningful way</w:t>
            </w:r>
          </w:p>
          <w:p w14:paraId="5CB947F0" w14:textId="77777777" w:rsidR="00057A57" w:rsidRPr="00410A77" w:rsidRDefault="00057A57" w:rsidP="00BF180B">
            <w:pPr>
              <w:pStyle w:val="TableBullet"/>
              <w:spacing w:line="240" w:lineRule="auto"/>
              <w:ind w:right="702"/>
              <w:rPr>
                <w:rFonts w:ascii="Public Sans" w:hAnsi="Public Sans" w:cs="Arial"/>
                <w:sz w:val="22"/>
                <w:szCs w:val="22"/>
              </w:rPr>
            </w:pPr>
          </w:p>
        </w:tc>
        <w:tc>
          <w:tcPr>
            <w:tcW w:w="1701" w:type="dxa"/>
            <w:gridSpan w:val="8"/>
            <w:tcBorders>
              <w:top w:val="single" w:sz="8" w:space="0" w:color="BCBEC0"/>
              <w:left w:val="nil"/>
              <w:bottom w:val="single" w:sz="8" w:space="0" w:color="BCBEC0"/>
              <w:right w:val="nil"/>
            </w:tcBorders>
            <w:shd w:val="clear" w:color="auto" w:fill="FFFFFF" w:themeFill="background1"/>
          </w:tcPr>
          <w:p w14:paraId="4B09A3F8" w14:textId="77777777" w:rsidR="00057A57" w:rsidRPr="00410A77" w:rsidRDefault="00057A57" w:rsidP="00BF180B">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Adept</w:t>
            </w:r>
          </w:p>
        </w:tc>
      </w:tr>
      <w:tr w:rsidR="00057A57" w:rsidRPr="00410A77" w14:paraId="7683108E" w14:textId="77777777" w:rsidTr="00BF180B">
        <w:tblPrEx>
          <w:shd w:val="clear" w:color="auto" w:fill="FFFFFF" w:themeFill="background1"/>
        </w:tblPrEx>
        <w:trPr>
          <w:gridAfter w:val="7"/>
          <w:wAfter w:w="424" w:type="dxa"/>
        </w:trPr>
        <w:tc>
          <w:tcPr>
            <w:tcW w:w="1475" w:type="dxa"/>
            <w:gridSpan w:val="8"/>
            <w:tcBorders>
              <w:top w:val="single" w:sz="8" w:space="0" w:color="BCBEC0"/>
              <w:left w:val="nil"/>
              <w:bottom w:val="single" w:sz="8" w:space="0" w:color="BCBEC0"/>
              <w:right w:val="nil"/>
            </w:tcBorders>
            <w:shd w:val="clear" w:color="auto" w:fill="FFFFFF" w:themeFill="background1"/>
          </w:tcPr>
          <w:p w14:paraId="0DF211C9" w14:textId="77777777" w:rsidR="00057A57" w:rsidRPr="00410A77" w:rsidRDefault="00057A57" w:rsidP="00BF180B">
            <w:pPr>
              <w:keepNext/>
              <w:spacing w:after="0" w:line="240" w:lineRule="auto"/>
              <w:rPr>
                <w:rFonts w:ascii="Public Sans" w:hAnsi="Public Sans" w:cs="Arial"/>
                <w:bCs/>
                <w:noProof/>
                <w:szCs w:val="22"/>
                <w:lang w:eastAsia="en-AU"/>
              </w:rPr>
            </w:pPr>
            <w:bookmarkStart w:id="13" w:name="_Hlk220406780"/>
            <w:r w:rsidRPr="00410A77">
              <w:rPr>
                <w:rFonts w:ascii="Public Sans" w:hAnsi="Public Sans"/>
                <w:bCs/>
                <w:noProof/>
                <w:szCs w:val="22"/>
              </w:rPr>
              <w:drawing>
                <wp:inline distT="0" distB="0" distL="0" distR="0" wp14:anchorId="1E9CDA8A" wp14:editId="21E3F632">
                  <wp:extent cx="908050" cy="908050"/>
                  <wp:effectExtent l="0" t="0" r="0" b="6350"/>
                  <wp:docPr id="535005462"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1AA0F53C" w14:textId="77777777" w:rsidR="00057A57" w:rsidRPr="006F0BE6" w:rsidRDefault="00057A57" w:rsidP="00BF180B">
            <w:pPr>
              <w:pStyle w:val="TableText"/>
              <w:keepNext/>
              <w:spacing w:before="0" w:after="0" w:line="240" w:lineRule="auto"/>
              <w:rPr>
                <w:rFonts w:ascii="Public Sans" w:hAnsi="Public Sans" w:cs="Arial"/>
                <w:b/>
                <w:sz w:val="22"/>
                <w:szCs w:val="22"/>
              </w:rPr>
            </w:pPr>
            <w:r w:rsidRPr="006F0BE6">
              <w:rPr>
                <w:rFonts w:ascii="Public Sans" w:hAnsi="Public Sans" w:cs="Arial"/>
                <w:b/>
                <w:sz w:val="22"/>
                <w:szCs w:val="22"/>
              </w:rPr>
              <w:t>Technology</w:t>
            </w:r>
          </w:p>
          <w:p w14:paraId="2BECAE87" w14:textId="77777777" w:rsidR="00057A57" w:rsidRPr="00410A77" w:rsidRDefault="00057A57" w:rsidP="00BF180B">
            <w:pPr>
              <w:pStyle w:val="TableText"/>
              <w:keepNext/>
              <w:spacing w:before="0" w:after="0" w:line="240" w:lineRule="auto"/>
              <w:rPr>
                <w:rFonts w:ascii="Public Sans" w:hAnsi="Public Sans" w:cs="Arial"/>
                <w:bCs/>
                <w:sz w:val="22"/>
                <w:szCs w:val="22"/>
              </w:rPr>
            </w:pPr>
            <w:r w:rsidRPr="00410A77">
              <w:rPr>
                <w:rFonts w:ascii="Public Sans" w:hAnsi="Public Sans" w:cs="Arial"/>
                <w:bCs/>
                <w:sz w:val="22"/>
                <w:szCs w:val="22"/>
              </w:rPr>
              <w:t>Understand and use available technology to maximise efficiencies and effectiveness</w:t>
            </w:r>
          </w:p>
        </w:tc>
        <w:tc>
          <w:tcPr>
            <w:tcW w:w="4611" w:type="dxa"/>
            <w:gridSpan w:val="9"/>
            <w:tcBorders>
              <w:top w:val="single" w:sz="8" w:space="0" w:color="BCBEC0"/>
              <w:left w:val="nil"/>
              <w:bottom w:val="single" w:sz="8" w:space="0" w:color="BCBEC0"/>
              <w:right w:val="nil"/>
            </w:tcBorders>
            <w:shd w:val="clear" w:color="auto" w:fill="FFFFFF" w:themeFill="background1"/>
          </w:tcPr>
          <w:p w14:paraId="31F03F92"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Identify opportunities to collaborate using a range of technologies</w:t>
            </w:r>
          </w:p>
          <w:p w14:paraId="68C3854D"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Monitor compliance with policies for cyber security and acceptable technology use</w:t>
            </w:r>
          </w:p>
          <w:p w14:paraId="2FDDBCD5"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Identify and evaluate how technology supports business strategies and objectives, raising concerns where outputs may be inappropriate</w:t>
            </w:r>
          </w:p>
          <w:p w14:paraId="68A1F365"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Monitor compliance with your organisation’s records, information and knowledge management requirements</w:t>
            </w:r>
          </w:p>
          <w:p w14:paraId="2803567D" w14:textId="77777777" w:rsidR="00057A57" w:rsidRPr="00E95577" w:rsidRDefault="00057A57" w:rsidP="00BF180B">
            <w:pPr>
              <w:pStyle w:val="BodyText"/>
              <w:numPr>
                <w:ilvl w:val="0"/>
                <w:numId w:val="32"/>
              </w:numPr>
              <w:spacing w:before="0" w:after="0" w:line="240" w:lineRule="auto"/>
              <w:ind w:left="360" w:right="702"/>
              <w:rPr>
                <w:rFonts w:ascii="Public Sans" w:hAnsi="Public Sans" w:cs="Arial"/>
                <w:color w:val="auto"/>
                <w:szCs w:val="22"/>
              </w:rPr>
            </w:pPr>
            <w:r w:rsidRPr="00E95577">
              <w:rPr>
                <w:rFonts w:ascii="Public Sans" w:hAnsi="Public Sans" w:cs="Arial"/>
                <w:color w:val="auto"/>
                <w:szCs w:val="22"/>
              </w:rPr>
              <w:t>Check that outputs from systems and digital tools support objectives and meet expected standards</w:t>
            </w:r>
          </w:p>
          <w:p w14:paraId="2319C95C" w14:textId="77777777" w:rsidR="00057A57" w:rsidRPr="00E95577" w:rsidRDefault="00057A57" w:rsidP="00BF180B">
            <w:pPr>
              <w:pStyle w:val="BodyText"/>
              <w:spacing w:before="0" w:after="0" w:line="240" w:lineRule="auto"/>
              <w:ind w:left="360" w:right="702"/>
              <w:rPr>
                <w:rFonts w:ascii="Public Sans" w:hAnsi="Public Sans" w:cs="Arial"/>
                <w:color w:val="auto"/>
                <w:szCs w:val="22"/>
              </w:rPr>
            </w:pPr>
          </w:p>
        </w:tc>
        <w:tc>
          <w:tcPr>
            <w:tcW w:w="1701" w:type="dxa"/>
            <w:gridSpan w:val="8"/>
            <w:tcBorders>
              <w:top w:val="single" w:sz="8" w:space="0" w:color="BCBEC0"/>
              <w:left w:val="nil"/>
              <w:bottom w:val="single" w:sz="8" w:space="0" w:color="BCBEC0"/>
              <w:right w:val="nil"/>
            </w:tcBorders>
            <w:shd w:val="clear" w:color="auto" w:fill="FFFFFF" w:themeFill="background1"/>
          </w:tcPr>
          <w:p w14:paraId="2F4EA0FF" w14:textId="77777777" w:rsidR="00057A57" w:rsidRPr="00410A77" w:rsidRDefault="00057A57" w:rsidP="00BF180B">
            <w:pPr>
              <w:pStyle w:val="TableText"/>
              <w:keepNext/>
              <w:spacing w:before="0" w:after="0" w:line="240" w:lineRule="auto"/>
              <w:rPr>
                <w:rFonts w:ascii="Public Sans" w:hAnsi="Public Sans" w:cs="Arial"/>
                <w:bCs/>
                <w:sz w:val="22"/>
                <w:szCs w:val="22"/>
              </w:rPr>
            </w:pPr>
            <w:r w:rsidRPr="00410A77">
              <w:rPr>
                <w:rFonts w:ascii="Public Sans" w:hAnsi="Public Sans" w:cs="Arial"/>
                <w:bCs/>
                <w:sz w:val="22"/>
                <w:szCs w:val="22"/>
              </w:rPr>
              <w:t>Adept</w:t>
            </w:r>
          </w:p>
        </w:tc>
      </w:tr>
      <w:bookmarkEnd w:id="9"/>
      <w:bookmarkEnd w:id="10"/>
      <w:bookmarkEnd w:id="11"/>
      <w:bookmarkEnd w:id="12"/>
      <w:bookmarkEnd w:id="13"/>
    </w:tbl>
    <w:p w14:paraId="1D1F0116" w14:textId="77777777" w:rsidR="00057A57" w:rsidRPr="00B829B2" w:rsidRDefault="00057A57" w:rsidP="00057A57">
      <w:pPr>
        <w:spacing w:after="0" w:line="240" w:lineRule="auto"/>
        <w:rPr>
          <w:rFonts w:ascii="Public Sans" w:hAnsi="Public Sans" w:cstheme="minorHAnsi"/>
        </w:rPr>
      </w:pPr>
    </w:p>
    <w:p w14:paraId="4979793D" w14:textId="77777777" w:rsidR="00057A57" w:rsidRDefault="00057A57" w:rsidP="00057A57">
      <w:pPr>
        <w:spacing w:after="0" w:line="240" w:lineRule="auto"/>
        <w:rPr>
          <w:rFonts w:ascii="Public Sans" w:hAnsi="Public Sans" w:cstheme="minorHAnsi"/>
        </w:rPr>
      </w:pPr>
    </w:p>
    <w:p w14:paraId="542D079B" w14:textId="77777777" w:rsidR="00057A57" w:rsidRDefault="00057A57" w:rsidP="00057A57">
      <w:pPr>
        <w:spacing w:after="0" w:line="240" w:lineRule="auto"/>
        <w:rPr>
          <w:rFonts w:ascii="Public Sans" w:hAnsi="Public Sans" w:cstheme="minorHAnsi"/>
        </w:rPr>
      </w:pPr>
    </w:p>
    <w:p w14:paraId="5E89951B" w14:textId="77777777" w:rsidR="00057A57" w:rsidRDefault="00057A57" w:rsidP="00057A57">
      <w:pPr>
        <w:spacing w:after="0" w:line="240" w:lineRule="auto"/>
        <w:rPr>
          <w:rFonts w:ascii="Public Sans" w:hAnsi="Public Sans" w:cstheme="minorHAnsi"/>
        </w:rPr>
      </w:pPr>
    </w:p>
    <w:p w14:paraId="5F2A17CE" w14:textId="77777777" w:rsidR="00057A57" w:rsidRDefault="00057A57" w:rsidP="00057A57">
      <w:pPr>
        <w:spacing w:after="0" w:line="240" w:lineRule="auto"/>
        <w:rPr>
          <w:rFonts w:ascii="Public Sans" w:hAnsi="Public Sans" w:cstheme="minorHAnsi"/>
        </w:rPr>
      </w:pPr>
    </w:p>
    <w:p w14:paraId="6CE0225C" w14:textId="77777777" w:rsidR="00057A57" w:rsidRPr="0069114F" w:rsidRDefault="00057A57" w:rsidP="00057A57">
      <w:pPr>
        <w:pStyle w:val="Heading1"/>
        <w:rPr>
          <w:rFonts w:ascii="Public Sans" w:hAnsi="Public Sans" w:cstheme="minorHAnsi"/>
        </w:rPr>
      </w:pPr>
      <w:bookmarkStart w:id="14" w:name="_Hlk219815164"/>
      <w:bookmarkStart w:id="15" w:name="_Hlk220415679"/>
      <w:r w:rsidRPr="0069114F">
        <w:rPr>
          <w:rFonts w:ascii="Public Sans" w:hAnsi="Public Sans" w:cstheme="minorHAnsi"/>
        </w:rPr>
        <w:t>Complementary capabilities</w:t>
      </w:r>
    </w:p>
    <w:p w14:paraId="6D930C2B" w14:textId="77777777" w:rsidR="00057A57" w:rsidRPr="0069114F" w:rsidRDefault="00057A57" w:rsidP="00057A57">
      <w:pPr>
        <w:pStyle w:val="PlainText"/>
        <w:spacing w:before="62" w:line="276" w:lineRule="auto"/>
        <w:rPr>
          <w:rFonts w:ascii="Public Sans" w:eastAsiaTheme="minorEastAsia" w:hAnsi="Public Sans" w:cstheme="minorHAnsi"/>
          <w:sz w:val="22"/>
          <w:szCs w:val="22"/>
          <w:lang w:val="en-US"/>
        </w:rPr>
      </w:pPr>
      <w:r w:rsidRPr="0069114F">
        <w:rPr>
          <w:rFonts w:ascii="Public Sans" w:eastAsiaTheme="minorEastAsia" w:hAnsi="Public Sans" w:cstheme="minorHAnsi"/>
          <w:i/>
          <w:sz w:val="22"/>
          <w:szCs w:val="22"/>
          <w:lang w:val="en-US"/>
        </w:rPr>
        <w:t>Complementary capabilities</w:t>
      </w:r>
      <w:r w:rsidRPr="0069114F">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 performance required for the role and development opportunities. </w:t>
      </w:r>
    </w:p>
    <w:p w14:paraId="3D46CB6D" w14:textId="77777777" w:rsidR="00057A57" w:rsidRPr="0069114F" w:rsidRDefault="00057A57" w:rsidP="00057A57">
      <w:pPr>
        <w:pStyle w:val="PlainText"/>
        <w:spacing w:before="62" w:line="276" w:lineRule="auto"/>
        <w:rPr>
          <w:rFonts w:ascii="Public Sans" w:eastAsiaTheme="minorEastAsia" w:hAnsi="Public Sans" w:cstheme="minorHAnsi"/>
          <w:sz w:val="22"/>
          <w:szCs w:val="22"/>
          <w:lang w:val="en-US"/>
        </w:rPr>
      </w:pPr>
      <w:r w:rsidRPr="0069114F">
        <w:rPr>
          <w:rFonts w:ascii="Public Sans" w:eastAsiaTheme="minorEastAsia" w:hAnsi="Public Sans" w:cstheme="minorHAnsi"/>
          <w:sz w:val="22"/>
          <w:szCs w:val="22"/>
          <w:lang w:val="en-US"/>
        </w:rPr>
        <w:t>Note: capabilities listed as ‘not essential’ for this role are not relevant for recruitment purposes, however, may be relevant for future career development.</w:t>
      </w:r>
    </w:p>
    <w:tbl>
      <w:tblPr>
        <w:tblStyle w:val="PSCPurple"/>
        <w:tblW w:w="10689" w:type="dxa"/>
        <w:jc w:val="center"/>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057A57" w:rsidRPr="0069114F" w14:paraId="1F0391EA" w14:textId="77777777" w:rsidTr="00BF180B">
        <w:trPr>
          <w:cnfStyle w:val="100000000000" w:firstRow="1" w:lastRow="0" w:firstColumn="0" w:lastColumn="0" w:oddVBand="0" w:evenVBand="0" w:oddHBand="0" w:evenHBand="0" w:firstRowFirstColumn="0" w:firstRowLastColumn="0" w:lastRowFirstColumn="0" w:lastRowLastColumn="0"/>
          <w:tblHeader/>
          <w:jc w:val="center"/>
        </w:trPr>
        <w:tc>
          <w:tcPr>
            <w:tcW w:w="10689" w:type="dxa"/>
            <w:gridSpan w:val="4"/>
          </w:tcPr>
          <w:p w14:paraId="5FF6ED89" w14:textId="77777777" w:rsidR="00057A57" w:rsidRPr="0069114F" w:rsidRDefault="00057A57" w:rsidP="00BF180B">
            <w:pPr>
              <w:pStyle w:val="TableTextWhite0"/>
              <w:keepNext/>
              <w:rPr>
                <w:rFonts w:ascii="Public Sans" w:hAnsi="Public Sans" w:cstheme="minorHAnsi"/>
                <w:sz w:val="24"/>
                <w:szCs w:val="24"/>
              </w:rPr>
            </w:pPr>
            <w:bookmarkStart w:id="16" w:name="_Hlk219814669"/>
            <w:r w:rsidRPr="0069114F">
              <w:rPr>
                <w:rFonts w:ascii="Public Sans" w:hAnsi="Public Sans" w:cstheme="minorHAnsi"/>
                <w:sz w:val="24"/>
                <w:szCs w:val="24"/>
              </w:rPr>
              <w:t>COMPLEMENTARY CAPABILITIES</w:t>
            </w:r>
          </w:p>
        </w:tc>
      </w:tr>
      <w:tr w:rsidR="00057A57" w:rsidRPr="0069114F" w14:paraId="07E24F55" w14:textId="77777777" w:rsidTr="00BF180B">
        <w:trPr>
          <w:cnfStyle w:val="100000000000" w:firstRow="1" w:lastRow="0" w:firstColumn="0" w:lastColumn="0" w:oddVBand="0" w:evenVBand="0" w:oddHBand="0" w:evenHBand="0" w:firstRowFirstColumn="0" w:firstRowLastColumn="0" w:lastRowFirstColumn="0" w:lastRowLastColumn="0"/>
          <w:tblHeader/>
          <w:jc w:val="center"/>
        </w:trPr>
        <w:tc>
          <w:tcPr>
            <w:tcW w:w="1470" w:type="dxa"/>
            <w:tcBorders>
              <w:bottom w:val="nil"/>
            </w:tcBorders>
            <w:shd w:val="clear" w:color="auto" w:fill="BCBEC0"/>
            <w:vAlign w:val="center"/>
          </w:tcPr>
          <w:p w14:paraId="67017C1F" w14:textId="77777777" w:rsidR="00057A57" w:rsidRPr="0069114F" w:rsidRDefault="00057A57" w:rsidP="00BF180B">
            <w:pPr>
              <w:pStyle w:val="TableText"/>
              <w:keepNext/>
              <w:rPr>
                <w:rFonts w:ascii="Public Sans" w:hAnsi="Public Sans" w:cstheme="minorHAnsi"/>
                <w:b/>
                <w:sz w:val="22"/>
                <w:szCs w:val="22"/>
              </w:rPr>
            </w:pPr>
            <w:r w:rsidRPr="0069114F">
              <w:rPr>
                <w:rFonts w:ascii="Public Sans" w:hAnsi="Public Sans" w:cstheme="minorHAnsi"/>
                <w:b/>
                <w:sz w:val="22"/>
                <w:szCs w:val="22"/>
              </w:rPr>
              <w:t>Capability Group/Sets</w:t>
            </w:r>
          </w:p>
        </w:tc>
        <w:tc>
          <w:tcPr>
            <w:tcW w:w="2409" w:type="dxa"/>
            <w:tcBorders>
              <w:bottom w:val="nil"/>
            </w:tcBorders>
            <w:shd w:val="clear" w:color="auto" w:fill="BCBEC0"/>
          </w:tcPr>
          <w:p w14:paraId="3F03A15B" w14:textId="77777777" w:rsidR="00057A57" w:rsidRPr="0069114F" w:rsidRDefault="00057A57" w:rsidP="00BF180B">
            <w:pPr>
              <w:pStyle w:val="TableText"/>
              <w:keepNext/>
              <w:rPr>
                <w:rFonts w:ascii="Public Sans" w:hAnsi="Public Sans" w:cstheme="minorHAnsi"/>
                <w:b/>
                <w:sz w:val="22"/>
                <w:szCs w:val="22"/>
              </w:rPr>
            </w:pPr>
            <w:r w:rsidRPr="0069114F">
              <w:rPr>
                <w:rFonts w:ascii="Public Sans" w:hAnsi="Public Sans" w:cstheme="minorHAnsi"/>
                <w:b/>
                <w:sz w:val="22"/>
                <w:szCs w:val="22"/>
              </w:rPr>
              <w:t>Capability Name</w:t>
            </w:r>
          </w:p>
        </w:tc>
        <w:tc>
          <w:tcPr>
            <w:tcW w:w="4967" w:type="dxa"/>
            <w:tcBorders>
              <w:bottom w:val="nil"/>
            </w:tcBorders>
            <w:shd w:val="clear" w:color="auto" w:fill="BCBEC0"/>
          </w:tcPr>
          <w:p w14:paraId="0951EFB6" w14:textId="77777777" w:rsidR="00057A57" w:rsidRPr="0069114F" w:rsidRDefault="00057A57" w:rsidP="00BF180B">
            <w:pPr>
              <w:pStyle w:val="TableText"/>
              <w:keepNext/>
              <w:rPr>
                <w:rFonts w:ascii="Public Sans" w:hAnsi="Public Sans" w:cstheme="minorHAnsi"/>
                <w:b/>
                <w:sz w:val="22"/>
                <w:szCs w:val="22"/>
              </w:rPr>
            </w:pPr>
            <w:r w:rsidRPr="0069114F">
              <w:rPr>
                <w:rFonts w:ascii="Public Sans" w:hAnsi="Public Sans" w:cstheme="minorHAnsi"/>
                <w:b/>
                <w:sz w:val="22"/>
                <w:szCs w:val="22"/>
              </w:rPr>
              <w:t>Description</w:t>
            </w:r>
          </w:p>
        </w:tc>
        <w:tc>
          <w:tcPr>
            <w:tcW w:w="1843" w:type="dxa"/>
            <w:tcBorders>
              <w:bottom w:val="nil"/>
            </w:tcBorders>
            <w:shd w:val="clear" w:color="auto" w:fill="BCBEC0"/>
          </w:tcPr>
          <w:p w14:paraId="2765CFD1" w14:textId="77777777" w:rsidR="00057A57" w:rsidRPr="0069114F" w:rsidRDefault="00057A57" w:rsidP="00BF180B">
            <w:pPr>
              <w:pStyle w:val="TableText"/>
              <w:keepNext/>
              <w:rPr>
                <w:rFonts w:ascii="Public Sans" w:hAnsi="Public Sans" w:cstheme="minorHAnsi"/>
                <w:b/>
                <w:sz w:val="22"/>
                <w:szCs w:val="22"/>
              </w:rPr>
            </w:pPr>
            <w:r w:rsidRPr="0069114F">
              <w:rPr>
                <w:rFonts w:ascii="Public Sans" w:hAnsi="Public Sans" w:cstheme="minorHAnsi"/>
                <w:b/>
                <w:sz w:val="22"/>
                <w:szCs w:val="22"/>
              </w:rPr>
              <w:t>Level</w:t>
            </w:r>
          </w:p>
        </w:tc>
      </w:tr>
      <w:tr w:rsidR="00057A57" w:rsidRPr="0069114F" w14:paraId="1B9E9D39" w14:textId="77777777" w:rsidTr="00BF180B">
        <w:trPr>
          <w:trHeight w:val="20"/>
          <w:jc w:val="center"/>
        </w:trPr>
        <w:tc>
          <w:tcPr>
            <w:tcW w:w="1470" w:type="dxa"/>
            <w:vMerge w:val="restart"/>
            <w:tcBorders>
              <w:top w:val="nil"/>
            </w:tcBorders>
            <w:shd w:val="clear" w:color="auto" w:fill="F2F2F2" w:themeFill="background1" w:themeFillShade="F2"/>
          </w:tcPr>
          <w:p w14:paraId="100A3185" w14:textId="77777777" w:rsidR="00057A57" w:rsidRPr="0069114F" w:rsidRDefault="00057A57" w:rsidP="00BF180B">
            <w:pPr>
              <w:keepNext/>
              <w:rPr>
                <w:rFonts w:ascii="Public Sans" w:hAnsi="Public Sans" w:cstheme="minorHAnsi"/>
                <w:szCs w:val="22"/>
              </w:rPr>
            </w:pPr>
          </w:p>
          <w:p w14:paraId="721A7349" w14:textId="77777777" w:rsidR="00057A57" w:rsidRPr="0069114F" w:rsidRDefault="00057A57" w:rsidP="00BF180B">
            <w:pPr>
              <w:keepNext/>
              <w:rPr>
                <w:rFonts w:ascii="Public Sans" w:hAnsi="Public Sans" w:cstheme="minorHAnsi"/>
                <w:szCs w:val="22"/>
              </w:rPr>
            </w:pPr>
            <w:r w:rsidRPr="0069114F">
              <w:rPr>
                <w:rFonts w:ascii="Public Sans" w:hAnsi="Public Sans"/>
                <w:noProof/>
              </w:rPr>
              <w:drawing>
                <wp:inline distT="0" distB="0" distL="0" distR="0" wp14:anchorId="69C316D0" wp14:editId="7C4F0F2A">
                  <wp:extent cx="895350" cy="895350"/>
                  <wp:effectExtent l="0" t="0" r="0" b="0"/>
                  <wp:docPr id="742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7BC5ABA8" w14:textId="77777777" w:rsidR="00057A57" w:rsidRPr="0069114F" w:rsidRDefault="00057A57" w:rsidP="00BF180B">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69573AD9" w14:textId="77777777" w:rsidR="00057A57" w:rsidRPr="0069114F" w:rsidRDefault="00057A57" w:rsidP="00BF180B">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5279898C" w14:textId="77777777" w:rsidR="00057A57" w:rsidRPr="0069114F" w:rsidRDefault="00057A57" w:rsidP="00BF180B">
            <w:pPr>
              <w:pStyle w:val="TableText"/>
              <w:keepNext/>
              <w:rPr>
                <w:rFonts w:ascii="Public Sans" w:hAnsi="Public Sans" w:cstheme="minorHAnsi"/>
                <w:sz w:val="22"/>
                <w:szCs w:val="22"/>
              </w:rPr>
            </w:pPr>
          </w:p>
        </w:tc>
      </w:tr>
      <w:tr w:rsidR="00057A57" w:rsidRPr="0069114F" w14:paraId="1D7FFC79" w14:textId="77777777" w:rsidTr="00BF180B">
        <w:trPr>
          <w:jc w:val="center"/>
        </w:trPr>
        <w:tc>
          <w:tcPr>
            <w:tcW w:w="1470" w:type="dxa"/>
            <w:vMerge/>
          </w:tcPr>
          <w:p w14:paraId="2F02539F" w14:textId="77777777" w:rsidR="00057A57" w:rsidRPr="0069114F" w:rsidRDefault="00057A57" w:rsidP="00BF180B">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74ED248" w14:textId="77777777" w:rsidR="00057A57" w:rsidRPr="0069114F" w:rsidRDefault="00057A57" w:rsidP="00BF180B">
            <w:pPr>
              <w:pStyle w:val="TableText"/>
              <w:keepNext/>
              <w:rPr>
                <w:rFonts w:ascii="Public Sans" w:hAnsi="Public Sans" w:cstheme="minorHAnsi"/>
                <w:sz w:val="22"/>
                <w:szCs w:val="22"/>
              </w:rPr>
            </w:pPr>
            <w:r w:rsidRPr="0069114F">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75E5CDA0"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022905890"/>
            <w:placeholder>
              <w:docPart w:val="3BFC578EA23E447DB0B4CBAAA741D85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0C0E592E"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Adept</w:t>
                </w:r>
              </w:p>
            </w:tc>
          </w:sdtContent>
        </w:sdt>
      </w:tr>
      <w:tr w:rsidR="00057A57" w:rsidRPr="0069114F" w14:paraId="37171B5B" w14:textId="77777777" w:rsidTr="00BF180B">
        <w:trPr>
          <w:jc w:val="center"/>
        </w:trPr>
        <w:tc>
          <w:tcPr>
            <w:tcW w:w="1470" w:type="dxa"/>
            <w:vMerge/>
          </w:tcPr>
          <w:p w14:paraId="520581BA" w14:textId="77777777" w:rsidR="00057A57" w:rsidRPr="0069114F" w:rsidRDefault="00057A57" w:rsidP="00BF180B">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84E9942" w14:textId="77777777" w:rsidR="00057A57" w:rsidRPr="0069114F" w:rsidRDefault="00057A57" w:rsidP="00BF180B">
            <w:pPr>
              <w:pStyle w:val="TableText"/>
              <w:keepNext/>
              <w:rPr>
                <w:rFonts w:ascii="Public Sans" w:hAnsi="Public Sans" w:cstheme="minorHAnsi"/>
                <w:sz w:val="22"/>
                <w:szCs w:val="22"/>
              </w:rPr>
            </w:pPr>
            <w:r w:rsidRPr="0069114F">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3A5A46E7"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Be persistent, self-reflect and commit to learning</w:t>
            </w:r>
          </w:p>
        </w:tc>
        <w:sdt>
          <w:sdtPr>
            <w:rPr>
              <w:rFonts w:ascii="Public Sans" w:hAnsi="Public Sans" w:cstheme="minorHAnsi"/>
              <w:sz w:val="22"/>
              <w:szCs w:val="22"/>
            </w:rPr>
            <w:id w:val="-969045067"/>
            <w:placeholder>
              <w:docPart w:val="784CA8B18AD14761BAB3C488B914D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345EE229"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Adept</w:t>
                </w:r>
              </w:p>
            </w:tc>
          </w:sdtContent>
        </w:sdt>
      </w:tr>
      <w:tr w:rsidR="00057A57" w:rsidRPr="0069114F" w14:paraId="45AB10C7" w14:textId="77777777" w:rsidTr="00BF180B">
        <w:trPr>
          <w:jc w:val="center"/>
        </w:trPr>
        <w:tc>
          <w:tcPr>
            <w:tcW w:w="1470" w:type="dxa"/>
            <w:vMerge/>
            <w:tcBorders>
              <w:bottom w:val="single" w:sz="4" w:space="0" w:color="auto"/>
            </w:tcBorders>
          </w:tcPr>
          <w:p w14:paraId="0C815172" w14:textId="77777777" w:rsidR="00057A57" w:rsidRPr="0069114F" w:rsidRDefault="00057A57" w:rsidP="00BF180B">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581E3EA8" w14:textId="77777777" w:rsidR="00057A57" w:rsidRPr="0069114F" w:rsidRDefault="00057A57" w:rsidP="00BF180B">
            <w:pPr>
              <w:pStyle w:val="TableText"/>
              <w:rPr>
                <w:rFonts w:ascii="Public Sans" w:hAnsi="Public Sans" w:cstheme="minorHAnsi"/>
                <w:sz w:val="22"/>
                <w:szCs w:val="22"/>
              </w:rPr>
            </w:pPr>
            <w:r w:rsidRPr="0069114F">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B568E5F"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Be inclusive and respect diverse backgrounds, experiences and perspectives</w:t>
            </w:r>
          </w:p>
        </w:tc>
        <w:sdt>
          <w:sdtPr>
            <w:rPr>
              <w:rFonts w:ascii="Public Sans" w:hAnsi="Public Sans" w:cstheme="minorHAnsi"/>
              <w:sz w:val="22"/>
              <w:szCs w:val="22"/>
            </w:rPr>
            <w:id w:val="-204024894"/>
            <w:placeholder>
              <w:docPart w:val="41B138862D1A4E9B983B2812E65ED7A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62A09618"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Adept</w:t>
                </w:r>
              </w:p>
            </w:tc>
          </w:sdtContent>
        </w:sdt>
      </w:tr>
      <w:tr w:rsidR="00057A57" w:rsidRPr="0069114F" w14:paraId="081E78A1" w14:textId="77777777" w:rsidTr="00BF180B">
        <w:tblPrEx>
          <w:tblBorders>
            <w:top w:val="single" w:sz="8" w:space="0" w:color="auto"/>
            <w:bottom w:val="single" w:sz="8" w:space="0" w:color="BCBEC0"/>
          </w:tblBorders>
        </w:tblPrEx>
        <w:trPr>
          <w:trHeight w:val="200"/>
          <w:jc w:val="center"/>
        </w:trPr>
        <w:tc>
          <w:tcPr>
            <w:tcW w:w="1470" w:type="dxa"/>
            <w:vMerge w:val="restart"/>
            <w:tcBorders>
              <w:top w:val="single" w:sz="4" w:space="0" w:color="auto"/>
            </w:tcBorders>
            <w:shd w:val="clear" w:color="auto" w:fill="F2F2F2" w:themeFill="background1" w:themeFillShade="F2"/>
          </w:tcPr>
          <w:p w14:paraId="4EAF7803" w14:textId="77777777" w:rsidR="00057A57" w:rsidRPr="0069114F" w:rsidRDefault="00057A57" w:rsidP="00BF180B">
            <w:pPr>
              <w:keepNext/>
              <w:rPr>
                <w:rFonts w:ascii="Public Sans" w:hAnsi="Public Sans"/>
                <w:noProof/>
                <w:szCs w:val="22"/>
                <w:lang w:eastAsia="en-AU"/>
              </w:rPr>
            </w:pPr>
          </w:p>
          <w:p w14:paraId="3C9BDD23" w14:textId="77777777" w:rsidR="00057A57" w:rsidRPr="0069114F" w:rsidRDefault="00057A57" w:rsidP="00BF180B">
            <w:pPr>
              <w:keepNext/>
              <w:rPr>
                <w:rFonts w:ascii="Public Sans" w:hAnsi="Public Sans"/>
                <w:noProof/>
                <w:szCs w:val="22"/>
                <w:lang w:eastAsia="en-AU"/>
              </w:rPr>
            </w:pPr>
            <w:r w:rsidRPr="0069114F">
              <w:rPr>
                <w:rFonts w:ascii="Public Sans" w:hAnsi="Public Sans"/>
                <w:noProof/>
              </w:rPr>
              <w:drawing>
                <wp:inline distT="0" distB="0" distL="0" distR="0" wp14:anchorId="0005BACB" wp14:editId="76DBAD06">
                  <wp:extent cx="857250" cy="857250"/>
                  <wp:effectExtent l="0" t="0" r="0" b="0"/>
                  <wp:docPr id="102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27F5D95" w14:textId="77777777" w:rsidR="00057A57" w:rsidRPr="0069114F" w:rsidRDefault="00057A57" w:rsidP="00BF180B">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B35FD1D" w14:textId="77777777" w:rsidR="00057A57" w:rsidRPr="0069114F" w:rsidRDefault="00057A57" w:rsidP="00BF180B">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13C0F29" w14:textId="77777777" w:rsidR="00057A57" w:rsidRPr="0069114F" w:rsidRDefault="00057A57" w:rsidP="00BF180B">
            <w:pPr>
              <w:pStyle w:val="TableText"/>
              <w:keepNext/>
              <w:rPr>
                <w:rFonts w:ascii="Public Sans" w:hAnsi="Public Sans" w:cstheme="minorHAnsi"/>
                <w:sz w:val="22"/>
                <w:szCs w:val="22"/>
              </w:rPr>
            </w:pPr>
          </w:p>
        </w:tc>
      </w:tr>
      <w:tr w:rsidR="00057A57" w:rsidRPr="0069114F" w14:paraId="4B995B72" w14:textId="77777777" w:rsidTr="00BF180B">
        <w:tblPrEx>
          <w:tblBorders>
            <w:top w:val="single" w:sz="8" w:space="0" w:color="auto"/>
            <w:bottom w:val="single" w:sz="8" w:space="0" w:color="BCBEC0"/>
          </w:tblBorders>
        </w:tblPrEx>
        <w:trPr>
          <w:jc w:val="center"/>
        </w:trPr>
        <w:tc>
          <w:tcPr>
            <w:tcW w:w="1470" w:type="dxa"/>
            <w:vMerge/>
          </w:tcPr>
          <w:p w14:paraId="14067F13" w14:textId="77777777" w:rsidR="00057A57" w:rsidRPr="0069114F" w:rsidRDefault="00057A57" w:rsidP="00BF180B">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845B36C" w14:textId="77777777" w:rsidR="00057A57" w:rsidRPr="0069114F" w:rsidRDefault="00057A57" w:rsidP="00BF180B">
            <w:pPr>
              <w:pStyle w:val="TableText"/>
              <w:keepNext/>
              <w:rPr>
                <w:rFonts w:ascii="Public Sans" w:hAnsi="Public Sans" w:cstheme="minorHAnsi"/>
                <w:sz w:val="22"/>
                <w:szCs w:val="22"/>
              </w:rPr>
            </w:pPr>
            <w:r w:rsidRPr="0069114F">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050126EE"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633171409"/>
            <w:placeholder>
              <w:docPart w:val="2BDB7A6B2C114CE39CBB6B4D65AFC01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183F3322" w14:textId="77777777" w:rsidR="00057A57" w:rsidRPr="0069114F" w:rsidRDefault="00057A57" w:rsidP="00BF180B">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bl>
    <w:p w14:paraId="29C364DC" w14:textId="77777777" w:rsidR="00057A57" w:rsidRDefault="00057A57">
      <w:r>
        <w:br w:type="page"/>
      </w:r>
    </w:p>
    <w:tbl>
      <w:tblPr>
        <w:tblStyle w:val="PSCPurple"/>
        <w:tblW w:w="10689" w:type="dxa"/>
        <w:jc w:val="center"/>
        <w:tblLayout w:type="fixed"/>
        <w:tblLook w:val="04A0" w:firstRow="1" w:lastRow="0" w:firstColumn="1" w:lastColumn="0" w:noHBand="0" w:noVBand="1"/>
        <w:tblCaption w:val="PSC_ComplementaryCapabilityFrameworkTable"/>
      </w:tblPr>
      <w:tblGrid>
        <w:gridCol w:w="1470"/>
        <w:gridCol w:w="2409"/>
        <w:gridCol w:w="4967"/>
        <w:gridCol w:w="1843"/>
      </w:tblGrid>
      <w:tr w:rsidR="00057A57" w:rsidRPr="0069114F" w14:paraId="638EB0B6" w14:textId="77777777" w:rsidTr="00BF180B">
        <w:trPr>
          <w:cnfStyle w:val="100000000000" w:firstRow="1" w:lastRow="0" w:firstColumn="0" w:lastColumn="0" w:oddVBand="0" w:evenVBand="0" w:oddHBand="0" w:evenHBand="0" w:firstRowFirstColumn="0" w:firstRowLastColumn="0" w:lastRowFirstColumn="0" w:lastRowLastColumn="0"/>
          <w:jc w:val="center"/>
        </w:trPr>
        <w:tc>
          <w:tcPr>
            <w:tcW w:w="1470" w:type="dxa"/>
            <w:vMerge w:val="restart"/>
            <w:tcBorders>
              <w:top w:val="single" w:sz="4" w:space="0" w:color="auto"/>
            </w:tcBorders>
            <w:shd w:val="clear" w:color="auto" w:fill="F2F2F2" w:themeFill="background1" w:themeFillShade="F2"/>
          </w:tcPr>
          <w:p w14:paraId="5555F1D0" w14:textId="4F2A6DCE" w:rsidR="00057A57" w:rsidRPr="0069114F" w:rsidRDefault="00057A57" w:rsidP="00BF180B">
            <w:pPr>
              <w:keepNext/>
              <w:rPr>
                <w:rFonts w:ascii="Public Sans" w:hAnsi="Public Sans"/>
                <w:noProof/>
                <w:szCs w:val="22"/>
                <w:lang w:eastAsia="en-AU"/>
              </w:rPr>
            </w:pPr>
          </w:p>
          <w:p w14:paraId="5D2AAAC0" w14:textId="77777777" w:rsidR="00057A57" w:rsidRPr="0069114F" w:rsidRDefault="00057A57" w:rsidP="00BF180B">
            <w:pPr>
              <w:keepNext/>
              <w:rPr>
                <w:rFonts w:ascii="Public Sans" w:hAnsi="Public Sans"/>
                <w:noProof/>
                <w:szCs w:val="22"/>
                <w:lang w:eastAsia="en-AU"/>
              </w:rPr>
            </w:pPr>
            <w:r w:rsidRPr="0069114F">
              <w:rPr>
                <w:rFonts w:ascii="Public Sans" w:hAnsi="Public Sans"/>
                <w:noProof/>
              </w:rPr>
              <w:drawing>
                <wp:inline distT="0" distB="0" distL="0" distR="0" wp14:anchorId="6489B09F" wp14:editId="1149ABB1">
                  <wp:extent cx="857250" cy="857250"/>
                  <wp:effectExtent l="0" t="0" r="0" b="0"/>
                  <wp:docPr id="4608"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8E5810F" w14:textId="77777777" w:rsidR="00057A57" w:rsidRPr="0069114F" w:rsidRDefault="00057A57" w:rsidP="00BF180B">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2794F936" w14:textId="77777777" w:rsidR="00057A57" w:rsidRPr="0069114F" w:rsidRDefault="00057A57" w:rsidP="00BF180B">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19296183" w14:textId="77777777" w:rsidR="00057A57" w:rsidRPr="0069114F" w:rsidRDefault="00057A57" w:rsidP="00BF180B">
            <w:pPr>
              <w:pStyle w:val="TableText"/>
              <w:keepNext/>
              <w:rPr>
                <w:rFonts w:ascii="Public Sans" w:hAnsi="Public Sans" w:cstheme="minorHAnsi"/>
                <w:sz w:val="22"/>
                <w:szCs w:val="22"/>
              </w:rPr>
            </w:pPr>
          </w:p>
        </w:tc>
      </w:tr>
      <w:tr w:rsidR="00057A57" w:rsidRPr="0069114F" w14:paraId="5C196342" w14:textId="77777777" w:rsidTr="00BF180B">
        <w:trPr>
          <w:jc w:val="center"/>
        </w:trPr>
        <w:tc>
          <w:tcPr>
            <w:tcW w:w="1470" w:type="dxa"/>
            <w:vMerge/>
          </w:tcPr>
          <w:p w14:paraId="741E12F3" w14:textId="77777777" w:rsidR="00057A57" w:rsidRPr="0069114F" w:rsidRDefault="00057A57" w:rsidP="00BF180B">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0C9F681" w14:textId="77777777" w:rsidR="00057A57" w:rsidRPr="0069114F" w:rsidRDefault="00057A57" w:rsidP="00BF180B">
            <w:pPr>
              <w:pStyle w:val="TableText"/>
              <w:keepNext/>
              <w:rPr>
                <w:rFonts w:ascii="Public Sans" w:hAnsi="Public Sans" w:cstheme="minorHAnsi"/>
                <w:sz w:val="22"/>
                <w:szCs w:val="22"/>
              </w:rPr>
            </w:pPr>
            <w:r w:rsidRPr="0069114F">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1F028104"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Achieve results by using resources efficiently and committing to quality outcomes</w:t>
            </w:r>
          </w:p>
        </w:tc>
        <w:sdt>
          <w:sdtPr>
            <w:rPr>
              <w:rFonts w:ascii="Public Sans" w:hAnsi="Public Sans" w:cstheme="minorHAnsi"/>
              <w:sz w:val="22"/>
              <w:szCs w:val="22"/>
            </w:rPr>
            <w:id w:val="-1661455833"/>
            <w:placeholder>
              <w:docPart w:val="E15E2EAF81B04E0983B424CC529EC72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3E1C3B3D"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Adept</w:t>
                </w:r>
              </w:p>
            </w:tc>
          </w:sdtContent>
        </w:sdt>
      </w:tr>
      <w:tr w:rsidR="00057A57" w:rsidRPr="0069114F" w14:paraId="1F03E42B" w14:textId="77777777" w:rsidTr="00BF180B">
        <w:trPr>
          <w:jc w:val="center"/>
        </w:trPr>
        <w:tc>
          <w:tcPr>
            <w:tcW w:w="1470" w:type="dxa"/>
            <w:vMerge/>
          </w:tcPr>
          <w:p w14:paraId="5501BB7C" w14:textId="77777777" w:rsidR="00057A57" w:rsidRPr="0069114F" w:rsidRDefault="00057A57" w:rsidP="00BF180B">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E825C17" w14:textId="77777777" w:rsidR="00057A57" w:rsidRPr="0069114F" w:rsidRDefault="00057A57" w:rsidP="00BF180B">
            <w:pPr>
              <w:pStyle w:val="TableText"/>
              <w:keepNext/>
              <w:rPr>
                <w:rFonts w:ascii="Public Sans" w:hAnsi="Public Sans" w:cstheme="minorHAnsi"/>
                <w:sz w:val="22"/>
                <w:szCs w:val="22"/>
              </w:rPr>
            </w:pPr>
            <w:r w:rsidRPr="0069114F">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2A13A23E"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564137748"/>
            <w:placeholder>
              <w:docPart w:val="9B02323D84B44F818A65C66EDB6463E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4E43EDBA"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Adept</w:t>
                </w:r>
              </w:p>
            </w:tc>
          </w:sdtContent>
        </w:sdt>
      </w:tr>
      <w:tr w:rsidR="00057A57" w:rsidRPr="0069114F" w14:paraId="7201A0D1" w14:textId="77777777" w:rsidTr="00BF180B">
        <w:trPr>
          <w:jc w:val="center"/>
        </w:trPr>
        <w:tc>
          <w:tcPr>
            <w:tcW w:w="1470" w:type="dxa"/>
            <w:vMerge/>
            <w:tcBorders>
              <w:bottom w:val="single" w:sz="4" w:space="0" w:color="auto"/>
            </w:tcBorders>
          </w:tcPr>
          <w:p w14:paraId="7355192A" w14:textId="77777777" w:rsidR="00057A57" w:rsidRPr="0069114F" w:rsidRDefault="00057A57" w:rsidP="00BF180B">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2B34E68" w14:textId="77777777" w:rsidR="00057A57" w:rsidRPr="0069114F" w:rsidRDefault="00057A57" w:rsidP="00BF180B">
            <w:pPr>
              <w:pStyle w:val="TableText"/>
              <w:rPr>
                <w:rFonts w:ascii="Public Sans" w:hAnsi="Public Sans" w:cstheme="minorHAnsi"/>
                <w:sz w:val="22"/>
                <w:szCs w:val="22"/>
              </w:rPr>
            </w:pPr>
            <w:r w:rsidRPr="0069114F">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3D39FDB"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Be proactive and responsible for your actions, and follow legislation, policy and guidelines</w:t>
            </w:r>
          </w:p>
        </w:tc>
        <w:sdt>
          <w:sdtPr>
            <w:rPr>
              <w:rFonts w:ascii="Public Sans" w:hAnsi="Public Sans" w:cstheme="minorHAnsi"/>
              <w:sz w:val="22"/>
              <w:szCs w:val="22"/>
            </w:rPr>
            <w:id w:val="813376427"/>
            <w:placeholder>
              <w:docPart w:val="7D4E6C00995D47EDA29880834BFFFC7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78A8779C"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Intermediate</w:t>
                </w:r>
              </w:p>
            </w:tc>
          </w:sdtContent>
        </w:sdt>
      </w:tr>
      <w:tr w:rsidR="00057A57" w:rsidRPr="0069114F" w14:paraId="2261E5BE" w14:textId="77777777" w:rsidTr="00BF180B">
        <w:trPr>
          <w:jc w:val="center"/>
        </w:trPr>
        <w:tc>
          <w:tcPr>
            <w:tcW w:w="1470" w:type="dxa"/>
            <w:vMerge w:val="restart"/>
            <w:tcBorders>
              <w:top w:val="single" w:sz="4" w:space="0" w:color="auto"/>
            </w:tcBorders>
            <w:shd w:val="clear" w:color="auto" w:fill="F2F2F2" w:themeFill="background1" w:themeFillShade="F2"/>
          </w:tcPr>
          <w:p w14:paraId="43836996" w14:textId="77777777" w:rsidR="00057A57" w:rsidRPr="0069114F" w:rsidRDefault="00057A57" w:rsidP="00BF180B">
            <w:pPr>
              <w:keepNext/>
              <w:rPr>
                <w:rFonts w:ascii="Public Sans" w:hAnsi="Public Sans"/>
                <w:noProof/>
                <w:szCs w:val="22"/>
                <w:lang w:eastAsia="en-AU"/>
              </w:rPr>
            </w:pPr>
          </w:p>
          <w:p w14:paraId="23767C7B" w14:textId="77777777" w:rsidR="00057A57" w:rsidRPr="0069114F" w:rsidRDefault="00057A57" w:rsidP="00BF180B">
            <w:pPr>
              <w:keepNext/>
              <w:rPr>
                <w:rFonts w:ascii="Public Sans" w:hAnsi="Public Sans" w:cstheme="minorHAnsi"/>
                <w:sz w:val="24"/>
                <w:szCs w:val="24"/>
              </w:rPr>
            </w:pPr>
            <w:r w:rsidRPr="0069114F">
              <w:rPr>
                <w:rFonts w:ascii="Public Sans" w:hAnsi="Public Sans"/>
                <w:noProof/>
                <w:sz w:val="24"/>
                <w:szCs w:val="24"/>
              </w:rPr>
              <w:drawing>
                <wp:inline distT="0" distB="0" distL="0" distR="0" wp14:anchorId="524C564E" wp14:editId="5597C03B">
                  <wp:extent cx="844550" cy="844550"/>
                  <wp:effectExtent l="0" t="0" r="0" b="0"/>
                  <wp:docPr id="297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3923E1F" w14:textId="77777777" w:rsidR="00057A57" w:rsidRPr="0069114F" w:rsidRDefault="00057A57" w:rsidP="00BF180B">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C65F104" w14:textId="77777777" w:rsidR="00057A57" w:rsidRPr="0069114F" w:rsidRDefault="00057A57" w:rsidP="00BF180B">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DDC2AC7" w14:textId="77777777" w:rsidR="00057A57" w:rsidRPr="0069114F" w:rsidRDefault="00057A57" w:rsidP="00BF180B">
            <w:pPr>
              <w:pStyle w:val="TableText"/>
              <w:keepNext/>
              <w:rPr>
                <w:rFonts w:ascii="Public Sans" w:hAnsi="Public Sans" w:cstheme="minorHAnsi"/>
                <w:sz w:val="22"/>
                <w:szCs w:val="22"/>
              </w:rPr>
            </w:pPr>
          </w:p>
        </w:tc>
      </w:tr>
      <w:tr w:rsidR="00057A57" w:rsidRPr="0069114F" w14:paraId="6D451D08" w14:textId="77777777" w:rsidTr="00BF180B">
        <w:trPr>
          <w:jc w:val="center"/>
        </w:trPr>
        <w:tc>
          <w:tcPr>
            <w:tcW w:w="1470" w:type="dxa"/>
            <w:vMerge/>
          </w:tcPr>
          <w:p w14:paraId="20B76E83" w14:textId="77777777" w:rsidR="00057A57" w:rsidRPr="0069114F" w:rsidRDefault="00057A57" w:rsidP="00BF180B">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38174BD1" w14:textId="77777777" w:rsidR="00057A57" w:rsidRPr="0069114F" w:rsidRDefault="00057A57" w:rsidP="00BF180B">
            <w:pPr>
              <w:pStyle w:val="TableText"/>
              <w:keepNext/>
              <w:rPr>
                <w:rFonts w:ascii="Public Sans" w:hAnsi="Public Sans" w:cstheme="minorHAnsi"/>
                <w:sz w:val="22"/>
                <w:szCs w:val="22"/>
              </w:rPr>
            </w:pPr>
            <w:r w:rsidRPr="0069114F">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70C45B8D"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1773667974"/>
            <w:placeholder>
              <w:docPart w:val="6DFDCD3AA1024AD38D9FF02CCF7B37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37F92D21"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Foundational</w:t>
                </w:r>
              </w:p>
            </w:tc>
          </w:sdtContent>
        </w:sdt>
      </w:tr>
      <w:tr w:rsidR="00057A57" w:rsidRPr="0069114F" w14:paraId="4695EF39" w14:textId="77777777" w:rsidTr="00BF180B">
        <w:trPr>
          <w:jc w:val="center"/>
        </w:trPr>
        <w:tc>
          <w:tcPr>
            <w:tcW w:w="1470" w:type="dxa"/>
            <w:vMerge/>
          </w:tcPr>
          <w:p w14:paraId="0F77B824" w14:textId="77777777" w:rsidR="00057A57" w:rsidRPr="0069114F" w:rsidRDefault="00057A57" w:rsidP="00BF180B">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EDFF6D8" w14:textId="77777777" w:rsidR="00057A57" w:rsidRPr="0069114F" w:rsidRDefault="00057A57" w:rsidP="00BF180B">
            <w:pPr>
              <w:pStyle w:val="TableText"/>
              <w:keepNext/>
              <w:rPr>
                <w:rFonts w:ascii="Public Sans" w:hAnsi="Public Sans" w:cstheme="minorHAnsi"/>
                <w:sz w:val="22"/>
                <w:szCs w:val="22"/>
              </w:rPr>
            </w:pPr>
            <w:r w:rsidRPr="0069114F">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710DBE64"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Understand and use available technology to maximise efficiencies and effectiveness</w:t>
            </w:r>
          </w:p>
        </w:tc>
        <w:sdt>
          <w:sdtPr>
            <w:rPr>
              <w:rFonts w:ascii="Public Sans" w:hAnsi="Public Sans" w:cstheme="minorHAnsi"/>
              <w:sz w:val="22"/>
              <w:szCs w:val="22"/>
            </w:rPr>
            <w:id w:val="-1700083768"/>
            <w:placeholder>
              <w:docPart w:val="CCFF20E6090440BDA1C648FCF6E2AAE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374E0155"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Foundational</w:t>
                </w:r>
              </w:p>
            </w:tc>
          </w:sdtContent>
        </w:sdt>
      </w:tr>
      <w:tr w:rsidR="00057A57" w:rsidRPr="0069114F" w14:paraId="3DFB441C" w14:textId="77777777" w:rsidTr="00BF180B">
        <w:trPr>
          <w:jc w:val="center"/>
        </w:trPr>
        <w:tc>
          <w:tcPr>
            <w:tcW w:w="1470" w:type="dxa"/>
            <w:vMerge/>
            <w:tcBorders>
              <w:bottom w:val="single" w:sz="4" w:space="0" w:color="auto"/>
            </w:tcBorders>
          </w:tcPr>
          <w:p w14:paraId="01073348" w14:textId="77777777" w:rsidR="00057A57" w:rsidRPr="0069114F" w:rsidRDefault="00057A57" w:rsidP="00BF180B">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0C46EEE8" w14:textId="77777777" w:rsidR="00057A57" w:rsidRPr="0069114F" w:rsidRDefault="00057A57" w:rsidP="00BF180B">
            <w:pPr>
              <w:pStyle w:val="TableText"/>
              <w:rPr>
                <w:rFonts w:ascii="Public Sans" w:hAnsi="Public Sans" w:cstheme="minorHAnsi"/>
                <w:sz w:val="22"/>
                <w:szCs w:val="22"/>
              </w:rPr>
            </w:pPr>
            <w:r w:rsidRPr="0069114F">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1847F208" w14:textId="77777777" w:rsidR="00057A57" w:rsidRPr="0069114F" w:rsidRDefault="00057A57" w:rsidP="00BF180B">
            <w:pPr>
              <w:rPr>
                <w:rFonts w:ascii="Public Sans" w:hAnsi="Public Sans" w:cstheme="minorHAnsi"/>
                <w:szCs w:val="22"/>
              </w:rPr>
            </w:pPr>
            <w:r w:rsidRPr="0069114F">
              <w:rPr>
                <w:rFonts w:ascii="Public Sans" w:hAnsi="Public Sans" w:cstheme="minorHAnsi"/>
                <w:szCs w:val="22"/>
              </w:rPr>
              <w:t>Understand and use effective ways to plan, coordinate and control projects</w:t>
            </w:r>
          </w:p>
        </w:tc>
        <w:sdt>
          <w:sdtPr>
            <w:rPr>
              <w:rFonts w:ascii="Public Sans" w:hAnsi="Public Sans" w:cstheme="minorHAnsi"/>
              <w:sz w:val="22"/>
              <w:szCs w:val="22"/>
            </w:rPr>
            <w:id w:val="-1134941004"/>
            <w:placeholder>
              <w:docPart w:val="F2373E55738D4E0E83A2433D3239945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auto"/>
                </w:tcBorders>
              </w:tcPr>
              <w:p w14:paraId="1B1CE148" w14:textId="77777777" w:rsidR="00057A57" w:rsidRPr="0069114F" w:rsidRDefault="00057A57" w:rsidP="00BF180B">
                <w:pPr>
                  <w:pStyle w:val="TableText"/>
                  <w:keepNext/>
                  <w:rPr>
                    <w:rFonts w:ascii="Public Sans" w:hAnsi="Public Sans" w:cstheme="minorHAnsi"/>
                    <w:sz w:val="22"/>
                    <w:szCs w:val="22"/>
                  </w:rPr>
                </w:pPr>
                <w:r w:rsidRPr="00784EB5">
                  <w:rPr>
                    <w:rFonts w:ascii="Public Sans" w:hAnsi="Public Sans" w:cstheme="minorHAnsi"/>
                    <w:sz w:val="22"/>
                    <w:szCs w:val="22"/>
                  </w:rPr>
                  <w:t>Intermediate</w:t>
                </w:r>
              </w:p>
            </w:tc>
          </w:sdtContent>
        </w:sdt>
      </w:tr>
      <w:bookmarkEnd w:id="14"/>
      <w:bookmarkEnd w:id="15"/>
      <w:bookmarkEnd w:id="16"/>
    </w:tbl>
    <w:p w14:paraId="61088346" w14:textId="77777777" w:rsidR="00057A57" w:rsidRDefault="00057A57" w:rsidP="00057A57">
      <w:pPr>
        <w:spacing w:after="0" w:line="240" w:lineRule="auto"/>
        <w:rPr>
          <w:rFonts w:ascii="Public Sans" w:hAnsi="Public Sans" w:cstheme="minorHAnsi"/>
        </w:rPr>
      </w:pPr>
    </w:p>
    <w:sectPr w:rsidR="00057A57" w:rsidSect="003A342B">
      <w:footerReference w:type="default" r:id="rId18"/>
      <w:headerReference w:type="first" r:id="rId19"/>
      <w:footerReference w:type="first" r:id="rId20"/>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7501" w14:textId="77777777" w:rsidR="008E6EC3" w:rsidRDefault="008E6EC3" w:rsidP="00AC273D">
      <w:pPr>
        <w:spacing w:after="0" w:line="240" w:lineRule="auto"/>
      </w:pPr>
      <w:r>
        <w:separator/>
      </w:r>
    </w:p>
  </w:endnote>
  <w:endnote w:type="continuationSeparator" w:id="0">
    <w:p w14:paraId="73F0DF3C" w14:textId="77777777" w:rsidR="008E6EC3" w:rsidRDefault="008E6EC3"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BE428C3" w14:textId="77777777" w:rsidTr="00CD6BA6">
      <w:tc>
        <w:tcPr>
          <w:tcW w:w="9709" w:type="dxa"/>
          <w:vAlign w:val="bottom"/>
        </w:tcPr>
        <w:p w14:paraId="1DCCC27F" w14:textId="77777777" w:rsidR="008C131B" w:rsidRPr="00051237" w:rsidRDefault="008C131B" w:rsidP="00A063C8">
          <w:pPr>
            <w:pStyle w:val="Footer"/>
            <w:tabs>
              <w:tab w:val="clear" w:pos="4513"/>
              <w:tab w:val="center" w:pos="5315"/>
            </w:tabs>
          </w:pPr>
          <w:bookmarkStart w:id="17" w:name="Footer_Title"/>
          <w:bookmarkEnd w:id="17"/>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8523B4">
            <w:rPr>
              <w:noProof/>
              <w:lang w:eastAsia="en-AU"/>
            </w:rPr>
            <w:t>6</w:t>
          </w:r>
          <w:r>
            <w:rPr>
              <w:noProof/>
              <w:lang w:eastAsia="en-AU"/>
            </w:rPr>
            <w:fldChar w:fldCharType="end"/>
          </w:r>
        </w:p>
      </w:tc>
      <w:tc>
        <w:tcPr>
          <w:tcW w:w="851" w:type="dxa"/>
        </w:tcPr>
        <w:p w14:paraId="534E3F6D" w14:textId="77777777" w:rsidR="008C131B" w:rsidRDefault="008C131B" w:rsidP="00CD6BA6">
          <w:pPr>
            <w:pStyle w:val="Footer"/>
            <w:jc w:val="right"/>
          </w:pPr>
        </w:p>
      </w:tc>
    </w:tr>
  </w:tbl>
  <w:p w14:paraId="7AFCBDD1"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4DB94084" w14:textId="77777777" w:rsidTr="00732229">
      <w:tc>
        <w:tcPr>
          <w:tcW w:w="9709" w:type="dxa"/>
          <w:vAlign w:val="bottom"/>
        </w:tcPr>
        <w:p w14:paraId="6006BA0E"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8523B4">
            <w:rPr>
              <w:noProof/>
              <w:lang w:eastAsia="en-AU"/>
            </w:rPr>
            <w:t>1</w:t>
          </w:r>
          <w:r>
            <w:rPr>
              <w:noProof/>
              <w:lang w:eastAsia="en-AU"/>
            </w:rPr>
            <w:fldChar w:fldCharType="end"/>
          </w:r>
        </w:p>
      </w:tc>
      <w:tc>
        <w:tcPr>
          <w:tcW w:w="851" w:type="dxa"/>
        </w:tcPr>
        <w:p w14:paraId="7D1C9CD3" w14:textId="77777777" w:rsidR="008C131B" w:rsidRDefault="008C131B" w:rsidP="00732229">
          <w:pPr>
            <w:pStyle w:val="Footer"/>
            <w:jc w:val="right"/>
          </w:pPr>
        </w:p>
      </w:tc>
    </w:tr>
  </w:tbl>
  <w:p w14:paraId="56ECD727"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30D9" w14:textId="77777777" w:rsidR="008E6EC3" w:rsidRDefault="008E6EC3" w:rsidP="00AC273D">
      <w:pPr>
        <w:spacing w:after="0" w:line="240" w:lineRule="auto"/>
      </w:pPr>
      <w:r>
        <w:separator/>
      </w:r>
    </w:p>
  </w:footnote>
  <w:footnote w:type="continuationSeparator" w:id="0">
    <w:p w14:paraId="1538017D" w14:textId="77777777" w:rsidR="008E6EC3" w:rsidRDefault="008E6EC3"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744A" w14:textId="13C938D6" w:rsidR="008C131B" w:rsidRDefault="00784EB5"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8752" behindDoc="1" locked="0" layoutInCell="1" allowOverlap="1" wp14:anchorId="64FE4FDA" wp14:editId="45FC30FA">
          <wp:simplePos x="0" y="0"/>
          <wp:positionH relativeFrom="page">
            <wp:posOffset>6373314</wp:posOffset>
          </wp:positionH>
          <wp:positionV relativeFrom="page">
            <wp:posOffset>478971</wp:posOffset>
          </wp:positionV>
          <wp:extent cx="656140" cy="713196"/>
          <wp:effectExtent l="0" t="0" r="0" b="0"/>
          <wp:wrapNone/>
          <wp:docPr id="12" name="Picture 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462FFFF7" w14:textId="2996235D"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1A0A3345"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7436630B" w14:textId="6B2F6923" w:rsidR="008C131B" w:rsidRPr="00CB3D39" w:rsidRDefault="008C131B" w:rsidP="00CB3D39">
          <w:pPr>
            <w:pStyle w:val="TitleSub"/>
            <w:spacing w:after="0"/>
            <w:rPr>
              <w:rFonts w:ascii="Arial" w:hAnsi="Arial" w:cs="Arial"/>
              <w:b/>
              <w:sz w:val="40"/>
            </w:rPr>
          </w:pPr>
          <w:r w:rsidRPr="00D46DFC">
            <w:rPr>
              <w:rFonts w:ascii="Arial" w:hAnsi="Arial" w:cs="Arial"/>
              <w:b/>
              <w:sz w:val="40"/>
            </w:rPr>
            <w:t xml:space="preserve">ROLE DESCRIPTION </w:t>
          </w:r>
          <w:bookmarkStart w:id="18" w:name="Title"/>
          <w:bookmarkEnd w:id="18"/>
        </w:p>
        <w:p w14:paraId="65829F85" w14:textId="25A65FD0" w:rsidR="008C131B" w:rsidRPr="00D46DFC" w:rsidRDefault="00CE2979"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Psychologis</w:t>
          </w:r>
          <w:r w:rsidR="00552484">
            <w:rPr>
              <w:rFonts w:asciiTheme="majorHAnsi" w:hAnsiTheme="majorHAnsi" w:cstheme="majorHAnsi"/>
              <w:sz w:val="32"/>
              <w:szCs w:val="32"/>
            </w:rPr>
            <w:t>t</w:t>
          </w:r>
        </w:p>
        <w:p w14:paraId="5F2E9B57"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145DAFA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4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623F89"/>
    <w:multiLevelType w:val="hybridMultilevel"/>
    <w:tmpl w:val="59045214"/>
    <w:lvl w:ilvl="0" w:tplc="651C61E4">
      <w:start w:val="1"/>
      <w:numFmt w:val="bullet"/>
      <w:lvlText w:val=""/>
      <w:lvlJc w:val="left"/>
      <w:pPr>
        <w:tabs>
          <w:tab w:val="num" w:pos="720"/>
        </w:tabs>
        <w:ind w:left="720" w:hanging="360"/>
      </w:pPr>
      <w:rPr>
        <w:rFonts w:ascii="Symbol" w:hAnsi="Symbol" w:hint="default"/>
        <w:color w:val="auto"/>
        <w:sz w:val="22"/>
        <w:szCs w:val="22"/>
      </w:rPr>
    </w:lvl>
    <w:lvl w:ilvl="1" w:tplc="27D6B95A">
      <w:start w:val="1"/>
      <w:numFmt w:val="bullet"/>
      <w:lvlText w:val="-"/>
      <w:lvlJc w:val="left"/>
      <w:pPr>
        <w:tabs>
          <w:tab w:val="num" w:pos="1440"/>
        </w:tabs>
        <w:ind w:left="1440" w:hanging="360"/>
      </w:pPr>
      <w:rPr>
        <w:rFonts w:ascii="Arial" w:hAnsi="Arial" w:hint="default"/>
        <w:color w:val="auto"/>
        <w:sz w:val="22"/>
        <w:szCs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1C5DF8"/>
    <w:multiLevelType w:val="hybridMultilevel"/>
    <w:tmpl w:val="F932A52E"/>
    <w:lvl w:ilvl="0" w:tplc="0C090001">
      <w:start w:val="1"/>
      <w:numFmt w:val="bullet"/>
      <w:lvlText w:val=""/>
      <w:lvlJc w:val="left"/>
      <w:pPr>
        <w:tabs>
          <w:tab w:val="num" w:pos="720"/>
        </w:tabs>
        <w:ind w:left="720" w:hanging="36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0601254">
    <w:abstractNumId w:val="9"/>
  </w:num>
  <w:num w:numId="2" w16cid:durableId="1000356305">
    <w:abstractNumId w:val="7"/>
  </w:num>
  <w:num w:numId="3" w16cid:durableId="981926315">
    <w:abstractNumId w:val="6"/>
  </w:num>
  <w:num w:numId="4" w16cid:durableId="1610118110">
    <w:abstractNumId w:val="5"/>
  </w:num>
  <w:num w:numId="5" w16cid:durableId="1806461339">
    <w:abstractNumId w:val="4"/>
  </w:num>
  <w:num w:numId="6" w16cid:durableId="1132869948">
    <w:abstractNumId w:val="8"/>
  </w:num>
  <w:num w:numId="7" w16cid:durableId="1588726967">
    <w:abstractNumId w:val="3"/>
  </w:num>
  <w:num w:numId="8" w16cid:durableId="371423927">
    <w:abstractNumId w:val="2"/>
  </w:num>
  <w:num w:numId="9" w16cid:durableId="538471234">
    <w:abstractNumId w:val="1"/>
  </w:num>
  <w:num w:numId="10" w16cid:durableId="1108042832">
    <w:abstractNumId w:val="0"/>
  </w:num>
  <w:num w:numId="11" w16cid:durableId="1370764946">
    <w:abstractNumId w:val="10"/>
  </w:num>
  <w:num w:numId="12" w16cid:durableId="226503394">
    <w:abstractNumId w:val="23"/>
  </w:num>
  <w:num w:numId="13" w16cid:durableId="862476899">
    <w:abstractNumId w:val="23"/>
  </w:num>
  <w:num w:numId="14" w16cid:durableId="709384360">
    <w:abstractNumId w:val="12"/>
  </w:num>
  <w:num w:numId="15" w16cid:durableId="545873123">
    <w:abstractNumId w:val="12"/>
  </w:num>
  <w:num w:numId="16" w16cid:durableId="2016033709">
    <w:abstractNumId w:val="12"/>
  </w:num>
  <w:num w:numId="17" w16cid:durableId="1539469872">
    <w:abstractNumId w:val="12"/>
  </w:num>
  <w:num w:numId="18" w16cid:durableId="252015714">
    <w:abstractNumId w:val="12"/>
  </w:num>
  <w:num w:numId="19" w16cid:durableId="2083409032">
    <w:abstractNumId w:val="12"/>
  </w:num>
  <w:num w:numId="20" w16cid:durableId="1765346550">
    <w:abstractNumId w:val="24"/>
  </w:num>
  <w:num w:numId="21" w16cid:durableId="1649241619">
    <w:abstractNumId w:val="20"/>
  </w:num>
  <w:num w:numId="22" w16cid:durableId="1976139435">
    <w:abstractNumId w:val="17"/>
  </w:num>
  <w:num w:numId="23" w16cid:durableId="1664162113">
    <w:abstractNumId w:val="18"/>
  </w:num>
  <w:num w:numId="24" w16cid:durableId="1658730285">
    <w:abstractNumId w:val="14"/>
  </w:num>
  <w:num w:numId="25" w16cid:durableId="1692488502">
    <w:abstractNumId w:val="25"/>
  </w:num>
  <w:num w:numId="26" w16cid:durableId="1822110631">
    <w:abstractNumId w:val="9"/>
  </w:num>
  <w:num w:numId="27" w16cid:durableId="1419516653">
    <w:abstractNumId w:val="22"/>
  </w:num>
  <w:num w:numId="28" w16cid:durableId="1306591253">
    <w:abstractNumId w:val="15"/>
  </w:num>
  <w:num w:numId="29" w16cid:durableId="1454666481">
    <w:abstractNumId w:val="13"/>
  </w:num>
  <w:num w:numId="30" w16cid:durableId="1504198955">
    <w:abstractNumId w:val="11"/>
  </w:num>
  <w:num w:numId="31" w16cid:durableId="557127277">
    <w:abstractNumId w:val="9"/>
  </w:num>
  <w:num w:numId="32" w16cid:durableId="931354515">
    <w:abstractNumId w:val="16"/>
  </w:num>
  <w:num w:numId="33" w16cid:durableId="1858540384">
    <w:abstractNumId w:val="21"/>
  </w:num>
  <w:num w:numId="34" w16cid:durableId="1901134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u9vZPkJpCC+Ms7EtP/zSIU2SI9qRq+2Rg43pg+3QinKy+NIwCOmR1hZOi0PkKMEwhnUATvX0CrnOix29fzngBg==" w:salt="UyPhIhY28/VC+bTAaUXIQ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A57"/>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0CD6"/>
    <w:rsid w:val="0011338E"/>
    <w:rsid w:val="001142DA"/>
    <w:rsid w:val="0011627F"/>
    <w:rsid w:val="00116B0F"/>
    <w:rsid w:val="00116F0D"/>
    <w:rsid w:val="00120A45"/>
    <w:rsid w:val="0012232D"/>
    <w:rsid w:val="00122685"/>
    <w:rsid w:val="00123E52"/>
    <w:rsid w:val="00126219"/>
    <w:rsid w:val="0012683A"/>
    <w:rsid w:val="00130BC5"/>
    <w:rsid w:val="00137F5C"/>
    <w:rsid w:val="00142BAB"/>
    <w:rsid w:val="0014452C"/>
    <w:rsid w:val="0015040C"/>
    <w:rsid w:val="001612BF"/>
    <w:rsid w:val="00162154"/>
    <w:rsid w:val="00162275"/>
    <w:rsid w:val="00170139"/>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480"/>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41DF"/>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0EB2"/>
    <w:rsid w:val="00394D28"/>
    <w:rsid w:val="003A18FA"/>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484"/>
    <w:rsid w:val="00552A7A"/>
    <w:rsid w:val="00553980"/>
    <w:rsid w:val="00554A2C"/>
    <w:rsid w:val="00556960"/>
    <w:rsid w:val="0056018B"/>
    <w:rsid w:val="005612AD"/>
    <w:rsid w:val="00561E84"/>
    <w:rsid w:val="00566E7B"/>
    <w:rsid w:val="0056725F"/>
    <w:rsid w:val="00570E7B"/>
    <w:rsid w:val="005713D4"/>
    <w:rsid w:val="005741B0"/>
    <w:rsid w:val="00575548"/>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C5B55"/>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19CE"/>
    <w:rsid w:val="006A291C"/>
    <w:rsid w:val="006A38B2"/>
    <w:rsid w:val="006A6D25"/>
    <w:rsid w:val="006B1738"/>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4C8A"/>
    <w:rsid w:val="00755854"/>
    <w:rsid w:val="00760115"/>
    <w:rsid w:val="0076011C"/>
    <w:rsid w:val="0076331C"/>
    <w:rsid w:val="00766964"/>
    <w:rsid w:val="00766A1C"/>
    <w:rsid w:val="00766C18"/>
    <w:rsid w:val="00773F15"/>
    <w:rsid w:val="00780769"/>
    <w:rsid w:val="007830E1"/>
    <w:rsid w:val="00783BBC"/>
    <w:rsid w:val="007845C3"/>
    <w:rsid w:val="00784EB5"/>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4F0F"/>
    <w:rsid w:val="008478DA"/>
    <w:rsid w:val="008523B4"/>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E6EC3"/>
    <w:rsid w:val="008F12FD"/>
    <w:rsid w:val="008F2151"/>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009"/>
    <w:rsid w:val="00A362D2"/>
    <w:rsid w:val="00A37C23"/>
    <w:rsid w:val="00A43CE0"/>
    <w:rsid w:val="00A45F50"/>
    <w:rsid w:val="00A51871"/>
    <w:rsid w:val="00A51ECE"/>
    <w:rsid w:val="00A522D3"/>
    <w:rsid w:val="00A525E0"/>
    <w:rsid w:val="00A527FC"/>
    <w:rsid w:val="00A56978"/>
    <w:rsid w:val="00A57094"/>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46B3F"/>
    <w:rsid w:val="00B50ED5"/>
    <w:rsid w:val="00B520FC"/>
    <w:rsid w:val="00B545C7"/>
    <w:rsid w:val="00B547F2"/>
    <w:rsid w:val="00B55B6C"/>
    <w:rsid w:val="00B56682"/>
    <w:rsid w:val="00B566F3"/>
    <w:rsid w:val="00B6308A"/>
    <w:rsid w:val="00B6379C"/>
    <w:rsid w:val="00B65238"/>
    <w:rsid w:val="00B65548"/>
    <w:rsid w:val="00B67CEE"/>
    <w:rsid w:val="00B72341"/>
    <w:rsid w:val="00B7298C"/>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37BBD"/>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8601D"/>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3D39"/>
    <w:rsid w:val="00CB464E"/>
    <w:rsid w:val="00CB75E5"/>
    <w:rsid w:val="00CC2CD9"/>
    <w:rsid w:val="00CC2CE8"/>
    <w:rsid w:val="00CC47BF"/>
    <w:rsid w:val="00CD1660"/>
    <w:rsid w:val="00CD3717"/>
    <w:rsid w:val="00CD5CA8"/>
    <w:rsid w:val="00CD6BA6"/>
    <w:rsid w:val="00CE078A"/>
    <w:rsid w:val="00CE17D7"/>
    <w:rsid w:val="00CE2979"/>
    <w:rsid w:val="00CE5915"/>
    <w:rsid w:val="00CE5B1D"/>
    <w:rsid w:val="00CF008C"/>
    <w:rsid w:val="00CF0299"/>
    <w:rsid w:val="00CF1512"/>
    <w:rsid w:val="00CF15AA"/>
    <w:rsid w:val="00CF4997"/>
    <w:rsid w:val="00CF5676"/>
    <w:rsid w:val="00CF6579"/>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10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B26"/>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4B3B"/>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6D5E6F22"/>
  <w15:docId w15:val="{38BFB712-E381-4F2B-AE04-0AC8A1F2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CE078A"/>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cgazette.justice.nsw.gov.au/irc/ircgazette.nsf/webviewdate/C8526" TargetMode="Externa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sc.nsw.gov.au/workforce-management/capability-framework/the-capability-framework" TargetMode="External"/><Relationship Id="rId14" Type="http://schemas.openxmlformats.org/officeDocument/2006/relationships/image" Target="media/image6.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FC578EA23E447DB0B4CBAAA741D85B"/>
        <w:category>
          <w:name w:val="General"/>
          <w:gallery w:val="placeholder"/>
        </w:category>
        <w:types>
          <w:type w:val="bbPlcHdr"/>
        </w:types>
        <w:behaviors>
          <w:behavior w:val="content"/>
        </w:behaviors>
        <w:guid w:val="{35A9E1C5-03B5-4520-8561-CF53C1E14759}"/>
      </w:docPartPr>
      <w:docPartBody>
        <w:p w:rsidR="00F203C0" w:rsidRDefault="00F203C0" w:rsidP="00F203C0">
          <w:pPr>
            <w:pStyle w:val="3BFC578EA23E447DB0B4CBAAA741D85B"/>
          </w:pPr>
          <w:r w:rsidRPr="00FE4FE6">
            <w:rPr>
              <w:rStyle w:val="PlaceholderText"/>
            </w:rPr>
            <w:t>Choose an item.</w:t>
          </w:r>
        </w:p>
      </w:docPartBody>
    </w:docPart>
    <w:docPart>
      <w:docPartPr>
        <w:name w:val="784CA8B18AD14761BAB3C488B914D392"/>
        <w:category>
          <w:name w:val="General"/>
          <w:gallery w:val="placeholder"/>
        </w:category>
        <w:types>
          <w:type w:val="bbPlcHdr"/>
        </w:types>
        <w:behaviors>
          <w:behavior w:val="content"/>
        </w:behaviors>
        <w:guid w:val="{937E4AC7-93CC-462F-B2E9-054EB9C7219F}"/>
      </w:docPartPr>
      <w:docPartBody>
        <w:p w:rsidR="00F203C0" w:rsidRDefault="00F203C0" w:rsidP="00F203C0">
          <w:pPr>
            <w:pStyle w:val="784CA8B18AD14761BAB3C488B914D392"/>
          </w:pPr>
          <w:r w:rsidRPr="00FE4FE6">
            <w:rPr>
              <w:rStyle w:val="PlaceholderText"/>
            </w:rPr>
            <w:t>Choose an item.</w:t>
          </w:r>
        </w:p>
      </w:docPartBody>
    </w:docPart>
    <w:docPart>
      <w:docPartPr>
        <w:name w:val="41B138862D1A4E9B983B2812E65ED7A9"/>
        <w:category>
          <w:name w:val="General"/>
          <w:gallery w:val="placeholder"/>
        </w:category>
        <w:types>
          <w:type w:val="bbPlcHdr"/>
        </w:types>
        <w:behaviors>
          <w:behavior w:val="content"/>
        </w:behaviors>
        <w:guid w:val="{77E20B06-BE8F-4954-B76A-8811916DAED2}"/>
      </w:docPartPr>
      <w:docPartBody>
        <w:p w:rsidR="00F203C0" w:rsidRDefault="00F203C0" w:rsidP="00F203C0">
          <w:pPr>
            <w:pStyle w:val="41B138862D1A4E9B983B2812E65ED7A9"/>
          </w:pPr>
          <w:r w:rsidRPr="00FE4FE6">
            <w:rPr>
              <w:rStyle w:val="PlaceholderText"/>
            </w:rPr>
            <w:t>Choose an item.</w:t>
          </w:r>
        </w:p>
      </w:docPartBody>
    </w:docPart>
    <w:docPart>
      <w:docPartPr>
        <w:name w:val="2BDB7A6B2C114CE39CBB6B4D65AFC011"/>
        <w:category>
          <w:name w:val="General"/>
          <w:gallery w:val="placeholder"/>
        </w:category>
        <w:types>
          <w:type w:val="bbPlcHdr"/>
        </w:types>
        <w:behaviors>
          <w:behavior w:val="content"/>
        </w:behaviors>
        <w:guid w:val="{CEF5C117-6462-419A-9C9E-536525A93C1A}"/>
      </w:docPartPr>
      <w:docPartBody>
        <w:p w:rsidR="00F203C0" w:rsidRDefault="00F203C0" w:rsidP="00F203C0">
          <w:pPr>
            <w:pStyle w:val="2BDB7A6B2C114CE39CBB6B4D65AFC011"/>
          </w:pPr>
          <w:r w:rsidRPr="00FE4FE6">
            <w:rPr>
              <w:rStyle w:val="PlaceholderText"/>
            </w:rPr>
            <w:t>Choose an item.</w:t>
          </w:r>
        </w:p>
      </w:docPartBody>
    </w:docPart>
    <w:docPart>
      <w:docPartPr>
        <w:name w:val="E15E2EAF81B04E0983B424CC529EC729"/>
        <w:category>
          <w:name w:val="General"/>
          <w:gallery w:val="placeholder"/>
        </w:category>
        <w:types>
          <w:type w:val="bbPlcHdr"/>
        </w:types>
        <w:behaviors>
          <w:behavior w:val="content"/>
        </w:behaviors>
        <w:guid w:val="{27D31037-B997-401C-A910-C9DA75E12512}"/>
      </w:docPartPr>
      <w:docPartBody>
        <w:p w:rsidR="00F203C0" w:rsidRDefault="00F203C0" w:rsidP="00F203C0">
          <w:pPr>
            <w:pStyle w:val="E15E2EAF81B04E0983B424CC529EC729"/>
          </w:pPr>
          <w:r w:rsidRPr="00FE4FE6">
            <w:rPr>
              <w:rStyle w:val="PlaceholderText"/>
            </w:rPr>
            <w:t>Choose an item.</w:t>
          </w:r>
        </w:p>
      </w:docPartBody>
    </w:docPart>
    <w:docPart>
      <w:docPartPr>
        <w:name w:val="9B02323D84B44F818A65C66EDB6463ED"/>
        <w:category>
          <w:name w:val="General"/>
          <w:gallery w:val="placeholder"/>
        </w:category>
        <w:types>
          <w:type w:val="bbPlcHdr"/>
        </w:types>
        <w:behaviors>
          <w:behavior w:val="content"/>
        </w:behaviors>
        <w:guid w:val="{C303E708-2032-4D64-B8B9-E1012364BF9F}"/>
      </w:docPartPr>
      <w:docPartBody>
        <w:p w:rsidR="00F203C0" w:rsidRDefault="00F203C0" w:rsidP="00F203C0">
          <w:pPr>
            <w:pStyle w:val="9B02323D84B44F818A65C66EDB6463ED"/>
          </w:pPr>
          <w:r w:rsidRPr="00FE4FE6">
            <w:rPr>
              <w:rStyle w:val="PlaceholderText"/>
            </w:rPr>
            <w:t>Choose an item.</w:t>
          </w:r>
        </w:p>
      </w:docPartBody>
    </w:docPart>
    <w:docPart>
      <w:docPartPr>
        <w:name w:val="7D4E6C00995D47EDA29880834BFFFC73"/>
        <w:category>
          <w:name w:val="General"/>
          <w:gallery w:val="placeholder"/>
        </w:category>
        <w:types>
          <w:type w:val="bbPlcHdr"/>
        </w:types>
        <w:behaviors>
          <w:behavior w:val="content"/>
        </w:behaviors>
        <w:guid w:val="{32772879-82BE-4DDD-BBC4-603F545FAEEB}"/>
      </w:docPartPr>
      <w:docPartBody>
        <w:p w:rsidR="00F203C0" w:rsidRDefault="00F203C0" w:rsidP="00F203C0">
          <w:pPr>
            <w:pStyle w:val="7D4E6C00995D47EDA29880834BFFFC73"/>
          </w:pPr>
          <w:r w:rsidRPr="00FE4FE6">
            <w:rPr>
              <w:rStyle w:val="PlaceholderText"/>
            </w:rPr>
            <w:t>Choose an item.</w:t>
          </w:r>
        </w:p>
      </w:docPartBody>
    </w:docPart>
    <w:docPart>
      <w:docPartPr>
        <w:name w:val="6DFDCD3AA1024AD38D9FF02CCF7B37F8"/>
        <w:category>
          <w:name w:val="General"/>
          <w:gallery w:val="placeholder"/>
        </w:category>
        <w:types>
          <w:type w:val="bbPlcHdr"/>
        </w:types>
        <w:behaviors>
          <w:behavior w:val="content"/>
        </w:behaviors>
        <w:guid w:val="{43F3EECD-CE97-4AAB-93B8-F641917A4B08}"/>
      </w:docPartPr>
      <w:docPartBody>
        <w:p w:rsidR="00F203C0" w:rsidRDefault="00F203C0" w:rsidP="00F203C0">
          <w:pPr>
            <w:pStyle w:val="6DFDCD3AA1024AD38D9FF02CCF7B37F8"/>
          </w:pPr>
          <w:r w:rsidRPr="00FE4FE6">
            <w:rPr>
              <w:rStyle w:val="PlaceholderText"/>
            </w:rPr>
            <w:t>Choose an item.</w:t>
          </w:r>
        </w:p>
      </w:docPartBody>
    </w:docPart>
    <w:docPart>
      <w:docPartPr>
        <w:name w:val="CCFF20E6090440BDA1C648FCF6E2AAE0"/>
        <w:category>
          <w:name w:val="General"/>
          <w:gallery w:val="placeholder"/>
        </w:category>
        <w:types>
          <w:type w:val="bbPlcHdr"/>
        </w:types>
        <w:behaviors>
          <w:behavior w:val="content"/>
        </w:behaviors>
        <w:guid w:val="{F69BAA97-AF15-41C6-BA86-DA7A3998C212}"/>
      </w:docPartPr>
      <w:docPartBody>
        <w:p w:rsidR="00F203C0" w:rsidRDefault="00F203C0" w:rsidP="00F203C0">
          <w:pPr>
            <w:pStyle w:val="CCFF20E6090440BDA1C648FCF6E2AAE0"/>
          </w:pPr>
          <w:r w:rsidRPr="00FE4FE6">
            <w:rPr>
              <w:rStyle w:val="PlaceholderText"/>
            </w:rPr>
            <w:t>Choose an item.</w:t>
          </w:r>
        </w:p>
      </w:docPartBody>
    </w:docPart>
    <w:docPart>
      <w:docPartPr>
        <w:name w:val="F2373E55738D4E0E83A2433D32399457"/>
        <w:category>
          <w:name w:val="General"/>
          <w:gallery w:val="placeholder"/>
        </w:category>
        <w:types>
          <w:type w:val="bbPlcHdr"/>
        </w:types>
        <w:behaviors>
          <w:behavior w:val="content"/>
        </w:behaviors>
        <w:guid w:val="{7F5C4DAC-3550-4B43-9B0A-CCB92F0E8EB4}"/>
      </w:docPartPr>
      <w:docPartBody>
        <w:p w:rsidR="00F203C0" w:rsidRDefault="00F203C0" w:rsidP="00F203C0">
          <w:pPr>
            <w:pStyle w:val="F2373E55738D4E0E83A2433D32399457"/>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timesnew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390EB2"/>
    <w:rsid w:val="003A18FA"/>
    <w:rsid w:val="004A4EF2"/>
    <w:rsid w:val="0059691E"/>
    <w:rsid w:val="005A37C6"/>
    <w:rsid w:val="00681C26"/>
    <w:rsid w:val="00844F0F"/>
    <w:rsid w:val="00A11993"/>
    <w:rsid w:val="00A32830"/>
    <w:rsid w:val="00A57094"/>
    <w:rsid w:val="00AF70DE"/>
    <w:rsid w:val="00C37BBD"/>
    <w:rsid w:val="00CC43E2"/>
    <w:rsid w:val="00DF3B26"/>
    <w:rsid w:val="00E8448A"/>
    <w:rsid w:val="00F203C0"/>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F203C0"/>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224E5658713B4AF88ADD62A00D3BF085">
    <w:name w:val="224E5658713B4AF88ADD62A00D3BF085"/>
    <w:rsid w:val="00F203C0"/>
    <w:pPr>
      <w:spacing w:after="160" w:line="278" w:lineRule="auto"/>
    </w:pPr>
    <w:rPr>
      <w:kern w:val="2"/>
      <w:sz w:val="24"/>
      <w:szCs w:val="24"/>
      <w14:ligatures w14:val="standardContextual"/>
    </w:rPr>
  </w:style>
  <w:style w:type="paragraph" w:customStyle="1" w:styleId="D94D9D5AB2FD4184A629CEFE4D819285">
    <w:name w:val="D94D9D5AB2FD4184A629CEFE4D819285"/>
    <w:rsid w:val="00F203C0"/>
    <w:pPr>
      <w:spacing w:after="160" w:line="278" w:lineRule="auto"/>
    </w:pPr>
    <w:rPr>
      <w:kern w:val="2"/>
      <w:sz w:val="24"/>
      <w:szCs w:val="24"/>
      <w14:ligatures w14:val="standardContextual"/>
    </w:rPr>
  </w:style>
  <w:style w:type="paragraph" w:customStyle="1" w:styleId="E9D555F73AA149CB971079C75199987D">
    <w:name w:val="E9D555F73AA149CB971079C75199987D"/>
    <w:rsid w:val="00F203C0"/>
    <w:pPr>
      <w:spacing w:after="160" w:line="278" w:lineRule="auto"/>
    </w:pPr>
    <w:rPr>
      <w:kern w:val="2"/>
      <w:sz w:val="24"/>
      <w:szCs w:val="24"/>
      <w14:ligatures w14:val="standardContextual"/>
    </w:rPr>
  </w:style>
  <w:style w:type="paragraph" w:customStyle="1" w:styleId="C7EB07B38C0F47688764D8C3FE47747D">
    <w:name w:val="C7EB07B38C0F47688764D8C3FE47747D"/>
    <w:rsid w:val="00F203C0"/>
    <w:pPr>
      <w:spacing w:after="160" w:line="278" w:lineRule="auto"/>
    </w:pPr>
    <w:rPr>
      <w:kern w:val="2"/>
      <w:sz w:val="24"/>
      <w:szCs w:val="24"/>
      <w14:ligatures w14:val="standardContextual"/>
    </w:rPr>
  </w:style>
  <w:style w:type="paragraph" w:customStyle="1" w:styleId="BEF68C4B44644D0FA7B26C0B53AB65D7">
    <w:name w:val="BEF68C4B44644D0FA7B26C0B53AB65D7"/>
    <w:rsid w:val="00F203C0"/>
    <w:pPr>
      <w:spacing w:after="160" w:line="278" w:lineRule="auto"/>
    </w:pPr>
    <w:rPr>
      <w:kern w:val="2"/>
      <w:sz w:val="24"/>
      <w:szCs w:val="24"/>
      <w14:ligatures w14:val="standardContextual"/>
    </w:rPr>
  </w:style>
  <w:style w:type="paragraph" w:customStyle="1" w:styleId="59844C0F63CA4DE787B2165E6E76127D">
    <w:name w:val="59844C0F63CA4DE787B2165E6E76127D"/>
    <w:rsid w:val="00F203C0"/>
    <w:pPr>
      <w:spacing w:after="160" w:line="278" w:lineRule="auto"/>
    </w:pPr>
    <w:rPr>
      <w:kern w:val="2"/>
      <w:sz w:val="24"/>
      <w:szCs w:val="24"/>
      <w14:ligatures w14:val="standardContextual"/>
    </w:rPr>
  </w:style>
  <w:style w:type="paragraph" w:customStyle="1" w:styleId="F10DA07EB6FD42F7BE68770EA77CB68E">
    <w:name w:val="F10DA07EB6FD42F7BE68770EA77CB68E"/>
    <w:rsid w:val="00F203C0"/>
    <w:pPr>
      <w:spacing w:after="160" w:line="278" w:lineRule="auto"/>
    </w:pPr>
    <w:rPr>
      <w:kern w:val="2"/>
      <w:sz w:val="24"/>
      <w:szCs w:val="24"/>
      <w14:ligatures w14:val="standardContextual"/>
    </w:rPr>
  </w:style>
  <w:style w:type="paragraph" w:customStyle="1" w:styleId="71AFB9585F3E4B7899E48BADD7E54DCE">
    <w:name w:val="71AFB9585F3E4B7899E48BADD7E54DCE"/>
    <w:rsid w:val="00F203C0"/>
    <w:pPr>
      <w:spacing w:after="160" w:line="278" w:lineRule="auto"/>
    </w:pPr>
    <w:rPr>
      <w:kern w:val="2"/>
      <w:sz w:val="24"/>
      <w:szCs w:val="24"/>
      <w14:ligatures w14:val="standardContextual"/>
    </w:rPr>
  </w:style>
  <w:style w:type="paragraph" w:customStyle="1" w:styleId="1CCA9302C63E493BBA38E09F734CC691">
    <w:name w:val="1CCA9302C63E493BBA38E09F734CC691"/>
    <w:rsid w:val="00F203C0"/>
    <w:pPr>
      <w:spacing w:after="160" w:line="278" w:lineRule="auto"/>
    </w:pPr>
    <w:rPr>
      <w:kern w:val="2"/>
      <w:sz w:val="24"/>
      <w:szCs w:val="24"/>
      <w14:ligatures w14:val="standardContextual"/>
    </w:rPr>
  </w:style>
  <w:style w:type="paragraph" w:customStyle="1" w:styleId="C31402F090F44357A16A64553C988083">
    <w:name w:val="C31402F090F44357A16A64553C988083"/>
    <w:rsid w:val="00F203C0"/>
    <w:pPr>
      <w:spacing w:after="160" w:line="278" w:lineRule="auto"/>
    </w:pPr>
    <w:rPr>
      <w:kern w:val="2"/>
      <w:sz w:val="24"/>
      <w:szCs w:val="24"/>
      <w14:ligatures w14:val="standardContextual"/>
    </w:rPr>
  </w:style>
  <w:style w:type="paragraph" w:customStyle="1" w:styleId="3BFC578EA23E447DB0B4CBAAA741D85B">
    <w:name w:val="3BFC578EA23E447DB0B4CBAAA741D85B"/>
    <w:rsid w:val="00F203C0"/>
    <w:pPr>
      <w:spacing w:after="160" w:line="278" w:lineRule="auto"/>
    </w:pPr>
    <w:rPr>
      <w:kern w:val="2"/>
      <w:sz w:val="24"/>
      <w:szCs w:val="24"/>
      <w14:ligatures w14:val="standardContextual"/>
    </w:rPr>
  </w:style>
  <w:style w:type="paragraph" w:customStyle="1" w:styleId="784CA8B18AD14761BAB3C488B914D392">
    <w:name w:val="784CA8B18AD14761BAB3C488B914D392"/>
    <w:rsid w:val="00F203C0"/>
    <w:pPr>
      <w:spacing w:after="160" w:line="278" w:lineRule="auto"/>
    </w:pPr>
    <w:rPr>
      <w:kern w:val="2"/>
      <w:sz w:val="24"/>
      <w:szCs w:val="24"/>
      <w14:ligatures w14:val="standardContextual"/>
    </w:rPr>
  </w:style>
  <w:style w:type="paragraph" w:customStyle="1" w:styleId="41B138862D1A4E9B983B2812E65ED7A9">
    <w:name w:val="41B138862D1A4E9B983B2812E65ED7A9"/>
    <w:rsid w:val="00F203C0"/>
    <w:pPr>
      <w:spacing w:after="160" w:line="278" w:lineRule="auto"/>
    </w:pPr>
    <w:rPr>
      <w:kern w:val="2"/>
      <w:sz w:val="24"/>
      <w:szCs w:val="24"/>
      <w14:ligatures w14:val="standardContextual"/>
    </w:rPr>
  </w:style>
  <w:style w:type="paragraph" w:customStyle="1" w:styleId="2BDB7A6B2C114CE39CBB6B4D65AFC011">
    <w:name w:val="2BDB7A6B2C114CE39CBB6B4D65AFC011"/>
    <w:rsid w:val="00F203C0"/>
    <w:pPr>
      <w:spacing w:after="160" w:line="278" w:lineRule="auto"/>
    </w:pPr>
    <w:rPr>
      <w:kern w:val="2"/>
      <w:sz w:val="24"/>
      <w:szCs w:val="24"/>
      <w14:ligatures w14:val="standardContextual"/>
    </w:rPr>
  </w:style>
  <w:style w:type="paragraph" w:customStyle="1" w:styleId="E15E2EAF81B04E0983B424CC529EC729">
    <w:name w:val="E15E2EAF81B04E0983B424CC529EC729"/>
    <w:rsid w:val="00F203C0"/>
    <w:pPr>
      <w:spacing w:after="160" w:line="278" w:lineRule="auto"/>
    </w:pPr>
    <w:rPr>
      <w:kern w:val="2"/>
      <w:sz w:val="24"/>
      <w:szCs w:val="24"/>
      <w14:ligatures w14:val="standardContextual"/>
    </w:rPr>
  </w:style>
  <w:style w:type="paragraph" w:customStyle="1" w:styleId="9B02323D84B44F818A65C66EDB6463ED">
    <w:name w:val="9B02323D84B44F818A65C66EDB6463ED"/>
    <w:rsid w:val="00F203C0"/>
    <w:pPr>
      <w:spacing w:after="160" w:line="278" w:lineRule="auto"/>
    </w:pPr>
    <w:rPr>
      <w:kern w:val="2"/>
      <w:sz w:val="24"/>
      <w:szCs w:val="24"/>
      <w14:ligatures w14:val="standardContextual"/>
    </w:rPr>
  </w:style>
  <w:style w:type="paragraph" w:customStyle="1" w:styleId="7D4E6C00995D47EDA29880834BFFFC73">
    <w:name w:val="7D4E6C00995D47EDA29880834BFFFC73"/>
    <w:rsid w:val="00F203C0"/>
    <w:pPr>
      <w:spacing w:after="160" w:line="278" w:lineRule="auto"/>
    </w:pPr>
    <w:rPr>
      <w:kern w:val="2"/>
      <w:sz w:val="24"/>
      <w:szCs w:val="24"/>
      <w14:ligatures w14:val="standardContextual"/>
    </w:rPr>
  </w:style>
  <w:style w:type="paragraph" w:customStyle="1" w:styleId="6DFDCD3AA1024AD38D9FF02CCF7B37F8">
    <w:name w:val="6DFDCD3AA1024AD38D9FF02CCF7B37F8"/>
    <w:rsid w:val="00F203C0"/>
    <w:pPr>
      <w:spacing w:after="160" w:line="278" w:lineRule="auto"/>
    </w:pPr>
    <w:rPr>
      <w:kern w:val="2"/>
      <w:sz w:val="24"/>
      <w:szCs w:val="24"/>
      <w14:ligatures w14:val="standardContextual"/>
    </w:rPr>
  </w:style>
  <w:style w:type="paragraph" w:customStyle="1" w:styleId="CCFF20E6090440BDA1C648FCF6E2AAE0">
    <w:name w:val="CCFF20E6090440BDA1C648FCF6E2AAE0"/>
    <w:rsid w:val="00F203C0"/>
    <w:pPr>
      <w:spacing w:after="160" w:line="278" w:lineRule="auto"/>
    </w:pPr>
    <w:rPr>
      <w:kern w:val="2"/>
      <w:sz w:val="24"/>
      <w:szCs w:val="24"/>
      <w14:ligatures w14:val="standardContextual"/>
    </w:rPr>
  </w:style>
  <w:style w:type="paragraph" w:customStyle="1" w:styleId="F2373E55738D4E0E83A2433D32399457">
    <w:name w:val="F2373E55738D4E0E83A2433D32399457"/>
    <w:rsid w:val="00F203C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1bb3904de34e2765e8fe99194fccc831">
  <xsd:schema xmlns:xsd="http://www.w3.org/2001/XMLSchema" xmlns:xs="http://www.w3.org/2001/XMLSchema" xmlns:p="http://schemas.microsoft.com/office/2006/metadata/properties" xmlns:ns2="3b192005-b57a-4be5-9bfa-49aab625e28e" targetNamespace="http://schemas.microsoft.com/office/2006/metadata/properties" ma:root="true" ma:fieldsID="b3fd6038b318e2cb5cc3685d3b8f090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AD0CB-ED64-4F1E-BA9D-851F78594B06}">
  <ds:schemaRefs>
    <ds:schemaRef ds:uri="http://schemas.openxmlformats.org/officeDocument/2006/bibliography"/>
  </ds:schemaRefs>
</ds:datastoreItem>
</file>

<file path=customXml/itemProps2.xml><?xml version="1.0" encoding="utf-8"?>
<ds:datastoreItem xmlns:ds="http://schemas.openxmlformats.org/officeDocument/2006/customXml" ds:itemID="{DC34EC37-DEF2-4138-B102-999401421E25}"/>
</file>

<file path=customXml/itemProps3.xml><?xml version="1.0" encoding="utf-8"?>
<ds:datastoreItem xmlns:ds="http://schemas.openxmlformats.org/officeDocument/2006/customXml" ds:itemID="{66A2FE18-BD70-423C-929B-EF8A6AA25AD4}"/>
</file>

<file path=customXml/itemProps4.xml><?xml version="1.0" encoding="utf-8"?>
<ds:datastoreItem xmlns:ds="http://schemas.openxmlformats.org/officeDocument/2006/customXml" ds:itemID="{060CEFF0-EE63-4FB0-8B4C-62367E3A1BEC}"/>
</file>

<file path=docProps/app.xml><?xml version="1.0" encoding="utf-8"?>
<Properties xmlns="http://schemas.openxmlformats.org/officeDocument/2006/extended-properties" xmlns:vt="http://schemas.openxmlformats.org/officeDocument/2006/docPropsVTypes">
  <Template>Role Description template[1].dotm</Template>
  <TotalTime>3</TotalTime>
  <Pages>9</Pages>
  <Words>1943</Words>
  <Characters>12798</Characters>
  <Application>Microsoft Office Word</Application>
  <DocSecurity>8</DocSecurity>
  <Lines>457</Lines>
  <Paragraphs>237</Paragraphs>
  <ScaleCrop>false</ScaleCrop>
  <HeadingPairs>
    <vt:vector size="2" baseType="variant">
      <vt:variant>
        <vt:lpstr>Title</vt:lpstr>
      </vt:variant>
      <vt:variant>
        <vt:i4>1</vt:i4>
      </vt:variant>
    </vt:vector>
  </HeadingPairs>
  <TitlesOfParts>
    <vt:vector size="1" baseType="lpstr">
      <vt:lpstr>Psychologist</vt:lpstr>
    </vt:vector>
  </TitlesOfParts>
  <Company>Public Sector Commission</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dc:title>
  <dc:creator>Renate Tuano</dc:creator>
  <cp:lastModifiedBy>Emily Kassas</cp:lastModifiedBy>
  <cp:revision>3</cp:revision>
  <dcterms:created xsi:type="dcterms:W3CDTF">2025-07-23T05:25:00Z</dcterms:created>
  <dcterms:modified xsi:type="dcterms:W3CDTF">2026-04-29T23:55:00Z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