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3863E7" w14:paraId="21266A57" w14:textId="77777777" w:rsidTr="00F5503D">
        <w:tc>
          <w:tcPr>
            <w:tcW w:w="3601" w:type="dxa"/>
            <w:tcBorders>
              <w:top w:val="single" w:sz="8" w:space="0" w:color="auto"/>
              <w:left w:val="nil"/>
              <w:bottom w:val="nil"/>
              <w:right w:val="nil"/>
              <w:tl2br w:val="nil"/>
              <w:tr2bl w:val="nil"/>
            </w:tcBorders>
            <w:shd w:val="clear" w:color="auto" w:fill="C6D9F1"/>
            <w:vAlign w:val="center"/>
            <w:hideMark/>
          </w:tcPr>
          <w:p w14:paraId="40390BE1" w14:textId="214A88A0" w:rsidR="00766964" w:rsidRPr="003863E7" w:rsidRDefault="00DD7A10" w:rsidP="00F5503D">
            <w:pPr>
              <w:pStyle w:val="TableTextWhite"/>
              <w:rPr>
                <w:rFonts w:ascii="Public Sans" w:hAnsi="Public Sans"/>
                <w:b/>
                <w:color w:val="auto"/>
                <w:sz w:val="22"/>
                <w:szCs w:val="22"/>
              </w:rPr>
            </w:pPr>
            <w:r>
              <w:rPr>
                <w:rFonts w:ascii="Public Sans" w:hAnsi="Public Sans"/>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678980FD" w14:textId="2AECE555" w:rsidR="00766964" w:rsidRPr="003863E7" w:rsidRDefault="00766964" w:rsidP="00F5503D">
            <w:pPr>
              <w:pStyle w:val="TableTextWhite"/>
              <w:rPr>
                <w:rFonts w:ascii="Public Sans" w:hAnsi="Public Sans"/>
                <w:color w:val="auto"/>
                <w:sz w:val="22"/>
                <w:szCs w:val="22"/>
              </w:rPr>
            </w:pPr>
            <w:r w:rsidRPr="003863E7">
              <w:rPr>
                <w:rFonts w:ascii="Public Sans" w:hAnsi="Public Sans"/>
                <w:color w:val="auto"/>
                <w:sz w:val="22"/>
                <w:szCs w:val="22"/>
              </w:rPr>
              <w:t xml:space="preserve">Communities </w:t>
            </w:r>
            <w:r w:rsidR="00DD7A10">
              <w:rPr>
                <w:rFonts w:ascii="Public Sans" w:hAnsi="Public Sans"/>
                <w:color w:val="auto"/>
                <w:sz w:val="22"/>
                <w:szCs w:val="22"/>
              </w:rPr>
              <w:t>and Justice</w:t>
            </w:r>
          </w:p>
        </w:tc>
      </w:tr>
      <w:tr w:rsidR="00766964" w:rsidRPr="003863E7" w14:paraId="5A9FE6C6" w14:textId="77777777" w:rsidTr="00F5503D">
        <w:tc>
          <w:tcPr>
            <w:tcW w:w="3601" w:type="dxa"/>
            <w:tcBorders>
              <w:top w:val="single" w:sz="8" w:space="0" w:color="FFFFFF"/>
              <w:left w:val="nil"/>
              <w:bottom w:val="single" w:sz="8" w:space="0" w:color="FFFFFF"/>
              <w:right w:val="nil"/>
            </w:tcBorders>
            <w:shd w:val="clear" w:color="auto" w:fill="C6D9F1"/>
            <w:vAlign w:val="center"/>
          </w:tcPr>
          <w:p w14:paraId="59CA4BD1"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40CB8451" w14:textId="77777777" w:rsidR="00766964" w:rsidRPr="003863E7" w:rsidRDefault="00766964" w:rsidP="00F5503D">
            <w:pPr>
              <w:pStyle w:val="TableTextWhite"/>
              <w:rPr>
                <w:rFonts w:ascii="Public Sans" w:hAnsi="Public Sans"/>
                <w:color w:val="auto"/>
                <w:sz w:val="22"/>
                <w:szCs w:val="22"/>
              </w:rPr>
            </w:pPr>
            <w:r w:rsidRPr="003863E7">
              <w:rPr>
                <w:rFonts w:ascii="Public Sans" w:hAnsi="Public Sans"/>
                <w:color w:val="auto"/>
                <w:sz w:val="22"/>
                <w:szCs w:val="22"/>
              </w:rPr>
              <w:t>Department of Communities and Justice</w:t>
            </w:r>
          </w:p>
        </w:tc>
      </w:tr>
      <w:tr w:rsidR="00766964" w:rsidRPr="003863E7" w14:paraId="4D1A358A" w14:textId="77777777" w:rsidTr="00F5503D">
        <w:tc>
          <w:tcPr>
            <w:tcW w:w="3601" w:type="dxa"/>
            <w:tcBorders>
              <w:top w:val="single" w:sz="8" w:space="0" w:color="FFFFFF"/>
              <w:left w:val="nil"/>
              <w:bottom w:val="single" w:sz="8" w:space="0" w:color="FFFFFF"/>
              <w:right w:val="nil"/>
            </w:tcBorders>
            <w:shd w:val="clear" w:color="auto" w:fill="C6D9F1"/>
            <w:vAlign w:val="center"/>
            <w:hideMark/>
          </w:tcPr>
          <w:p w14:paraId="4365217B"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19C24693" w14:textId="37C11CD9" w:rsidR="00766964" w:rsidRPr="003863E7" w:rsidRDefault="003C4CA6" w:rsidP="00F5503D">
            <w:pPr>
              <w:pStyle w:val="TableTextWhite"/>
              <w:rPr>
                <w:rFonts w:ascii="Public Sans" w:hAnsi="Public Sans"/>
                <w:color w:val="auto"/>
                <w:sz w:val="22"/>
                <w:szCs w:val="22"/>
              </w:rPr>
            </w:pPr>
            <w:r>
              <w:rPr>
                <w:rFonts w:ascii="Public Sans" w:hAnsi="Public Sans"/>
                <w:color w:val="auto"/>
                <w:sz w:val="22"/>
                <w:szCs w:val="22"/>
              </w:rPr>
              <w:t>Corporate Services/Information &amp; Digital Services (IDS)</w:t>
            </w:r>
          </w:p>
        </w:tc>
      </w:tr>
      <w:tr w:rsidR="00766964" w:rsidRPr="003863E7" w14:paraId="3273C244" w14:textId="77777777" w:rsidTr="00F5503D">
        <w:tc>
          <w:tcPr>
            <w:tcW w:w="3601" w:type="dxa"/>
            <w:tcBorders>
              <w:top w:val="single" w:sz="8" w:space="0" w:color="FFFFFF"/>
              <w:left w:val="nil"/>
              <w:bottom w:val="single" w:sz="8" w:space="0" w:color="FFFFFF"/>
              <w:right w:val="nil"/>
            </w:tcBorders>
            <w:shd w:val="clear" w:color="auto" w:fill="C6D9F1"/>
            <w:hideMark/>
          </w:tcPr>
          <w:p w14:paraId="0184DB8F"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60E7AA0E" w14:textId="77777777" w:rsidR="00766964" w:rsidRPr="003863E7" w:rsidRDefault="00E84A56" w:rsidP="00F5503D">
            <w:pPr>
              <w:pStyle w:val="TableTextWhite"/>
              <w:rPr>
                <w:rFonts w:ascii="Public Sans" w:hAnsi="Public Sans"/>
                <w:color w:val="auto"/>
                <w:sz w:val="22"/>
                <w:szCs w:val="22"/>
              </w:rPr>
            </w:pPr>
            <w:r w:rsidRPr="003863E7">
              <w:rPr>
                <w:rFonts w:ascii="Public Sans" w:hAnsi="Public Sans"/>
                <w:color w:val="auto"/>
                <w:sz w:val="22"/>
                <w:szCs w:val="22"/>
              </w:rPr>
              <w:t>TBA</w:t>
            </w:r>
          </w:p>
        </w:tc>
      </w:tr>
      <w:tr w:rsidR="00766964" w:rsidRPr="003863E7" w14:paraId="2644F998" w14:textId="77777777" w:rsidTr="00F5503D">
        <w:tc>
          <w:tcPr>
            <w:tcW w:w="3601" w:type="dxa"/>
            <w:tcBorders>
              <w:top w:val="single" w:sz="8" w:space="0" w:color="FFFFFF"/>
              <w:left w:val="nil"/>
              <w:bottom w:val="single" w:sz="8" w:space="0" w:color="FFFFFF"/>
              <w:right w:val="nil"/>
            </w:tcBorders>
            <w:shd w:val="clear" w:color="auto" w:fill="C6D9F1"/>
            <w:vAlign w:val="center"/>
            <w:hideMark/>
          </w:tcPr>
          <w:p w14:paraId="1DF06E37"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2BC100B5" w14:textId="77777777" w:rsidR="00766964" w:rsidRPr="003863E7" w:rsidRDefault="00E84A56" w:rsidP="00F5503D">
            <w:pPr>
              <w:pStyle w:val="TableTextWhite"/>
              <w:rPr>
                <w:rFonts w:ascii="Public Sans" w:hAnsi="Public Sans"/>
                <w:color w:val="auto"/>
                <w:sz w:val="22"/>
                <w:szCs w:val="22"/>
              </w:rPr>
            </w:pPr>
            <w:r w:rsidRPr="003863E7">
              <w:rPr>
                <w:rFonts w:ascii="Public Sans" w:hAnsi="Public Sans"/>
                <w:color w:val="auto"/>
                <w:sz w:val="22"/>
                <w:szCs w:val="22"/>
              </w:rPr>
              <w:t xml:space="preserve">Clerk Grade </w:t>
            </w:r>
            <w:r w:rsidR="00FD3917" w:rsidRPr="003863E7">
              <w:rPr>
                <w:rFonts w:ascii="Public Sans" w:hAnsi="Public Sans"/>
                <w:color w:val="auto"/>
                <w:sz w:val="22"/>
                <w:szCs w:val="22"/>
              </w:rPr>
              <w:t>7/8</w:t>
            </w:r>
          </w:p>
        </w:tc>
      </w:tr>
      <w:tr w:rsidR="00766964" w:rsidRPr="003863E7" w14:paraId="50CCDB91" w14:textId="77777777" w:rsidTr="00F5503D">
        <w:tc>
          <w:tcPr>
            <w:tcW w:w="3601" w:type="dxa"/>
            <w:tcBorders>
              <w:top w:val="single" w:sz="8" w:space="0" w:color="FFFFFF"/>
              <w:left w:val="nil"/>
              <w:bottom w:val="single" w:sz="8" w:space="0" w:color="FFFFFF"/>
              <w:right w:val="nil"/>
            </w:tcBorders>
            <w:shd w:val="clear" w:color="auto" w:fill="C6D9F1"/>
            <w:vAlign w:val="center"/>
            <w:hideMark/>
          </w:tcPr>
          <w:p w14:paraId="3F280DE4"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7EA9BD37" w14:textId="77777777" w:rsidR="00766964" w:rsidRPr="003863E7" w:rsidRDefault="00E84A56" w:rsidP="00F5503D">
            <w:pPr>
              <w:pStyle w:val="TableTextWhite"/>
              <w:rPr>
                <w:rFonts w:ascii="Public Sans" w:hAnsi="Public Sans"/>
                <w:color w:val="auto"/>
                <w:sz w:val="22"/>
                <w:szCs w:val="22"/>
              </w:rPr>
            </w:pPr>
            <w:r w:rsidRPr="003863E7">
              <w:rPr>
                <w:rFonts w:ascii="Public Sans" w:hAnsi="Public Sans"/>
                <w:color w:val="auto"/>
                <w:sz w:val="22"/>
                <w:szCs w:val="22"/>
              </w:rPr>
              <w:t>TBA</w:t>
            </w:r>
          </w:p>
        </w:tc>
      </w:tr>
      <w:tr w:rsidR="00766964" w:rsidRPr="003863E7" w14:paraId="3F52E817" w14:textId="77777777" w:rsidTr="00F5503D">
        <w:tc>
          <w:tcPr>
            <w:tcW w:w="3601" w:type="dxa"/>
            <w:tcBorders>
              <w:top w:val="single" w:sz="8" w:space="0" w:color="FFFFFF"/>
              <w:left w:val="nil"/>
              <w:bottom w:val="single" w:sz="8" w:space="0" w:color="FFFFFF"/>
              <w:right w:val="nil"/>
            </w:tcBorders>
            <w:shd w:val="clear" w:color="auto" w:fill="C6D9F1"/>
            <w:vAlign w:val="center"/>
            <w:hideMark/>
          </w:tcPr>
          <w:p w14:paraId="5E103BCA"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2FD2A6BA" w14:textId="70BE9E31" w:rsidR="00766964" w:rsidRPr="003863E7" w:rsidRDefault="00986609" w:rsidP="00E525CB">
            <w:pPr>
              <w:pStyle w:val="TableTextWhite"/>
              <w:rPr>
                <w:rFonts w:ascii="Public Sans" w:hAnsi="Public Sans"/>
                <w:color w:val="auto"/>
                <w:sz w:val="22"/>
                <w:szCs w:val="22"/>
              </w:rPr>
            </w:pPr>
            <w:r>
              <w:rPr>
                <w:rFonts w:ascii="Public Sans" w:hAnsi="Public Sans"/>
                <w:color w:val="auto"/>
                <w:sz w:val="22"/>
                <w:szCs w:val="22"/>
              </w:rPr>
              <w:t>511112</w:t>
            </w:r>
          </w:p>
        </w:tc>
      </w:tr>
      <w:tr w:rsidR="00766964" w:rsidRPr="003863E7" w14:paraId="158673E6" w14:textId="77777777" w:rsidTr="00F5503D">
        <w:tc>
          <w:tcPr>
            <w:tcW w:w="3601" w:type="dxa"/>
            <w:tcBorders>
              <w:top w:val="single" w:sz="8" w:space="0" w:color="FFFFFF"/>
              <w:left w:val="nil"/>
              <w:bottom w:val="single" w:sz="8" w:space="0" w:color="FFFFFF"/>
              <w:right w:val="nil"/>
            </w:tcBorders>
            <w:shd w:val="clear" w:color="auto" w:fill="C6D9F1"/>
            <w:vAlign w:val="center"/>
            <w:hideMark/>
          </w:tcPr>
          <w:p w14:paraId="6A9E8EDF"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5FDBFD04" w14:textId="5BC79EE8" w:rsidR="00766964" w:rsidRPr="003863E7" w:rsidRDefault="00DE5E29" w:rsidP="00F5503D">
            <w:pPr>
              <w:pStyle w:val="TableTextWhite"/>
              <w:rPr>
                <w:rFonts w:ascii="Public Sans" w:hAnsi="Public Sans"/>
                <w:color w:val="auto"/>
                <w:sz w:val="22"/>
                <w:szCs w:val="22"/>
              </w:rPr>
            </w:pPr>
            <w:r w:rsidRPr="00E855BB">
              <w:rPr>
                <w:rFonts w:ascii="Public Sans" w:hAnsi="Public Sans"/>
                <w:color w:val="auto"/>
                <w:sz w:val="22"/>
                <w:szCs w:val="22"/>
              </w:rPr>
              <w:t>1226892</w:t>
            </w:r>
          </w:p>
        </w:tc>
      </w:tr>
      <w:tr w:rsidR="00766964" w:rsidRPr="003863E7" w14:paraId="20F0D63D" w14:textId="77777777" w:rsidTr="00F5503D">
        <w:tc>
          <w:tcPr>
            <w:tcW w:w="3601" w:type="dxa"/>
            <w:tcBorders>
              <w:top w:val="single" w:sz="8" w:space="0" w:color="FFFFFF"/>
              <w:left w:val="nil"/>
              <w:bottom w:val="single" w:sz="8" w:space="0" w:color="FFFFFF"/>
              <w:right w:val="nil"/>
            </w:tcBorders>
            <w:shd w:val="clear" w:color="auto" w:fill="C6D9F1"/>
            <w:vAlign w:val="center"/>
            <w:hideMark/>
          </w:tcPr>
          <w:p w14:paraId="6218F22E"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720FAE51" w14:textId="09BE0CB5" w:rsidR="00766964" w:rsidRPr="003863E7" w:rsidRDefault="00DD7A10" w:rsidP="00597E6B">
            <w:pPr>
              <w:pStyle w:val="TableTextWhite"/>
              <w:rPr>
                <w:rFonts w:ascii="Public Sans" w:hAnsi="Public Sans"/>
                <w:color w:val="auto"/>
                <w:sz w:val="22"/>
                <w:szCs w:val="22"/>
              </w:rPr>
            </w:pPr>
            <w:r>
              <w:rPr>
                <w:rFonts w:ascii="Public Sans" w:hAnsi="Public Sans"/>
                <w:color w:val="auto"/>
                <w:sz w:val="22"/>
                <w:szCs w:val="22"/>
              </w:rPr>
              <w:t>27 August 2024</w:t>
            </w:r>
          </w:p>
        </w:tc>
        <w:tc>
          <w:tcPr>
            <w:tcW w:w="2561" w:type="dxa"/>
            <w:tcBorders>
              <w:top w:val="single" w:sz="8" w:space="0" w:color="FFFFFF"/>
              <w:left w:val="nil"/>
              <w:bottom w:val="single" w:sz="8" w:space="0" w:color="FFFFFF"/>
              <w:right w:val="nil"/>
            </w:tcBorders>
            <w:shd w:val="clear" w:color="auto" w:fill="C6D9F1"/>
          </w:tcPr>
          <w:p w14:paraId="5E9F50EF" w14:textId="53ACBDB9"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Ref:</w:t>
            </w:r>
            <w:r w:rsidR="003863E7">
              <w:rPr>
                <w:rFonts w:ascii="Public Sans" w:hAnsi="Public Sans"/>
                <w:b/>
                <w:color w:val="auto"/>
                <w:sz w:val="22"/>
                <w:szCs w:val="22"/>
              </w:rPr>
              <w:t xml:space="preserve"> </w:t>
            </w:r>
            <w:r w:rsidR="00DD7A10">
              <w:rPr>
                <w:rFonts w:ascii="Public Sans" w:hAnsi="Public Sans"/>
                <w:b/>
                <w:color w:val="auto"/>
                <w:sz w:val="22"/>
                <w:szCs w:val="22"/>
              </w:rPr>
              <w:t>IDS162</w:t>
            </w:r>
          </w:p>
        </w:tc>
      </w:tr>
      <w:tr w:rsidR="00766964" w:rsidRPr="003863E7" w14:paraId="1C86FB8A" w14:textId="77777777" w:rsidTr="00F5503D">
        <w:tc>
          <w:tcPr>
            <w:tcW w:w="3601" w:type="dxa"/>
            <w:tcBorders>
              <w:top w:val="single" w:sz="8" w:space="0" w:color="FFFFFF"/>
              <w:left w:val="nil"/>
              <w:bottom w:val="single" w:sz="8" w:space="0" w:color="auto"/>
              <w:right w:val="nil"/>
            </w:tcBorders>
            <w:shd w:val="clear" w:color="auto" w:fill="C6D9F1"/>
            <w:vAlign w:val="center"/>
            <w:hideMark/>
          </w:tcPr>
          <w:p w14:paraId="5257ADD6" w14:textId="77777777" w:rsidR="00766964" w:rsidRPr="003863E7" w:rsidRDefault="00766964" w:rsidP="00F5503D">
            <w:pPr>
              <w:pStyle w:val="TableTextWhite"/>
              <w:rPr>
                <w:rFonts w:ascii="Public Sans" w:hAnsi="Public Sans"/>
                <w:b/>
                <w:color w:val="auto"/>
                <w:sz w:val="22"/>
                <w:szCs w:val="22"/>
              </w:rPr>
            </w:pPr>
            <w:r w:rsidRPr="003863E7">
              <w:rPr>
                <w:rFonts w:ascii="Public Sans" w:hAnsi="Public Sans"/>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08B4D61E" w14:textId="77777777" w:rsidR="00766964" w:rsidRPr="003863E7" w:rsidRDefault="00766964" w:rsidP="00197A55">
            <w:pPr>
              <w:pStyle w:val="TableTextWhite"/>
              <w:rPr>
                <w:rFonts w:ascii="Public Sans" w:hAnsi="Public Sans"/>
                <w:color w:val="auto"/>
                <w:sz w:val="22"/>
                <w:szCs w:val="22"/>
              </w:rPr>
            </w:pPr>
            <w:r w:rsidRPr="003863E7">
              <w:rPr>
                <w:rFonts w:ascii="Public Sans" w:hAnsi="Public Sans"/>
                <w:color w:val="auto"/>
                <w:sz w:val="22"/>
                <w:szCs w:val="22"/>
              </w:rPr>
              <w:t>www.</w:t>
            </w:r>
            <w:r w:rsidR="00197A55" w:rsidRPr="003863E7">
              <w:rPr>
                <w:rFonts w:ascii="Public Sans" w:hAnsi="Public Sans"/>
                <w:color w:val="auto"/>
                <w:sz w:val="22"/>
                <w:szCs w:val="22"/>
              </w:rPr>
              <w:t>dcj</w:t>
            </w:r>
            <w:r w:rsidRPr="003863E7">
              <w:rPr>
                <w:rFonts w:ascii="Public Sans" w:hAnsi="Public Sans"/>
                <w:color w:val="auto"/>
                <w:sz w:val="22"/>
                <w:szCs w:val="22"/>
              </w:rPr>
              <w:t>.nsw.gov.au</w:t>
            </w:r>
          </w:p>
        </w:tc>
      </w:tr>
    </w:tbl>
    <w:p w14:paraId="016CB148" w14:textId="6060CDDD" w:rsidR="00CC0BBE" w:rsidRPr="003863E7" w:rsidRDefault="00CC0BBE" w:rsidP="00CC0BBE">
      <w:pPr>
        <w:jc w:val="both"/>
        <w:rPr>
          <w:rFonts w:ascii="Public Sans" w:hAnsi="Public Sans" w:cs="Arial"/>
          <w:b/>
          <w:i/>
        </w:rPr>
      </w:pPr>
      <w:r w:rsidRPr="003863E7">
        <w:rPr>
          <w:rFonts w:ascii="Public Sans" w:hAnsi="Public Sans" w:cs="Arial"/>
          <w:b/>
          <w:i/>
        </w:rPr>
        <w:t>Please see job notes and/or advertisement for more information on specific role qualification requirements and relevant experience.</w:t>
      </w:r>
    </w:p>
    <w:p w14:paraId="22ECD44D" w14:textId="77777777" w:rsidR="00752D19" w:rsidRPr="00DD7A10" w:rsidRDefault="00752D19" w:rsidP="00DD7A10">
      <w:pPr>
        <w:spacing w:after="0" w:line="240" w:lineRule="auto"/>
        <w:jc w:val="both"/>
        <w:rPr>
          <w:rFonts w:ascii="Public Sans" w:hAnsi="Public Sans" w:cs="Arial"/>
          <w:b/>
          <w:sz w:val="26"/>
          <w:szCs w:val="26"/>
          <w:shd w:val="clear" w:color="auto" w:fill="FFFFFF"/>
        </w:rPr>
      </w:pPr>
    </w:p>
    <w:p w14:paraId="5B259BB0" w14:textId="6FC991D7" w:rsidR="00E84A56" w:rsidRPr="00DD7A10" w:rsidRDefault="00E84A56"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Agency overview</w:t>
      </w:r>
    </w:p>
    <w:p w14:paraId="5D7869EF" w14:textId="77777777" w:rsidR="00DD7A10" w:rsidRPr="00DD7A10" w:rsidRDefault="00DD7A10" w:rsidP="00DD7A10">
      <w:pPr>
        <w:jc w:val="both"/>
        <w:rPr>
          <w:rFonts w:ascii="Public Sans" w:hAnsi="Public Sans" w:cs="Arial"/>
        </w:rPr>
      </w:pPr>
      <w:r w:rsidRPr="00DD7A10">
        <w:rPr>
          <w:rFonts w:ascii="Public Sans" w:hAnsi="Public Sans" w:cs="Arial"/>
        </w:rPr>
        <w:t>The Department of Communities and Justice (DCJ) is the lead agency in the Communities and Justice Portfolio.  Communities and Justice aims to achieve a safe, just, and inclusive New South Wales (NSW) by operating an effective legal system; increasing access to social and affordable housing; protecting children and families; addressing domestic and family violence; promoting public safety; reducing reoffending; and supporting community harmony and social cohesion.</w:t>
      </w:r>
    </w:p>
    <w:p w14:paraId="454BBB27" w14:textId="6F84EF81" w:rsidR="00E84A56" w:rsidRPr="00DD7A10" w:rsidRDefault="00DD7A10" w:rsidP="00DD7A10">
      <w:pPr>
        <w:pStyle w:val="Heading1"/>
        <w:spacing w:line="240" w:lineRule="auto"/>
        <w:jc w:val="both"/>
        <w:rPr>
          <w:rFonts w:ascii="Public Sans" w:hAnsi="Public Sans"/>
          <w:b w:val="0"/>
          <w:bCs w:val="0"/>
          <w:kern w:val="0"/>
          <w:sz w:val="22"/>
          <w:szCs w:val="20"/>
        </w:rPr>
      </w:pPr>
      <w:r w:rsidRPr="00DD7A10">
        <w:rPr>
          <w:rFonts w:ascii="Public Sans" w:hAnsi="Public Sans"/>
          <w:b w:val="0"/>
          <w:bCs w:val="0"/>
          <w:kern w:val="0"/>
          <w:sz w:val="22"/>
          <w:szCs w:val="20"/>
        </w:rPr>
        <w:t>DCJ works to enable everyone's right to access justice and help for families through early intervention and inclusion, with benefits for the whole community by providing services that are effective and responsive to community needs.</w:t>
      </w:r>
    </w:p>
    <w:p w14:paraId="00A8407A" w14:textId="77777777" w:rsidR="00DD7A10" w:rsidRPr="00DD7A10" w:rsidRDefault="00DD7A10" w:rsidP="00DD7A10">
      <w:pPr>
        <w:jc w:val="both"/>
      </w:pPr>
    </w:p>
    <w:p w14:paraId="0557A1E9" w14:textId="77777777" w:rsidR="00057CB3" w:rsidRPr="00DD7A10" w:rsidRDefault="00057CB3"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Primary purpose of the role</w:t>
      </w:r>
    </w:p>
    <w:p w14:paraId="0DEB19DA" w14:textId="23283CB2" w:rsidR="00FD3917" w:rsidRPr="00DD7A10" w:rsidRDefault="00FD3917" w:rsidP="00DD7A10">
      <w:pPr>
        <w:tabs>
          <w:tab w:val="left" w:pos="2925"/>
        </w:tabs>
        <w:jc w:val="both"/>
        <w:rPr>
          <w:rFonts w:ascii="Public Sans" w:hAnsi="Public Sans" w:cs="Arial"/>
        </w:rPr>
      </w:pPr>
      <w:bookmarkStart w:id="0" w:name="Purpose"/>
      <w:bookmarkEnd w:id="0"/>
      <w:r w:rsidRPr="00DD7A10">
        <w:rPr>
          <w:rFonts w:ascii="Public Sans" w:hAnsi="Public Sans" w:cs="Arial"/>
        </w:rPr>
        <w:t xml:space="preserve">The </w:t>
      </w:r>
      <w:r w:rsidR="002D7058" w:rsidRPr="00DD7A10">
        <w:rPr>
          <w:rFonts w:ascii="Public Sans" w:hAnsi="Public Sans" w:cs="Arial"/>
        </w:rPr>
        <w:t xml:space="preserve">Technical </w:t>
      </w:r>
      <w:r w:rsidRPr="00DD7A10">
        <w:rPr>
          <w:rFonts w:ascii="Public Sans" w:hAnsi="Public Sans" w:cs="Arial"/>
        </w:rPr>
        <w:t xml:space="preserve">Project Officer performs project management and </w:t>
      </w:r>
      <w:r w:rsidR="0087626D" w:rsidRPr="00DD7A10">
        <w:rPr>
          <w:rFonts w:ascii="Public Sans" w:hAnsi="Public Sans" w:cs="Arial"/>
        </w:rPr>
        <w:t xml:space="preserve">technical </w:t>
      </w:r>
      <w:r w:rsidRPr="00DD7A10">
        <w:rPr>
          <w:rFonts w:ascii="Public Sans" w:hAnsi="Public Sans" w:cs="Arial"/>
        </w:rPr>
        <w:t>support activities to contribute to the development and delivery of a range of projects in line with established objectives.</w:t>
      </w:r>
    </w:p>
    <w:p w14:paraId="03308C9D" w14:textId="77777777" w:rsidR="000315BC" w:rsidRPr="00DD7A10" w:rsidRDefault="000315BC" w:rsidP="00DD7A10">
      <w:pPr>
        <w:spacing w:after="0" w:line="240" w:lineRule="auto"/>
        <w:jc w:val="both"/>
        <w:rPr>
          <w:rFonts w:ascii="Public Sans" w:hAnsi="Public Sans" w:cs="Arial"/>
          <w:b/>
          <w:sz w:val="24"/>
          <w:szCs w:val="24"/>
          <w:shd w:val="clear" w:color="auto" w:fill="FFFFFF"/>
        </w:rPr>
      </w:pPr>
    </w:p>
    <w:p w14:paraId="0F4B6823" w14:textId="6731F929" w:rsidR="00057CB3" w:rsidRPr="00DD7A10" w:rsidRDefault="00057CB3"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 xml:space="preserve">Key </w:t>
      </w:r>
      <w:r w:rsidR="00043B92" w:rsidRPr="00DD7A10">
        <w:rPr>
          <w:rFonts w:ascii="Public Sans" w:hAnsi="Public Sans" w:cs="Arial"/>
          <w:b/>
          <w:sz w:val="24"/>
          <w:szCs w:val="24"/>
          <w:shd w:val="clear" w:color="auto" w:fill="FFFFFF"/>
        </w:rPr>
        <w:t>a</w:t>
      </w:r>
      <w:r w:rsidRPr="00DD7A10">
        <w:rPr>
          <w:rFonts w:ascii="Public Sans" w:hAnsi="Public Sans" w:cs="Arial"/>
          <w:b/>
          <w:sz w:val="24"/>
          <w:szCs w:val="24"/>
          <w:shd w:val="clear" w:color="auto" w:fill="FFFFFF"/>
        </w:rPr>
        <w:t>ccountabilities</w:t>
      </w:r>
    </w:p>
    <w:p w14:paraId="57D5586B" w14:textId="000BBF67" w:rsidR="0041061C" w:rsidRPr="00DD7A10" w:rsidRDefault="00FD3917" w:rsidP="00DD7A10">
      <w:pPr>
        <w:numPr>
          <w:ilvl w:val="0"/>
          <w:numId w:val="31"/>
        </w:numPr>
        <w:spacing w:before="120" w:line="240" w:lineRule="auto"/>
        <w:jc w:val="both"/>
        <w:rPr>
          <w:rFonts w:ascii="Public Sans" w:hAnsi="Public Sans" w:cs="Arial"/>
          <w:bCs/>
          <w:szCs w:val="22"/>
        </w:rPr>
      </w:pPr>
      <w:bookmarkStart w:id="1" w:name="Accountabilities"/>
      <w:bookmarkEnd w:id="1"/>
      <w:r w:rsidRPr="00DD7A10">
        <w:rPr>
          <w:rFonts w:ascii="Public Sans" w:hAnsi="Public Sans" w:cs="Arial"/>
          <w:bCs/>
          <w:szCs w:val="22"/>
        </w:rPr>
        <w:t>Provide</w:t>
      </w:r>
      <w:r w:rsidR="00843886" w:rsidRPr="00DD7A10">
        <w:rPr>
          <w:rFonts w:ascii="Public Sans" w:hAnsi="Public Sans" w:cs="Arial"/>
          <w:bCs/>
          <w:szCs w:val="22"/>
        </w:rPr>
        <w:t xml:space="preserve"> </w:t>
      </w:r>
      <w:r w:rsidRPr="00DD7A10">
        <w:rPr>
          <w:rFonts w:ascii="Public Sans" w:hAnsi="Public Sans" w:cs="Arial"/>
          <w:bCs/>
          <w:szCs w:val="22"/>
        </w:rPr>
        <w:t xml:space="preserve">a range of project management and </w:t>
      </w:r>
      <w:r w:rsidR="0041061C" w:rsidRPr="00DD7A10">
        <w:rPr>
          <w:rFonts w:ascii="Public Sans" w:hAnsi="Public Sans" w:cs="Arial"/>
          <w:bCs/>
          <w:szCs w:val="22"/>
        </w:rPr>
        <w:t xml:space="preserve">technical </w:t>
      </w:r>
      <w:r w:rsidRPr="00DD7A10">
        <w:rPr>
          <w:rFonts w:ascii="Public Sans" w:hAnsi="Public Sans" w:cs="Arial"/>
          <w:bCs/>
          <w:szCs w:val="22"/>
        </w:rPr>
        <w:t xml:space="preserve">support services, including </w:t>
      </w:r>
      <w:r w:rsidR="0041061C" w:rsidRPr="00DD7A10">
        <w:rPr>
          <w:rFonts w:ascii="Public Sans" w:hAnsi="Public Sans" w:cs="Arial"/>
          <w:bCs/>
          <w:szCs w:val="22"/>
        </w:rPr>
        <w:t xml:space="preserve">assisting/supporting the project manager with PMO, SAP &amp; </w:t>
      </w:r>
      <w:r w:rsidR="00843886" w:rsidRPr="00DD7A10">
        <w:rPr>
          <w:rFonts w:ascii="Public Sans" w:hAnsi="Public Sans" w:cs="Arial"/>
          <w:bCs/>
          <w:szCs w:val="22"/>
        </w:rPr>
        <w:t>MyWorkZone</w:t>
      </w:r>
      <w:r w:rsidR="0041061C" w:rsidRPr="00DD7A10">
        <w:rPr>
          <w:rFonts w:ascii="Public Sans" w:hAnsi="Public Sans" w:cs="Arial"/>
          <w:bCs/>
          <w:szCs w:val="22"/>
        </w:rPr>
        <w:t xml:space="preserve"> enquires</w:t>
      </w:r>
      <w:r w:rsidR="004E627F" w:rsidRPr="00DD7A10">
        <w:rPr>
          <w:rFonts w:ascii="Public Sans" w:hAnsi="Public Sans" w:cs="Arial"/>
          <w:bCs/>
          <w:szCs w:val="22"/>
        </w:rPr>
        <w:t xml:space="preserve"> and transactions</w:t>
      </w:r>
      <w:r w:rsidR="0041061C" w:rsidRPr="00DD7A10">
        <w:rPr>
          <w:rFonts w:ascii="Public Sans" w:hAnsi="Public Sans" w:cs="Arial"/>
          <w:bCs/>
          <w:szCs w:val="22"/>
        </w:rPr>
        <w:t>.</w:t>
      </w:r>
    </w:p>
    <w:p w14:paraId="6C333ACF" w14:textId="18E984AF" w:rsidR="000351F2" w:rsidRPr="00DD7A10" w:rsidRDefault="000351F2" w:rsidP="00DD7A10">
      <w:pPr>
        <w:numPr>
          <w:ilvl w:val="0"/>
          <w:numId w:val="31"/>
        </w:numPr>
        <w:spacing w:before="120" w:line="240" w:lineRule="auto"/>
        <w:jc w:val="both"/>
        <w:rPr>
          <w:rFonts w:ascii="Public Sans" w:hAnsi="Public Sans" w:cs="Arial"/>
          <w:bCs/>
          <w:szCs w:val="22"/>
        </w:rPr>
      </w:pPr>
      <w:r w:rsidRPr="00DD7A10">
        <w:rPr>
          <w:rFonts w:ascii="Public Sans" w:hAnsi="Public Sans"/>
          <w:szCs w:val="22"/>
        </w:rPr>
        <w:t>Assist with all aspects of the procurement and the RFx tender evaluation process. Provision of administrative assistance to the tender evaluation process will include the minuting of meetings, preparation of assessment score sheets and contributing to the completion of tender evaluation reports</w:t>
      </w:r>
      <w:r w:rsidR="00F04E2E" w:rsidRPr="00DD7A10">
        <w:rPr>
          <w:rFonts w:ascii="Public Sans" w:hAnsi="Public Sans"/>
          <w:szCs w:val="22"/>
        </w:rPr>
        <w:t>.</w:t>
      </w:r>
    </w:p>
    <w:p w14:paraId="4BD6DE63" w14:textId="19C9C264" w:rsidR="0087626D" w:rsidRPr="00DD7A10" w:rsidRDefault="0087626D" w:rsidP="00DD7A10">
      <w:pPr>
        <w:numPr>
          <w:ilvl w:val="0"/>
          <w:numId w:val="31"/>
        </w:numPr>
        <w:spacing w:before="120" w:line="240" w:lineRule="auto"/>
        <w:jc w:val="both"/>
        <w:rPr>
          <w:rFonts w:ascii="Public Sans" w:hAnsi="Public Sans" w:cs="Arial"/>
          <w:bCs/>
          <w:szCs w:val="22"/>
        </w:rPr>
      </w:pPr>
      <w:r w:rsidRPr="00DD7A10">
        <w:rPr>
          <w:rFonts w:ascii="Public Sans" w:hAnsi="Public Sans" w:cs="Arial"/>
          <w:bCs/>
          <w:szCs w:val="22"/>
        </w:rPr>
        <w:t xml:space="preserve">Coordinate all logistics associated with network hardware purchasing and delivery of goods, between the suppliers, </w:t>
      </w:r>
      <w:r w:rsidR="00661A40" w:rsidRPr="00DD7A10">
        <w:rPr>
          <w:rFonts w:ascii="Public Sans" w:hAnsi="Public Sans" w:cs="Arial"/>
          <w:bCs/>
          <w:szCs w:val="22"/>
        </w:rPr>
        <w:t xml:space="preserve">delivery vendors and internal teams, </w:t>
      </w:r>
      <w:r w:rsidRPr="00DD7A10">
        <w:rPr>
          <w:rFonts w:ascii="Public Sans" w:hAnsi="Public Sans" w:cs="Arial"/>
          <w:bCs/>
          <w:szCs w:val="22"/>
        </w:rPr>
        <w:t xml:space="preserve">including recording of </w:t>
      </w:r>
      <w:r w:rsidR="0041061C" w:rsidRPr="00DD7A10">
        <w:rPr>
          <w:rFonts w:ascii="Public Sans" w:hAnsi="Public Sans" w:cs="Arial"/>
          <w:bCs/>
          <w:szCs w:val="22"/>
        </w:rPr>
        <w:t xml:space="preserve">the </w:t>
      </w:r>
      <w:r w:rsidRPr="00DD7A10">
        <w:rPr>
          <w:rFonts w:ascii="Public Sans" w:hAnsi="Public Sans" w:cs="Arial"/>
          <w:bCs/>
          <w:szCs w:val="22"/>
        </w:rPr>
        <w:t xml:space="preserve">equipment </w:t>
      </w:r>
      <w:r w:rsidRPr="00DD7A10">
        <w:rPr>
          <w:rFonts w:ascii="Public Sans" w:hAnsi="Public Sans" w:cs="Arial"/>
          <w:bCs/>
          <w:szCs w:val="22"/>
        </w:rPr>
        <w:lastRenderedPageBreak/>
        <w:t xml:space="preserve">details for asset tracking and management, planning for packing and </w:t>
      </w:r>
      <w:r w:rsidR="00661A40" w:rsidRPr="00DD7A10">
        <w:rPr>
          <w:rFonts w:ascii="Public Sans" w:hAnsi="Public Sans" w:cs="Arial"/>
          <w:bCs/>
          <w:szCs w:val="22"/>
        </w:rPr>
        <w:t xml:space="preserve">performing </w:t>
      </w:r>
      <w:r w:rsidRPr="00DD7A10">
        <w:rPr>
          <w:rFonts w:ascii="Public Sans" w:hAnsi="Public Sans" w:cs="Arial"/>
          <w:bCs/>
          <w:szCs w:val="22"/>
        </w:rPr>
        <w:t>physical relocation</w:t>
      </w:r>
      <w:r w:rsidR="0041061C" w:rsidRPr="00DD7A10">
        <w:rPr>
          <w:rFonts w:ascii="Public Sans" w:hAnsi="Public Sans" w:cs="Arial"/>
          <w:bCs/>
          <w:szCs w:val="22"/>
        </w:rPr>
        <w:t xml:space="preserve"> </w:t>
      </w:r>
      <w:r w:rsidR="00B41150" w:rsidRPr="00DD7A10">
        <w:rPr>
          <w:rFonts w:ascii="Public Sans" w:hAnsi="Public Sans" w:cs="Arial"/>
          <w:bCs/>
          <w:szCs w:val="22"/>
        </w:rPr>
        <w:t xml:space="preserve">and packaging </w:t>
      </w:r>
      <w:r w:rsidR="0041061C" w:rsidRPr="00DD7A10">
        <w:rPr>
          <w:rFonts w:ascii="Public Sans" w:hAnsi="Public Sans" w:cs="Arial"/>
          <w:bCs/>
          <w:szCs w:val="22"/>
        </w:rPr>
        <w:t>of hardware for deliveries to site</w:t>
      </w:r>
      <w:r w:rsidRPr="00DD7A10">
        <w:rPr>
          <w:rFonts w:ascii="Public Sans" w:hAnsi="Public Sans" w:cs="Arial"/>
          <w:bCs/>
          <w:szCs w:val="22"/>
        </w:rPr>
        <w:t>, s</w:t>
      </w:r>
      <w:r w:rsidR="00661A40" w:rsidRPr="00DD7A10">
        <w:rPr>
          <w:rFonts w:ascii="Public Sans" w:hAnsi="Public Sans" w:cs="Arial"/>
          <w:bCs/>
          <w:szCs w:val="22"/>
        </w:rPr>
        <w:t xml:space="preserve">torage </w:t>
      </w:r>
      <w:r w:rsidRPr="00DD7A10">
        <w:rPr>
          <w:rFonts w:ascii="Public Sans" w:hAnsi="Public Sans" w:cs="Arial"/>
          <w:bCs/>
          <w:szCs w:val="22"/>
        </w:rPr>
        <w:t>management</w:t>
      </w:r>
      <w:r w:rsidR="00661A40" w:rsidRPr="00DD7A10">
        <w:rPr>
          <w:rFonts w:ascii="Public Sans" w:hAnsi="Public Sans" w:cs="Arial"/>
          <w:bCs/>
          <w:szCs w:val="22"/>
        </w:rPr>
        <w:t xml:space="preserve"> and forecasting.</w:t>
      </w:r>
    </w:p>
    <w:p w14:paraId="5161F1D6" w14:textId="473940F8" w:rsidR="005378B9" w:rsidRPr="00DD7A10" w:rsidRDefault="005378B9" w:rsidP="00DD7A10">
      <w:pPr>
        <w:pStyle w:val="ListParagraph"/>
        <w:numPr>
          <w:ilvl w:val="0"/>
          <w:numId w:val="31"/>
        </w:numPr>
        <w:spacing w:after="0"/>
        <w:jc w:val="both"/>
        <w:rPr>
          <w:rFonts w:ascii="Public Sans" w:eastAsia="Times New Roman" w:hAnsi="Public Sans"/>
          <w:szCs w:val="22"/>
        </w:rPr>
      </w:pPr>
      <w:r w:rsidRPr="00DD7A10">
        <w:rPr>
          <w:rFonts w:ascii="Public Sans" w:eastAsia="Times New Roman" w:hAnsi="Public Sans" w:cstheme="minorHAnsi"/>
          <w:szCs w:val="22"/>
        </w:rPr>
        <w:t>Attend Wi-Fi enabled buildings to review WAP placements and execute Wi-Fi coverage testing to identify gaps and report the findings to the project manager</w:t>
      </w:r>
      <w:r w:rsidR="000A5B07" w:rsidRPr="00DD7A10">
        <w:rPr>
          <w:rFonts w:ascii="Public Sans" w:eastAsia="Times New Roman" w:hAnsi="Public Sans" w:cstheme="minorHAnsi"/>
          <w:szCs w:val="22"/>
        </w:rPr>
        <w:t>.</w:t>
      </w:r>
    </w:p>
    <w:p w14:paraId="12442BB7" w14:textId="477B0147" w:rsidR="00C81AAC" w:rsidRPr="00DD7A10" w:rsidRDefault="0070418D" w:rsidP="00DD7A10">
      <w:pPr>
        <w:pStyle w:val="Default"/>
        <w:numPr>
          <w:ilvl w:val="0"/>
          <w:numId w:val="31"/>
        </w:numPr>
        <w:jc w:val="both"/>
        <w:rPr>
          <w:rFonts w:ascii="Public Sans" w:hAnsi="Public Sans"/>
          <w:color w:val="auto"/>
          <w:sz w:val="22"/>
          <w:szCs w:val="22"/>
        </w:rPr>
      </w:pPr>
      <w:r w:rsidRPr="00DD7A10">
        <w:rPr>
          <w:rFonts w:ascii="Public Sans" w:eastAsia="Times New Roman" w:hAnsi="Public Sans"/>
          <w:color w:val="auto"/>
          <w:sz w:val="22"/>
          <w:szCs w:val="22"/>
        </w:rPr>
        <w:t>Perform onsite quality inspection reviews of new and existing cable installations, patchwork and hardware installations at identified DCJ sites</w:t>
      </w:r>
      <w:r w:rsidR="000A5B07" w:rsidRPr="00DD7A10">
        <w:rPr>
          <w:rFonts w:ascii="Public Sans" w:eastAsia="Times New Roman" w:hAnsi="Public Sans"/>
          <w:color w:val="auto"/>
          <w:sz w:val="22"/>
          <w:szCs w:val="22"/>
        </w:rPr>
        <w:t>.</w:t>
      </w:r>
    </w:p>
    <w:p w14:paraId="7AC4E950" w14:textId="36C97658" w:rsidR="001A73FC" w:rsidRPr="00DD7A10" w:rsidRDefault="001A73FC" w:rsidP="00DD7A10">
      <w:pPr>
        <w:numPr>
          <w:ilvl w:val="0"/>
          <w:numId w:val="31"/>
        </w:numPr>
        <w:spacing w:before="120" w:line="240" w:lineRule="auto"/>
        <w:jc w:val="both"/>
        <w:rPr>
          <w:rFonts w:ascii="Public Sans" w:hAnsi="Public Sans" w:cs="Arial"/>
          <w:bCs/>
          <w:szCs w:val="22"/>
        </w:rPr>
      </w:pPr>
      <w:r w:rsidRPr="00DD7A10">
        <w:rPr>
          <w:rFonts w:ascii="Public Sans" w:hAnsi="Public Sans" w:cs="Arial"/>
          <w:szCs w:val="22"/>
        </w:rPr>
        <w:t xml:space="preserve">Build and maintain key relationships with </w:t>
      </w:r>
      <w:r w:rsidR="00333C5A" w:rsidRPr="00DD7A10">
        <w:rPr>
          <w:rFonts w:ascii="Public Sans" w:hAnsi="Public Sans" w:cs="Arial"/>
          <w:szCs w:val="22"/>
        </w:rPr>
        <w:t>end-users</w:t>
      </w:r>
      <w:r w:rsidRPr="00DD7A10">
        <w:rPr>
          <w:rFonts w:ascii="Public Sans" w:hAnsi="Public Sans" w:cs="Arial"/>
          <w:szCs w:val="22"/>
        </w:rPr>
        <w:t xml:space="preserve">, technical staff and stakeholders to understand and elicit requirements and determine and help resolve their </w:t>
      </w:r>
      <w:r w:rsidR="00333C5A" w:rsidRPr="00DD7A10">
        <w:rPr>
          <w:rFonts w:ascii="Public Sans" w:hAnsi="Public Sans" w:cs="Arial"/>
          <w:szCs w:val="22"/>
        </w:rPr>
        <w:t>issues.</w:t>
      </w:r>
    </w:p>
    <w:p w14:paraId="1AA342C4" w14:textId="2813E8AE" w:rsidR="00843886" w:rsidRPr="00DD7A10" w:rsidRDefault="001A73FC" w:rsidP="00DD7A10">
      <w:pPr>
        <w:pStyle w:val="Default"/>
        <w:numPr>
          <w:ilvl w:val="0"/>
          <w:numId w:val="31"/>
        </w:numPr>
        <w:jc w:val="both"/>
        <w:rPr>
          <w:rFonts w:ascii="Public Sans" w:hAnsi="Public Sans"/>
          <w:color w:val="auto"/>
          <w:sz w:val="22"/>
          <w:szCs w:val="22"/>
        </w:rPr>
      </w:pPr>
      <w:r w:rsidRPr="00DD7A10">
        <w:rPr>
          <w:rFonts w:ascii="Public Sans" w:hAnsi="Public Sans"/>
          <w:color w:val="auto"/>
          <w:sz w:val="22"/>
          <w:szCs w:val="22"/>
        </w:rPr>
        <w:t>Assist in the development and maintenance of change management artefacts and approvals with DCJ technical teams and other affected business units</w:t>
      </w:r>
      <w:r w:rsidR="00843886" w:rsidRPr="00DD7A10">
        <w:rPr>
          <w:rFonts w:ascii="Public Sans" w:hAnsi="Public Sans"/>
          <w:color w:val="auto"/>
          <w:sz w:val="22"/>
          <w:szCs w:val="22"/>
        </w:rPr>
        <w:t>.</w:t>
      </w:r>
    </w:p>
    <w:p w14:paraId="2B5CC7B7" w14:textId="6E415760" w:rsidR="00843886" w:rsidRPr="00DD7A10" w:rsidRDefault="00843886" w:rsidP="00DD7A10">
      <w:pPr>
        <w:pStyle w:val="Default"/>
        <w:numPr>
          <w:ilvl w:val="0"/>
          <w:numId w:val="31"/>
        </w:numPr>
        <w:jc w:val="both"/>
        <w:rPr>
          <w:rFonts w:ascii="Public Sans" w:hAnsi="Public Sans"/>
          <w:color w:val="auto"/>
          <w:sz w:val="22"/>
          <w:szCs w:val="22"/>
        </w:rPr>
      </w:pPr>
      <w:r w:rsidRPr="00DD7A10">
        <w:rPr>
          <w:rFonts w:ascii="Public Sans" w:hAnsi="Public Sans"/>
          <w:color w:val="auto"/>
          <w:sz w:val="22"/>
          <w:szCs w:val="22"/>
        </w:rPr>
        <w:t xml:space="preserve">Manage, troubleshoot and work with technical teams to resolve end user </w:t>
      </w:r>
      <w:r w:rsidR="00103AD3" w:rsidRPr="00DD7A10">
        <w:rPr>
          <w:rFonts w:ascii="Public Sans" w:hAnsi="Public Sans"/>
          <w:color w:val="auto"/>
          <w:sz w:val="22"/>
          <w:szCs w:val="22"/>
        </w:rPr>
        <w:t>Wi-Fi</w:t>
      </w:r>
      <w:r w:rsidRPr="00DD7A10">
        <w:rPr>
          <w:rFonts w:ascii="Public Sans" w:hAnsi="Public Sans"/>
          <w:color w:val="auto"/>
          <w:sz w:val="22"/>
          <w:szCs w:val="22"/>
        </w:rPr>
        <w:t xml:space="preserve"> network enquires and escalate complex issues as required.</w:t>
      </w:r>
    </w:p>
    <w:p w14:paraId="5593B64C" w14:textId="77777777" w:rsidR="000315BC" w:rsidRPr="00DD7A10" w:rsidRDefault="000315BC" w:rsidP="00DD7A10">
      <w:pPr>
        <w:pStyle w:val="Default"/>
        <w:jc w:val="both"/>
        <w:rPr>
          <w:rFonts w:ascii="Public Sans" w:hAnsi="Public Sans"/>
          <w:b/>
          <w:color w:val="auto"/>
          <w:shd w:val="clear" w:color="auto" w:fill="FFFFFF"/>
        </w:rPr>
      </w:pPr>
    </w:p>
    <w:p w14:paraId="16105C21" w14:textId="297055AE" w:rsidR="00057CB3" w:rsidRPr="00DD7A10" w:rsidRDefault="00057CB3"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Key</w:t>
      </w:r>
      <w:r w:rsidR="00E31CD3" w:rsidRPr="00DD7A10">
        <w:rPr>
          <w:rFonts w:ascii="Public Sans" w:hAnsi="Public Sans" w:cs="Arial"/>
          <w:b/>
          <w:sz w:val="24"/>
          <w:szCs w:val="24"/>
          <w:shd w:val="clear" w:color="auto" w:fill="FFFFFF"/>
        </w:rPr>
        <w:t xml:space="preserve"> </w:t>
      </w:r>
      <w:r w:rsidR="00043B92" w:rsidRPr="00DD7A10">
        <w:rPr>
          <w:rFonts w:ascii="Public Sans" w:hAnsi="Public Sans" w:cs="Arial"/>
          <w:b/>
          <w:sz w:val="24"/>
          <w:szCs w:val="24"/>
          <w:shd w:val="clear" w:color="auto" w:fill="FFFFFF"/>
        </w:rPr>
        <w:t>c</w:t>
      </w:r>
      <w:r w:rsidRPr="00DD7A10">
        <w:rPr>
          <w:rFonts w:ascii="Public Sans" w:hAnsi="Public Sans" w:cs="Arial"/>
          <w:b/>
          <w:sz w:val="24"/>
          <w:szCs w:val="24"/>
          <w:shd w:val="clear" w:color="auto" w:fill="FFFFFF"/>
        </w:rPr>
        <w:t>hallenges</w:t>
      </w:r>
    </w:p>
    <w:p w14:paraId="0CAB2240" w14:textId="67D821B4" w:rsidR="00FD3917" w:rsidRPr="00DD7A10" w:rsidRDefault="00FD3917" w:rsidP="00DD7A10">
      <w:pPr>
        <w:numPr>
          <w:ilvl w:val="0"/>
          <w:numId w:val="31"/>
        </w:numPr>
        <w:spacing w:before="120" w:line="240" w:lineRule="auto"/>
        <w:jc w:val="both"/>
        <w:rPr>
          <w:rFonts w:ascii="Public Sans" w:hAnsi="Public Sans" w:cs="Arial"/>
          <w:bCs/>
        </w:rPr>
      </w:pPr>
      <w:bookmarkStart w:id="2" w:name="Challenges"/>
      <w:bookmarkEnd w:id="2"/>
      <w:r w:rsidRPr="00DD7A10">
        <w:rPr>
          <w:rFonts w:ascii="Public Sans" w:hAnsi="Public Sans" w:cs="Arial"/>
          <w:bCs/>
        </w:rPr>
        <w:t>Delivering a range of project management and support services, given tight deadlines, limited resources and the need to manage competing priorities</w:t>
      </w:r>
      <w:r w:rsidR="002C2C7C" w:rsidRPr="00DD7A10">
        <w:rPr>
          <w:rFonts w:ascii="Public Sans" w:hAnsi="Public Sans" w:cs="Arial"/>
          <w:bCs/>
        </w:rPr>
        <w:t>.</w:t>
      </w:r>
    </w:p>
    <w:p w14:paraId="51031B16" w14:textId="77777777" w:rsidR="002C2C7C" w:rsidRPr="00DD7A10" w:rsidRDefault="002C2C7C" w:rsidP="00DD7A10">
      <w:pPr>
        <w:pStyle w:val="ListParagraph"/>
        <w:numPr>
          <w:ilvl w:val="0"/>
          <w:numId w:val="31"/>
        </w:numPr>
        <w:spacing w:before="120" w:after="0" w:line="240" w:lineRule="auto"/>
        <w:contextualSpacing w:val="0"/>
        <w:jc w:val="both"/>
        <w:rPr>
          <w:rFonts w:ascii="Public Sans" w:hAnsi="Public Sans" w:cs="Arial"/>
        </w:rPr>
      </w:pPr>
      <w:r w:rsidRPr="00DD7A10">
        <w:rPr>
          <w:rFonts w:ascii="Public Sans" w:hAnsi="Public Sans" w:cs="Arial"/>
        </w:rPr>
        <w:t>Working independently against rapidly shifting priorities to respond to internal and external demands.</w:t>
      </w:r>
    </w:p>
    <w:p w14:paraId="11AFAB0B" w14:textId="226EB620" w:rsidR="00C6308B" w:rsidRPr="00DD7A10" w:rsidRDefault="002C2C7C" w:rsidP="00DD7A10">
      <w:pPr>
        <w:pStyle w:val="ListParagraph"/>
        <w:numPr>
          <w:ilvl w:val="0"/>
          <w:numId w:val="31"/>
        </w:numPr>
        <w:spacing w:before="120" w:after="0" w:line="240" w:lineRule="auto"/>
        <w:contextualSpacing w:val="0"/>
        <w:jc w:val="both"/>
        <w:rPr>
          <w:rFonts w:ascii="Public Sans" w:hAnsi="Public Sans" w:cs="Arial"/>
        </w:rPr>
      </w:pPr>
      <w:r w:rsidRPr="00DD7A10">
        <w:rPr>
          <w:rFonts w:ascii="Public Sans" w:hAnsi="Public Sans" w:cs="Arial"/>
        </w:rPr>
        <w:t xml:space="preserve">Consulting and negotiating with diverse stakeholders, including vendors, </w:t>
      </w:r>
      <w:r w:rsidR="00843886" w:rsidRPr="00DD7A10">
        <w:rPr>
          <w:rFonts w:ascii="Public Sans" w:hAnsi="Public Sans" w:cs="Arial"/>
        </w:rPr>
        <w:t xml:space="preserve">DCJ business units, judicial members </w:t>
      </w:r>
      <w:r w:rsidRPr="00DD7A10">
        <w:rPr>
          <w:rFonts w:ascii="Public Sans" w:hAnsi="Public Sans" w:cs="Arial"/>
        </w:rPr>
        <w:t xml:space="preserve">and </w:t>
      </w:r>
      <w:r w:rsidR="001A73FC" w:rsidRPr="00DD7A10">
        <w:rPr>
          <w:rFonts w:ascii="Public Sans" w:hAnsi="Public Sans" w:cs="Arial"/>
        </w:rPr>
        <w:t xml:space="preserve">assisting in </w:t>
      </w:r>
      <w:r w:rsidRPr="00DD7A10">
        <w:rPr>
          <w:rFonts w:ascii="Public Sans" w:hAnsi="Public Sans" w:cs="Arial"/>
        </w:rPr>
        <w:t>driving outcomes within acceptable costs and timelines</w:t>
      </w:r>
      <w:r w:rsidR="005378B9" w:rsidRPr="00DD7A10">
        <w:rPr>
          <w:rFonts w:ascii="Public Sans" w:hAnsi="Public Sans" w:cs="Arial"/>
        </w:rPr>
        <w:t>.</w:t>
      </w:r>
    </w:p>
    <w:p w14:paraId="1582CEBE" w14:textId="77777777" w:rsidR="000315BC" w:rsidRPr="00AF7EAE" w:rsidRDefault="000315BC" w:rsidP="000315BC">
      <w:pPr>
        <w:spacing w:after="0" w:line="240" w:lineRule="auto"/>
        <w:jc w:val="both"/>
        <w:rPr>
          <w:rFonts w:ascii="Public Sans" w:hAnsi="Public Sans" w:cs="Arial"/>
          <w:b/>
          <w:color w:val="333333"/>
          <w:sz w:val="24"/>
          <w:szCs w:val="24"/>
          <w:shd w:val="clear" w:color="auto" w:fill="FFFFFF"/>
        </w:rPr>
      </w:pPr>
    </w:p>
    <w:p w14:paraId="1C4DB6F0" w14:textId="1EC56365" w:rsidR="00057CB3" w:rsidRPr="00AF7EAE" w:rsidRDefault="00043B92" w:rsidP="00752D19">
      <w:pPr>
        <w:jc w:val="both"/>
        <w:rPr>
          <w:rFonts w:ascii="Public Sans" w:hAnsi="Public Sans" w:cs="Arial"/>
          <w:b/>
          <w:color w:val="333333"/>
          <w:sz w:val="24"/>
          <w:szCs w:val="24"/>
          <w:shd w:val="clear" w:color="auto" w:fill="FFFFFF"/>
        </w:rPr>
      </w:pPr>
      <w:r w:rsidRPr="00AF7EAE">
        <w:rPr>
          <w:rFonts w:ascii="Public Sans" w:hAnsi="Public Sans" w:cs="Arial"/>
          <w:b/>
          <w:color w:val="333333"/>
          <w:sz w:val="24"/>
          <w:szCs w:val="24"/>
          <w:shd w:val="clear" w:color="auto" w:fill="FFFFFF"/>
        </w:rPr>
        <w:t>Key r</w:t>
      </w:r>
      <w:r w:rsidR="00057CB3" w:rsidRPr="00AF7EAE">
        <w:rPr>
          <w:rFonts w:ascii="Public Sans" w:hAnsi="Public Sans" w:cs="Arial"/>
          <w:b/>
          <w:color w:val="333333"/>
          <w:sz w:val="24"/>
          <w:szCs w:val="24"/>
          <w:shd w:val="clear" w:color="auto" w:fill="FFFFFF"/>
        </w:rPr>
        <w:t>elationships</w:t>
      </w:r>
    </w:p>
    <w:tbl>
      <w:tblPr>
        <w:tblStyle w:val="PSCPurple"/>
        <w:tblW w:w="10547" w:type="dxa"/>
        <w:tblLayout w:type="fixed"/>
        <w:tblLook w:val="04A0" w:firstRow="1" w:lastRow="0" w:firstColumn="1" w:lastColumn="0" w:noHBand="0" w:noVBand="1"/>
      </w:tblPr>
      <w:tblGrid>
        <w:gridCol w:w="3176"/>
        <w:gridCol w:w="7371"/>
      </w:tblGrid>
      <w:tr w:rsidR="00142BAB" w:rsidRPr="00AF7EAE" w14:paraId="2B20E482" w14:textId="77777777" w:rsidTr="00F708E7">
        <w:trPr>
          <w:cnfStyle w:val="100000000000" w:firstRow="1" w:lastRow="0" w:firstColumn="0" w:lastColumn="0" w:oddVBand="0" w:evenVBand="0" w:oddHBand="0" w:evenHBand="0" w:firstRowFirstColumn="0" w:firstRowLastColumn="0" w:lastRowFirstColumn="0" w:lastRowLastColumn="0"/>
          <w:cantSplit/>
          <w:tblHeader/>
        </w:trPr>
        <w:tc>
          <w:tcPr>
            <w:tcW w:w="3176" w:type="dxa"/>
          </w:tcPr>
          <w:p w14:paraId="6C6FC5D0" w14:textId="77777777" w:rsidR="00142BAB" w:rsidRPr="00AF7EAE" w:rsidRDefault="00142BAB" w:rsidP="00430A06">
            <w:pPr>
              <w:pStyle w:val="TableTextWhite0"/>
              <w:jc w:val="both"/>
              <w:rPr>
                <w:rFonts w:ascii="Public Sans" w:hAnsi="Public Sans"/>
                <w:szCs w:val="22"/>
              </w:rPr>
            </w:pPr>
            <w:r w:rsidRPr="00AF7EAE">
              <w:rPr>
                <w:rFonts w:ascii="Public Sans" w:hAnsi="Public Sans"/>
                <w:szCs w:val="22"/>
              </w:rPr>
              <w:t>Who</w:t>
            </w:r>
          </w:p>
        </w:tc>
        <w:tc>
          <w:tcPr>
            <w:tcW w:w="7371" w:type="dxa"/>
          </w:tcPr>
          <w:p w14:paraId="1704B859" w14:textId="77777777" w:rsidR="00142BAB" w:rsidRPr="00AF7EAE" w:rsidRDefault="00142BAB" w:rsidP="00430A06">
            <w:pPr>
              <w:pStyle w:val="TableTextWhite0"/>
              <w:jc w:val="both"/>
              <w:rPr>
                <w:rFonts w:ascii="Public Sans" w:hAnsi="Public Sans"/>
                <w:szCs w:val="22"/>
              </w:rPr>
            </w:pPr>
            <w:r w:rsidRPr="00AF7EAE">
              <w:rPr>
                <w:rFonts w:ascii="Public Sans" w:hAnsi="Public Sans"/>
                <w:szCs w:val="22"/>
              </w:rPr>
              <w:t>Why</w:t>
            </w:r>
          </w:p>
        </w:tc>
      </w:tr>
      <w:tr w:rsidR="00142BAB" w:rsidRPr="00AF7EAE" w14:paraId="2693A3F2" w14:textId="77777777" w:rsidTr="00F708E7">
        <w:trPr>
          <w:cantSplit/>
        </w:trPr>
        <w:tc>
          <w:tcPr>
            <w:tcW w:w="3176" w:type="dxa"/>
            <w:tcBorders>
              <w:top w:val="single" w:sz="8" w:space="0" w:color="auto"/>
              <w:bottom w:val="single" w:sz="8" w:space="0" w:color="auto"/>
            </w:tcBorders>
            <w:shd w:val="clear" w:color="auto" w:fill="BCBEC0"/>
          </w:tcPr>
          <w:p w14:paraId="27EB0F38" w14:textId="77777777" w:rsidR="00142BAB" w:rsidRPr="00AF7EAE" w:rsidRDefault="00142BAB" w:rsidP="00430A06">
            <w:pPr>
              <w:pStyle w:val="TableText"/>
              <w:keepNext/>
              <w:jc w:val="both"/>
              <w:rPr>
                <w:rFonts w:ascii="Public Sans" w:hAnsi="Public Sans"/>
                <w:b/>
                <w:sz w:val="22"/>
                <w:szCs w:val="22"/>
              </w:rPr>
            </w:pPr>
            <w:bookmarkStart w:id="3" w:name="InternalRelationships"/>
            <w:r w:rsidRPr="00AF7EAE">
              <w:rPr>
                <w:rFonts w:ascii="Public Sans" w:hAnsi="Public Sans"/>
                <w:b/>
                <w:sz w:val="22"/>
                <w:szCs w:val="22"/>
              </w:rPr>
              <w:t>Internal</w:t>
            </w:r>
          </w:p>
        </w:tc>
        <w:tc>
          <w:tcPr>
            <w:tcW w:w="7371" w:type="dxa"/>
            <w:tcBorders>
              <w:top w:val="single" w:sz="8" w:space="0" w:color="auto"/>
              <w:bottom w:val="single" w:sz="8" w:space="0" w:color="auto"/>
            </w:tcBorders>
            <w:shd w:val="clear" w:color="auto" w:fill="BCBEC0"/>
          </w:tcPr>
          <w:p w14:paraId="7FB38F76" w14:textId="77777777" w:rsidR="00142BAB" w:rsidRPr="00AF7EAE" w:rsidRDefault="00142BAB" w:rsidP="00430A06">
            <w:pPr>
              <w:pStyle w:val="TableText"/>
              <w:keepNext/>
              <w:jc w:val="both"/>
              <w:rPr>
                <w:rFonts w:ascii="Public Sans" w:hAnsi="Public Sans"/>
                <w:b/>
                <w:sz w:val="22"/>
                <w:szCs w:val="22"/>
              </w:rPr>
            </w:pPr>
          </w:p>
        </w:tc>
      </w:tr>
      <w:bookmarkEnd w:id="3"/>
      <w:tr w:rsidR="00FD3917" w:rsidRPr="00AF7EAE" w14:paraId="4B46C054" w14:textId="77777777" w:rsidTr="00F708E7">
        <w:trPr>
          <w:cantSplit/>
        </w:trPr>
        <w:tc>
          <w:tcPr>
            <w:tcW w:w="3176" w:type="dxa"/>
            <w:tcBorders>
              <w:top w:val="single" w:sz="8" w:space="0" w:color="auto"/>
              <w:bottom w:val="single" w:sz="8" w:space="0" w:color="auto"/>
            </w:tcBorders>
          </w:tcPr>
          <w:p w14:paraId="09053AFB" w14:textId="77777777" w:rsidR="00FD3917" w:rsidRPr="00AF7EAE" w:rsidRDefault="00FD3917" w:rsidP="00F708E7">
            <w:pPr>
              <w:pStyle w:val="TableText"/>
              <w:rPr>
                <w:rFonts w:ascii="Public Sans" w:hAnsi="Public Sans"/>
                <w:sz w:val="22"/>
                <w:szCs w:val="22"/>
              </w:rPr>
            </w:pPr>
            <w:r w:rsidRPr="00AF7EAE">
              <w:rPr>
                <w:rFonts w:ascii="Public Sans" w:hAnsi="Public Sans"/>
                <w:sz w:val="22"/>
                <w:szCs w:val="22"/>
              </w:rPr>
              <w:t>Manager</w:t>
            </w:r>
          </w:p>
        </w:tc>
        <w:tc>
          <w:tcPr>
            <w:tcW w:w="7371" w:type="dxa"/>
            <w:tcBorders>
              <w:top w:val="single" w:sz="8" w:space="0" w:color="auto"/>
              <w:bottom w:val="single" w:sz="8" w:space="0" w:color="auto"/>
            </w:tcBorders>
          </w:tcPr>
          <w:p w14:paraId="28B46E46" w14:textId="3D684E68"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Provide advice and contribute to decision making regarding projects and issues</w:t>
            </w:r>
            <w:r w:rsidR="00BE137D" w:rsidRPr="00AF7EAE">
              <w:rPr>
                <w:rFonts w:ascii="Public Sans" w:hAnsi="Public Sans"/>
                <w:sz w:val="22"/>
                <w:szCs w:val="22"/>
              </w:rPr>
              <w:t xml:space="preserve"> and receive instructions</w:t>
            </w:r>
            <w:r w:rsidR="00AC0F4D" w:rsidRPr="00AF7EAE">
              <w:rPr>
                <w:rFonts w:ascii="Public Sans" w:hAnsi="Public Sans"/>
                <w:sz w:val="22"/>
                <w:szCs w:val="22"/>
              </w:rPr>
              <w:t>.</w:t>
            </w:r>
          </w:p>
          <w:p w14:paraId="2CF74B06" w14:textId="532E5C50"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Escalate issues and propose solutions</w:t>
            </w:r>
            <w:r w:rsidR="00AC0F4D" w:rsidRPr="00AF7EAE">
              <w:rPr>
                <w:rFonts w:ascii="Public Sans" w:hAnsi="Public Sans"/>
                <w:sz w:val="22"/>
                <w:szCs w:val="22"/>
              </w:rPr>
              <w:t>.</w:t>
            </w:r>
          </w:p>
          <w:p w14:paraId="5300129F" w14:textId="7898695E"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Receive guidance and provide regular updates on projects, issues and priorities</w:t>
            </w:r>
            <w:r w:rsidR="00AC0F4D" w:rsidRPr="00AF7EAE">
              <w:rPr>
                <w:rFonts w:ascii="Public Sans" w:hAnsi="Public Sans"/>
                <w:sz w:val="22"/>
                <w:szCs w:val="22"/>
              </w:rPr>
              <w:t>.</w:t>
            </w:r>
          </w:p>
          <w:p w14:paraId="2605E59F" w14:textId="13038160" w:rsidR="00BE137D" w:rsidRPr="00AF7EAE" w:rsidRDefault="00BE137D" w:rsidP="00DD7A10">
            <w:pPr>
              <w:pStyle w:val="TableText"/>
              <w:numPr>
                <w:ilvl w:val="0"/>
                <w:numId w:val="32"/>
              </w:numPr>
              <w:jc w:val="both"/>
              <w:rPr>
                <w:rFonts w:ascii="Public Sans" w:hAnsi="Public Sans"/>
                <w:sz w:val="22"/>
                <w:szCs w:val="22"/>
              </w:rPr>
            </w:pPr>
            <w:r w:rsidRPr="00AF7EAE">
              <w:rPr>
                <w:rFonts w:ascii="Public Sans" w:hAnsi="Public Sans"/>
                <w:sz w:val="22"/>
                <w:szCs w:val="22"/>
              </w:rPr>
              <w:t>Participate in meetings and discussions to share information and provide input and feedback</w:t>
            </w:r>
            <w:r w:rsidR="00DD7A10">
              <w:rPr>
                <w:rFonts w:ascii="Public Sans" w:hAnsi="Public Sans"/>
                <w:sz w:val="22"/>
                <w:szCs w:val="22"/>
              </w:rPr>
              <w:t>.</w:t>
            </w:r>
          </w:p>
        </w:tc>
      </w:tr>
      <w:tr w:rsidR="00FD3917" w:rsidRPr="00AF7EAE" w14:paraId="332EFF39" w14:textId="77777777" w:rsidTr="00F708E7">
        <w:trPr>
          <w:cantSplit/>
        </w:trPr>
        <w:tc>
          <w:tcPr>
            <w:tcW w:w="3176" w:type="dxa"/>
            <w:tcBorders>
              <w:top w:val="single" w:sz="8" w:space="0" w:color="auto"/>
              <w:bottom w:val="single" w:sz="8" w:space="0" w:color="auto"/>
            </w:tcBorders>
          </w:tcPr>
          <w:p w14:paraId="744D3FDD" w14:textId="77777777" w:rsidR="00FD3917" w:rsidRPr="00AF7EAE" w:rsidRDefault="00FD3917" w:rsidP="00F708E7">
            <w:pPr>
              <w:pStyle w:val="TableText"/>
              <w:rPr>
                <w:rFonts w:ascii="Public Sans" w:hAnsi="Public Sans"/>
                <w:sz w:val="22"/>
                <w:szCs w:val="22"/>
              </w:rPr>
            </w:pPr>
            <w:r w:rsidRPr="00AF7EAE">
              <w:rPr>
                <w:rFonts w:ascii="Public Sans" w:hAnsi="Public Sans"/>
                <w:sz w:val="22"/>
                <w:szCs w:val="22"/>
              </w:rPr>
              <w:t>Project Team</w:t>
            </w:r>
          </w:p>
        </w:tc>
        <w:tc>
          <w:tcPr>
            <w:tcW w:w="7371" w:type="dxa"/>
            <w:tcBorders>
              <w:top w:val="single" w:sz="8" w:space="0" w:color="auto"/>
              <w:bottom w:val="single" w:sz="8" w:space="0" w:color="auto"/>
            </w:tcBorders>
          </w:tcPr>
          <w:p w14:paraId="4832D04C" w14:textId="77777777"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Support team members and work collaboratively to contribute to achieving team outcomes.</w:t>
            </w:r>
          </w:p>
          <w:p w14:paraId="28F752C4" w14:textId="3033965C" w:rsidR="00A65617" w:rsidRPr="00AF7EAE" w:rsidRDefault="00A65617" w:rsidP="00DD7A10">
            <w:pPr>
              <w:pStyle w:val="TableText"/>
              <w:numPr>
                <w:ilvl w:val="0"/>
                <w:numId w:val="32"/>
              </w:numPr>
              <w:jc w:val="both"/>
              <w:rPr>
                <w:rFonts w:ascii="Public Sans" w:hAnsi="Public Sans"/>
                <w:sz w:val="22"/>
                <w:szCs w:val="22"/>
              </w:rPr>
            </w:pPr>
            <w:r w:rsidRPr="00AF7EAE">
              <w:rPr>
                <w:rFonts w:ascii="Public Sans" w:hAnsi="Public Sans" w:cstheme="majorHAnsi"/>
                <w:sz w:val="22"/>
                <w:szCs w:val="22"/>
              </w:rPr>
              <w:t xml:space="preserve">Participate in discussions regarding implementation of </w:t>
            </w:r>
            <w:r w:rsidR="00BC1258" w:rsidRPr="00AF7EAE">
              <w:rPr>
                <w:rFonts w:ascii="Public Sans" w:hAnsi="Public Sans" w:cstheme="majorHAnsi"/>
                <w:sz w:val="22"/>
                <w:szCs w:val="22"/>
              </w:rPr>
              <w:t>solutions</w:t>
            </w:r>
            <w:r w:rsidRPr="00AF7EAE">
              <w:rPr>
                <w:rFonts w:ascii="Public Sans" w:hAnsi="Public Sans" w:cstheme="majorHAnsi"/>
                <w:sz w:val="22"/>
                <w:szCs w:val="22"/>
              </w:rPr>
              <w:t xml:space="preserve"> and best practice.</w:t>
            </w:r>
          </w:p>
        </w:tc>
      </w:tr>
      <w:tr w:rsidR="007524C5" w:rsidRPr="00AF7EAE" w14:paraId="645766B2" w14:textId="77777777" w:rsidTr="00F708E7">
        <w:trPr>
          <w:cantSplit/>
        </w:trPr>
        <w:tc>
          <w:tcPr>
            <w:tcW w:w="3176" w:type="dxa"/>
            <w:tcBorders>
              <w:top w:val="single" w:sz="8" w:space="0" w:color="auto"/>
              <w:bottom w:val="single" w:sz="8" w:space="0" w:color="auto"/>
            </w:tcBorders>
          </w:tcPr>
          <w:p w14:paraId="15A36A26" w14:textId="2476A1B6" w:rsidR="007524C5" w:rsidRPr="00AF7EAE" w:rsidRDefault="007524C5" w:rsidP="00F708E7">
            <w:pPr>
              <w:pStyle w:val="TableText"/>
              <w:rPr>
                <w:rFonts w:ascii="Public Sans" w:hAnsi="Public Sans"/>
                <w:sz w:val="22"/>
                <w:szCs w:val="22"/>
              </w:rPr>
            </w:pPr>
            <w:r w:rsidRPr="00AF7EAE">
              <w:rPr>
                <w:rFonts w:ascii="Public Sans" w:hAnsi="Public Sans"/>
                <w:sz w:val="22"/>
                <w:szCs w:val="22"/>
              </w:rPr>
              <w:t>Other DCJ Divisions</w:t>
            </w:r>
          </w:p>
        </w:tc>
        <w:tc>
          <w:tcPr>
            <w:tcW w:w="7371" w:type="dxa"/>
            <w:tcBorders>
              <w:top w:val="single" w:sz="8" w:space="0" w:color="auto"/>
              <w:bottom w:val="single" w:sz="8" w:space="0" w:color="auto"/>
            </w:tcBorders>
          </w:tcPr>
          <w:p w14:paraId="55B281B0" w14:textId="3629299C" w:rsidR="007524C5" w:rsidRPr="00AF7EAE" w:rsidRDefault="007524C5" w:rsidP="00DD7A10">
            <w:pPr>
              <w:pStyle w:val="TableText"/>
              <w:numPr>
                <w:ilvl w:val="0"/>
                <w:numId w:val="32"/>
              </w:numPr>
              <w:jc w:val="both"/>
              <w:rPr>
                <w:rFonts w:ascii="Public Sans" w:hAnsi="Public Sans"/>
                <w:sz w:val="22"/>
                <w:szCs w:val="22"/>
              </w:rPr>
            </w:pPr>
            <w:r w:rsidRPr="00AF7EAE">
              <w:rPr>
                <w:rFonts w:ascii="Public Sans" w:hAnsi="Public Sans"/>
                <w:sz w:val="22"/>
                <w:szCs w:val="22"/>
              </w:rPr>
              <w:t>Liaise to ensure the provision of timely and accurate advice when requested</w:t>
            </w:r>
            <w:r w:rsidR="00130173" w:rsidRPr="00AF7EAE">
              <w:rPr>
                <w:rFonts w:ascii="Public Sans" w:hAnsi="Public Sans"/>
                <w:sz w:val="22"/>
                <w:szCs w:val="22"/>
              </w:rPr>
              <w:t>.</w:t>
            </w:r>
          </w:p>
          <w:p w14:paraId="3C262B4F" w14:textId="671A2858" w:rsidR="007524C5" w:rsidRPr="00AF7EAE" w:rsidRDefault="007524C5" w:rsidP="00DD7A10">
            <w:pPr>
              <w:pStyle w:val="TableText"/>
              <w:numPr>
                <w:ilvl w:val="0"/>
                <w:numId w:val="32"/>
              </w:numPr>
              <w:jc w:val="both"/>
              <w:rPr>
                <w:rFonts w:ascii="Public Sans" w:hAnsi="Public Sans"/>
                <w:sz w:val="22"/>
                <w:szCs w:val="22"/>
              </w:rPr>
            </w:pPr>
            <w:r w:rsidRPr="00AF7EAE">
              <w:rPr>
                <w:rFonts w:ascii="Public Sans" w:hAnsi="Public Sans"/>
                <w:sz w:val="22"/>
                <w:szCs w:val="22"/>
              </w:rPr>
              <w:t>Develop and maintain effective working relationships</w:t>
            </w:r>
            <w:r w:rsidR="00130173" w:rsidRPr="00AF7EAE">
              <w:rPr>
                <w:rFonts w:ascii="Public Sans" w:hAnsi="Public Sans"/>
                <w:sz w:val="22"/>
                <w:szCs w:val="22"/>
              </w:rPr>
              <w:t>.</w:t>
            </w:r>
          </w:p>
          <w:p w14:paraId="392BE75B" w14:textId="088705A3" w:rsidR="007524C5" w:rsidRPr="00AF7EAE" w:rsidRDefault="007524C5" w:rsidP="00DD7A10">
            <w:pPr>
              <w:pStyle w:val="TableText"/>
              <w:numPr>
                <w:ilvl w:val="0"/>
                <w:numId w:val="32"/>
              </w:numPr>
              <w:jc w:val="both"/>
              <w:rPr>
                <w:rFonts w:ascii="Public Sans" w:hAnsi="Public Sans"/>
                <w:sz w:val="22"/>
                <w:szCs w:val="22"/>
              </w:rPr>
            </w:pPr>
            <w:r w:rsidRPr="00AF7EAE">
              <w:rPr>
                <w:rFonts w:ascii="Public Sans" w:hAnsi="Public Sans"/>
                <w:sz w:val="22"/>
                <w:szCs w:val="22"/>
              </w:rPr>
              <w:t>Negotiate/agree on timeframes</w:t>
            </w:r>
            <w:r w:rsidR="00DD7A10">
              <w:rPr>
                <w:rFonts w:ascii="Public Sans" w:hAnsi="Public Sans"/>
                <w:sz w:val="22"/>
                <w:szCs w:val="22"/>
              </w:rPr>
              <w:t>.</w:t>
            </w:r>
          </w:p>
        </w:tc>
      </w:tr>
      <w:tr w:rsidR="00FD3917" w:rsidRPr="00AF7EAE" w14:paraId="70C44FDB" w14:textId="77777777" w:rsidTr="00F708E7">
        <w:trPr>
          <w:cantSplit/>
        </w:trPr>
        <w:tc>
          <w:tcPr>
            <w:tcW w:w="3176" w:type="dxa"/>
            <w:tcBorders>
              <w:top w:val="single" w:sz="8" w:space="0" w:color="auto"/>
              <w:bottom w:val="single" w:sz="8" w:space="0" w:color="auto"/>
            </w:tcBorders>
          </w:tcPr>
          <w:p w14:paraId="2D01F544" w14:textId="77777777" w:rsidR="00FD3917" w:rsidRPr="00AF7EAE" w:rsidRDefault="00FD3917" w:rsidP="00F708E7">
            <w:pPr>
              <w:pStyle w:val="TableText"/>
              <w:rPr>
                <w:rFonts w:ascii="Public Sans" w:hAnsi="Public Sans"/>
                <w:sz w:val="22"/>
                <w:szCs w:val="22"/>
              </w:rPr>
            </w:pPr>
            <w:r w:rsidRPr="00AF7EAE">
              <w:rPr>
                <w:rFonts w:ascii="Public Sans" w:hAnsi="Public Sans"/>
                <w:sz w:val="22"/>
                <w:szCs w:val="22"/>
              </w:rPr>
              <w:t>Stakeholders</w:t>
            </w:r>
          </w:p>
        </w:tc>
        <w:tc>
          <w:tcPr>
            <w:tcW w:w="7371" w:type="dxa"/>
            <w:tcBorders>
              <w:top w:val="single" w:sz="8" w:space="0" w:color="auto"/>
              <w:bottom w:val="single" w:sz="8" w:space="0" w:color="auto"/>
            </w:tcBorders>
          </w:tcPr>
          <w:p w14:paraId="3F2AF716" w14:textId="136AAC37"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Develop and maintain effective relationships and open channels of communication</w:t>
            </w:r>
            <w:r w:rsidR="00130173" w:rsidRPr="00AF7EAE">
              <w:rPr>
                <w:rFonts w:ascii="Public Sans" w:hAnsi="Public Sans"/>
                <w:sz w:val="22"/>
                <w:szCs w:val="22"/>
              </w:rPr>
              <w:t>.</w:t>
            </w:r>
          </w:p>
          <w:p w14:paraId="4883A6F5" w14:textId="3EEFF5D0"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Exchange information and respond to enquiries</w:t>
            </w:r>
            <w:r w:rsidR="00DD7A10">
              <w:rPr>
                <w:rFonts w:ascii="Public Sans" w:hAnsi="Public Sans"/>
                <w:sz w:val="22"/>
                <w:szCs w:val="22"/>
              </w:rPr>
              <w:t>.</w:t>
            </w:r>
          </w:p>
          <w:p w14:paraId="6E55E879" w14:textId="5DDA1777" w:rsidR="00A65617" w:rsidRPr="00AF7EAE" w:rsidRDefault="00A65617" w:rsidP="00DD7A10">
            <w:pPr>
              <w:pStyle w:val="TableText"/>
              <w:keepNext/>
              <w:numPr>
                <w:ilvl w:val="0"/>
                <w:numId w:val="32"/>
              </w:numPr>
              <w:jc w:val="both"/>
              <w:rPr>
                <w:rFonts w:ascii="Public Sans" w:hAnsi="Public Sans" w:cstheme="majorHAnsi"/>
                <w:sz w:val="22"/>
                <w:szCs w:val="22"/>
              </w:rPr>
            </w:pPr>
            <w:r w:rsidRPr="00AF7EAE">
              <w:rPr>
                <w:rFonts w:ascii="Public Sans" w:hAnsi="Public Sans" w:cstheme="majorHAnsi"/>
                <w:sz w:val="22"/>
                <w:szCs w:val="22"/>
              </w:rPr>
              <w:t>Resolve issues and provide solutions to problems.</w:t>
            </w:r>
          </w:p>
        </w:tc>
      </w:tr>
      <w:tr w:rsidR="00C340B3" w:rsidRPr="00AF7EAE" w14:paraId="631F3F19" w14:textId="77777777" w:rsidTr="00F708E7">
        <w:tc>
          <w:tcPr>
            <w:tcW w:w="3176" w:type="dxa"/>
            <w:tcBorders>
              <w:top w:val="single" w:sz="8" w:space="0" w:color="BCBEC0"/>
              <w:bottom w:val="single" w:sz="8" w:space="0" w:color="BCBEC0"/>
            </w:tcBorders>
            <w:shd w:val="clear" w:color="auto" w:fill="BCBEC0"/>
          </w:tcPr>
          <w:p w14:paraId="363885F6" w14:textId="77777777" w:rsidR="00C340B3" w:rsidRPr="00AF7EAE" w:rsidRDefault="00C340B3" w:rsidP="00430A06">
            <w:pPr>
              <w:pStyle w:val="TableText"/>
              <w:keepNext/>
              <w:jc w:val="both"/>
              <w:rPr>
                <w:rFonts w:ascii="Public Sans" w:hAnsi="Public Sans"/>
                <w:b/>
                <w:sz w:val="22"/>
                <w:szCs w:val="22"/>
              </w:rPr>
            </w:pPr>
            <w:bookmarkStart w:id="4" w:name="Start"/>
            <w:bookmarkStart w:id="5" w:name="ExternalRelationships"/>
            <w:bookmarkEnd w:id="4"/>
            <w:r w:rsidRPr="00AF7EAE">
              <w:rPr>
                <w:rFonts w:ascii="Public Sans" w:hAnsi="Public Sans"/>
                <w:b/>
                <w:sz w:val="22"/>
                <w:szCs w:val="22"/>
              </w:rPr>
              <w:lastRenderedPageBreak/>
              <w:t>External</w:t>
            </w:r>
          </w:p>
        </w:tc>
        <w:tc>
          <w:tcPr>
            <w:tcW w:w="7371" w:type="dxa"/>
            <w:tcBorders>
              <w:top w:val="single" w:sz="8" w:space="0" w:color="BCBEC0"/>
              <w:bottom w:val="single" w:sz="8" w:space="0" w:color="BCBEC0"/>
            </w:tcBorders>
            <w:shd w:val="clear" w:color="auto" w:fill="BCBEC0"/>
          </w:tcPr>
          <w:p w14:paraId="3177FC85" w14:textId="77777777" w:rsidR="00C340B3" w:rsidRPr="00AF7EAE" w:rsidRDefault="00C340B3" w:rsidP="00DD7A10">
            <w:pPr>
              <w:pStyle w:val="TableText"/>
              <w:keepNext/>
              <w:jc w:val="both"/>
              <w:rPr>
                <w:rFonts w:ascii="Public Sans" w:hAnsi="Public Sans"/>
                <w:b/>
                <w:sz w:val="22"/>
                <w:szCs w:val="22"/>
              </w:rPr>
            </w:pPr>
          </w:p>
        </w:tc>
      </w:tr>
      <w:bookmarkEnd w:id="5"/>
      <w:tr w:rsidR="00FD3917" w:rsidRPr="00AF7EAE" w14:paraId="3A37B4AB" w14:textId="77777777" w:rsidTr="00F708E7">
        <w:tc>
          <w:tcPr>
            <w:tcW w:w="3176" w:type="dxa"/>
            <w:hideMark/>
          </w:tcPr>
          <w:p w14:paraId="40C4988B" w14:textId="77777777" w:rsidR="00FD3917" w:rsidRPr="00AF7EAE" w:rsidRDefault="00FD3917" w:rsidP="00F708E7">
            <w:pPr>
              <w:pStyle w:val="TableText"/>
              <w:rPr>
                <w:rFonts w:ascii="Public Sans" w:hAnsi="Public Sans"/>
                <w:sz w:val="22"/>
                <w:szCs w:val="22"/>
              </w:rPr>
            </w:pPr>
            <w:r w:rsidRPr="00AF7EAE">
              <w:rPr>
                <w:rFonts w:ascii="Public Sans" w:hAnsi="Public Sans"/>
                <w:sz w:val="22"/>
                <w:szCs w:val="22"/>
              </w:rPr>
              <w:t>Stakeholders</w:t>
            </w:r>
          </w:p>
        </w:tc>
        <w:tc>
          <w:tcPr>
            <w:tcW w:w="7371" w:type="dxa"/>
            <w:hideMark/>
          </w:tcPr>
          <w:p w14:paraId="511CED01" w14:textId="16B5FDDD"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Develop and maintain effective relationships and open channels of communication</w:t>
            </w:r>
            <w:r w:rsidR="00DD7A10">
              <w:rPr>
                <w:rFonts w:ascii="Public Sans" w:hAnsi="Public Sans"/>
                <w:sz w:val="22"/>
                <w:szCs w:val="22"/>
              </w:rPr>
              <w:t>.</w:t>
            </w:r>
          </w:p>
          <w:p w14:paraId="7233134D" w14:textId="6693F237" w:rsidR="00FD3917" w:rsidRPr="00AF7EAE" w:rsidRDefault="00FD3917" w:rsidP="00DD7A10">
            <w:pPr>
              <w:pStyle w:val="TableText"/>
              <w:numPr>
                <w:ilvl w:val="0"/>
                <w:numId w:val="32"/>
              </w:numPr>
              <w:jc w:val="both"/>
              <w:rPr>
                <w:rFonts w:ascii="Public Sans" w:hAnsi="Public Sans"/>
                <w:sz w:val="22"/>
                <w:szCs w:val="22"/>
              </w:rPr>
            </w:pPr>
            <w:r w:rsidRPr="00AF7EAE">
              <w:rPr>
                <w:rFonts w:ascii="Public Sans" w:hAnsi="Public Sans"/>
                <w:sz w:val="22"/>
                <w:szCs w:val="22"/>
              </w:rPr>
              <w:t>Exchange information and respond to enquiries</w:t>
            </w:r>
            <w:r w:rsidR="00540116" w:rsidRPr="00AF7EAE">
              <w:rPr>
                <w:rFonts w:ascii="Public Sans" w:hAnsi="Public Sans"/>
                <w:sz w:val="22"/>
                <w:szCs w:val="22"/>
              </w:rPr>
              <w:t>.</w:t>
            </w:r>
          </w:p>
          <w:p w14:paraId="3B92FA4E" w14:textId="1156C89E" w:rsidR="007524C5" w:rsidRPr="00AF7EAE" w:rsidRDefault="007524C5" w:rsidP="00DD7A10">
            <w:pPr>
              <w:pStyle w:val="TableText"/>
              <w:numPr>
                <w:ilvl w:val="0"/>
                <w:numId w:val="32"/>
              </w:numPr>
              <w:jc w:val="both"/>
              <w:rPr>
                <w:rFonts w:ascii="Public Sans" w:hAnsi="Public Sans"/>
                <w:sz w:val="22"/>
                <w:szCs w:val="22"/>
              </w:rPr>
            </w:pPr>
            <w:r w:rsidRPr="00AF7EAE">
              <w:rPr>
                <w:rFonts w:ascii="Public Sans" w:hAnsi="Public Sans"/>
                <w:sz w:val="22"/>
                <w:szCs w:val="22"/>
              </w:rPr>
              <w:t>Negotiate/agree on timeframes</w:t>
            </w:r>
            <w:r w:rsidR="00540116" w:rsidRPr="00AF7EAE">
              <w:rPr>
                <w:rFonts w:ascii="Public Sans" w:hAnsi="Public Sans"/>
                <w:sz w:val="22"/>
                <w:szCs w:val="22"/>
              </w:rPr>
              <w:t>.</w:t>
            </w:r>
          </w:p>
          <w:p w14:paraId="5DBD1767" w14:textId="6DBC4189" w:rsidR="007524C5" w:rsidRPr="00AF7EAE" w:rsidRDefault="007524C5" w:rsidP="00DD7A10">
            <w:pPr>
              <w:pStyle w:val="TableText"/>
              <w:numPr>
                <w:ilvl w:val="0"/>
                <w:numId w:val="32"/>
              </w:numPr>
              <w:jc w:val="both"/>
              <w:rPr>
                <w:rFonts w:ascii="Public Sans" w:hAnsi="Public Sans"/>
                <w:sz w:val="22"/>
                <w:szCs w:val="22"/>
              </w:rPr>
            </w:pPr>
            <w:r w:rsidRPr="00AF7EAE">
              <w:rPr>
                <w:rFonts w:ascii="Public Sans" w:hAnsi="Public Sans"/>
                <w:sz w:val="22"/>
                <w:szCs w:val="22"/>
              </w:rPr>
              <w:t>Work with vendors in the procurement, supply and delivery of network switching hardware</w:t>
            </w:r>
            <w:r w:rsidR="00540116" w:rsidRPr="00AF7EAE">
              <w:rPr>
                <w:rFonts w:ascii="Public Sans" w:hAnsi="Public Sans"/>
                <w:sz w:val="22"/>
                <w:szCs w:val="22"/>
              </w:rPr>
              <w:t>.</w:t>
            </w:r>
          </w:p>
        </w:tc>
      </w:tr>
    </w:tbl>
    <w:p w14:paraId="44F55D82" w14:textId="77777777" w:rsidR="000315BC" w:rsidRPr="00AF7EAE" w:rsidRDefault="000315BC" w:rsidP="00752D19">
      <w:pPr>
        <w:jc w:val="both"/>
        <w:rPr>
          <w:rFonts w:ascii="Public Sans" w:hAnsi="Public Sans" w:cs="Arial"/>
          <w:b/>
          <w:color w:val="333333"/>
          <w:sz w:val="24"/>
          <w:szCs w:val="24"/>
          <w:shd w:val="clear" w:color="auto" w:fill="FFFFFF"/>
        </w:rPr>
      </w:pPr>
    </w:p>
    <w:p w14:paraId="061ACD54" w14:textId="76B626A4" w:rsidR="00142BAB" w:rsidRPr="00DD7A10" w:rsidRDefault="00142BAB"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Role dimensions</w:t>
      </w:r>
    </w:p>
    <w:p w14:paraId="4D43D4C0" w14:textId="77777777" w:rsidR="00142BAB" w:rsidRPr="00DD7A10" w:rsidRDefault="00142BAB" w:rsidP="00DD7A10">
      <w:pPr>
        <w:pStyle w:val="Heading2"/>
        <w:jc w:val="both"/>
        <w:rPr>
          <w:rFonts w:ascii="Public Sans" w:hAnsi="Public Sans" w:cstheme="majorHAnsi"/>
          <w:color w:val="auto"/>
          <w:u w:val="single"/>
        </w:rPr>
      </w:pPr>
      <w:r w:rsidRPr="00DD7A10">
        <w:rPr>
          <w:rFonts w:ascii="Public Sans" w:hAnsi="Public Sans" w:cstheme="majorHAnsi"/>
          <w:color w:val="auto"/>
          <w:u w:val="single"/>
        </w:rPr>
        <w:t>Decision making</w:t>
      </w:r>
    </w:p>
    <w:p w14:paraId="3E459D4C" w14:textId="374C38AE" w:rsidR="00FD3917" w:rsidRPr="00DD7A10" w:rsidRDefault="00FD3917" w:rsidP="00DD7A10">
      <w:pPr>
        <w:autoSpaceDE w:val="0"/>
        <w:autoSpaceDN w:val="0"/>
        <w:adjustRightInd w:val="0"/>
        <w:spacing w:before="120"/>
        <w:jc w:val="both"/>
        <w:rPr>
          <w:rFonts w:ascii="Public Sans" w:hAnsi="Public Sans" w:cs="Arial"/>
          <w:szCs w:val="22"/>
        </w:rPr>
      </w:pPr>
      <w:r w:rsidRPr="00DD7A10">
        <w:rPr>
          <w:rFonts w:ascii="Public Sans" w:hAnsi="Public Sans" w:cs="Arial"/>
          <w:szCs w:val="22"/>
        </w:rPr>
        <w:t xml:space="preserve">The role has autonomy in coordinating and managing their work and makes decisions on matters under their direct control. The </w:t>
      </w:r>
      <w:r w:rsidR="00540116" w:rsidRPr="00DD7A10">
        <w:rPr>
          <w:rFonts w:ascii="Public Sans" w:hAnsi="Public Sans" w:cs="Arial"/>
          <w:szCs w:val="22"/>
        </w:rPr>
        <w:t xml:space="preserve">Technical </w:t>
      </w:r>
      <w:r w:rsidRPr="00DD7A10">
        <w:rPr>
          <w:rFonts w:ascii="Public Sans" w:hAnsi="Public Sans" w:cs="Arial"/>
          <w:szCs w:val="22"/>
        </w:rPr>
        <w:t xml:space="preserve">Project Officer will need to negotiate </w:t>
      </w:r>
      <w:r w:rsidR="000E1002" w:rsidRPr="00DD7A10">
        <w:rPr>
          <w:rFonts w:ascii="Public Sans" w:hAnsi="Public Sans" w:cs="Arial"/>
          <w:szCs w:val="22"/>
        </w:rPr>
        <w:t xml:space="preserve">technical </w:t>
      </w:r>
      <w:r w:rsidRPr="00DD7A10">
        <w:rPr>
          <w:rFonts w:ascii="Public Sans" w:hAnsi="Public Sans" w:cs="Arial"/>
          <w:szCs w:val="22"/>
        </w:rPr>
        <w:t xml:space="preserve">tasks and deadlines with </w:t>
      </w:r>
      <w:r w:rsidR="007A3A64" w:rsidRPr="00DD7A10">
        <w:rPr>
          <w:rFonts w:ascii="Public Sans" w:hAnsi="Public Sans" w:cs="Arial"/>
          <w:szCs w:val="22"/>
        </w:rPr>
        <w:t xml:space="preserve">DCJ </w:t>
      </w:r>
      <w:r w:rsidR="00E17088" w:rsidRPr="00DD7A10">
        <w:rPr>
          <w:rFonts w:ascii="Public Sans" w:hAnsi="Public Sans" w:cs="Arial"/>
          <w:szCs w:val="22"/>
        </w:rPr>
        <w:t xml:space="preserve">business unit </w:t>
      </w:r>
      <w:r w:rsidRPr="00DD7A10">
        <w:rPr>
          <w:rFonts w:ascii="Public Sans" w:hAnsi="Public Sans" w:cs="Arial"/>
          <w:szCs w:val="22"/>
        </w:rPr>
        <w:t>senior managers</w:t>
      </w:r>
      <w:r w:rsidR="000E1002" w:rsidRPr="00DD7A10">
        <w:rPr>
          <w:rFonts w:ascii="Public Sans" w:hAnsi="Public Sans" w:cs="Arial"/>
          <w:szCs w:val="22"/>
        </w:rPr>
        <w:t xml:space="preserve"> and vendors</w:t>
      </w:r>
      <w:r w:rsidRPr="00DD7A10">
        <w:rPr>
          <w:rFonts w:ascii="Public Sans" w:hAnsi="Public Sans" w:cs="Arial"/>
          <w:szCs w:val="22"/>
        </w:rPr>
        <w:t>.</w:t>
      </w:r>
    </w:p>
    <w:p w14:paraId="0FB03465" w14:textId="77777777" w:rsidR="00FD3917" w:rsidRPr="00DD7A10" w:rsidRDefault="00FD3917" w:rsidP="00DD7A10">
      <w:pPr>
        <w:autoSpaceDE w:val="0"/>
        <w:autoSpaceDN w:val="0"/>
        <w:adjustRightInd w:val="0"/>
        <w:jc w:val="both"/>
        <w:rPr>
          <w:rFonts w:ascii="Public Sans" w:hAnsi="Public Sans" w:cs="Arial"/>
          <w:szCs w:val="22"/>
        </w:rPr>
      </w:pPr>
      <w:r w:rsidRPr="00DD7A10">
        <w:rPr>
          <w:rFonts w:ascii="Public Sans" w:hAnsi="Public Sans" w:cs="Arial"/>
          <w:szCs w:val="22"/>
        </w:rPr>
        <w:t>The role has discretion in deciding how a task will be conducted, including decisions on who to consult, both within and outside the organisation. The occupant of the role may consult with the senior project officer / project sponsor on more complex matters.</w:t>
      </w:r>
    </w:p>
    <w:p w14:paraId="75D6BA9D" w14:textId="77777777" w:rsidR="006F390F" w:rsidRPr="00DD7A10" w:rsidRDefault="006F390F" w:rsidP="00DD7A10">
      <w:pPr>
        <w:pStyle w:val="Heading2"/>
        <w:jc w:val="both"/>
        <w:rPr>
          <w:rFonts w:ascii="Public Sans" w:hAnsi="Public Sans" w:cstheme="majorHAnsi"/>
          <w:b w:val="0"/>
          <w:bCs w:val="0"/>
          <w:iCs w:val="0"/>
          <w:color w:val="auto"/>
          <w:sz w:val="22"/>
          <w:szCs w:val="22"/>
        </w:rPr>
      </w:pPr>
    </w:p>
    <w:p w14:paraId="49C21484" w14:textId="77777777" w:rsidR="00142BAB" w:rsidRPr="00DD7A10" w:rsidRDefault="00142BAB" w:rsidP="00DD7A10">
      <w:pPr>
        <w:pStyle w:val="Heading2"/>
        <w:jc w:val="both"/>
        <w:rPr>
          <w:rFonts w:ascii="Public Sans" w:hAnsi="Public Sans" w:cstheme="majorHAnsi"/>
          <w:color w:val="auto"/>
          <w:u w:val="single"/>
        </w:rPr>
      </w:pPr>
      <w:r w:rsidRPr="00DD7A10">
        <w:rPr>
          <w:rFonts w:ascii="Public Sans" w:hAnsi="Public Sans" w:cstheme="majorHAnsi"/>
          <w:color w:val="auto"/>
          <w:u w:val="single"/>
        </w:rPr>
        <w:t>Reporting line</w:t>
      </w:r>
    </w:p>
    <w:p w14:paraId="3599F2FB" w14:textId="342E70DE" w:rsidR="006F390F" w:rsidRPr="00DD7A10" w:rsidRDefault="00FD3917" w:rsidP="00DD7A10">
      <w:pPr>
        <w:autoSpaceDE w:val="0"/>
        <w:autoSpaceDN w:val="0"/>
        <w:adjustRightInd w:val="0"/>
        <w:jc w:val="both"/>
        <w:rPr>
          <w:rFonts w:ascii="Public Sans" w:hAnsi="Public Sans" w:cs="Arial"/>
          <w:szCs w:val="22"/>
        </w:rPr>
      </w:pPr>
      <w:bookmarkStart w:id="6" w:name="ReportingLine"/>
      <w:bookmarkEnd w:id="6"/>
      <w:r w:rsidRPr="00DD7A10">
        <w:rPr>
          <w:rFonts w:ascii="Public Sans" w:hAnsi="Public Sans" w:cs="Arial"/>
          <w:szCs w:val="22"/>
        </w:rPr>
        <w:t>The role reports to the Project Manager/ Pro</w:t>
      </w:r>
      <w:r w:rsidR="00D77FFD" w:rsidRPr="00DD7A10">
        <w:rPr>
          <w:rFonts w:ascii="Public Sans" w:hAnsi="Public Sans" w:cs="Arial"/>
          <w:szCs w:val="22"/>
        </w:rPr>
        <w:t>gram manager/Pro</w:t>
      </w:r>
      <w:r w:rsidRPr="00DD7A10">
        <w:rPr>
          <w:rFonts w:ascii="Public Sans" w:hAnsi="Public Sans" w:cs="Arial"/>
          <w:szCs w:val="22"/>
        </w:rPr>
        <w:t>ject Sponsor</w:t>
      </w:r>
      <w:r w:rsidR="00DD7A10">
        <w:rPr>
          <w:rFonts w:ascii="Public Sans" w:hAnsi="Public Sans" w:cs="Arial"/>
          <w:szCs w:val="22"/>
        </w:rPr>
        <w:t>.</w:t>
      </w:r>
    </w:p>
    <w:p w14:paraId="6E0B57A7" w14:textId="77777777" w:rsidR="00F5503D" w:rsidRPr="00DD7A10" w:rsidRDefault="00F5503D" w:rsidP="00DD7A10">
      <w:pPr>
        <w:pStyle w:val="Heading2"/>
        <w:jc w:val="both"/>
        <w:rPr>
          <w:rFonts w:ascii="Public Sans" w:hAnsi="Public Sans" w:cstheme="majorHAnsi"/>
          <w:color w:val="auto"/>
          <w:u w:val="single"/>
        </w:rPr>
      </w:pPr>
    </w:p>
    <w:p w14:paraId="442EA504" w14:textId="77777777" w:rsidR="0003748A" w:rsidRPr="00DD7A10" w:rsidRDefault="0003748A" w:rsidP="00DD7A10">
      <w:pPr>
        <w:pStyle w:val="Heading2"/>
        <w:jc w:val="both"/>
        <w:rPr>
          <w:rFonts w:ascii="Public Sans" w:hAnsi="Public Sans" w:cstheme="majorHAnsi"/>
          <w:color w:val="auto"/>
          <w:u w:val="single"/>
        </w:rPr>
      </w:pPr>
      <w:r w:rsidRPr="00DD7A10">
        <w:rPr>
          <w:rFonts w:ascii="Public Sans" w:hAnsi="Public Sans" w:cstheme="majorHAnsi"/>
          <w:color w:val="auto"/>
          <w:u w:val="single"/>
        </w:rPr>
        <w:t>Direct reports</w:t>
      </w:r>
    </w:p>
    <w:p w14:paraId="4C7D7454" w14:textId="74ACC92A" w:rsidR="00F5503D" w:rsidRPr="00DD7A10" w:rsidRDefault="00F5503D" w:rsidP="00DD7A10">
      <w:pPr>
        <w:jc w:val="both"/>
        <w:rPr>
          <w:rFonts w:ascii="Public Sans" w:hAnsi="Public Sans" w:cstheme="minorHAnsi"/>
          <w:szCs w:val="26"/>
        </w:rPr>
      </w:pPr>
      <w:r w:rsidRPr="00DD7A10">
        <w:rPr>
          <w:rFonts w:ascii="Public Sans" w:hAnsi="Public Sans" w:cstheme="minorHAnsi"/>
        </w:rPr>
        <w:t>Nil</w:t>
      </w:r>
    </w:p>
    <w:p w14:paraId="723F26E0" w14:textId="77777777" w:rsidR="000315BC" w:rsidRPr="00DD7A10" w:rsidRDefault="000315BC" w:rsidP="00DD7A10">
      <w:pPr>
        <w:pStyle w:val="Heading2"/>
        <w:jc w:val="both"/>
        <w:rPr>
          <w:rFonts w:ascii="Public Sans" w:hAnsi="Public Sans" w:cstheme="majorHAnsi"/>
          <w:color w:val="auto"/>
          <w:u w:val="single"/>
        </w:rPr>
      </w:pPr>
    </w:p>
    <w:p w14:paraId="03E4873F" w14:textId="14112EDA" w:rsidR="0003748A" w:rsidRPr="00DD7A10" w:rsidRDefault="0003748A" w:rsidP="00DD7A10">
      <w:pPr>
        <w:pStyle w:val="Heading2"/>
        <w:jc w:val="both"/>
        <w:rPr>
          <w:rFonts w:ascii="Public Sans" w:hAnsi="Public Sans" w:cstheme="majorHAnsi"/>
          <w:color w:val="auto"/>
          <w:u w:val="single"/>
        </w:rPr>
      </w:pPr>
      <w:r w:rsidRPr="00DD7A10">
        <w:rPr>
          <w:rFonts w:ascii="Public Sans" w:hAnsi="Public Sans" w:cstheme="majorHAnsi"/>
          <w:color w:val="auto"/>
          <w:u w:val="single"/>
        </w:rPr>
        <w:t>Budget/Expenditure</w:t>
      </w:r>
    </w:p>
    <w:p w14:paraId="71252F5C" w14:textId="77777777" w:rsidR="006F390F" w:rsidRPr="00DD7A10" w:rsidRDefault="000934D3" w:rsidP="00DD7A10">
      <w:pPr>
        <w:pStyle w:val="Heading1"/>
        <w:jc w:val="both"/>
        <w:rPr>
          <w:rFonts w:ascii="Public Sans" w:hAnsi="Public Sans" w:cstheme="majorHAnsi"/>
          <w:b w:val="0"/>
          <w:bCs w:val="0"/>
          <w:kern w:val="0"/>
          <w:sz w:val="22"/>
          <w:szCs w:val="22"/>
        </w:rPr>
      </w:pPr>
      <w:bookmarkStart w:id="7" w:name="Budget"/>
      <w:bookmarkEnd w:id="7"/>
      <w:r w:rsidRPr="00DD7A10">
        <w:rPr>
          <w:rFonts w:ascii="Public Sans" w:hAnsi="Public Sans" w:cstheme="majorHAnsi"/>
          <w:b w:val="0"/>
          <w:bCs w:val="0"/>
          <w:kern w:val="0"/>
          <w:sz w:val="22"/>
          <w:szCs w:val="22"/>
        </w:rPr>
        <w:t>Nil</w:t>
      </w:r>
    </w:p>
    <w:p w14:paraId="3A96D475" w14:textId="77777777" w:rsidR="00CA7A39" w:rsidRPr="00DD7A10" w:rsidRDefault="00CA7A39" w:rsidP="00DD7A10">
      <w:pPr>
        <w:jc w:val="both"/>
        <w:rPr>
          <w:rFonts w:ascii="Public Sans" w:hAnsi="Public Sans"/>
        </w:rPr>
      </w:pPr>
    </w:p>
    <w:p w14:paraId="4761660B" w14:textId="77777777" w:rsidR="00F5503D" w:rsidRPr="00DD7A10" w:rsidRDefault="00F5503D"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Key knowledge and experience</w:t>
      </w:r>
    </w:p>
    <w:p w14:paraId="50E0E4A9" w14:textId="77777777" w:rsidR="00C91C0C" w:rsidRPr="00DD7A10" w:rsidRDefault="00C91C0C" w:rsidP="00DD7A10">
      <w:pPr>
        <w:pStyle w:val="Default"/>
        <w:jc w:val="both"/>
        <w:rPr>
          <w:color w:val="auto"/>
        </w:rPr>
      </w:pPr>
    </w:p>
    <w:p w14:paraId="5EB105BA" w14:textId="7055A3A7" w:rsidR="00C91C0C" w:rsidRPr="00DD7A10" w:rsidRDefault="00826968" w:rsidP="00DD7A10">
      <w:pPr>
        <w:pStyle w:val="Default"/>
        <w:numPr>
          <w:ilvl w:val="0"/>
          <w:numId w:val="50"/>
        </w:numPr>
        <w:spacing w:after="64"/>
        <w:jc w:val="both"/>
        <w:rPr>
          <w:rFonts w:ascii="Public Sans" w:hAnsi="Public Sans"/>
          <w:color w:val="auto"/>
          <w:sz w:val="22"/>
          <w:szCs w:val="22"/>
        </w:rPr>
      </w:pPr>
      <w:r w:rsidRPr="00DD7A10">
        <w:rPr>
          <w:rFonts w:ascii="Public Sans" w:hAnsi="Public Sans"/>
          <w:color w:val="auto"/>
          <w:sz w:val="22"/>
          <w:szCs w:val="22"/>
        </w:rPr>
        <w:t>Prior t</w:t>
      </w:r>
      <w:r w:rsidR="00992CE9" w:rsidRPr="00DD7A10">
        <w:rPr>
          <w:rFonts w:ascii="Public Sans" w:hAnsi="Public Sans"/>
          <w:color w:val="auto"/>
          <w:sz w:val="22"/>
          <w:szCs w:val="22"/>
        </w:rPr>
        <w:t>raining</w:t>
      </w:r>
      <w:r w:rsidRPr="00DD7A10">
        <w:rPr>
          <w:rFonts w:ascii="Public Sans" w:hAnsi="Public Sans"/>
          <w:color w:val="auto"/>
          <w:sz w:val="22"/>
          <w:szCs w:val="22"/>
        </w:rPr>
        <w:t xml:space="preserve"> and/or </w:t>
      </w:r>
      <w:r w:rsidR="00C91C0C" w:rsidRPr="00DD7A10">
        <w:rPr>
          <w:rFonts w:ascii="Public Sans" w:hAnsi="Public Sans"/>
          <w:color w:val="auto"/>
          <w:sz w:val="22"/>
          <w:szCs w:val="22"/>
        </w:rPr>
        <w:t xml:space="preserve">qualifications in </w:t>
      </w:r>
      <w:r w:rsidR="001F2BC3" w:rsidRPr="00DD7A10">
        <w:rPr>
          <w:rFonts w:ascii="Public Sans" w:hAnsi="Public Sans"/>
          <w:color w:val="auto"/>
          <w:sz w:val="22"/>
          <w:szCs w:val="22"/>
        </w:rPr>
        <w:t xml:space="preserve">recognised </w:t>
      </w:r>
      <w:r w:rsidR="00C91C0C" w:rsidRPr="00DD7A10">
        <w:rPr>
          <w:rFonts w:ascii="Public Sans" w:hAnsi="Public Sans"/>
          <w:color w:val="auto"/>
          <w:sz w:val="22"/>
          <w:szCs w:val="22"/>
        </w:rPr>
        <w:t xml:space="preserve">project management </w:t>
      </w:r>
      <w:r w:rsidR="001F2BC3" w:rsidRPr="00DD7A10">
        <w:rPr>
          <w:rFonts w:ascii="Public Sans" w:hAnsi="Public Sans"/>
          <w:color w:val="auto"/>
          <w:sz w:val="22"/>
          <w:szCs w:val="22"/>
        </w:rPr>
        <w:t xml:space="preserve">methodologies </w:t>
      </w:r>
      <w:r w:rsidR="00C91C0C" w:rsidRPr="00DD7A10">
        <w:rPr>
          <w:rFonts w:ascii="Public Sans" w:hAnsi="Public Sans"/>
          <w:color w:val="auto"/>
          <w:sz w:val="22"/>
          <w:szCs w:val="22"/>
        </w:rPr>
        <w:t xml:space="preserve">will be </w:t>
      </w:r>
      <w:r w:rsidR="00D25AC6" w:rsidRPr="00DD7A10">
        <w:rPr>
          <w:rFonts w:ascii="Public Sans" w:hAnsi="Public Sans"/>
          <w:color w:val="auto"/>
          <w:sz w:val="22"/>
          <w:szCs w:val="22"/>
        </w:rPr>
        <w:t xml:space="preserve">highly </w:t>
      </w:r>
      <w:r w:rsidR="00C91C0C" w:rsidRPr="00DD7A10">
        <w:rPr>
          <w:rFonts w:ascii="Public Sans" w:hAnsi="Public Sans"/>
          <w:color w:val="auto"/>
          <w:sz w:val="22"/>
          <w:szCs w:val="22"/>
        </w:rPr>
        <w:t>regarded</w:t>
      </w:r>
      <w:r w:rsidR="00992CE9" w:rsidRPr="00DD7A10">
        <w:rPr>
          <w:rFonts w:ascii="Public Sans" w:hAnsi="Public Sans"/>
          <w:color w:val="auto"/>
          <w:sz w:val="22"/>
          <w:szCs w:val="22"/>
        </w:rPr>
        <w:t xml:space="preserve"> (ie </w:t>
      </w:r>
      <w:r w:rsidR="00AF7EAE" w:rsidRPr="00DD7A10">
        <w:rPr>
          <w:rFonts w:ascii="Public Sans" w:hAnsi="Public Sans"/>
          <w:color w:val="auto"/>
          <w:sz w:val="22"/>
          <w:szCs w:val="22"/>
        </w:rPr>
        <w:t>PRINCE</w:t>
      </w:r>
      <w:r w:rsidR="003C4CA6" w:rsidRPr="00DD7A10">
        <w:rPr>
          <w:rFonts w:ascii="Public Sans" w:hAnsi="Public Sans"/>
          <w:color w:val="auto"/>
          <w:sz w:val="22"/>
          <w:szCs w:val="22"/>
        </w:rPr>
        <w:t>2</w:t>
      </w:r>
      <w:r w:rsidR="00992CE9" w:rsidRPr="00DD7A10">
        <w:rPr>
          <w:rFonts w:ascii="Public Sans" w:hAnsi="Public Sans"/>
          <w:color w:val="auto"/>
          <w:sz w:val="22"/>
          <w:szCs w:val="22"/>
        </w:rPr>
        <w:t xml:space="preserve"> Foundation</w:t>
      </w:r>
      <w:r w:rsidR="00FA7372" w:rsidRPr="00DD7A10">
        <w:rPr>
          <w:rFonts w:ascii="Public Sans" w:hAnsi="Public Sans"/>
          <w:color w:val="auto"/>
          <w:sz w:val="22"/>
          <w:szCs w:val="22"/>
        </w:rPr>
        <w:t>, CAPM)</w:t>
      </w:r>
      <w:r w:rsidR="00C91C0C" w:rsidRPr="00DD7A10">
        <w:rPr>
          <w:rFonts w:ascii="Public Sans" w:hAnsi="Public Sans"/>
          <w:color w:val="auto"/>
          <w:sz w:val="22"/>
          <w:szCs w:val="22"/>
        </w:rPr>
        <w:t xml:space="preserve">. </w:t>
      </w:r>
    </w:p>
    <w:p w14:paraId="67875120" w14:textId="66DE36D7" w:rsidR="00A1671D" w:rsidRPr="00DD7A10" w:rsidRDefault="00A1671D" w:rsidP="00DD7A10">
      <w:pPr>
        <w:pStyle w:val="Default"/>
        <w:numPr>
          <w:ilvl w:val="0"/>
          <w:numId w:val="50"/>
        </w:numPr>
        <w:spacing w:after="64"/>
        <w:jc w:val="both"/>
        <w:rPr>
          <w:rFonts w:ascii="Public Sans" w:hAnsi="Public Sans"/>
          <w:color w:val="auto"/>
          <w:sz w:val="22"/>
          <w:szCs w:val="22"/>
        </w:rPr>
      </w:pPr>
      <w:r w:rsidRPr="00DD7A10">
        <w:rPr>
          <w:rFonts w:ascii="Public Sans" w:hAnsi="Public Sans"/>
          <w:color w:val="auto"/>
          <w:sz w:val="22"/>
          <w:szCs w:val="22"/>
        </w:rPr>
        <w:t>Experience in infrastructure deployments is highly regarded</w:t>
      </w:r>
      <w:r w:rsidR="00C64531" w:rsidRPr="00DD7A10">
        <w:rPr>
          <w:rFonts w:ascii="Public Sans" w:hAnsi="Public Sans"/>
          <w:color w:val="auto"/>
          <w:sz w:val="22"/>
          <w:szCs w:val="22"/>
        </w:rPr>
        <w:t>.</w:t>
      </w:r>
    </w:p>
    <w:p w14:paraId="63C7AE69" w14:textId="6D0FB388" w:rsidR="00A1671D" w:rsidRPr="00DD7A10" w:rsidRDefault="00A1671D" w:rsidP="00DD7A10">
      <w:pPr>
        <w:pStyle w:val="Default"/>
        <w:numPr>
          <w:ilvl w:val="0"/>
          <w:numId w:val="50"/>
        </w:numPr>
        <w:spacing w:after="64"/>
        <w:jc w:val="both"/>
        <w:rPr>
          <w:rFonts w:ascii="Public Sans" w:hAnsi="Public Sans"/>
          <w:color w:val="auto"/>
          <w:sz w:val="22"/>
          <w:szCs w:val="22"/>
        </w:rPr>
      </w:pPr>
      <w:r w:rsidRPr="00DD7A10">
        <w:rPr>
          <w:rFonts w:ascii="Public Sans" w:hAnsi="Public Sans"/>
          <w:color w:val="auto"/>
          <w:sz w:val="22"/>
          <w:szCs w:val="22"/>
        </w:rPr>
        <w:t xml:space="preserve">Knowledge of ITIL service </w:t>
      </w:r>
      <w:r w:rsidR="00AF7EAE" w:rsidRPr="00DD7A10">
        <w:rPr>
          <w:rFonts w:ascii="Public Sans" w:hAnsi="Public Sans"/>
          <w:color w:val="auto"/>
          <w:sz w:val="22"/>
          <w:szCs w:val="22"/>
        </w:rPr>
        <w:t>management</w:t>
      </w:r>
      <w:r w:rsidRPr="00DD7A10">
        <w:rPr>
          <w:rFonts w:ascii="Public Sans" w:hAnsi="Public Sans"/>
          <w:color w:val="auto"/>
          <w:sz w:val="22"/>
          <w:szCs w:val="22"/>
        </w:rPr>
        <w:t xml:space="preserve"> and computer technology is highly </w:t>
      </w:r>
      <w:r w:rsidR="00AF7EAE" w:rsidRPr="00DD7A10">
        <w:rPr>
          <w:rFonts w:ascii="Public Sans" w:hAnsi="Public Sans"/>
          <w:color w:val="auto"/>
          <w:sz w:val="22"/>
          <w:szCs w:val="22"/>
        </w:rPr>
        <w:t>regarded</w:t>
      </w:r>
      <w:r w:rsidR="00C64531" w:rsidRPr="00DD7A10">
        <w:rPr>
          <w:rFonts w:ascii="Public Sans" w:hAnsi="Public Sans"/>
          <w:color w:val="auto"/>
          <w:sz w:val="22"/>
          <w:szCs w:val="22"/>
        </w:rPr>
        <w:t>.</w:t>
      </w:r>
    </w:p>
    <w:p w14:paraId="2F965227" w14:textId="23AE4C44" w:rsidR="00BB1F46" w:rsidRPr="00DD7A10" w:rsidRDefault="00BB1F46" w:rsidP="00DD7A10">
      <w:pPr>
        <w:pStyle w:val="ListParagraph"/>
        <w:numPr>
          <w:ilvl w:val="0"/>
          <w:numId w:val="50"/>
        </w:numPr>
        <w:autoSpaceDE w:val="0"/>
        <w:autoSpaceDN w:val="0"/>
        <w:adjustRightInd w:val="0"/>
        <w:spacing w:after="0" w:line="240" w:lineRule="auto"/>
        <w:jc w:val="both"/>
        <w:rPr>
          <w:rFonts w:ascii="Public Sans" w:hAnsi="Public Sans"/>
          <w:szCs w:val="22"/>
        </w:rPr>
      </w:pPr>
      <w:r w:rsidRPr="00DD7A10">
        <w:rPr>
          <w:rFonts w:ascii="Public Sans" w:hAnsi="Public Sans"/>
          <w:szCs w:val="22"/>
        </w:rPr>
        <w:t>G</w:t>
      </w:r>
      <w:r w:rsidR="003C4CA6" w:rsidRPr="00DD7A10">
        <w:rPr>
          <w:rFonts w:ascii="Public Sans" w:hAnsi="Public Sans"/>
          <w:szCs w:val="22"/>
        </w:rPr>
        <w:t xml:space="preserve">eneral </w:t>
      </w:r>
      <w:r w:rsidRPr="00DD7A10">
        <w:rPr>
          <w:rFonts w:ascii="Public Sans" w:hAnsi="Public Sans"/>
          <w:szCs w:val="22"/>
        </w:rPr>
        <w:t>knowledge of CISCO hardware and network equipment and peripherals</w:t>
      </w:r>
      <w:r w:rsidR="003C4CA6" w:rsidRPr="00DD7A10">
        <w:rPr>
          <w:rFonts w:ascii="Public Sans" w:hAnsi="Public Sans"/>
          <w:szCs w:val="22"/>
        </w:rPr>
        <w:t xml:space="preserve"> is highly regarded</w:t>
      </w:r>
      <w:r w:rsidR="00DD7A10">
        <w:rPr>
          <w:rFonts w:ascii="Public Sans" w:hAnsi="Public Sans"/>
          <w:szCs w:val="22"/>
        </w:rPr>
        <w:t>.</w:t>
      </w:r>
    </w:p>
    <w:p w14:paraId="37974413" w14:textId="77777777" w:rsidR="00527184" w:rsidRPr="00DD7A10" w:rsidRDefault="00527184" w:rsidP="00DD7A10">
      <w:pPr>
        <w:jc w:val="both"/>
        <w:rPr>
          <w:rFonts w:ascii="Public Sans" w:hAnsi="Public Sans" w:cs="Arial"/>
          <w:b/>
          <w:sz w:val="24"/>
          <w:szCs w:val="24"/>
          <w:shd w:val="clear" w:color="auto" w:fill="FFFFFF"/>
        </w:rPr>
      </w:pPr>
    </w:p>
    <w:p w14:paraId="246B3868" w14:textId="769B1C3D" w:rsidR="00F5503D" w:rsidRPr="00DD7A10" w:rsidRDefault="00F5503D" w:rsidP="00DD7A10">
      <w:pPr>
        <w:jc w:val="both"/>
        <w:rPr>
          <w:rFonts w:ascii="Public Sans" w:hAnsi="Public Sans" w:cs="Arial"/>
          <w:b/>
          <w:sz w:val="24"/>
          <w:szCs w:val="24"/>
          <w:shd w:val="clear" w:color="auto" w:fill="FFFFFF"/>
        </w:rPr>
      </w:pPr>
      <w:r w:rsidRPr="00DD7A10">
        <w:rPr>
          <w:rFonts w:ascii="Public Sans" w:hAnsi="Public Sans" w:cs="Arial"/>
          <w:b/>
          <w:sz w:val="24"/>
          <w:szCs w:val="24"/>
          <w:shd w:val="clear" w:color="auto" w:fill="FFFFFF"/>
        </w:rPr>
        <w:t>Essential requirements</w:t>
      </w:r>
    </w:p>
    <w:p w14:paraId="26BB7682" w14:textId="68706B18" w:rsidR="00C91C0C" w:rsidRPr="00DD7A10" w:rsidRDefault="00C91C0C" w:rsidP="00DD7A10">
      <w:pPr>
        <w:pStyle w:val="ListParagraph"/>
        <w:numPr>
          <w:ilvl w:val="0"/>
          <w:numId w:val="43"/>
        </w:numPr>
        <w:autoSpaceDE w:val="0"/>
        <w:autoSpaceDN w:val="0"/>
        <w:adjustRightInd w:val="0"/>
        <w:spacing w:after="0" w:line="240" w:lineRule="auto"/>
        <w:jc w:val="both"/>
        <w:rPr>
          <w:rFonts w:ascii="Public Sans" w:hAnsi="Public Sans" w:cs="Public Sans"/>
          <w:sz w:val="24"/>
          <w:szCs w:val="24"/>
        </w:rPr>
      </w:pPr>
      <w:r w:rsidRPr="00DD7A10">
        <w:rPr>
          <w:rFonts w:ascii="Public Sans" w:hAnsi="Public Sans" w:cs="Arial"/>
        </w:rPr>
        <w:t xml:space="preserve">Tertiary or industry qualifications in a </w:t>
      </w:r>
      <w:r w:rsidR="002C2C7C" w:rsidRPr="00DD7A10">
        <w:rPr>
          <w:rFonts w:ascii="Public Sans" w:hAnsi="Public Sans" w:cs="Arial"/>
        </w:rPr>
        <w:t xml:space="preserve">technical role and project management qualifications </w:t>
      </w:r>
      <w:r w:rsidRPr="00DD7A10">
        <w:rPr>
          <w:rFonts w:ascii="Public Sans" w:hAnsi="Public Sans" w:cs="Arial"/>
        </w:rPr>
        <w:t>or equivalent knowledge, skills and experience with demonstrated commitment to ongoing professional development</w:t>
      </w:r>
      <w:r w:rsidR="003C4CA6" w:rsidRPr="00DD7A10">
        <w:rPr>
          <w:rFonts w:ascii="Public Sans" w:hAnsi="Public Sans" w:cs="Arial"/>
        </w:rPr>
        <w:t>.</w:t>
      </w:r>
    </w:p>
    <w:p w14:paraId="6F104C51" w14:textId="0CE68ECD" w:rsidR="00A1671D" w:rsidRPr="00DD7A10" w:rsidRDefault="00A1671D" w:rsidP="00DD7A10">
      <w:pPr>
        <w:pStyle w:val="Default"/>
        <w:numPr>
          <w:ilvl w:val="0"/>
          <w:numId w:val="43"/>
        </w:numPr>
        <w:spacing w:after="91"/>
        <w:jc w:val="both"/>
        <w:rPr>
          <w:rFonts w:ascii="Public Sans" w:hAnsi="Public Sans" w:cstheme="minorHAnsi"/>
          <w:color w:val="auto"/>
        </w:rPr>
      </w:pPr>
      <w:r w:rsidRPr="00DD7A10">
        <w:rPr>
          <w:rFonts w:ascii="Public Sans" w:hAnsi="Public Sans"/>
          <w:color w:val="auto"/>
          <w:sz w:val="22"/>
          <w:szCs w:val="22"/>
        </w:rPr>
        <w:lastRenderedPageBreak/>
        <w:t xml:space="preserve">Ability to articulate project deliverables to all levels of management and to a diverse range of non-technical internal stakeholders is </w:t>
      </w:r>
      <w:r w:rsidR="00AF7EAE" w:rsidRPr="00DD7A10">
        <w:rPr>
          <w:rFonts w:ascii="Public Sans" w:hAnsi="Public Sans"/>
          <w:color w:val="auto"/>
          <w:sz w:val="22"/>
          <w:szCs w:val="22"/>
        </w:rPr>
        <w:t>essential</w:t>
      </w:r>
      <w:r w:rsidRPr="00DD7A10">
        <w:rPr>
          <w:rFonts w:ascii="Public Sans" w:hAnsi="Public Sans"/>
          <w:color w:val="auto"/>
          <w:sz w:val="22"/>
          <w:szCs w:val="22"/>
        </w:rPr>
        <w:t xml:space="preserve">.  </w:t>
      </w:r>
    </w:p>
    <w:p w14:paraId="00BE1613" w14:textId="0729F3E7" w:rsidR="00C91C0C" w:rsidRPr="00DD7A10" w:rsidRDefault="00C91C0C" w:rsidP="00DD7A10">
      <w:pPr>
        <w:pStyle w:val="ListParagraph"/>
        <w:numPr>
          <w:ilvl w:val="0"/>
          <w:numId w:val="43"/>
        </w:numPr>
        <w:autoSpaceDE w:val="0"/>
        <w:autoSpaceDN w:val="0"/>
        <w:adjustRightInd w:val="0"/>
        <w:spacing w:after="0" w:line="240" w:lineRule="auto"/>
        <w:jc w:val="both"/>
        <w:rPr>
          <w:rFonts w:ascii="Public Sans" w:hAnsi="Public Sans" w:cs="Public Sans"/>
          <w:sz w:val="23"/>
          <w:szCs w:val="23"/>
        </w:rPr>
      </w:pPr>
      <w:r w:rsidRPr="00DD7A10">
        <w:rPr>
          <w:rFonts w:ascii="Public Sans" w:hAnsi="Public Sans" w:cs="Public Sans"/>
          <w:sz w:val="23"/>
          <w:szCs w:val="23"/>
        </w:rPr>
        <w:t>Valid NSW Drivers Licence and be willing to use it for work purposes.</w:t>
      </w:r>
    </w:p>
    <w:p w14:paraId="405FBA95" w14:textId="77777777" w:rsidR="00F5503D" w:rsidRPr="00DD7A10" w:rsidRDefault="00F5503D" w:rsidP="00DD7A10">
      <w:pPr>
        <w:pStyle w:val="Heading1"/>
        <w:jc w:val="both"/>
        <w:rPr>
          <w:rFonts w:ascii="Public Sans" w:hAnsi="Public Sans" w:cstheme="majorHAnsi"/>
          <w:sz w:val="24"/>
          <w:szCs w:val="24"/>
        </w:rPr>
      </w:pPr>
    </w:p>
    <w:p w14:paraId="2E2DB2BD" w14:textId="77777777" w:rsidR="006131D3" w:rsidRPr="00DD7A10" w:rsidRDefault="006131D3" w:rsidP="00DD7A10">
      <w:pPr>
        <w:jc w:val="both"/>
        <w:rPr>
          <w:rFonts w:ascii="Public Sans" w:hAnsi="Public Sans" w:cs="Arial"/>
        </w:rPr>
      </w:pPr>
      <w:bookmarkStart w:id="8" w:name="EssentialReqs"/>
      <w:bookmarkEnd w:id="8"/>
      <w:r w:rsidRPr="00DD7A10">
        <w:rPr>
          <w:rFonts w:ascii="Public Sans" w:hAnsi="Public Sans" w:cs="Arial"/>
        </w:rPr>
        <w:t>Appointments are subject to reference checks. Some roles may also require the following checks/ clearances:</w:t>
      </w:r>
    </w:p>
    <w:p w14:paraId="2A2ED66D" w14:textId="77777777" w:rsidR="006131D3" w:rsidRPr="00DD7A10" w:rsidRDefault="006131D3" w:rsidP="00DD7A10">
      <w:pPr>
        <w:numPr>
          <w:ilvl w:val="0"/>
          <w:numId w:val="31"/>
        </w:numPr>
        <w:spacing w:before="120" w:line="240" w:lineRule="auto"/>
        <w:jc w:val="both"/>
        <w:rPr>
          <w:rFonts w:ascii="Public Sans" w:hAnsi="Public Sans" w:cs="Arial"/>
          <w:bCs/>
        </w:rPr>
      </w:pPr>
      <w:r w:rsidRPr="00DD7A10">
        <w:rPr>
          <w:rFonts w:ascii="Public Sans" w:hAnsi="Public Sans" w:cs="Arial"/>
          <w:bCs/>
        </w:rPr>
        <w:t>National Criminal History Record Check in accordance with the Disability Inclusion Act 2014</w:t>
      </w:r>
    </w:p>
    <w:p w14:paraId="61E4DE4D" w14:textId="77777777" w:rsidR="006131D3" w:rsidRPr="00DD7A10" w:rsidRDefault="006131D3" w:rsidP="00DD7A10">
      <w:pPr>
        <w:numPr>
          <w:ilvl w:val="0"/>
          <w:numId w:val="31"/>
        </w:numPr>
        <w:spacing w:before="120" w:line="240" w:lineRule="auto"/>
        <w:jc w:val="both"/>
        <w:rPr>
          <w:rFonts w:ascii="Public Sans" w:hAnsi="Public Sans" w:cs="Arial"/>
          <w:bCs/>
        </w:rPr>
      </w:pPr>
      <w:r w:rsidRPr="00DD7A10">
        <w:rPr>
          <w:rFonts w:ascii="Public Sans" w:hAnsi="Public Sans" w:cs="Arial"/>
          <w:bCs/>
        </w:rPr>
        <w:t>Working with Children Check clearance in accordance with the Child Protection (Working with Children) Act 2012</w:t>
      </w:r>
    </w:p>
    <w:p w14:paraId="24310D7C" w14:textId="77777777" w:rsidR="00CA7A39" w:rsidRPr="00DD7A10" w:rsidRDefault="00CA7A39" w:rsidP="00DD7A10">
      <w:pPr>
        <w:pStyle w:val="Heading1"/>
        <w:jc w:val="both"/>
        <w:rPr>
          <w:rFonts w:ascii="Public Sans" w:hAnsi="Public Sans" w:cstheme="majorHAnsi"/>
          <w:sz w:val="24"/>
          <w:szCs w:val="24"/>
        </w:rPr>
      </w:pPr>
    </w:p>
    <w:p w14:paraId="08DF1BE7" w14:textId="77777777" w:rsidR="00F5503D" w:rsidRPr="00DD7A10" w:rsidRDefault="00F5503D" w:rsidP="00DD7A10">
      <w:pPr>
        <w:pStyle w:val="Heading1"/>
        <w:jc w:val="both"/>
        <w:rPr>
          <w:rFonts w:ascii="Public Sans" w:hAnsi="Public Sans" w:cstheme="minorHAnsi"/>
          <w:sz w:val="24"/>
          <w:szCs w:val="24"/>
        </w:rPr>
      </w:pPr>
      <w:r w:rsidRPr="00DD7A10">
        <w:rPr>
          <w:rFonts w:ascii="Public Sans" w:hAnsi="Public Sans" w:cstheme="minorHAnsi"/>
          <w:sz w:val="24"/>
          <w:szCs w:val="24"/>
        </w:rPr>
        <w:t>Capabilities for the role</w:t>
      </w:r>
    </w:p>
    <w:p w14:paraId="723E15D3" w14:textId="77777777" w:rsidR="00F5503D" w:rsidRPr="00DD7A10" w:rsidRDefault="00F5503D" w:rsidP="00DD7A10">
      <w:pPr>
        <w:jc w:val="both"/>
        <w:rPr>
          <w:rFonts w:ascii="Public Sans" w:hAnsi="Public Sans" w:cstheme="minorHAnsi"/>
        </w:rPr>
      </w:pPr>
      <w:r w:rsidRPr="00DD7A10">
        <w:rPr>
          <w:rFonts w:ascii="Public Sans" w:hAnsi="Public Sans" w:cstheme="minorHAnsi"/>
        </w:rPr>
        <w:t xml:space="preserve">The </w:t>
      </w:r>
      <w:hyperlink r:id="rId11" w:history="1">
        <w:r w:rsidRPr="00DD7A10">
          <w:rPr>
            <w:rStyle w:val="Hyperlink"/>
            <w:rFonts w:ascii="Public Sans" w:hAnsi="Public Sans" w:cstheme="minorHAnsi"/>
            <w:color w:val="auto"/>
          </w:rPr>
          <w:t>NSW public sector capability framework</w:t>
        </w:r>
      </w:hyperlink>
      <w:r w:rsidRPr="00DD7A10">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52D84699" w14:textId="77777777" w:rsidR="00F5503D" w:rsidRDefault="00F5503D" w:rsidP="00DD7A10">
      <w:pPr>
        <w:jc w:val="both"/>
        <w:rPr>
          <w:rFonts w:ascii="Public Sans" w:hAnsi="Public Sans" w:cstheme="minorHAnsi"/>
        </w:rPr>
      </w:pPr>
      <w:r w:rsidRPr="00DD7A10">
        <w:rPr>
          <w:rFonts w:ascii="Public Sans" w:hAnsi="Public Sans" w:cstheme="minorHAnsi"/>
        </w:rPr>
        <w:t xml:space="preserve">The capabilities are separated into </w:t>
      </w:r>
      <w:r w:rsidRPr="00DD7A10">
        <w:rPr>
          <w:rFonts w:ascii="Public Sans" w:hAnsi="Public Sans" w:cstheme="minorHAnsi"/>
          <w:b/>
        </w:rPr>
        <w:t>focus capabilities</w:t>
      </w:r>
      <w:r w:rsidRPr="00DD7A10">
        <w:rPr>
          <w:rFonts w:ascii="Public Sans" w:hAnsi="Public Sans" w:cstheme="minorHAnsi"/>
        </w:rPr>
        <w:t xml:space="preserve"> and </w:t>
      </w:r>
      <w:r w:rsidRPr="00DD7A10">
        <w:rPr>
          <w:rFonts w:ascii="Public Sans" w:hAnsi="Public Sans" w:cstheme="minorHAnsi"/>
          <w:b/>
        </w:rPr>
        <w:t>complementary capabilities</w:t>
      </w:r>
      <w:r w:rsidRPr="00DD7A10">
        <w:rPr>
          <w:rFonts w:ascii="Public Sans" w:hAnsi="Public Sans" w:cstheme="minorHAnsi"/>
        </w:rPr>
        <w:t xml:space="preserve">. </w:t>
      </w:r>
    </w:p>
    <w:p w14:paraId="41BE8D84" w14:textId="77777777" w:rsidR="00DD7A10" w:rsidRPr="00DD7A10" w:rsidRDefault="00DD7A10" w:rsidP="00DD7A10">
      <w:pPr>
        <w:jc w:val="both"/>
        <w:rPr>
          <w:rFonts w:ascii="Public Sans" w:hAnsi="Public Sans" w:cstheme="minorHAnsi"/>
        </w:rPr>
      </w:pPr>
    </w:p>
    <w:p w14:paraId="38EC78DB" w14:textId="77777777" w:rsidR="00F5503D" w:rsidRPr="00DD7A10" w:rsidRDefault="00F5503D" w:rsidP="00DD7A10">
      <w:pPr>
        <w:pStyle w:val="Heading2"/>
        <w:jc w:val="both"/>
        <w:rPr>
          <w:rFonts w:ascii="Public Sans" w:hAnsi="Public Sans" w:cstheme="minorHAnsi"/>
          <w:color w:val="auto"/>
        </w:rPr>
      </w:pPr>
      <w:r w:rsidRPr="00DD7A10">
        <w:rPr>
          <w:rFonts w:ascii="Public Sans" w:hAnsi="Public Sans" w:cstheme="minorHAnsi"/>
          <w:color w:val="auto"/>
        </w:rPr>
        <w:t>Focus capabilities</w:t>
      </w:r>
    </w:p>
    <w:p w14:paraId="62E52F04" w14:textId="77777777" w:rsidR="00F5503D" w:rsidRPr="00DD7A10" w:rsidRDefault="00F5503D" w:rsidP="00DD7A10">
      <w:pPr>
        <w:pStyle w:val="PlainText"/>
        <w:spacing w:before="62" w:line="276" w:lineRule="auto"/>
        <w:jc w:val="both"/>
        <w:rPr>
          <w:rFonts w:ascii="Public Sans" w:eastAsiaTheme="minorEastAsia" w:hAnsi="Public Sans" w:cstheme="minorHAnsi"/>
          <w:sz w:val="22"/>
          <w:szCs w:val="22"/>
          <w:lang w:val="en-US"/>
        </w:rPr>
      </w:pPr>
      <w:r w:rsidRPr="00DD7A10">
        <w:rPr>
          <w:rFonts w:ascii="Public Sans" w:eastAsiaTheme="minorEastAsia" w:hAnsi="Public Sans" w:cstheme="minorHAnsi"/>
          <w:i/>
          <w:sz w:val="22"/>
          <w:szCs w:val="22"/>
          <w:lang w:val="en-US"/>
        </w:rPr>
        <w:t>Focus capabilities</w:t>
      </w:r>
      <w:r w:rsidRPr="00DD7A10">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0D4994E8" w14:textId="77777777" w:rsidR="00F5503D" w:rsidRPr="00DD7A10" w:rsidRDefault="00F5503D" w:rsidP="00DD7A10">
      <w:pPr>
        <w:pStyle w:val="PlainText"/>
        <w:spacing w:before="62" w:line="276" w:lineRule="auto"/>
        <w:jc w:val="both"/>
        <w:rPr>
          <w:rFonts w:ascii="Public Sans" w:eastAsiaTheme="minorEastAsia" w:hAnsi="Public Sans" w:cstheme="minorHAnsi"/>
          <w:sz w:val="22"/>
          <w:szCs w:val="22"/>
          <w:lang w:val="en-US"/>
        </w:rPr>
      </w:pPr>
      <w:r w:rsidRPr="00DD7A10">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75"/>
        <w:gridCol w:w="141"/>
        <w:gridCol w:w="4536"/>
        <w:gridCol w:w="1560"/>
        <w:gridCol w:w="25"/>
      </w:tblGrid>
      <w:tr w:rsidR="00F5503D" w:rsidRPr="000315BC" w14:paraId="354C0571" w14:textId="77777777" w:rsidTr="007F7F2B">
        <w:trPr>
          <w:cnfStyle w:val="100000000000" w:firstRow="1" w:lastRow="0" w:firstColumn="0" w:lastColumn="0" w:oddVBand="0" w:evenVBand="0" w:oddHBand="0" w:evenHBand="0" w:firstRowFirstColumn="0" w:firstRowLastColumn="0" w:lastRowFirstColumn="0" w:lastRowLastColumn="0"/>
          <w:tblHeader/>
        </w:trPr>
        <w:tc>
          <w:tcPr>
            <w:tcW w:w="10714" w:type="dxa"/>
            <w:gridSpan w:val="7"/>
            <w:hideMark/>
          </w:tcPr>
          <w:p w14:paraId="5AE243B3" w14:textId="77777777" w:rsidR="00F5503D" w:rsidRPr="000315BC" w:rsidRDefault="00F5503D" w:rsidP="00F5503D">
            <w:pPr>
              <w:pStyle w:val="TableTextWhite0"/>
              <w:keepNext/>
              <w:jc w:val="both"/>
              <w:rPr>
                <w:rFonts w:ascii="Public Sans" w:hAnsi="Public Sans"/>
                <w:szCs w:val="22"/>
              </w:rPr>
            </w:pPr>
            <w:r w:rsidRPr="000315BC">
              <w:rPr>
                <w:rFonts w:ascii="Public Sans" w:hAnsi="Public Sans"/>
                <w:szCs w:val="22"/>
              </w:rPr>
              <w:t>FOCUS CAPABILITIES</w:t>
            </w:r>
          </w:p>
        </w:tc>
      </w:tr>
      <w:tr w:rsidR="00F5503D" w:rsidRPr="003863E7" w14:paraId="266D8C3F" w14:textId="77777777" w:rsidTr="007F7F2B">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40798A9B" w14:textId="77777777" w:rsidR="00F5503D" w:rsidRPr="000315BC" w:rsidRDefault="00F5503D" w:rsidP="00F5503D">
            <w:pPr>
              <w:pStyle w:val="TableText"/>
              <w:keepNext/>
              <w:rPr>
                <w:rFonts w:ascii="Public Sans" w:hAnsi="Public Sans"/>
                <w:b/>
                <w:sz w:val="22"/>
                <w:szCs w:val="22"/>
              </w:rPr>
            </w:pPr>
            <w:r w:rsidRPr="000315BC">
              <w:rPr>
                <w:rFonts w:ascii="Public Sans" w:hAnsi="Public Sans"/>
                <w:b/>
                <w:sz w:val="22"/>
                <w:szCs w:val="22"/>
              </w:rPr>
              <w:t>Capability group/sets</w:t>
            </w:r>
          </w:p>
        </w:tc>
        <w:tc>
          <w:tcPr>
            <w:tcW w:w="2977" w:type="dxa"/>
            <w:gridSpan w:val="2"/>
            <w:tcBorders>
              <w:bottom w:val="single" w:sz="12" w:space="0" w:color="auto"/>
            </w:tcBorders>
            <w:shd w:val="clear" w:color="auto" w:fill="BCBEC0"/>
            <w:hideMark/>
          </w:tcPr>
          <w:p w14:paraId="11C72BE3" w14:textId="77777777" w:rsidR="00F5503D" w:rsidRPr="000315BC" w:rsidRDefault="00F5503D" w:rsidP="00F5503D">
            <w:pPr>
              <w:pStyle w:val="TableText"/>
              <w:keepNext/>
              <w:rPr>
                <w:rFonts w:ascii="Public Sans" w:hAnsi="Public Sans"/>
                <w:b/>
                <w:sz w:val="22"/>
                <w:szCs w:val="22"/>
              </w:rPr>
            </w:pPr>
            <w:r w:rsidRPr="000315BC">
              <w:rPr>
                <w:rFonts w:ascii="Public Sans" w:hAnsi="Public Sans"/>
                <w:b/>
                <w:sz w:val="22"/>
                <w:szCs w:val="22"/>
              </w:rPr>
              <w:t>Capability name</w:t>
            </w:r>
          </w:p>
        </w:tc>
        <w:tc>
          <w:tcPr>
            <w:tcW w:w="141" w:type="dxa"/>
            <w:tcBorders>
              <w:bottom w:val="single" w:sz="12" w:space="0" w:color="auto"/>
            </w:tcBorders>
            <w:shd w:val="clear" w:color="auto" w:fill="BCBEC0"/>
          </w:tcPr>
          <w:p w14:paraId="20EB5332" w14:textId="77777777" w:rsidR="00F5503D" w:rsidRPr="000315BC" w:rsidRDefault="00F5503D" w:rsidP="00F5503D">
            <w:pPr>
              <w:pStyle w:val="TableText"/>
              <w:keepNext/>
              <w:rPr>
                <w:rFonts w:ascii="Public Sans" w:hAnsi="Public Sans"/>
                <w:b/>
                <w:sz w:val="22"/>
                <w:szCs w:val="22"/>
              </w:rPr>
            </w:pPr>
          </w:p>
        </w:tc>
        <w:tc>
          <w:tcPr>
            <w:tcW w:w="4536" w:type="dxa"/>
            <w:tcBorders>
              <w:bottom w:val="single" w:sz="12" w:space="0" w:color="auto"/>
            </w:tcBorders>
            <w:shd w:val="clear" w:color="auto" w:fill="BCBEC0"/>
            <w:hideMark/>
          </w:tcPr>
          <w:p w14:paraId="7EE373AF" w14:textId="77777777" w:rsidR="00F5503D" w:rsidRPr="000315BC" w:rsidRDefault="00F5503D" w:rsidP="00F5503D">
            <w:pPr>
              <w:pStyle w:val="TableText"/>
              <w:keepNext/>
              <w:rPr>
                <w:rFonts w:ascii="Public Sans" w:hAnsi="Public Sans"/>
                <w:b/>
                <w:sz w:val="22"/>
                <w:szCs w:val="22"/>
              </w:rPr>
            </w:pPr>
            <w:r w:rsidRPr="000315BC">
              <w:rPr>
                <w:rFonts w:ascii="Public Sans" w:hAnsi="Public Sans"/>
                <w:b/>
                <w:sz w:val="22"/>
                <w:szCs w:val="22"/>
              </w:rPr>
              <w:t>Behavioural indicators</w:t>
            </w:r>
          </w:p>
        </w:tc>
        <w:tc>
          <w:tcPr>
            <w:tcW w:w="1585" w:type="dxa"/>
            <w:gridSpan w:val="2"/>
            <w:tcBorders>
              <w:bottom w:val="single" w:sz="12" w:space="0" w:color="auto"/>
            </w:tcBorders>
            <w:shd w:val="clear" w:color="auto" w:fill="BCBEC0"/>
            <w:hideMark/>
          </w:tcPr>
          <w:p w14:paraId="76DA0E8F" w14:textId="77777777" w:rsidR="00F5503D" w:rsidRPr="000315BC" w:rsidRDefault="00F5503D" w:rsidP="00F5503D">
            <w:pPr>
              <w:pStyle w:val="TableText"/>
              <w:keepNext/>
              <w:jc w:val="both"/>
              <w:rPr>
                <w:rFonts w:ascii="Public Sans" w:hAnsi="Public Sans"/>
                <w:b/>
                <w:sz w:val="22"/>
                <w:szCs w:val="22"/>
              </w:rPr>
            </w:pPr>
            <w:r w:rsidRPr="000315BC">
              <w:rPr>
                <w:rFonts w:ascii="Public Sans" w:hAnsi="Public Sans"/>
                <w:b/>
                <w:sz w:val="22"/>
                <w:szCs w:val="22"/>
              </w:rPr>
              <w:t>Level</w:t>
            </w:r>
          </w:p>
        </w:tc>
      </w:tr>
      <w:tr w:rsidR="007F7F2B" w:rsidRPr="000315BC" w14:paraId="17A60943" w14:textId="77777777" w:rsidTr="00DF457C">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tcPr>
          <w:p w14:paraId="53AA0FF2" w14:textId="77777777" w:rsidR="007F7F2B" w:rsidRPr="000315BC" w:rsidRDefault="007F7F2B" w:rsidP="00D53BCC">
            <w:pPr>
              <w:keepNext/>
              <w:spacing w:after="0" w:line="240" w:lineRule="auto"/>
              <w:rPr>
                <w:rFonts w:ascii="Public Sans" w:hAnsi="Public Sans" w:cs="Arial"/>
                <w:noProof/>
                <w:szCs w:val="22"/>
                <w:lang w:eastAsia="en-AU"/>
              </w:rPr>
            </w:pPr>
            <w:r w:rsidRPr="000315BC">
              <w:rPr>
                <w:rFonts w:ascii="Public Sans" w:hAnsi="Public Sans" w:cs="Arial"/>
                <w:noProof/>
                <w:szCs w:val="22"/>
                <w:lang w:eastAsia="en-AU"/>
              </w:rPr>
              <w:drawing>
                <wp:inline distT="0" distB="0" distL="0" distR="0" wp14:anchorId="6CBDD54D" wp14:editId="1C6B2758">
                  <wp:extent cx="848360" cy="848360"/>
                  <wp:effectExtent l="0" t="0" r="8890" b="8890"/>
                  <wp:docPr id="20" name="Picture 20"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tcPr>
          <w:p w14:paraId="3E32A68F" w14:textId="77777777" w:rsidR="007F7F2B" w:rsidRPr="000315BC" w:rsidRDefault="007F7F2B" w:rsidP="00D53BCC">
            <w:pPr>
              <w:pStyle w:val="TableText"/>
              <w:keepNext/>
              <w:rPr>
                <w:rFonts w:ascii="Public Sans" w:hAnsi="Public Sans" w:cs="Arial"/>
                <w:b/>
                <w:sz w:val="22"/>
                <w:szCs w:val="22"/>
              </w:rPr>
            </w:pPr>
            <w:r w:rsidRPr="000315BC">
              <w:rPr>
                <w:rFonts w:ascii="Public Sans" w:hAnsi="Public Sans" w:cs="Arial"/>
                <w:b/>
                <w:sz w:val="22"/>
                <w:szCs w:val="22"/>
              </w:rPr>
              <w:t>Manage Self</w:t>
            </w:r>
          </w:p>
          <w:p w14:paraId="382C8827"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Show drive and motivation, an ability to self-reflect and a commitment to learning</w:t>
            </w:r>
          </w:p>
        </w:tc>
        <w:tc>
          <w:tcPr>
            <w:tcW w:w="4752" w:type="dxa"/>
            <w:gridSpan w:val="3"/>
            <w:tcBorders>
              <w:top w:val="single" w:sz="8" w:space="0" w:color="BCBEC0"/>
              <w:left w:val="nil"/>
              <w:bottom w:val="single" w:sz="8" w:space="0" w:color="BCBEC0"/>
              <w:right w:val="nil"/>
            </w:tcBorders>
          </w:tcPr>
          <w:p w14:paraId="1F700F98"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Keep up to date with relevant contemporary   knowledge and practices</w:t>
            </w:r>
          </w:p>
          <w:p w14:paraId="29130260"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Look for and take advantage of opportunities to learn new skills and develop strengths</w:t>
            </w:r>
          </w:p>
          <w:p w14:paraId="594EF3A4" w14:textId="77777777" w:rsidR="007F7F2B" w:rsidRPr="000315BC" w:rsidRDefault="007F7F2B" w:rsidP="007F7F2B">
            <w:pPr>
              <w:pStyle w:val="BodyText"/>
              <w:numPr>
                <w:ilvl w:val="0"/>
                <w:numId w:val="34"/>
              </w:numPr>
              <w:spacing w:before="1" w:line="264" w:lineRule="auto"/>
              <w:ind w:left="360" w:right="702"/>
              <w:rPr>
                <w:rFonts w:ascii="Public Sans" w:hAnsi="Public Sans" w:cs="Arial"/>
                <w:color w:val="auto"/>
                <w:szCs w:val="22"/>
              </w:rPr>
            </w:pPr>
            <w:r w:rsidRPr="000315BC">
              <w:rPr>
                <w:rFonts w:ascii="Public Sans" w:hAnsi="Public Sans" w:cs="Arial"/>
                <w:color w:val="auto"/>
                <w:szCs w:val="22"/>
              </w:rPr>
              <w:t>Show commitment to achieving challenging goals</w:t>
            </w:r>
          </w:p>
          <w:p w14:paraId="44E5C174" w14:textId="77777777" w:rsidR="007F7F2B" w:rsidRPr="000315BC" w:rsidRDefault="007F7F2B" w:rsidP="007F7F2B">
            <w:pPr>
              <w:pStyle w:val="BodyText"/>
              <w:numPr>
                <w:ilvl w:val="0"/>
                <w:numId w:val="34"/>
              </w:numPr>
              <w:spacing w:before="1" w:line="264" w:lineRule="auto"/>
              <w:ind w:left="360" w:right="702"/>
              <w:rPr>
                <w:rFonts w:ascii="Public Sans" w:hAnsi="Public Sans" w:cs="Arial"/>
                <w:color w:val="auto"/>
                <w:szCs w:val="22"/>
              </w:rPr>
            </w:pPr>
            <w:r w:rsidRPr="000315BC">
              <w:rPr>
                <w:rFonts w:ascii="Public Sans" w:hAnsi="Public Sans" w:cs="Arial"/>
                <w:color w:val="auto"/>
                <w:szCs w:val="22"/>
              </w:rPr>
              <w:t>Examine and reflect on own performance</w:t>
            </w:r>
          </w:p>
          <w:p w14:paraId="3D3B680A" w14:textId="77777777" w:rsidR="007F7F2B" w:rsidRPr="000315BC" w:rsidRDefault="007F7F2B" w:rsidP="007F7F2B">
            <w:pPr>
              <w:pStyle w:val="BodyText"/>
              <w:numPr>
                <w:ilvl w:val="0"/>
                <w:numId w:val="34"/>
              </w:numPr>
              <w:spacing w:before="1" w:line="264" w:lineRule="auto"/>
              <w:ind w:left="360" w:right="702"/>
              <w:rPr>
                <w:rFonts w:ascii="Public Sans" w:hAnsi="Public Sans" w:cs="Arial"/>
                <w:color w:val="auto"/>
                <w:szCs w:val="22"/>
              </w:rPr>
            </w:pPr>
            <w:r w:rsidRPr="000315BC">
              <w:rPr>
                <w:rFonts w:ascii="Public Sans" w:hAnsi="Public Sans" w:cs="Arial"/>
                <w:color w:val="auto"/>
                <w:szCs w:val="22"/>
              </w:rPr>
              <w:t>Seek and respond positively to constructive feedback and guidance</w:t>
            </w:r>
          </w:p>
          <w:p w14:paraId="2B132CDD" w14:textId="77777777" w:rsidR="007F7F2B" w:rsidRPr="000315BC" w:rsidRDefault="007F7F2B" w:rsidP="007F7F2B">
            <w:pPr>
              <w:pStyle w:val="BodyText"/>
              <w:numPr>
                <w:ilvl w:val="0"/>
                <w:numId w:val="34"/>
              </w:numPr>
              <w:spacing w:before="1" w:line="264" w:lineRule="auto"/>
              <w:ind w:left="360" w:right="702"/>
              <w:rPr>
                <w:rFonts w:ascii="Public Sans" w:hAnsi="Public Sans" w:cs="Arial"/>
                <w:color w:val="auto"/>
                <w:szCs w:val="22"/>
              </w:rPr>
            </w:pPr>
            <w:r w:rsidRPr="000315BC">
              <w:rPr>
                <w:rFonts w:ascii="Public Sans" w:hAnsi="Public Sans" w:cs="Arial"/>
                <w:color w:val="auto"/>
                <w:szCs w:val="22"/>
              </w:rPr>
              <w:lastRenderedPageBreak/>
              <w:t>Demonstrate and maintain a high level of personal motivation</w:t>
            </w:r>
          </w:p>
        </w:tc>
        <w:tc>
          <w:tcPr>
            <w:tcW w:w="1560" w:type="dxa"/>
            <w:tcBorders>
              <w:top w:val="single" w:sz="8" w:space="0" w:color="BCBEC0"/>
              <w:left w:val="nil"/>
              <w:bottom w:val="single" w:sz="8" w:space="0" w:color="BCBEC0"/>
              <w:right w:val="nil"/>
            </w:tcBorders>
          </w:tcPr>
          <w:p w14:paraId="19ACDCF9"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lastRenderedPageBreak/>
              <w:t>Adept</w:t>
            </w:r>
          </w:p>
        </w:tc>
      </w:tr>
      <w:tr w:rsidR="007F7F2B" w:rsidRPr="000315BC" w14:paraId="0D9F0281" w14:textId="77777777" w:rsidTr="00DF457C">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7BE09C8" w14:textId="77777777" w:rsidR="007F7F2B" w:rsidRPr="000315BC" w:rsidRDefault="007F7F2B" w:rsidP="00D53BCC">
            <w:pPr>
              <w:keepNext/>
              <w:spacing w:after="0" w:line="240" w:lineRule="auto"/>
              <w:rPr>
                <w:rFonts w:ascii="Public Sans" w:hAnsi="Public Sans" w:cs="Arial"/>
                <w:noProof/>
                <w:szCs w:val="22"/>
                <w:lang w:eastAsia="en-AU"/>
              </w:rPr>
            </w:pPr>
            <w:r w:rsidRPr="000315BC">
              <w:rPr>
                <w:rFonts w:ascii="Public Sans" w:hAnsi="Public Sans" w:cs="Arial"/>
                <w:noProof/>
                <w:szCs w:val="22"/>
                <w:lang w:eastAsia="en-AU"/>
              </w:rPr>
              <w:drawing>
                <wp:inline distT="0" distB="0" distL="0" distR="0" wp14:anchorId="0A598894" wp14:editId="27D9445F">
                  <wp:extent cx="855980" cy="855980"/>
                  <wp:effectExtent l="0" t="0" r="1270" b="1270"/>
                  <wp:docPr id="30" name="Picture 30"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08A3192" w14:textId="77777777" w:rsidR="007F7F2B" w:rsidRPr="000315BC" w:rsidRDefault="007F7F2B" w:rsidP="00D53BCC">
            <w:pPr>
              <w:pStyle w:val="TableText"/>
              <w:keepNext/>
              <w:rPr>
                <w:rFonts w:ascii="Public Sans" w:hAnsi="Public Sans" w:cs="Arial"/>
                <w:b/>
                <w:sz w:val="22"/>
                <w:szCs w:val="22"/>
              </w:rPr>
            </w:pPr>
            <w:r w:rsidRPr="000315BC">
              <w:rPr>
                <w:rFonts w:ascii="Public Sans" w:hAnsi="Public Sans" w:cs="Arial"/>
                <w:b/>
                <w:sz w:val="22"/>
                <w:szCs w:val="22"/>
              </w:rPr>
              <w:t>Communicate Effectively</w:t>
            </w:r>
          </w:p>
          <w:p w14:paraId="409C87CE"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Communicate clearly, actively listen to others, and respond with understanding and respect</w:t>
            </w:r>
          </w:p>
        </w:tc>
        <w:tc>
          <w:tcPr>
            <w:tcW w:w="4752" w:type="dxa"/>
            <w:gridSpan w:val="3"/>
            <w:tcBorders>
              <w:top w:val="single" w:sz="8" w:space="0" w:color="BCBEC0"/>
              <w:left w:val="nil"/>
              <w:bottom w:val="single" w:sz="8" w:space="0" w:color="BCBEC0"/>
              <w:right w:val="nil"/>
            </w:tcBorders>
            <w:shd w:val="clear" w:color="auto" w:fill="FFFFFF" w:themeFill="background1"/>
          </w:tcPr>
          <w:p w14:paraId="5012B48A"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Tailor communication to diverse audiences</w:t>
            </w:r>
          </w:p>
          <w:p w14:paraId="78A4EFA4"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Clearly explain complex concepts and arguments to individuals and groups</w:t>
            </w:r>
          </w:p>
          <w:p w14:paraId="6A8A5ACA"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Create opportunities for others to be heard, listen attentively and encourage them to express their views</w:t>
            </w:r>
          </w:p>
          <w:p w14:paraId="58C9ED18"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Share information across teams and units to enable informed decision making</w:t>
            </w:r>
          </w:p>
          <w:p w14:paraId="55999945"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Write fluently in plain English and in a range of styles and formats</w:t>
            </w:r>
          </w:p>
          <w:p w14:paraId="0099C6F5"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Use contemporary communication channels to share information, engage and interact with diverse audiences</w:t>
            </w:r>
          </w:p>
        </w:tc>
        <w:tc>
          <w:tcPr>
            <w:tcW w:w="1560" w:type="dxa"/>
            <w:tcBorders>
              <w:top w:val="single" w:sz="8" w:space="0" w:color="BCBEC0"/>
              <w:left w:val="nil"/>
              <w:bottom w:val="single" w:sz="8" w:space="0" w:color="BCBEC0"/>
              <w:right w:val="nil"/>
            </w:tcBorders>
            <w:shd w:val="clear" w:color="auto" w:fill="FFFFFF" w:themeFill="background1"/>
          </w:tcPr>
          <w:p w14:paraId="26726525"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Adept</w:t>
            </w:r>
          </w:p>
        </w:tc>
      </w:tr>
      <w:tr w:rsidR="007F7F2B" w:rsidRPr="000315BC" w14:paraId="5D5C6041" w14:textId="77777777" w:rsidTr="00DF457C">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82FC779" w14:textId="77777777" w:rsidR="007F7F2B" w:rsidRPr="000315BC" w:rsidRDefault="007F7F2B" w:rsidP="00D53BCC">
            <w:pPr>
              <w:keepNext/>
              <w:spacing w:after="0" w:line="240" w:lineRule="auto"/>
              <w:rPr>
                <w:rFonts w:ascii="Public Sans" w:hAnsi="Public Sans" w:cs="Arial"/>
                <w:noProof/>
                <w:szCs w:val="22"/>
                <w:lang w:eastAsia="en-AU"/>
              </w:rPr>
            </w:pPr>
            <w:r w:rsidRPr="000315BC">
              <w:rPr>
                <w:rFonts w:ascii="Public Sans" w:hAnsi="Public Sans" w:cs="Arial"/>
                <w:noProof/>
                <w:szCs w:val="22"/>
                <w:lang w:eastAsia="en-AU"/>
              </w:rPr>
              <w:drawing>
                <wp:inline distT="0" distB="0" distL="0" distR="0" wp14:anchorId="5520C99A" wp14:editId="65E2F1A9">
                  <wp:extent cx="855980" cy="855980"/>
                  <wp:effectExtent l="0" t="0" r="1270" b="1270"/>
                  <wp:docPr id="53" name="Picture 53"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C043C6B" w14:textId="77777777" w:rsidR="007F7F2B" w:rsidRPr="000315BC" w:rsidRDefault="007F7F2B" w:rsidP="00D53BCC">
            <w:pPr>
              <w:pStyle w:val="TableText"/>
              <w:keepNext/>
              <w:rPr>
                <w:rFonts w:ascii="Public Sans" w:hAnsi="Public Sans" w:cs="Arial"/>
                <w:b/>
                <w:sz w:val="22"/>
                <w:szCs w:val="22"/>
              </w:rPr>
            </w:pPr>
            <w:r w:rsidRPr="000315BC">
              <w:rPr>
                <w:rFonts w:ascii="Public Sans" w:hAnsi="Public Sans" w:cs="Arial"/>
                <w:b/>
                <w:sz w:val="22"/>
                <w:szCs w:val="22"/>
              </w:rPr>
              <w:t>Deliver Results</w:t>
            </w:r>
          </w:p>
          <w:p w14:paraId="598EB3B1"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Achieve results through the efficient use of resources and a commitment to quality outcomes</w:t>
            </w:r>
          </w:p>
        </w:tc>
        <w:tc>
          <w:tcPr>
            <w:tcW w:w="4752" w:type="dxa"/>
            <w:gridSpan w:val="3"/>
            <w:tcBorders>
              <w:top w:val="single" w:sz="8" w:space="0" w:color="BCBEC0"/>
              <w:left w:val="nil"/>
              <w:bottom w:val="single" w:sz="8" w:space="0" w:color="BCBEC0"/>
              <w:right w:val="nil"/>
            </w:tcBorders>
            <w:shd w:val="clear" w:color="auto" w:fill="FFFFFF" w:themeFill="background1"/>
          </w:tcPr>
          <w:p w14:paraId="52907527"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Use own and others’ expertise to achieve outcomes, and take responsibility for delivering intended outcomes</w:t>
            </w:r>
          </w:p>
          <w:p w14:paraId="0AEB2992"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Make sure staff understand expected goals and acknowledge staff success in achieving these</w:t>
            </w:r>
          </w:p>
          <w:p w14:paraId="7AA675B1"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Identify resource needs and ensure goals are achieved within set budgets and deadlines</w:t>
            </w:r>
          </w:p>
          <w:p w14:paraId="5EFDF538"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Use business data to evaluate outcomes and inform continuous improvement</w:t>
            </w:r>
          </w:p>
          <w:p w14:paraId="4FB5512A"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Identify priorities that need to change and ensure the allocation of resources meets new business needs</w:t>
            </w:r>
          </w:p>
          <w:p w14:paraId="79F7A0B4"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Ensure that the financial implications of changed priorities are explicit and budgeted for</w:t>
            </w:r>
          </w:p>
        </w:tc>
        <w:tc>
          <w:tcPr>
            <w:tcW w:w="1560" w:type="dxa"/>
            <w:tcBorders>
              <w:top w:val="single" w:sz="8" w:space="0" w:color="BCBEC0"/>
              <w:left w:val="nil"/>
              <w:bottom w:val="single" w:sz="8" w:space="0" w:color="BCBEC0"/>
              <w:right w:val="nil"/>
            </w:tcBorders>
            <w:shd w:val="clear" w:color="auto" w:fill="FFFFFF" w:themeFill="background1"/>
          </w:tcPr>
          <w:p w14:paraId="2BDD2189"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Adept</w:t>
            </w:r>
          </w:p>
        </w:tc>
      </w:tr>
      <w:tr w:rsidR="007F7F2B" w:rsidRPr="000315BC" w14:paraId="5A875344" w14:textId="77777777" w:rsidTr="00DF457C">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3BE59580" w14:textId="77777777" w:rsidR="007F7F2B" w:rsidRPr="000315BC" w:rsidRDefault="007F7F2B" w:rsidP="00D53BCC">
            <w:pPr>
              <w:keepNext/>
              <w:spacing w:after="0" w:line="240" w:lineRule="auto"/>
              <w:rPr>
                <w:rFonts w:ascii="Public Sans" w:hAnsi="Public Sans" w:cs="Arial"/>
                <w:noProof/>
                <w:szCs w:val="22"/>
                <w:lang w:eastAsia="en-AU"/>
              </w:rPr>
            </w:pPr>
            <w:r w:rsidRPr="000315BC">
              <w:rPr>
                <w:rFonts w:ascii="Public Sans" w:hAnsi="Public Sans" w:cs="Arial"/>
                <w:noProof/>
                <w:szCs w:val="22"/>
                <w:lang w:eastAsia="en-AU"/>
              </w:rPr>
              <w:drawing>
                <wp:inline distT="0" distB="0" distL="0" distR="0" wp14:anchorId="4E5DBCA1" wp14:editId="7D1A5D54">
                  <wp:extent cx="855980" cy="855980"/>
                  <wp:effectExtent l="0" t="0" r="1270" b="1270"/>
                  <wp:docPr id="62" name="Picture 62"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71A51AF3" w14:textId="77777777" w:rsidR="007F7F2B" w:rsidRPr="000315BC" w:rsidRDefault="007F7F2B" w:rsidP="00D53BCC">
            <w:pPr>
              <w:pStyle w:val="TableText"/>
              <w:keepNext/>
              <w:rPr>
                <w:rFonts w:ascii="Public Sans" w:hAnsi="Public Sans" w:cs="Arial"/>
                <w:b/>
                <w:sz w:val="22"/>
                <w:szCs w:val="22"/>
              </w:rPr>
            </w:pPr>
            <w:r w:rsidRPr="000315BC">
              <w:rPr>
                <w:rFonts w:ascii="Public Sans" w:hAnsi="Public Sans" w:cs="Arial"/>
                <w:b/>
                <w:sz w:val="22"/>
                <w:szCs w:val="22"/>
              </w:rPr>
              <w:t>Think and Solve Problems</w:t>
            </w:r>
          </w:p>
          <w:p w14:paraId="6607D91B"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Think, analyse and consider the broader context to develop practical solutions</w:t>
            </w:r>
          </w:p>
        </w:tc>
        <w:tc>
          <w:tcPr>
            <w:tcW w:w="4752" w:type="dxa"/>
            <w:gridSpan w:val="3"/>
            <w:tcBorders>
              <w:top w:val="single" w:sz="8" w:space="0" w:color="BCBEC0"/>
              <w:left w:val="nil"/>
              <w:bottom w:val="single" w:sz="8" w:space="0" w:color="BCBEC0"/>
              <w:right w:val="nil"/>
            </w:tcBorders>
            <w:shd w:val="clear" w:color="auto" w:fill="FFFFFF" w:themeFill="background1"/>
          </w:tcPr>
          <w:p w14:paraId="5620D253"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Identify the facts and type of data needed to understand  a  problem or explore an opportunity</w:t>
            </w:r>
          </w:p>
          <w:p w14:paraId="44319B1C"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Research and analyse information to make recommendations based on relevant evidence</w:t>
            </w:r>
          </w:p>
          <w:p w14:paraId="3E185CA9"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lastRenderedPageBreak/>
              <w:t>Identify issues that may hinder the completion of tasks and find appropriate solutions</w:t>
            </w:r>
          </w:p>
          <w:p w14:paraId="47A790EB"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Be willing to seek input from others and share own ideas to achieve best outcomes</w:t>
            </w:r>
          </w:p>
          <w:p w14:paraId="026F52D4"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Generate ideas and identify ways to improve systems and processes to meet user needs</w:t>
            </w:r>
          </w:p>
        </w:tc>
        <w:tc>
          <w:tcPr>
            <w:tcW w:w="1560" w:type="dxa"/>
            <w:tcBorders>
              <w:top w:val="single" w:sz="8" w:space="0" w:color="BCBEC0"/>
              <w:left w:val="nil"/>
              <w:bottom w:val="single" w:sz="8" w:space="0" w:color="BCBEC0"/>
              <w:right w:val="nil"/>
            </w:tcBorders>
            <w:shd w:val="clear" w:color="auto" w:fill="FFFFFF" w:themeFill="background1"/>
          </w:tcPr>
          <w:p w14:paraId="03C93F20"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lastRenderedPageBreak/>
              <w:t>Intermediate</w:t>
            </w:r>
          </w:p>
        </w:tc>
      </w:tr>
      <w:tr w:rsidR="007F7F2B" w:rsidRPr="000315BC" w14:paraId="6BEBB659" w14:textId="77777777" w:rsidTr="00DF457C">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149241B8" w14:textId="77777777" w:rsidR="007F7F2B" w:rsidRPr="000315BC" w:rsidRDefault="007F7F2B" w:rsidP="00D53BCC">
            <w:pPr>
              <w:keepNext/>
              <w:spacing w:after="0" w:line="240" w:lineRule="auto"/>
              <w:rPr>
                <w:rFonts w:ascii="Public Sans" w:hAnsi="Public Sans" w:cs="Arial"/>
                <w:noProof/>
                <w:szCs w:val="22"/>
                <w:lang w:eastAsia="en-AU"/>
              </w:rPr>
            </w:pPr>
            <w:r w:rsidRPr="000315BC">
              <w:rPr>
                <w:rFonts w:ascii="Public Sans" w:hAnsi="Public Sans"/>
                <w:noProof/>
                <w:szCs w:val="22"/>
                <w:lang w:eastAsia="en-AU"/>
              </w:rPr>
              <w:drawing>
                <wp:inline distT="0" distB="0" distL="0" distR="0" wp14:anchorId="777B4E7B" wp14:editId="400BB6A8">
                  <wp:extent cx="848360" cy="848360"/>
                  <wp:effectExtent l="0" t="0" r="8890" b="8890"/>
                  <wp:docPr id="88" name="Picture 88"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9EFFB39" w14:textId="77777777" w:rsidR="007F7F2B" w:rsidRPr="000315BC" w:rsidRDefault="007F7F2B" w:rsidP="00D53BCC">
            <w:pPr>
              <w:pStyle w:val="TableText"/>
              <w:keepNext/>
              <w:rPr>
                <w:rFonts w:ascii="Public Sans" w:hAnsi="Public Sans" w:cs="Arial"/>
                <w:b/>
                <w:sz w:val="22"/>
                <w:szCs w:val="22"/>
              </w:rPr>
            </w:pPr>
            <w:r w:rsidRPr="000315BC">
              <w:rPr>
                <w:rFonts w:ascii="Public Sans" w:hAnsi="Public Sans" w:cs="Arial"/>
                <w:b/>
                <w:sz w:val="22"/>
                <w:szCs w:val="22"/>
              </w:rPr>
              <w:t>Project Management</w:t>
            </w:r>
          </w:p>
          <w:p w14:paraId="16858935" w14:textId="77777777" w:rsidR="007F7F2B" w:rsidRPr="000315BC" w:rsidRDefault="007F7F2B" w:rsidP="00D53BCC">
            <w:pPr>
              <w:pStyle w:val="TableText"/>
              <w:keepNext/>
              <w:rPr>
                <w:rFonts w:ascii="Public Sans" w:hAnsi="Public Sans" w:cs="Arial"/>
                <w:b/>
                <w:sz w:val="22"/>
                <w:szCs w:val="22"/>
              </w:rPr>
            </w:pPr>
            <w:r w:rsidRPr="000315BC">
              <w:rPr>
                <w:rFonts w:ascii="Public Sans" w:hAnsi="Public Sans" w:cs="Arial"/>
                <w:sz w:val="22"/>
                <w:szCs w:val="22"/>
              </w:rPr>
              <w:t>Understand and apply effective planning, coordination and control methods</w:t>
            </w:r>
          </w:p>
        </w:tc>
        <w:tc>
          <w:tcPr>
            <w:tcW w:w="4752" w:type="dxa"/>
            <w:gridSpan w:val="3"/>
            <w:tcBorders>
              <w:top w:val="single" w:sz="8" w:space="0" w:color="BCBEC0"/>
              <w:left w:val="nil"/>
              <w:bottom w:val="single" w:sz="8" w:space="0" w:color="BCBEC0"/>
              <w:right w:val="nil"/>
            </w:tcBorders>
            <w:shd w:val="clear" w:color="auto" w:fill="FFFFFF" w:themeFill="background1"/>
          </w:tcPr>
          <w:p w14:paraId="1BED8561"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Understand all components of the project management process, including the need to consider change management to realise business benefits</w:t>
            </w:r>
          </w:p>
          <w:p w14:paraId="0222ACE3"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Prepare clear project  proposals and accurate estimates of required costs and resources</w:t>
            </w:r>
          </w:p>
          <w:p w14:paraId="074F415B"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Establish performance outcomes and measures for key project goals, and define monitoring, reporting and communication requirements</w:t>
            </w:r>
          </w:p>
          <w:p w14:paraId="068AFF14"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Identify and evaluate risks associated with the project and develop mitigation strategies</w:t>
            </w:r>
          </w:p>
          <w:p w14:paraId="1D686385"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Identify and consult stakeholders to inform the project strategy</w:t>
            </w:r>
          </w:p>
          <w:p w14:paraId="48BEB7EA"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Communicate the project’s objectives and its expected benefits</w:t>
            </w:r>
          </w:p>
          <w:p w14:paraId="57A273B5"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Monitor the completion of project milestones against goals and take necessary action</w:t>
            </w:r>
          </w:p>
          <w:p w14:paraId="0E3DCF95" w14:textId="77777777" w:rsidR="007F7F2B" w:rsidRPr="000315BC" w:rsidRDefault="007F7F2B" w:rsidP="00B70B32">
            <w:pPr>
              <w:pStyle w:val="BodyText"/>
              <w:numPr>
                <w:ilvl w:val="0"/>
                <w:numId w:val="34"/>
              </w:numPr>
              <w:spacing w:before="0" w:after="0" w:line="240" w:lineRule="auto"/>
              <w:ind w:left="357" w:right="703" w:hanging="357"/>
              <w:rPr>
                <w:rFonts w:ascii="Public Sans" w:hAnsi="Public Sans" w:cs="Arial"/>
                <w:color w:val="auto"/>
                <w:szCs w:val="22"/>
              </w:rPr>
            </w:pPr>
            <w:r w:rsidRPr="000315BC">
              <w:rPr>
                <w:rFonts w:ascii="Public Sans" w:hAnsi="Public Sans" w:cs="Arial"/>
                <w:color w:val="auto"/>
                <w:szCs w:val="22"/>
              </w:rPr>
              <w:t>Evaluate progress and identify improvements  to inform future projects</w:t>
            </w:r>
          </w:p>
        </w:tc>
        <w:tc>
          <w:tcPr>
            <w:tcW w:w="1560" w:type="dxa"/>
            <w:tcBorders>
              <w:top w:val="single" w:sz="8" w:space="0" w:color="BCBEC0"/>
              <w:left w:val="nil"/>
              <w:bottom w:val="single" w:sz="8" w:space="0" w:color="BCBEC0"/>
              <w:right w:val="nil"/>
            </w:tcBorders>
            <w:shd w:val="clear" w:color="auto" w:fill="FFFFFF" w:themeFill="background1"/>
          </w:tcPr>
          <w:p w14:paraId="74513F06" w14:textId="77777777" w:rsidR="007F7F2B" w:rsidRPr="000315BC" w:rsidRDefault="007F7F2B" w:rsidP="00D53BCC">
            <w:pPr>
              <w:pStyle w:val="TableText"/>
              <w:keepNext/>
              <w:rPr>
                <w:rFonts w:ascii="Public Sans" w:hAnsi="Public Sans" w:cs="Arial"/>
                <w:sz w:val="22"/>
                <w:szCs w:val="22"/>
              </w:rPr>
            </w:pPr>
            <w:r w:rsidRPr="000315BC">
              <w:rPr>
                <w:rFonts w:ascii="Public Sans" w:hAnsi="Public Sans" w:cs="Arial"/>
                <w:sz w:val="22"/>
                <w:szCs w:val="22"/>
              </w:rPr>
              <w:t>Adept</w:t>
            </w:r>
          </w:p>
        </w:tc>
      </w:tr>
    </w:tbl>
    <w:p w14:paraId="4CBF6732" w14:textId="30D3DF8B" w:rsidR="007F7F2B" w:rsidRDefault="007F7F2B" w:rsidP="00F5503D">
      <w:pPr>
        <w:pStyle w:val="Heading1"/>
        <w:rPr>
          <w:rFonts w:ascii="Public Sans" w:hAnsi="Public Sans" w:cstheme="minorHAnsi"/>
          <w:sz w:val="20"/>
          <w:szCs w:val="20"/>
        </w:rPr>
      </w:pPr>
    </w:p>
    <w:p w14:paraId="4B3393AA" w14:textId="77777777" w:rsidR="000315BC" w:rsidRPr="000315BC" w:rsidRDefault="000315BC" w:rsidP="000315BC"/>
    <w:p w14:paraId="65E6D489" w14:textId="77777777" w:rsidR="00F5503D" w:rsidRPr="003863E7" w:rsidRDefault="00F5503D" w:rsidP="00F5503D">
      <w:pPr>
        <w:pStyle w:val="Heading1"/>
        <w:rPr>
          <w:rFonts w:ascii="Public Sans" w:hAnsi="Public Sans" w:cstheme="minorHAnsi"/>
        </w:rPr>
      </w:pPr>
      <w:r w:rsidRPr="003863E7">
        <w:rPr>
          <w:rFonts w:ascii="Public Sans" w:hAnsi="Public Sans" w:cstheme="minorHAnsi"/>
        </w:rPr>
        <w:t>Complementary capabilities</w:t>
      </w:r>
    </w:p>
    <w:p w14:paraId="637470C5" w14:textId="77777777" w:rsidR="00F5503D" w:rsidRPr="000315BC" w:rsidRDefault="00F5503D" w:rsidP="00DD7A10">
      <w:pPr>
        <w:pStyle w:val="PlainText"/>
        <w:spacing w:before="62" w:line="276" w:lineRule="auto"/>
        <w:jc w:val="both"/>
        <w:rPr>
          <w:rFonts w:ascii="Public Sans" w:eastAsiaTheme="minorEastAsia" w:hAnsi="Public Sans" w:cstheme="minorHAnsi"/>
          <w:sz w:val="22"/>
          <w:szCs w:val="22"/>
          <w:lang w:val="en-US"/>
        </w:rPr>
      </w:pPr>
      <w:r w:rsidRPr="000315BC">
        <w:rPr>
          <w:rFonts w:ascii="Public Sans" w:eastAsiaTheme="minorEastAsia" w:hAnsi="Public Sans" w:cstheme="minorHAnsi"/>
          <w:i/>
          <w:sz w:val="22"/>
          <w:szCs w:val="22"/>
          <w:lang w:val="en-US"/>
        </w:rPr>
        <w:t>Complementary capabilities</w:t>
      </w:r>
      <w:r w:rsidRPr="000315BC">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05173014" w14:textId="77777777" w:rsidR="00F5503D" w:rsidRPr="000315BC" w:rsidRDefault="00F5503D" w:rsidP="00DD7A10">
      <w:pPr>
        <w:pStyle w:val="PlainText"/>
        <w:spacing w:before="62" w:line="276" w:lineRule="auto"/>
        <w:jc w:val="both"/>
        <w:rPr>
          <w:rFonts w:ascii="Public Sans" w:eastAsiaTheme="minorEastAsia" w:hAnsi="Public Sans" w:cstheme="minorHAnsi"/>
          <w:sz w:val="22"/>
          <w:szCs w:val="22"/>
          <w:lang w:val="en-US"/>
        </w:rPr>
      </w:pPr>
      <w:r w:rsidRPr="000315BC">
        <w:rPr>
          <w:rFonts w:ascii="Public Sans" w:eastAsiaTheme="minorEastAsia" w:hAnsi="Public Sans" w:cstheme="minorHAnsi"/>
          <w:sz w:val="22"/>
          <w:szCs w:val="22"/>
          <w:lang w:val="en-US"/>
        </w:rPr>
        <w:t>Note: capabilities listed as ‘not essential’ for this role is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900"/>
        <w:gridCol w:w="1979"/>
        <w:gridCol w:w="4967"/>
        <w:gridCol w:w="1843"/>
      </w:tblGrid>
      <w:tr w:rsidR="00971224" w:rsidRPr="000315BC" w14:paraId="31D3C5DC" w14:textId="77777777" w:rsidTr="00D53BCC">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659C2211" w14:textId="77777777" w:rsidR="00971224" w:rsidRPr="000315BC" w:rsidRDefault="00971224" w:rsidP="00D53BCC">
            <w:pPr>
              <w:pStyle w:val="TableTextWhite0"/>
              <w:keepNext/>
              <w:jc w:val="both"/>
              <w:rPr>
                <w:rFonts w:ascii="Public Sans" w:hAnsi="Public Sans" w:cstheme="minorHAnsi"/>
                <w:szCs w:val="22"/>
              </w:rPr>
            </w:pPr>
            <w:r w:rsidRPr="000315BC">
              <w:rPr>
                <w:rFonts w:ascii="Public Sans" w:hAnsi="Public Sans" w:cstheme="minorHAnsi"/>
                <w:szCs w:val="22"/>
              </w:rPr>
              <w:lastRenderedPageBreak/>
              <w:t>COMPLEMENTARY CAPABILITIES</w:t>
            </w:r>
          </w:p>
        </w:tc>
      </w:tr>
      <w:tr w:rsidR="00971224" w:rsidRPr="000315BC" w14:paraId="15480B6A" w14:textId="77777777" w:rsidTr="00DF457C">
        <w:trPr>
          <w:cnfStyle w:val="100000000000" w:firstRow="1" w:lastRow="0" w:firstColumn="0" w:lastColumn="0" w:oddVBand="0" w:evenVBand="0" w:oddHBand="0" w:evenHBand="0" w:firstRowFirstColumn="0" w:firstRowLastColumn="0" w:lastRowFirstColumn="0" w:lastRowLastColumn="0"/>
          <w:tblHeader/>
        </w:trPr>
        <w:tc>
          <w:tcPr>
            <w:tcW w:w="1900" w:type="dxa"/>
            <w:tcBorders>
              <w:bottom w:val="nil"/>
            </w:tcBorders>
            <w:shd w:val="clear" w:color="auto" w:fill="BCBEC0"/>
            <w:vAlign w:val="center"/>
          </w:tcPr>
          <w:p w14:paraId="245A610A" w14:textId="77777777" w:rsidR="00971224" w:rsidRPr="000315BC" w:rsidRDefault="00971224" w:rsidP="00D53BCC">
            <w:pPr>
              <w:pStyle w:val="TableText"/>
              <w:keepNext/>
              <w:rPr>
                <w:rFonts w:ascii="Public Sans" w:hAnsi="Public Sans" w:cstheme="minorHAnsi"/>
                <w:b/>
                <w:sz w:val="22"/>
                <w:szCs w:val="22"/>
              </w:rPr>
            </w:pPr>
            <w:r w:rsidRPr="000315BC">
              <w:rPr>
                <w:rFonts w:ascii="Public Sans" w:hAnsi="Public Sans" w:cstheme="minorHAnsi"/>
                <w:b/>
                <w:sz w:val="22"/>
                <w:szCs w:val="22"/>
              </w:rPr>
              <w:t>Capability Group/Sets</w:t>
            </w:r>
          </w:p>
        </w:tc>
        <w:tc>
          <w:tcPr>
            <w:tcW w:w="1979" w:type="dxa"/>
            <w:tcBorders>
              <w:bottom w:val="nil"/>
            </w:tcBorders>
            <w:shd w:val="clear" w:color="auto" w:fill="BCBEC0"/>
          </w:tcPr>
          <w:p w14:paraId="3A49877D" w14:textId="77777777" w:rsidR="00971224" w:rsidRPr="000315BC" w:rsidRDefault="00971224" w:rsidP="00D53BCC">
            <w:pPr>
              <w:pStyle w:val="TableText"/>
              <w:keepNext/>
              <w:rPr>
                <w:rFonts w:ascii="Public Sans" w:hAnsi="Public Sans" w:cstheme="minorHAnsi"/>
                <w:b/>
                <w:sz w:val="22"/>
                <w:szCs w:val="22"/>
              </w:rPr>
            </w:pPr>
            <w:r w:rsidRPr="000315BC">
              <w:rPr>
                <w:rFonts w:ascii="Public Sans" w:hAnsi="Public Sans" w:cstheme="minorHAnsi"/>
                <w:b/>
                <w:sz w:val="22"/>
                <w:szCs w:val="22"/>
              </w:rPr>
              <w:t>Capability Name</w:t>
            </w:r>
          </w:p>
        </w:tc>
        <w:tc>
          <w:tcPr>
            <w:tcW w:w="4967" w:type="dxa"/>
            <w:tcBorders>
              <w:bottom w:val="nil"/>
            </w:tcBorders>
            <w:shd w:val="clear" w:color="auto" w:fill="BCBEC0"/>
          </w:tcPr>
          <w:p w14:paraId="31DF8B7F" w14:textId="77777777" w:rsidR="00971224" w:rsidRPr="000315BC" w:rsidRDefault="00971224" w:rsidP="00D53BCC">
            <w:pPr>
              <w:pStyle w:val="TableText"/>
              <w:keepNext/>
              <w:rPr>
                <w:rFonts w:ascii="Public Sans" w:hAnsi="Public Sans" w:cstheme="minorHAnsi"/>
                <w:b/>
                <w:sz w:val="22"/>
                <w:szCs w:val="22"/>
              </w:rPr>
            </w:pPr>
            <w:r w:rsidRPr="000315BC">
              <w:rPr>
                <w:rFonts w:ascii="Public Sans" w:hAnsi="Public Sans" w:cstheme="minorHAnsi"/>
                <w:b/>
                <w:sz w:val="22"/>
                <w:szCs w:val="22"/>
              </w:rPr>
              <w:t>Description</w:t>
            </w:r>
          </w:p>
        </w:tc>
        <w:tc>
          <w:tcPr>
            <w:tcW w:w="1843" w:type="dxa"/>
            <w:tcBorders>
              <w:bottom w:val="nil"/>
            </w:tcBorders>
            <w:shd w:val="clear" w:color="auto" w:fill="BCBEC0"/>
          </w:tcPr>
          <w:p w14:paraId="67F74CBE" w14:textId="77777777" w:rsidR="00971224" w:rsidRPr="000315BC" w:rsidRDefault="00971224" w:rsidP="00D53BCC">
            <w:pPr>
              <w:pStyle w:val="TableText"/>
              <w:keepNext/>
              <w:jc w:val="both"/>
              <w:rPr>
                <w:rFonts w:ascii="Public Sans" w:hAnsi="Public Sans" w:cstheme="minorHAnsi"/>
                <w:b/>
                <w:sz w:val="22"/>
                <w:szCs w:val="22"/>
              </w:rPr>
            </w:pPr>
            <w:r w:rsidRPr="000315BC">
              <w:rPr>
                <w:rFonts w:ascii="Public Sans" w:hAnsi="Public Sans" w:cstheme="minorHAnsi"/>
                <w:b/>
                <w:sz w:val="22"/>
                <w:szCs w:val="22"/>
              </w:rPr>
              <w:t xml:space="preserve">Level </w:t>
            </w:r>
          </w:p>
        </w:tc>
      </w:tr>
      <w:tr w:rsidR="00971224" w:rsidRPr="000315BC" w14:paraId="1BC5F6F5" w14:textId="77777777" w:rsidTr="00DF457C">
        <w:trPr>
          <w:trHeight w:val="20"/>
        </w:trPr>
        <w:tc>
          <w:tcPr>
            <w:tcW w:w="1900" w:type="dxa"/>
            <w:vMerge w:val="restart"/>
            <w:tcBorders>
              <w:top w:val="nil"/>
            </w:tcBorders>
            <w:shd w:val="clear" w:color="auto" w:fill="F2F2F2" w:themeFill="background1" w:themeFillShade="F2"/>
          </w:tcPr>
          <w:p w14:paraId="07EA94B0" w14:textId="77777777" w:rsidR="00971224" w:rsidRPr="000315BC" w:rsidRDefault="00971224" w:rsidP="00D53BCC">
            <w:pPr>
              <w:keepNext/>
              <w:rPr>
                <w:rFonts w:ascii="Public Sans" w:hAnsi="Public Sans" w:cstheme="minorHAnsi"/>
                <w:szCs w:val="22"/>
              </w:rPr>
            </w:pPr>
            <w:r w:rsidRPr="000315BC">
              <w:rPr>
                <w:rFonts w:ascii="Public Sans" w:hAnsi="Public Sans"/>
                <w:noProof/>
                <w:szCs w:val="22"/>
                <w:lang w:eastAsia="en-AU"/>
              </w:rPr>
              <w:drawing>
                <wp:inline distT="0" distB="0" distL="0" distR="0" wp14:anchorId="2A654970" wp14:editId="447E6594">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1979" w:type="dxa"/>
            <w:tcBorders>
              <w:top w:val="nil"/>
              <w:bottom w:val="nil"/>
            </w:tcBorders>
            <w:shd w:val="clear" w:color="auto" w:fill="F2F2F2" w:themeFill="background1" w:themeFillShade="F2"/>
          </w:tcPr>
          <w:p w14:paraId="4D56D9BC" w14:textId="77777777" w:rsidR="00971224" w:rsidRPr="000315BC" w:rsidRDefault="00971224" w:rsidP="00D53BCC">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17EBEB2C" w14:textId="77777777" w:rsidR="00971224" w:rsidRPr="000315BC" w:rsidRDefault="00971224" w:rsidP="00D53BCC">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50A9C3B6" w14:textId="77777777" w:rsidR="00971224" w:rsidRPr="000315BC" w:rsidRDefault="00971224" w:rsidP="00D53BCC">
            <w:pPr>
              <w:pStyle w:val="TableText"/>
              <w:keepNext/>
              <w:rPr>
                <w:rFonts w:ascii="Public Sans" w:hAnsi="Public Sans" w:cstheme="minorHAnsi"/>
                <w:sz w:val="22"/>
                <w:szCs w:val="22"/>
              </w:rPr>
            </w:pPr>
          </w:p>
        </w:tc>
      </w:tr>
      <w:tr w:rsidR="00DF457C" w:rsidRPr="000315BC" w14:paraId="048381D3" w14:textId="77777777" w:rsidTr="00DF457C">
        <w:tc>
          <w:tcPr>
            <w:tcW w:w="1900" w:type="dxa"/>
            <w:vMerge/>
          </w:tcPr>
          <w:p w14:paraId="149FE6AE" w14:textId="77777777" w:rsidR="00DF457C" w:rsidRPr="000315BC" w:rsidRDefault="00DF457C" w:rsidP="00D53BCC">
            <w:pPr>
              <w:keepNext/>
              <w:rPr>
                <w:rFonts w:ascii="Public Sans" w:hAnsi="Public Sans" w:cstheme="minorHAnsi"/>
                <w:szCs w:val="22"/>
              </w:rPr>
            </w:pPr>
          </w:p>
        </w:tc>
        <w:tc>
          <w:tcPr>
            <w:tcW w:w="1979" w:type="dxa"/>
            <w:tcBorders>
              <w:top w:val="nil"/>
              <w:bottom w:val="single" w:sz="4" w:space="0" w:color="D9D9D9" w:themeColor="background1" w:themeShade="D9"/>
            </w:tcBorders>
          </w:tcPr>
          <w:p w14:paraId="5561543C" w14:textId="77777777" w:rsidR="00DF457C" w:rsidRPr="000315BC" w:rsidRDefault="00DF457C" w:rsidP="00D53BCC">
            <w:pPr>
              <w:pStyle w:val="TableText"/>
              <w:keepNext/>
              <w:rPr>
                <w:rFonts w:ascii="Public Sans" w:hAnsi="Public Sans" w:cstheme="minorHAnsi"/>
                <w:sz w:val="22"/>
                <w:szCs w:val="22"/>
              </w:rPr>
            </w:pPr>
            <w:r w:rsidRPr="000315BC">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11E97663" w14:textId="77777777" w:rsidR="00DF457C" w:rsidRPr="000315BC" w:rsidRDefault="00DF457C" w:rsidP="00D53BCC">
            <w:pPr>
              <w:rPr>
                <w:rFonts w:ascii="Public Sans" w:hAnsi="Public Sans" w:cstheme="minorHAnsi"/>
                <w:szCs w:val="22"/>
              </w:rPr>
            </w:pPr>
            <w:r w:rsidRPr="000315BC">
              <w:rPr>
                <w:rFonts w:ascii="Public Sans" w:hAnsi="Public Sans" w:cstheme="minorHAnsi"/>
                <w:szCs w:val="22"/>
              </w:rPr>
              <w:t>Be open and honest, prepared to express your views, and willing to accept and commit to change</w:t>
            </w:r>
          </w:p>
        </w:tc>
        <w:sdt>
          <w:sdtPr>
            <w:rPr>
              <w:rFonts w:ascii="Public Sans" w:hAnsi="Public Sans"/>
              <w:sz w:val="22"/>
              <w:szCs w:val="22"/>
            </w:rPr>
            <w:id w:val="-552384865"/>
            <w:placeholder>
              <w:docPart w:val="2FD2D542B58C4BD99B6CD0C1575D5FC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nil"/>
                  <w:bottom w:val="single" w:sz="4" w:space="0" w:color="D9D9D9" w:themeColor="background1" w:themeShade="D9"/>
                </w:tcBorders>
              </w:tcPr>
              <w:p w14:paraId="446F7FB8" w14:textId="77777777" w:rsidR="00DF457C" w:rsidRPr="000315BC" w:rsidRDefault="00DF457C"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r w:rsidR="00DF457C" w:rsidRPr="000315BC" w14:paraId="6EBB0445" w14:textId="77777777" w:rsidTr="00DF457C">
        <w:tc>
          <w:tcPr>
            <w:tcW w:w="1900" w:type="dxa"/>
            <w:vMerge/>
          </w:tcPr>
          <w:p w14:paraId="4418362C" w14:textId="77777777" w:rsidR="00DF457C" w:rsidRPr="000315BC" w:rsidRDefault="00DF457C" w:rsidP="00D53BCC">
            <w:pPr>
              <w:keepNext/>
              <w:rPr>
                <w:rFonts w:ascii="Public Sans" w:hAnsi="Public Sans" w:cstheme="minorHAnsi"/>
                <w:noProof/>
                <w:szCs w:val="22"/>
                <w:lang w:eastAsia="en-AU"/>
              </w:rPr>
            </w:pPr>
          </w:p>
        </w:tc>
        <w:tc>
          <w:tcPr>
            <w:tcW w:w="1979" w:type="dxa"/>
            <w:tcBorders>
              <w:top w:val="single" w:sz="4" w:space="0" w:color="D9D9D9" w:themeColor="background1" w:themeShade="D9"/>
              <w:bottom w:val="single" w:sz="4" w:space="0" w:color="D9D9D9" w:themeColor="background1" w:themeShade="D9"/>
            </w:tcBorders>
          </w:tcPr>
          <w:p w14:paraId="6FE30A80" w14:textId="77777777" w:rsidR="00DF457C" w:rsidRPr="000315BC" w:rsidRDefault="00DF457C" w:rsidP="00D53BCC">
            <w:pPr>
              <w:pStyle w:val="TableText"/>
              <w:keepNext/>
              <w:rPr>
                <w:rFonts w:ascii="Public Sans" w:hAnsi="Public Sans" w:cstheme="minorHAnsi"/>
                <w:sz w:val="22"/>
                <w:szCs w:val="22"/>
              </w:rPr>
            </w:pPr>
            <w:r w:rsidRPr="000315BC">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7416CC81" w14:textId="77777777" w:rsidR="00DF457C" w:rsidRPr="000315BC" w:rsidRDefault="00DF457C" w:rsidP="00D53BCC">
            <w:pPr>
              <w:rPr>
                <w:rFonts w:ascii="Public Sans" w:hAnsi="Public Sans" w:cstheme="minorHAnsi"/>
                <w:szCs w:val="22"/>
              </w:rPr>
            </w:pPr>
            <w:r w:rsidRPr="000315BC">
              <w:rPr>
                <w:rFonts w:ascii="Public Sans" w:hAnsi="Public Sans" w:cstheme="minorHAnsi"/>
                <w:szCs w:val="22"/>
              </w:rPr>
              <w:t>Be ethical and professional, and uphold and promote the public sector values</w:t>
            </w:r>
          </w:p>
        </w:tc>
        <w:sdt>
          <w:sdtPr>
            <w:rPr>
              <w:rFonts w:ascii="Public Sans" w:hAnsi="Public Sans"/>
              <w:sz w:val="22"/>
              <w:szCs w:val="22"/>
            </w:rPr>
            <w:id w:val="-1480615430"/>
            <w:placeholder>
              <w:docPart w:val="4B29E949A69C41E0A07A0D98E35A193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29B06262" w14:textId="77777777" w:rsidR="00DF457C" w:rsidRPr="000315BC" w:rsidRDefault="00DF457C"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r w:rsidR="00DF457C" w:rsidRPr="000315BC" w14:paraId="76DCA7F1" w14:textId="77777777" w:rsidTr="00DF457C">
        <w:tc>
          <w:tcPr>
            <w:tcW w:w="1900" w:type="dxa"/>
            <w:vMerge/>
            <w:tcBorders>
              <w:bottom w:val="single" w:sz="4" w:space="0" w:color="auto"/>
            </w:tcBorders>
          </w:tcPr>
          <w:p w14:paraId="179FAD86" w14:textId="77777777" w:rsidR="00DF457C" w:rsidRPr="000315BC" w:rsidRDefault="00DF457C" w:rsidP="00D53BCC">
            <w:pPr>
              <w:keepNext/>
              <w:rPr>
                <w:rFonts w:ascii="Public Sans" w:hAnsi="Public Sans" w:cstheme="minorHAnsi"/>
                <w:noProof/>
                <w:szCs w:val="22"/>
                <w:lang w:eastAsia="en-AU"/>
              </w:rPr>
            </w:pPr>
          </w:p>
        </w:tc>
        <w:tc>
          <w:tcPr>
            <w:tcW w:w="1979" w:type="dxa"/>
            <w:tcBorders>
              <w:top w:val="single" w:sz="4" w:space="0" w:color="D9D9D9" w:themeColor="background1" w:themeShade="D9"/>
              <w:bottom w:val="single" w:sz="4" w:space="0" w:color="auto"/>
            </w:tcBorders>
          </w:tcPr>
          <w:p w14:paraId="63D0BB3B" w14:textId="77777777" w:rsidR="00DF457C" w:rsidRPr="000315BC" w:rsidRDefault="00DF457C" w:rsidP="00D53BCC">
            <w:pPr>
              <w:pStyle w:val="TableText"/>
              <w:rPr>
                <w:rFonts w:ascii="Public Sans" w:hAnsi="Public Sans" w:cstheme="minorHAnsi"/>
                <w:sz w:val="22"/>
                <w:szCs w:val="22"/>
              </w:rPr>
            </w:pPr>
            <w:r w:rsidRPr="000315BC">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59ABA032" w14:textId="77777777" w:rsidR="00DF457C" w:rsidRPr="000315BC" w:rsidRDefault="00DF457C" w:rsidP="00D53BCC">
            <w:pPr>
              <w:rPr>
                <w:rFonts w:ascii="Public Sans" w:hAnsi="Public Sans" w:cstheme="minorHAnsi"/>
                <w:szCs w:val="22"/>
              </w:rPr>
            </w:pPr>
            <w:r w:rsidRPr="000315BC">
              <w:rPr>
                <w:rFonts w:ascii="Public Sans" w:hAnsi="Public Sans" w:cstheme="minorHAnsi"/>
                <w:szCs w:val="22"/>
              </w:rPr>
              <w:t>Demonstrate inclusive behaviour and show respect for diverse backgrounds, experiences and perspectives</w:t>
            </w:r>
          </w:p>
        </w:tc>
        <w:sdt>
          <w:sdtPr>
            <w:rPr>
              <w:rFonts w:ascii="Public Sans" w:hAnsi="Public Sans"/>
              <w:sz w:val="22"/>
              <w:szCs w:val="22"/>
            </w:rPr>
            <w:id w:val="1639072592"/>
            <w:placeholder>
              <w:docPart w:val="86202555C87A46D28B48D4E10BD0B68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auto"/>
                </w:tcBorders>
              </w:tcPr>
              <w:p w14:paraId="282D8F3C" w14:textId="77777777" w:rsidR="00DF457C" w:rsidRPr="000315BC" w:rsidRDefault="00DF457C" w:rsidP="00D53BCC">
                <w:pPr>
                  <w:pStyle w:val="TableText"/>
                  <w:rPr>
                    <w:rFonts w:ascii="Public Sans" w:hAnsi="Public Sans"/>
                    <w:sz w:val="22"/>
                    <w:szCs w:val="22"/>
                  </w:rPr>
                </w:pPr>
                <w:r w:rsidRPr="000315BC">
                  <w:rPr>
                    <w:rFonts w:ascii="Public Sans" w:hAnsi="Public Sans"/>
                    <w:sz w:val="22"/>
                    <w:szCs w:val="22"/>
                  </w:rPr>
                  <w:t>Foundational</w:t>
                </w:r>
              </w:p>
            </w:tc>
          </w:sdtContent>
        </w:sdt>
      </w:tr>
      <w:tr w:rsidR="00971224" w:rsidRPr="000315BC" w14:paraId="3CB6906E" w14:textId="77777777" w:rsidTr="00DF457C">
        <w:tblPrEx>
          <w:tblBorders>
            <w:top w:val="single" w:sz="8" w:space="0" w:color="auto"/>
            <w:bottom w:val="single" w:sz="8" w:space="0" w:color="BCBEC0"/>
          </w:tblBorders>
        </w:tblPrEx>
        <w:trPr>
          <w:trHeight w:val="200"/>
        </w:trPr>
        <w:tc>
          <w:tcPr>
            <w:tcW w:w="1900" w:type="dxa"/>
            <w:vMerge w:val="restart"/>
            <w:tcBorders>
              <w:top w:val="single" w:sz="4" w:space="0" w:color="auto"/>
            </w:tcBorders>
            <w:shd w:val="clear" w:color="auto" w:fill="F2F2F2" w:themeFill="background1" w:themeFillShade="F2"/>
          </w:tcPr>
          <w:p w14:paraId="0A23BCC5" w14:textId="77777777" w:rsidR="00971224" w:rsidRPr="000315BC" w:rsidRDefault="00971224" w:rsidP="00D53BCC">
            <w:pPr>
              <w:keepNext/>
              <w:rPr>
                <w:rFonts w:ascii="Public Sans" w:hAnsi="Public Sans"/>
                <w:noProof/>
                <w:szCs w:val="22"/>
                <w:lang w:eastAsia="en-AU"/>
              </w:rPr>
            </w:pPr>
            <w:r w:rsidRPr="000315BC">
              <w:rPr>
                <w:rFonts w:ascii="Public Sans" w:hAnsi="Public Sans"/>
                <w:noProof/>
                <w:szCs w:val="22"/>
                <w:lang w:eastAsia="en-AU"/>
              </w:rPr>
              <w:drawing>
                <wp:inline distT="0" distB="0" distL="0" distR="0" wp14:anchorId="5FA1B724" wp14:editId="59FBBD70">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1979" w:type="dxa"/>
            <w:tcBorders>
              <w:top w:val="single" w:sz="4" w:space="0" w:color="auto"/>
              <w:bottom w:val="nil"/>
            </w:tcBorders>
            <w:shd w:val="clear" w:color="auto" w:fill="F2F2F2" w:themeFill="background1" w:themeFillShade="F2"/>
          </w:tcPr>
          <w:p w14:paraId="180D7A8E" w14:textId="77777777" w:rsidR="00971224" w:rsidRPr="000315BC" w:rsidRDefault="00971224" w:rsidP="00D53BCC">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58235AC6" w14:textId="77777777" w:rsidR="00971224" w:rsidRPr="000315BC" w:rsidRDefault="00971224" w:rsidP="00D53BCC">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5F5E38D1" w14:textId="77777777" w:rsidR="00971224" w:rsidRPr="000315BC" w:rsidRDefault="00971224" w:rsidP="00D53BCC">
            <w:pPr>
              <w:pStyle w:val="TableText"/>
              <w:keepNext/>
              <w:rPr>
                <w:rFonts w:ascii="Public Sans" w:hAnsi="Public Sans" w:cstheme="minorHAnsi"/>
                <w:sz w:val="22"/>
                <w:szCs w:val="22"/>
              </w:rPr>
            </w:pPr>
          </w:p>
        </w:tc>
      </w:tr>
      <w:tr w:rsidR="00DF457C" w:rsidRPr="000315BC" w14:paraId="39D20CA6" w14:textId="77777777" w:rsidTr="00DF457C">
        <w:tblPrEx>
          <w:tblBorders>
            <w:top w:val="single" w:sz="8" w:space="0" w:color="auto"/>
            <w:bottom w:val="single" w:sz="8" w:space="0" w:color="BCBEC0"/>
          </w:tblBorders>
        </w:tblPrEx>
        <w:tc>
          <w:tcPr>
            <w:tcW w:w="1900" w:type="dxa"/>
            <w:vMerge/>
          </w:tcPr>
          <w:p w14:paraId="42CF9205" w14:textId="77777777" w:rsidR="00DF457C" w:rsidRPr="000315BC" w:rsidRDefault="00DF457C" w:rsidP="00D53BCC">
            <w:pPr>
              <w:keepNext/>
              <w:rPr>
                <w:rFonts w:ascii="Public Sans" w:hAnsi="Public Sans" w:cstheme="minorHAnsi"/>
                <w:szCs w:val="22"/>
              </w:rPr>
            </w:pPr>
          </w:p>
        </w:tc>
        <w:tc>
          <w:tcPr>
            <w:tcW w:w="1979" w:type="dxa"/>
            <w:tcBorders>
              <w:top w:val="single" w:sz="4" w:space="0" w:color="D9D9D9" w:themeColor="background1" w:themeShade="D9"/>
              <w:bottom w:val="single" w:sz="4" w:space="0" w:color="D9D9D9" w:themeColor="background1" w:themeShade="D9"/>
            </w:tcBorders>
          </w:tcPr>
          <w:p w14:paraId="30219D4A" w14:textId="77777777" w:rsidR="00DF457C" w:rsidRPr="000315BC" w:rsidRDefault="00DF457C" w:rsidP="00D53BCC">
            <w:pPr>
              <w:pStyle w:val="TableText"/>
              <w:keepNext/>
              <w:rPr>
                <w:rFonts w:ascii="Public Sans" w:hAnsi="Public Sans" w:cstheme="minorHAnsi"/>
                <w:sz w:val="22"/>
                <w:szCs w:val="22"/>
              </w:rPr>
            </w:pPr>
            <w:r w:rsidRPr="000315BC">
              <w:rPr>
                <w:rFonts w:ascii="Public Sans" w:hAnsi="Public Sans" w:cstheme="minorHAnsi"/>
                <w:sz w:val="22"/>
                <w:szCs w:val="22"/>
              </w:rPr>
              <w:t>Commit to Customer Service</w:t>
            </w:r>
          </w:p>
        </w:tc>
        <w:tc>
          <w:tcPr>
            <w:tcW w:w="4967" w:type="dxa"/>
            <w:tcBorders>
              <w:top w:val="single" w:sz="4" w:space="0" w:color="D9D9D9" w:themeColor="background1" w:themeShade="D9"/>
              <w:bottom w:val="single" w:sz="4" w:space="0" w:color="D9D9D9" w:themeColor="background1" w:themeShade="D9"/>
            </w:tcBorders>
          </w:tcPr>
          <w:p w14:paraId="149BE0B3" w14:textId="77777777" w:rsidR="00DF457C" w:rsidRPr="000315BC" w:rsidRDefault="00DF457C" w:rsidP="00D53BCC">
            <w:pPr>
              <w:rPr>
                <w:rFonts w:ascii="Public Sans" w:hAnsi="Public Sans" w:cstheme="minorHAnsi"/>
                <w:szCs w:val="22"/>
              </w:rPr>
            </w:pPr>
            <w:r w:rsidRPr="000315BC">
              <w:rPr>
                <w:rFonts w:ascii="Public Sans" w:hAnsi="Public Sans" w:cstheme="minorHAnsi"/>
                <w:szCs w:val="22"/>
              </w:rPr>
              <w:t>Provide customer-focused services in line with public sector and organisational objectives</w:t>
            </w:r>
          </w:p>
        </w:tc>
        <w:sdt>
          <w:sdtPr>
            <w:rPr>
              <w:rFonts w:ascii="Public Sans" w:hAnsi="Public Sans"/>
              <w:sz w:val="22"/>
              <w:szCs w:val="22"/>
            </w:rPr>
            <w:id w:val="-588840147"/>
            <w:placeholder>
              <w:docPart w:val="8D668DB273534BF394E2F07906200FA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3B07EB13" w14:textId="77777777" w:rsidR="00DF457C" w:rsidRPr="000315BC" w:rsidRDefault="00DF457C"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r w:rsidR="00DF457C" w:rsidRPr="000315BC" w14:paraId="3BD82444" w14:textId="77777777" w:rsidTr="00DF457C">
        <w:tblPrEx>
          <w:tblBorders>
            <w:top w:val="single" w:sz="8" w:space="0" w:color="auto"/>
            <w:bottom w:val="single" w:sz="8" w:space="0" w:color="BCBEC0"/>
          </w:tblBorders>
        </w:tblPrEx>
        <w:tc>
          <w:tcPr>
            <w:tcW w:w="1900" w:type="dxa"/>
            <w:vMerge/>
          </w:tcPr>
          <w:p w14:paraId="4A3C007D" w14:textId="77777777" w:rsidR="00DF457C" w:rsidRPr="000315BC" w:rsidRDefault="00DF457C" w:rsidP="00D53BCC">
            <w:pPr>
              <w:keepNext/>
              <w:rPr>
                <w:rFonts w:ascii="Public Sans" w:hAnsi="Public Sans" w:cstheme="minorHAnsi"/>
                <w:szCs w:val="22"/>
              </w:rPr>
            </w:pPr>
          </w:p>
        </w:tc>
        <w:tc>
          <w:tcPr>
            <w:tcW w:w="1979" w:type="dxa"/>
            <w:tcBorders>
              <w:top w:val="single" w:sz="4" w:space="0" w:color="D9D9D9" w:themeColor="background1" w:themeShade="D9"/>
              <w:bottom w:val="single" w:sz="4" w:space="0" w:color="D9D9D9" w:themeColor="background1" w:themeShade="D9"/>
            </w:tcBorders>
          </w:tcPr>
          <w:p w14:paraId="7AEBA07C" w14:textId="77777777" w:rsidR="00DF457C" w:rsidRPr="000315BC" w:rsidRDefault="00DF457C" w:rsidP="00D53BCC">
            <w:pPr>
              <w:pStyle w:val="TableText"/>
              <w:keepNext/>
              <w:rPr>
                <w:rFonts w:ascii="Public Sans" w:hAnsi="Public Sans" w:cstheme="minorHAnsi"/>
                <w:sz w:val="22"/>
                <w:szCs w:val="22"/>
              </w:rPr>
            </w:pPr>
            <w:r w:rsidRPr="000315BC">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3C78B686" w14:textId="77777777" w:rsidR="00DF457C" w:rsidRPr="000315BC" w:rsidRDefault="00DF457C" w:rsidP="00D53BCC">
            <w:pPr>
              <w:rPr>
                <w:rFonts w:ascii="Public Sans" w:hAnsi="Public Sans" w:cstheme="minorHAnsi"/>
                <w:szCs w:val="22"/>
              </w:rPr>
            </w:pPr>
            <w:r w:rsidRPr="000315BC">
              <w:rPr>
                <w:rFonts w:ascii="Public Sans" w:hAnsi="Public Sans" w:cstheme="minorHAnsi"/>
                <w:szCs w:val="22"/>
              </w:rPr>
              <w:t>Collaborate with others and value their contribution</w:t>
            </w:r>
          </w:p>
        </w:tc>
        <w:sdt>
          <w:sdtPr>
            <w:rPr>
              <w:rFonts w:ascii="Public Sans" w:hAnsi="Public Sans"/>
              <w:sz w:val="22"/>
              <w:szCs w:val="22"/>
            </w:rPr>
            <w:id w:val="655886835"/>
            <w:placeholder>
              <w:docPart w:val="370288AED63748A5B0462411F22940F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7DFF07B8" w14:textId="77777777" w:rsidR="00DF457C" w:rsidRPr="000315BC" w:rsidRDefault="00DF457C"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r w:rsidR="00DF457C" w:rsidRPr="000315BC" w14:paraId="559EC9DE" w14:textId="77777777" w:rsidTr="00DF457C">
        <w:tblPrEx>
          <w:tblBorders>
            <w:top w:val="single" w:sz="8" w:space="0" w:color="auto"/>
            <w:bottom w:val="single" w:sz="8" w:space="0" w:color="BCBEC0"/>
          </w:tblBorders>
        </w:tblPrEx>
        <w:tc>
          <w:tcPr>
            <w:tcW w:w="1900" w:type="dxa"/>
            <w:vMerge/>
            <w:tcBorders>
              <w:bottom w:val="single" w:sz="4" w:space="0" w:color="auto"/>
            </w:tcBorders>
          </w:tcPr>
          <w:p w14:paraId="6DF41972" w14:textId="77777777" w:rsidR="00DF457C" w:rsidRPr="000315BC" w:rsidRDefault="00DF457C" w:rsidP="00D53BCC">
            <w:pPr>
              <w:rPr>
                <w:rFonts w:ascii="Public Sans" w:hAnsi="Public Sans" w:cstheme="minorHAnsi"/>
                <w:szCs w:val="22"/>
              </w:rPr>
            </w:pPr>
          </w:p>
        </w:tc>
        <w:tc>
          <w:tcPr>
            <w:tcW w:w="1979" w:type="dxa"/>
            <w:tcBorders>
              <w:top w:val="single" w:sz="4" w:space="0" w:color="D9D9D9" w:themeColor="background1" w:themeShade="D9"/>
              <w:bottom w:val="single" w:sz="4" w:space="0" w:color="auto"/>
            </w:tcBorders>
          </w:tcPr>
          <w:p w14:paraId="488114F6" w14:textId="77777777" w:rsidR="00DF457C" w:rsidRPr="000315BC" w:rsidRDefault="00DF457C" w:rsidP="00D53BCC">
            <w:pPr>
              <w:pStyle w:val="TableText"/>
              <w:rPr>
                <w:rFonts w:ascii="Public Sans" w:hAnsi="Public Sans" w:cstheme="minorHAnsi"/>
                <w:sz w:val="22"/>
                <w:szCs w:val="22"/>
              </w:rPr>
            </w:pPr>
            <w:r w:rsidRPr="000315BC">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1B0E0699" w14:textId="77777777" w:rsidR="00DF457C" w:rsidRPr="000315BC" w:rsidRDefault="00DF457C" w:rsidP="00D53BCC">
            <w:pPr>
              <w:rPr>
                <w:rFonts w:ascii="Public Sans" w:hAnsi="Public Sans" w:cstheme="minorHAnsi"/>
                <w:szCs w:val="22"/>
              </w:rPr>
            </w:pPr>
            <w:r w:rsidRPr="000315BC">
              <w:rPr>
                <w:rFonts w:ascii="Public Sans" w:hAnsi="Public Sans" w:cstheme="minorHAnsi"/>
                <w:szCs w:val="22"/>
              </w:rPr>
              <w:t>Gain consensus and commitment from others, and resolve issues and conflicts</w:t>
            </w:r>
          </w:p>
        </w:tc>
        <w:sdt>
          <w:sdtPr>
            <w:rPr>
              <w:rFonts w:ascii="Public Sans" w:hAnsi="Public Sans"/>
              <w:sz w:val="22"/>
              <w:szCs w:val="22"/>
            </w:rPr>
            <w:id w:val="-40443843"/>
            <w:placeholder>
              <w:docPart w:val="AD0C5B602BF74F448B5BA041AB97950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auto"/>
                </w:tcBorders>
              </w:tcPr>
              <w:p w14:paraId="041FDE46" w14:textId="77777777" w:rsidR="00DF457C" w:rsidRPr="000315BC" w:rsidRDefault="00DF457C" w:rsidP="00D53BCC">
                <w:pPr>
                  <w:pStyle w:val="TableText"/>
                  <w:rPr>
                    <w:rFonts w:ascii="Public Sans" w:hAnsi="Public Sans"/>
                    <w:sz w:val="22"/>
                    <w:szCs w:val="22"/>
                  </w:rPr>
                </w:pPr>
                <w:r w:rsidRPr="000315BC">
                  <w:rPr>
                    <w:rFonts w:ascii="Public Sans" w:hAnsi="Public Sans"/>
                    <w:sz w:val="22"/>
                    <w:szCs w:val="22"/>
                  </w:rPr>
                  <w:t>Intermediate</w:t>
                </w:r>
              </w:p>
            </w:tc>
          </w:sdtContent>
        </w:sdt>
      </w:tr>
      <w:tr w:rsidR="00971224" w:rsidRPr="000315BC" w14:paraId="0B69D012" w14:textId="77777777" w:rsidTr="00DF457C">
        <w:tblPrEx>
          <w:tblBorders>
            <w:top w:val="single" w:sz="8" w:space="0" w:color="auto"/>
            <w:bottom w:val="single" w:sz="8" w:space="0" w:color="BCBEC0"/>
          </w:tblBorders>
        </w:tblPrEx>
        <w:tc>
          <w:tcPr>
            <w:tcW w:w="1900" w:type="dxa"/>
            <w:vMerge w:val="restart"/>
            <w:tcBorders>
              <w:top w:val="single" w:sz="4" w:space="0" w:color="auto"/>
            </w:tcBorders>
            <w:shd w:val="clear" w:color="auto" w:fill="F2F2F2" w:themeFill="background1" w:themeFillShade="F2"/>
          </w:tcPr>
          <w:p w14:paraId="47B32A75" w14:textId="77777777" w:rsidR="00971224" w:rsidRPr="000315BC" w:rsidRDefault="00971224" w:rsidP="00D53BCC">
            <w:pPr>
              <w:keepNext/>
              <w:rPr>
                <w:rFonts w:ascii="Public Sans" w:hAnsi="Public Sans"/>
                <w:noProof/>
                <w:szCs w:val="22"/>
                <w:lang w:eastAsia="en-AU"/>
              </w:rPr>
            </w:pPr>
            <w:r w:rsidRPr="000315BC">
              <w:rPr>
                <w:rFonts w:ascii="Public Sans" w:hAnsi="Public Sans"/>
                <w:noProof/>
                <w:szCs w:val="22"/>
                <w:lang w:eastAsia="en-AU"/>
              </w:rPr>
              <w:drawing>
                <wp:inline distT="0" distB="0" distL="0" distR="0" wp14:anchorId="299F57F7" wp14:editId="60FE763F">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1979" w:type="dxa"/>
            <w:tcBorders>
              <w:top w:val="single" w:sz="4" w:space="0" w:color="auto"/>
              <w:bottom w:val="nil"/>
            </w:tcBorders>
            <w:shd w:val="clear" w:color="auto" w:fill="F2F2F2" w:themeFill="background1" w:themeFillShade="F2"/>
          </w:tcPr>
          <w:p w14:paraId="3F70980E" w14:textId="77777777" w:rsidR="00971224" w:rsidRPr="000315BC" w:rsidRDefault="00971224" w:rsidP="00D53BCC">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5D862AD9" w14:textId="77777777" w:rsidR="00971224" w:rsidRPr="000315BC" w:rsidRDefault="00971224" w:rsidP="00D53BCC">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7F26B7E5" w14:textId="77777777" w:rsidR="00971224" w:rsidRPr="000315BC" w:rsidRDefault="00971224" w:rsidP="00D53BCC">
            <w:pPr>
              <w:pStyle w:val="TableText"/>
              <w:keepNext/>
              <w:rPr>
                <w:rFonts w:ascii="Public Sans" w:hAnsi="Public Sans" w:cstheme="minorHAnsi"/>
                <w:sz w:val="22"/>
                <w:szCs w:val="22"/>
              </w:rPr>
            </w:pPr>
          </w:p>
        </w:tc>
      </w:tr>
      <w:tr w:rsidR="00971224" w:rsidRPr="000315BC" w14:paraId="6A30DC93" w14:textId="77777777" w:rsidTr="00DF457C">
        <w:tblPrEx>
          <w:tblBorders>
            <w:top w:val="single" w:sz="8" w:space="0" w:color="auto"/>
            <w:bottom w:val="single" w:sz="8" w:space="0" w:color="BCBEC0"/>
          </w:tblBorders>
        </w:tblPrEx>
        <w:tc>
          <w:tcPr>
            <w:tcW w:w="1900" w:type="dxa"/>
            <w:vMerge/>
          </w:tcPr>
          <w:p w14:paraId="755FEA06" w14:textId="77777777" w:rsidR="00971224" w:rsidRPr="000315BC" w:rsidRDefault="00971224" w:rsidP="00D53BCC">
            <w:pPr>
              <w:keepNext/>
              <w:rPr>
                <w:rFonts w:ascii="Public Sans" w:hAnsi="Public Sans" w:cstheme="minorHAnsi"/>
                <w:szCs w:val="22"/>
              </w:rPr>
            </w:pPr>
          </w:p>
        </w:tc>
        <w:tc>
          <w:tcPr>
            <w:tcW w:w="1979" w:type="dxa"/>
            <w:tcBorders>
              <w:top w:val="single" w:sz="4" w:space="0" w:color="D9D9D9" w:themeColor="background1" w:themeShade="D9"/>
              <w:bottom w:val="single" w:sz="4" w:space="0" w:color="D9D9D9" w:themeColor="background1" w:themeShade="D9"/>
            </w:tcBorders>
          </w:tcPr>
          <w:p w14:paraId="7BA1DDD0" w14:textId="77777777" w:rsidR="00971224" w:rsidRPr="000315BC" w:rsidRDefault="00971224" w:rsidP="00D53BCC">
            <w:pPr>
              <w:pStyle w:val="TableText"/>
              <w:keepNext/>
              <w:rPr>
                <w:rFonts w:ascii="Public Sans" w:hAnsi="Public Sans" w:cstheme="minorHAnsi"/>
                <w:sz w:val="22"/>
                <w:szCs w:val="22"/>
              </w:rPr>
            </w:pPr>
            <w:r w:rsidRPr="000315BC">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0BC77BA9" w14:textId="77777777" w:rsidR="00971224" w:rsidRPr="000315BC" w:rsidRDefault="00971224" w:rsidP="00D53BCC">
            <w:pPr>
              <w:rPr>
                <w:rFonts w:ascii="Public Sans" w:hAnsi="Public Sans" w:cstheme="minorHAnsi"/>
                <w:szCs w:val="22"/>
              </w:rPr>
            </w:pPr>
            <w:r w:rsidRPr="000315BC">
              <w:rPr>
                <w:rFonts w:ascii="Public Sans" w:hAnsi="Public Sans" w:cstheme="minorHAnsi"/>
                <w:szCs w:val="22"/>
              </w:rPr>
              <w:t>Plan to achieve priority outcomes and respond flexibly to changing circumstances</w:t>
            </w:r>
          </w:p>
        </w:tc>
        <w:sdt>
          <w:sdtPr>
            <w:rPr>
              <w:rFonts w:ascii="Public Sans" w:hAnsi="Public Sans"/>
              <w:sz w:val="22"/>
              <w:szCs w:val="22"/>
            </w:rPr>
            <w:id w:val="1898320763"/>
            <w:placeholder>
              <w:docPart w:val="C4960190AD4B46838652404C445B3D5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7EDFC90C" w14:textId="6550CFA5" w:rsidR="00971224" w:rsidRPr="000315BC" w:rsidRDefault="00C72EC0" w:rsidP="00D53BCC">
                <w:pPr>
                  <w:pStyle w:val="TableText"/>
                  <w:keepNext/>
                  <w:rPr>
                    <w:rFonts w:ascii="Public Sans" w:hAnsi="Public Sans"/>
                    <w:sz w:val="22"/>
                    <w:szCs w:val="22"/>
                  </w:rPr>
                </w:pPr>
                <w:r>
                  <w:rPr>
                    <w:rFonts w:ascii="Public Sans" w:hAnsi="Public Sans"/>
                    <w:sz w:val="22"/>
                    <w:szCs w:val="22"/>
                  </w:rPr>
                  <w:t>Intermediate</w:t>
                </w:r>
              </w:p>
            </w:tc>
          </w:sdtContent>
        </w:sdt>
      </w:tr>
      <w:tr w:rsidR="00971224" w:rsidRPr="000315BC" w14:paraId="02DAA516" w14:textId="77777777" w:rsidTr="00DF457C">
        <w:tblPrEx>
          <w:tblBorders>
            <w:top w:val="single" w:sz="8" w:space="0" w:color="auto"/>
            <w:bottom w:val="single" w:sz="8" w:space="0" w:color="BCBEC0"/>
          </w:tblBorders>
        </w:tblPrEx>
        <w:tc>
          <w:tcPr>
            <w:tcW w:w="1900" w:type="dxa"/>
            <w:vMerge/>
            <w:tcBorders>
              <w:bottom w:val="single" w:sz="4" w:space="0" w:color="auto"/>
            </w:tcBorders>
          </w:tcPr>
          <w:p w14:paraId="6F8AE01F" w14:textId="77777777" w:rsidR="00971224" w:rsidRPr="000315BC" w:rsidRDefault="00971224" w:rsidP="00D53BCC">
            <w:pPr>
              <w:rPr>
                <w:rFonts w:ascii="Public Sans" w:hAnsi="Public Sans" w:cstheme="minorHAnsi"/>
                <w:szCs w:val="22"/>
              </w:rPr>
            </w:pPr>
          </w:p>
        </w:tc>
        <w:tc>
          <w:tcPr>
            <w:tcW w:w="1979" w:type="dxa"/>
            <w:tcBorders>
              <w:top w:val="single" w:sz="4" w:space="0" w:color="D9D9D9" w:themeColor="background1" w:themeShade="D9"/>
              <w:bottom w:val="single" w:sz="4" w:space="0" w:color="auto"/>
            </w:tcBorders>
          </w:tcPr>
          <w:p w14:paraId="3DC4F49B" w14:textId="77777777" w:rsidR="00971224" w:rsidRPr="000315BC" w:rsidRDefault="00971224" w:rsidP="00D53BCC">
            <w:pPr>
              <w:pStyle w:val="TableText"/>
              <w:rPr>
                <w:rFonts w:ascii="Public Sans" w:hAnsi="Public Sans" w:cstheme="minorHAnsi"/>
                <w:sz w:val="22"/>
                <w:szCs w:val="22"/>
              </w:rPr>
            </w:pPr>
            <w:r w:rsidRPr="000315BC">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47E8B526" w14:textId="77777777" w:rsidR="00971224" w:rsidRPr="000315BC" w:rsidRDefault="00971224" w:rsidP="00D53BCC">
            <w:pPr>
              <w:rPr>
                <w:rFonts w:ascii="Public Sans" w:hAnsi="Public Sans" w:cstheme="minorHAnsi"/>
                <w:szCs w:val="22"/>
              </w:rPr>
            </w:pPr>
            <w:r w:rsidRPr="000315BC">
              <w:rPr>
                <w:rFonts w:ascii="Public Sans" w:hAnsi="Public Sans" w:cstheme="minorHAnsi"/>
                <w:szCs w:val="22"/>
              </w:rPr>
              <w:t>Be proactive and responsible for own actions, and adhere to legislation, policy and guidelines</w:t>
            </w:r>
          </w:p>
        </w:tc>
        <w:sdt>
          <w:sdtPr>
            <w:rPr>
              <w:rFonts w:ascii="Public Sans" w:hAnsi="Public Sans"/>
              <w:sz w:val="22"/>
              <w:szCs w:val="22"/>
            </w:rPr>
            <w:id w:val="-1306934991"/>
            <w:placeholder>
              <w:docPart w:val="4A90F2C554BA4C44A6DB595660DBF77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auto"/>
                </w:tcBorders>
              </w:tcPr>
              <w:p w14:paraId="457A60A6" w14:textId="77777777" w:rsidR="00971224" w:rsidRPr="000315BC" w:rsidRDefault="00971224" w:rsidP="00D53BCC">
                <w:pPr>
                  <w:pStyle w:val="TableText"/>
                  <w:rPr>
                    <w:rFonts w:ascii="Public Sans" w:hAnsi="Public Sans"/>
                    <w:sz w:val="22"/>
                    <w:szCs w:val="22"/>
                  </w:rPr>
                </w:pPr>
                <w:r w:rsidRPr="000315BC">
                  <w:rPr>
                    <w:rFonts w:ascii="Public Sans" w:hAnsi="Public Sans"/>
                    <w:sz w:val="22"/>
                    <w:szCs w:val="22"/>
                  </w:rPr>
                  <w:t>Intermediate</w:t>
                </w:r>
              </w:p>
            </w:tc>
          </w:sdtContent>
        </w:sdt>
      </w:tr>
      <w:tr w:rsidR="00971224" w:rsidRPr="000315BC" w14:paraId="3DD8FA08" w14:textId="77777777" w:rsidTr="00DF457C">
        <w:tblPrEx>
          <w:tblBorders>
            <w:top w:val="single" w:sz="8" w:space="0" w:color="auto"/>
            <w:bottom w:val="single" w:sz="8" w:space="0" w:color="BCBEC0"/>
          </w:tblBorders>
        </w:tblPrEx>
        <w:tc>
          <w:tcPr>
            <w:tcW w:w="1900" w:type="dxa"/>
            <w:vMerge w:val="restart"/>
            <w:tcBorders>
              <w:top w:val="single" w:sz="4" w:space="0" w:color="auto"/>
            </w:tcBorders>
            <w:shd w:val="clear" w:color="auto" w:fill="F2F2F2" w:themeFill="background1" w:themeFillShade="F2"/>
          </w:tcPr>
          <w:p w14:paraId="18FBFC3C" w14:textId="77777777" w:rsidR="00971224" w:rsidRPr="000315BC" w:rsidRDefault="00971224" w:rsidP="00D53BCC">
            <w:pPr>
              <w:keepNext/>
              <w:rPr>
                <w:rFonts w:ascii="Public Sans" w:hAnsi="Public Sans" w:cstheme="minorHAnsi"/>
                <w:szCs w:val="22"/>
              </w:rPr>
            </w:pPr>
            <w:r w:rsidRPr="000315BC">
              <w:rPr>
                <w:rFonts w:ascii="Public Sans" w:hAnsi="Public Sans"/>
                <w:noProof/>
                <w:szCs w:val="22"/>
                <w:lang w:eastAsia="en-AU"/>
              </w:rPr>
              <w:drawing>
                <wp:inline distT="0" distB="0" distL="0" distR="0" wp14:anchorId="1D0B2EB9" wp14:editId="2E03025D">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1979" w:type="dxa"/>
            <w:tcBorders>
              <w:top w:val="single" w:sz="4" w:space="0" w:color="auto"/>
              <w:bottom w:val="nil"/>
            </w:tcBorders>
            <w:shd w:val="clear" w:color="auto" w:fill="F2F2F2" w:themeFill="background1" w:themeFillShade="F2"/>
          </w:tcPr>
          <w:p w14:paraId="160848F7" w14:textId="77777777" w:rsidR="00971224" w:rsidRPr="000315BC" w:rsidRDefault="00971224" w:rsidP="00D53BCC">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56E3FAEE" w14:textId="77777777" w:rsidR="00971224" w:rsidRPr="000315BC" w:rsidRDefault="00971224" w:rsidP="00D53BCC">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31E5614" w14:textId="77777777" w:rsidR="00971224" w:rsidRPr="000315BC" w:rsidRDefault="00971224" w:rsidP="00D53BCC">
            <w:pPr>
              <w:pStyle w:val="TableText"/>
              <w:keepNext/>
              <w:rPr>
                <w:rFonts w:ascii="Public Sans" w:hAnsi="Public Sans" w:cstheme="minorHAnsi"/>
                <w:sz w:val="22"/>
                <w:szCs w:val="22"/>
              </w:rPr>
            </w:pPr>
          </w:p>
        </w:tc>
      </w:tr>
      <w:tr w:rsidR="00971224" w:rsidRPr="000315BC" w14:paraId="552EF3B3" w14:textId="77777777" w:rsidTr="00DF457C">
        <w:tblPrEx>
          <w:tblBorders>
            <w:top w:val="single" w:sz="8" w:space="0" w:color="auto"/>
            <w:bottom w:val="single" w:sz="8" w:space="0" w:color="BCBEC0"/>
          </w:tblBorders>
        </w:tblPrEx>
        <w:tc>
          <w:tcPr>
            <w:tcW w:w="1900" w:type="dxa"/>
            <w:vMerge/>
          </w:tcPr>
          <w:p w14:paraId="47FCEAA9" w14:textId="77777777" w:rsidR="00971224" w:rsidRPr="000315BC" w:rsidRDefault="00971224" w:rsidP="00D53BCC">
            <w:pPr>
              <w:keepNext/>
              <w:rPr>
                <w:rFonts w:ascii="Public Sans" w:hAnsi="Public Sans" w:cstheme="minorHAnsi"/>
                <w:szCs w:val="22"/>
              </w:rPr>
            </w:pPr>
          </w:p>
        </w:tc>
        <w:tc>
          <w:tcPr>
            <w:tcW w:w="1979" w:type="dxa"/>
            <w:tcBorders>
              <w:top w:val="nil"/>
              <w:bottom w:val="single" w:sz="4" w:space="0" w:color="D9D9D9" w:themeColor="background1" w:themeShade="D9"/>
              <w:right w:val="nil"/>
            </w:tcBorders>
          </w:tcPr>
          <w:p w14:paraId="4CC33980" w14:textId="77777777" w:rsidR="00971224" w:rsidRPr="000315BC" w:rsidRDefault="00971224" w:rsidP="00D53BCC">
            <w:pPr>
              <w:pStyle w:val="TableText"/>
              <w:keepNext/>
              <w:rPr>
                <w:rFonts w:ascii="Public Sans" w:hAnsi="Public Sans" w:cstheme="minorHAnsi"/>
                <w:sz w:val="22"/>
                <w:szCs w:val="22"/>
              </w:rPr>
            </w:pPr>
            <w:r w:rsidRPr="000315BC">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7881B0BF" w14:textId="77777777" w:rsidR="00971224" w:rsidRPr="000315BC" w:rsidRDefault="00971224" w:rsidP="00D53BCC">
            <w:pPr>
              <w:rPr>
                <w:rFonts w:ascii="Public Sans" w:hAnsi="Public Sans" w:cstheme="minorHAnsi"/>
                <w:szCs w:val="22"/>
              </w:rPr>
            </w:pPr>
            <w:r w:rsidRPr="000315BC">
              <w:rPr>
                <w:rFonts w:ascii="Public Sans" w:hAnsi="Public Sans" w:cstheme="minorHAnsi"/>
                <w:szCs w:val="22"/>
              </w:rPr>
              <w:t>Understand and apply financial processes to achieve value for money and minimise financial risk</w:t>
            </w:r>
          </w:p>
        </w:tc>
        <w:sdt>
          <w:sdtPr>
            <w:rPr>
              <w:rFonts w:ascii="Public Sans" w:hAnsi="Public Sans"/>
              <w:sz w:val="22"/>
              <w:szCs w:val="22"/>
            </w:rPr>
            <w:id w:val="-1193378010"/>
            <w:placeholder>
              <w:docPart w:val="19BB33BBFEF749DDB206207FF7D2696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nil"/>
                  <w:left w:val="nil"/>
                  <w:bottom w:val="single" w:sz="4" w:space="0" w:color="D9D9D9" w:themeColor="background1" w:themeShade="D9"/>
                </w:tcBorders>
              </w:tcPr>
              <w:p w14:paraId="22669A02" w14:textId="77777777" w:rsidR="00971224" w:rsidRPr="000315BC" w:rsidRDefault="00971224"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r w:rsidR="00971224" w:rsidRPr="000315BC" w14:paraId="2F059947" w14:textId="77777777" w:rsidTr="00DF457C">
        <w:tblPrEx>
          <w:tblBorders>
            <w:top w:val="single" w:sz="8" w:space="0" w:color="auto"/>
            <w:bottom w:val="single" w:sz="8" w:space="0" w:color="BCBEC0"/>
          </w:tblBorders>
        </w:tblPrEx>
        <w:tc>
          <w:tcPr>
            <w:tcW w:w="1900" w:type="dxa"/>
            <w:vMerge/>
          </w:tcPr>
          <w:p w14:paraId="054803FB" w14:textId="77777777" w:rsidR="00971224" w:rsidRPr="000315BC" w:rsidRDefault="00971224" w:rsidP="00D53BCC">
            <w:pPr>
              <w:keepNext/>
              <w:rPr>
                <w:rFonts w:ascii="Public Sans" w:hAnsi="Public Sans" w:cstheme="minorHAnsi"/>
                <w:szCs w:val="22"/>
              </w:rPr>
            </w:pPr>
          </w:p>
        </w:tc>
        <w:tc>
          <w:tcPr>
            <w:tcW w:w="1979" w:type="dxa"/>
            <w:tcBorders>
              <w:top w:val="single" w:sz="4" w:space="0" w:color="D9D9D9" w:themeColor="background1" w:themeShade="D9"/>
              <w:bottom w:val="single" w:sz="4" w:space="0" w:color="D9D9D9" w:themeColor="background1" w:themeShade="D9"/>
              <w:right w:val="nil"/>
            </w:tcBorders>
          </w:tcPr>
          <w:p w14:paraId="36CD6184" w14:textId="77777777" w:rsidR="00971224" w:rsidRPr="000315BC" w:rsidRDefault="00971224" w:rsidP="00D53BCC">
            <w:pPr>
              <w:pStyle w:val="TableText"/>
              <w:keepNext/>
              <w:rPr>
                <w:rFonts w:ascii="Public Sans" w:hAnsi="Public Sans" w:cstheme="minorHAnsi"/>
                <w:sz w:val="22"/>
                <w:szCs w:val="22"/>
              </w:rPr>
            </w:pPr>
            <w:r w:rsidRPr="000315BC">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0022DAAD" w14:textId="77777777" w:rsidR="00971224" w:rsidRPr="000315BC" w:rsidRDefault="00971224" w:rsidP="00D53BCC">
            <w:pPr>
              <w:rPr>
                <w:rFonts w:ascii="Public Sans" w:hAnsi="Public Sans" w:cstheme="minorHAnsi"/>
                <w:szCs w:val="22"/>
              </w:rPr>
            </w:pPr>
            <w:r w:rsidRPr="000315BC">
              <w:rPr>
                <w:rFonts w:ascii="Public Sans" w:hAnsi="Public Sans" w:cstheme="minorHAnsi"/>
                <w:szCs w:val="22"/>
              </w:rPr>
              <w:t>Understand and use available technologies to maximise efficiencies and effectiveness</w:t>
            </w:r>
          </w:p>
        </w:tc>
        <w:sdt>
          <w:sdtPr>
            <w:rPr>
              <w:rFonts w:ascii="Public Sans" w:hAnsi="Public Sans"/>
              <w:sz w:val="22"/>
              <w:szCs w:val="22"/>
            </w:rPr>
            <w:id w:val="1110161367"/>
            <w:placeholder>
              <w:docPart w:val="4C583BE8433F48A0920744A7461F579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left w:val="nil"/>
                  <w:bottom w:val="single" w:sz="4" w:space="0" w:color="D9D9D9" w:themeColor="background1" w:themeShade="D9"/>
                </w:tcBorders>
              </w:tcPr>
              <w:p w14:paraId="542BCA88" w14:textId="77777777" w:rsidR="00971224" w:rsidRPr="000315BC" w:rsidRDefault="00971224"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r w:rsidR="00971224" w:rsidRPr="000315BC" w14:paraId="60507922" w14:textId="77777777" w:rsidTr="00DF457C">
        <w:tblPrEx>
          <w:tblBorders>
            <w:top w:val="single" w:sz="8" w:space="0" w:color="auto"/>
            <w:bottom w:val="single" w:sz="8" w:space="0" w:color="BCBEC0"/>
          </w:tblBorders>
        </w:tblPrEx>
        <w:tc>
          <w:tcPr>
            <w:tcW w:w="1900" w:type="dxa"/>
            <w:vMerge/>
          </w:tcPr>
          <w:p w14:paraId="04D600CE" w14:textId="77777777" w:rsidR="00971224" w:rsidRPr="000315BC" w:rsidRDefault="00971224" w:rsidP="00D53BCC">
            <w:pPr>
              <w:keepNext/>
              <w:rPr>
                <w:rFonts w:ascii="Public Sans" w:hAnsi="Public Sans" w:cstheme="minorHAnsi"/>
                <w:szCs w:val="22"/>
              </w:rPr>
            </w:pPr>
          </w:p>
        </w:tc>
        <w:tc>
          <w:tcPr>
            <w:tcW w:w="1979" w:type="dxa"/>
            <w:tcBorders>
              <w:top w:val="single" w:sz="4" w:space="0" w:color="D9D9D9" w:themeColor="background1" w:themeShade="D9"/>
              <w:bottom w:val="single" w:sz="4" w:space="0" w:color="D9D9D9" w:themeColor="background1" w:themeShade="D9"/>
              <w:right w:val="nil"/>
            </w:tcBorders>
          </w:tcPr>
          <w:p w14:paraId="20E9814E" w14:textId="77777777" w:rsidR="00971224" w:rsidRPr="000315BC" w:rsidRDefault="00971224" w:rsidP="00D53BCC">
            <w:pPr>
              <w:pStyle w:val="TableText"/>
              <w:keepNext/>
              <w:rPr>
                <w:rFonts w:ascii="Public Sans" w:hAnsi="Public Sans" w:cstheme="minorHAnsi"/>
                <w:sz w:val="22"/>
                <w:szCs w:val="22"/>
              </w:rPr>
            </w:pPr>
            <w:r w:rsidRPr="000315BC">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39125618" w14:textId="77777777" w:rsidR="00971224" w:rsidRPr="000315BC" w:rsidRDefault="00971224" w:rsidP="00D53BCC">
            <w:pPr>
              <w:rPr>
                <w:rFonts w:ascii="Public Sans" w:hAnsi="Public Sans" w:cstheme="minorHAnsi"/>
                <w:szCs w:val="22"/>
              </w:rPr>
            </w:pPr>
            <w:r w:rsidRPr="000315BC">
              <w:rPr>
                <w:rFonts w:ascii="Public Sans" w:hAnsi="Public Sans" w:cstheme="minorHAnsi"/>
                <w:szCs w:val="22"/>
              </w:rPr>
              <w:t>Understand and apply procurement processes to ensure effective purchasing and contract performance</w:t>
            </w:r>
          </w:p>
        </w:tc>
        <w:sdt>
          <w:sdtPr>
            <w:rPr>
              <w:rFonts w:ascii="Public Sans" w:hAnsi="Public Sans"/>
              <w:sz w:val="22"/>
              <w:szCs w:val="22"/>
            </w:rPr>
            <w:id w:val="470252599"/>
            <w:placeholder>
              <w:docPart w:val="46932895476941E0BE692327550C1E3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left w:val="nil"/>
                  <w:bottom w:val="single" w:sz="4" w:space="0" w:color="D9D9D9" w:themeColor="background1" w:themeShade="D9"/>
                </w:tcBorders>
              </w:tcPr>
              <w:p w14:paraId="0F7D9882" w14:textId="77777777" w:rsidR="00971224" w:rsidRPr="000315BC" w:rsidRDefault="00971224" w:rsidP="00D53BCC">
                <w:pPr>
                  <w:pStyle w:val="TableText"/>
                  <w:keepNext/>
                  <w:rPr>
                    <w:rFonts w:ascii="Public Sans" w:hAnsi="Public Sans"/>
                    <w:sz w:val="22"/>
                    <w:szCs w:val="22"/>
                  </w:rPr>
                </w:pPr>
                <w:r w:rsidRPr="000315BC">
                  <w:rPr>
                    <w:rFonts w:ascii="Public Sans" w:hAnsi="Public Sans"/>
                    <w:sz w:val="22"/>
                    <w:szCs w:val="22"/>
                  </w:rPr>
                  <w:t>Intermediate</w:t>
                </w:r>
              </w:p>
            </w:tc>
          </w:sdtContent>
        </w:sdt>
      </w:tr>
    </w:tbl>
    <w:p w14:paraId="0A43F940" w14:textId="77777777" w:rsidR="00520935" w:rsidRPr="003863E7" w:rsidRDefault="00520935" w:rsidP="004A31C9">
      <w:pPr>
        <w:pStyle w:val="Heading2"/>
        <w:rPr>
          <w:rFonts w:ascii="Public Sans" w:hAnsi="Public Sans" w:cstheme="majorHAnsi"/>
        </w:rPr>
      </w:pPr>
    </w:p>
    <w:sectPr w:rsidR="00520935" w:rsidRPr="003863E7" w:rsidSect="003A342B">
      <w:headerReference w:type="even" r:id="rId16"/>
      <w:headerReference w:type="default" r:id="rId17"/>
      <w:footerReference w:type="even" r:id="rId18"/>
      <w:footerReference w:type="default" r:id="rId19"/>
      <w:headerReference w:type="first" r:id="rId20"/>
      <w:footerReference w:type="first" r:id="rId21"/>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381FB" w14:textId="77777777" w:rsidR="00F52C19" w:rsidRDefault="00F52C19" w:rsidP="00AC273D">
      <w:pPr>
        <w:spacing w:after="0" w:line="240" w:lineRule="auto"/>
      </w:pPr>
      <w:r>
        <w:separator/>
      </w:r>
    </w:p>
  </w:endnote>
  <w:endnote w:type="continuationSeparator" w:id="0">
    <w:p w14:paraId="7A24166F" w14:textId="77777777" w:rsidR="00F52C19" w:rsidRDefault="00F52C19"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A5A9" w14:textId="77777777" w:rsidR="00B43A71" w:rsidRDefault="00B43A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F5503D" w14:paraId="1D8806FD" w14:textId="77777777" w:rsidTr="00CD6BA6">
      <w:tc>
        <w:tcPr>
          <w:tcW w:w="9709" w:type="dxa"/>
          <w:vAlign w:val="bottom"/>
        </w:tcPr>
        <w:p w14:paraId="115A4102" w14:textId="77777777" w:rsidR="00F5503D" w:rsidRPr="00051237" w:rsidRDefault="00F5503D" w:rsidP="00A063C8">
          <w:pPr>
            <w:pStyle w:val="Footer"/>
            <w:tabs>
              <w:tab w:val="clear" w:pos="4513"/>
              <w:tab w:val="center" w:pos="5315"/>
            </w:tabs>
          </w:pPr>
          <w:bookmarkStart w:id="9" w:name="Footer_Title"/>
          <w:bookmarkEnd w:id="9"/>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5B3F77">
            <w:rPr>
              <w:noProof/>
              <w:lang w:eastAsia="en-AU"/>
            </w:rPr>
            <w:t>6</w:t>
          </w:r>
          <w:r>
            <w:rPr>
              <w:noProof/>
              <w:lang w:eastAsia="en-AU"/>
            </w:rPr>
            <w:fldChar w:fldCharType="end"/>
          </w:r>
        </w:p>
      </w:tc>
      <w:tc>
        <w:tcPr>
          <w:tcW w:w="851" w:type="dxa"/>
        </w:tcPr>
        <w:p w14:paraId="4E7C9C61" w14:textId="77777777" w:rsidR="00F5503D" w:rsidRDefault="00F5503D" w:rsidP="00CD6BA6">
          <w:pPr>
            <w:pStyle w:val="Footer"/>
            <w:jc w:val="right"/>
          </w:pPr>
        </w:p>
      </w:tc>
    </w:tr>
  </w:tbl>
  <w:p w14:paraId="0680D1E9" w14:textId="77777777" w:rsidR="00F5503D" w:rsidRPr="001E2B26" w:rsidRDefault="00F5503D" w:rsidP="00051237">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F5503D" w14:paraId="3A261532" w14:textId="77777777" w:rsidTr="00732229">
      <w:tc>
        <w:tcPr>
          <w:tcW w:w="9709" w:type="dxa"/>
          <w:vAlign w:val="bottom"/>
        </w:tcPr>
        <w:p w14:paraId="3141AE3F" w14:textId="77777777" w:rsidR="00F5503D" w:rsidRPr="00051237" w:rsidRDefault="00F5503D"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5B3F77">
            <w:rPr>
              <w:noProof/>
              <w:lang w:eastAsia="en-AU"/>
            </w:rPr>
            <w:t>1</w:t>
          </w:r>
          <w:r>
            <w:rPr>
              <w:noProof/>
              <w:lang w:eastAsia="en-AU"/>
            </w:rPr>
            <w:fldChar w:fldCharType="end"/>
          </w:r>
        </w:p>
      </w:tc>
      <w:tc>
        <w:tcPr>
          <w:tcW w:w="851" w:type="dxa"/>
        </w:tcPr>
        <w:p w14:paraId="3FC66BE5" w14:textId="77777777" w:rsidR="00F5503D" w:rsidRDefault="00F5503D" w:rsidP="00732229">
          <w:pPr>
            <w:pStyle w:val="Footer"/>
            <w:jc w:val="right"/>
          </w:pPr>
        </w:p>
      </w:tc>
    </w:tr>
  </w:tbl>
  <w:p w14:paraId="6207F34F" w14:textId="77777777" w:rsidR="00F5503D" w:rsidRDefault="00F55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DC49" w14:textId="77777777" w:rsidR="00F52C19" w:rsidRDefault="00F52C19" w:rsidP="00AC273D">
      <w:pPr>
        <w:spacing w:after="0" w:line="240" w:lineRule="auto"/>
      </w:pPr>
      <w:r>
        <w:separator/>
      </w:r>
    </w:p>
  </w:footnote>
  <w:footnote w:type="continuationSeparator" w:id="0">
    <w:p w14:paraId="0E321221" w14:textId="77777777" w:rsidR="00F52C19" w:rsidRDefault="00F52C19"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3778" w14:textId="77777777" w:rsidR="00B43A71" w:rsidRDefault="00B43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19C7" w14:textId="77777777" w:rsidR="00B43A71" w:rsidRDefault="00B43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CE2C" w14:textId="0BE6596D" w:rsidR="00F5503D" w:rsidRDefault="00F5503D" w:rsidP="00766964">
    <w:pPr>
      <w:ind w:left="6480" w:firstLine="720"/>
    </w:pPr>
    <w:r>
      <w:t xml:space="preserve">                          </w:t>
    </w:r>
    <w:r w:rsidR="003863E7">
      <w:rPr>
        <w:noProof/>
      </w:rPr>
      <w:drawing>
        <wp:inline distT="0" distB="0" distL="0" distR="0" wp14:anchorId="1F015BAE" wp14:editId="1226D4B7">
          <wp:extent cx="827405" cy="899795"/>
          <wp:effectExtent l="0" t="0" r="0" b="0"/>
          <wp:docPr id="2" name="Picture 2" descr="NSW Government Logo"/>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827405" cy="899795"/>
                  </a:xfrm>
                  <a:prstGeom prst="rect">
                    <a:avLst/>
                  </a:prstGeom>
                </pic:spPr>
              </pic:pic>
            </a:graphicData>
          </a:graphic>
        </wp:inline>
      </w:drawing>
    </w:r>
  </w:p>
  <w:p w14:paraId="67D8609F" w14:textId="77777777" w:rsidR="00F5503D" w:rsidRPr="00D46DFC" w:rsidRDefault="00F5503D" w:rsidP="00F22F99">
    <w:pPr>
      <w:pStyle w:val="TitleSub"/>
      <w:spacing w:after="0"/>
      <w:rPr>
        <w:rFonts w:ascii="Arial" w:hAnsi="Arial" w:cs="Arial"/>
        <w:b/>
        <w:sz w:val="40"/>
      </w:rPr>
    </w:pPr>
    <w:r w:rsidRPr="00D46DFC">
      <w:rPr>
        <w:rFonts w:ascii="Arial" w:hAnsi="Arial" w:cs="Arial"/>
        <w:b/>
        <w:sz w:val="40"/>
      </w:rPr>
      <w:t xml:space="preserve">ROLE DESCRIPTION </w:t>
    </w:r>
  </w:p>
  <w:p w14:paraId="72FFB0AA" w14:textId="77777777" w:rsidR="00F5503D" w:rsidRDefault="00F5503D" w:rsidP="00F22F99">
    <w:pPr>
      <w:pStyle w:val="Title"/>
      <w:spacing w:line="240" w:lineRule="auto"/>
      <w:rPr>
        <w:sz w:val="12"/>
      </w:rPr>
    </w:pPr>
    <w:bookmarkStart w:id="10" w:name="Title"/>
    <w:bookmarkEnd w:id="10"/>
    <w:r w:rsidRPr="000C65EE">
      <w:rPr>
        <w:sz w:val="12"/>
      </w:rPr>
      <w:t xml:space="preserve"> </w:t>
    </w:r>
  </w:p>
  <w:p w14:paraId="56296217" w14:textId="7ED2C34B" w:rsidR="00F5503D" w:rsidRPr="00F22F99" w:rsidRDefault="00F5503D" w:rsidP="00F22F99">
    <w:pPr>
      <w:rPr>
        <w:sz w:val="40"/>
        <w:szCs w:val="40"/>
      </w:rPr>
    </w:pPr>
    <w:r w:rsidRPr="00F22F99">
      <w:rPr>
        <w:rFonts w:ascii="Arial" w:hAnsi="Arial" w:cs="Arial"/>
        <w:b/>
        <w:sz w:val="40"/>
        <w:szCs w:val="40"/>
      </w:rPr>
      <w:t>Project Officer</w:t>
    </w:r>
    <w:r w:rsidR="00986609">
      <w:rPr>
        <w:rFonts w:ascii="Arial" w:hAnsi="Arial" w:cs="Arial"/>
        <w:b/>
        <w:sz w:val="40"/>
        <w:szCs w:val="40"/>
      </w:rPr>
      <w:t xml:space="preserve"> (Technical)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5pt" o:bullet="t">
        <v:imagedata r:id="rId1" o:title="bullet"/>
      </v:shape>
    </w:pict>
  </w:numPicBullet>
  <w:abstractNum w:abstractNumId="0" w15:restartNumberingAfterBreak="0">
    <w:nsid w:val="A4A426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3D36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0DB0C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37E5EA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5"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6"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7"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8"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9"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10"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11"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12"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13"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4" w15:restartNumberingAfterBreak="0">
    <w:nsid w:val="04C10B03"/>
    <w:multiLevelType w:val="hybridMultilevel"/>
    <w:tmpl w:val="593E3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05C0FB6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7BB0E10"/>
    <w:multiLevelType w:val="hybridMultilevel"/>
    <w:tmpl w:val="8670D854"/>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AA3339"/>
    <w:multiLevelType w:val="hybridMultilevel"/>
    <w:tmpl w:val="F48AE126"/>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750B94"/>
    <w:multiLevelType w:val="hybridMultilevel"/>
    <w:tmpl w:val="538CA702"/>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5C5B41"/>
    <w:multiLevelType w:val="hybridMultilevel"/>
    <w:tmpl w:val="353E1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EB50026"/>
    <w:multiLevelType w:val="hybridMultilevel"/>
    <w:tmpl w:val="E8B03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A3814A6"/>
    <w:multiLevelType w:val="hybridMultilevel"/>
    <w:tmpl w:val="95B6E50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085AB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51D24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5" w15:restartNumberingAfterBreak="0">
    <w:nsid w:val="649B967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CCD3B66"/>
    <w:multiLevelType w:val="hybridMultilevel"/>
    <w:tmpl w:val="CDBC5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F47DFF"/>
    <w:multiLevelType w:val="hybridMultilevel"/>
    <w:tmpl w:val="FF24D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EF08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082004">
    <w:abstractNumId w:val="13"/>
  </w:num>
  <w:num w:numId="2" w16cid:durableId="1327397081">
    <w:abstractNumId w:val="11"/>
  </w:num>
  <w:num w:numId="3" w16cid:durableId="1947153315">
    <w:abstractNumId w:val="10"/>
  </w:num>
  <w:num w:numId="4" w16cid:durableId="200945908">
    <w:abstractNumId w:val="9"/>
  </w:num>
  <w:num w:numId="5" w16cid:durableId="497815288">
    <w:abstractNumId w:val="8"/>
  </w:num>
  <w:num w:numId="6" w16cid:durableId="269826500">
    <w:abstractNumId w:val="12"/>
  </w:num>
  <w:num w:numId="7" w16cid:durableId="1414425564">
    <w:abstractNumId w:val="7"/>
  </w:num>
  <w:num w:numId="8" w16cid:durableId="1186752998">
    <w:abstractNumId w:val="6"/>
  </w:num>
  <w:num w:numId="9" w16cid:durableId="1051881271">
    <w:abstractNumId w:val="5"/>
  </w:num>
  <w:num w:numId="10" w16cid:durableId="112791828">
    <w:abstractNumId w:val="4"/>
  </w:num>
  <w:num w:numId="11" w16cid:durableId="1227687521">
    <w:abstractNumId w:val="17"/>
  </w:num>
  <w:num w:numId="12" w16cid:durableId="569996286">
    <w:abstractNumId w:val="34"/>
  </w:num>
  <w:num w:numId="13" w16cid:durableId="288631638">
    <w:abstractNumId w:val="34"/>
  </w:num>
  <w:num w:numId="14" w16cid:durableId="2040466095">
    <w:abstractNumId w:val="18"/>
  </w:num>
  <w:num w:numId="15" w16cid:durableId="500126730">
    <w:abstractNumId w:val="18"/>
  </w:num>
  <w:num w:numId="16" w16cid:durableId="108475866">
    <w:abstractNumId w:val="18"/>
  </w:num>
  <w:num w:numId="17" w16cid:durableId="465241145">
    <w:abstractNumId w:val="18"/>
  </w:num>
  <w:num w:numId="18" w16cid:durableId="1336685777">
    <w:abstractNumId w:val="18"/>
  </w:num>
  <w:num w:numId="19" w16cid:durableId="1745495440">
    <w:abstractNumId w:val="18"/>
  </w:num>
  <w:num w:numId="20" w16cid:durableId="2071152532">
    <w:abstractNumId w:val="37"/>
  </w:num>
  <w:num w:numId="21" w16cid:durableId="674965467">
    <w:abstractNumId w:val="32"/>
  </w:num>
  <w:num w:numId="22" w16cid:durableId="1380015359">
    <w:abstractNumId w:val="27"/>
  </w:num>
  <w:num w:numId="23" w16cid:durableId="870456099">
    <w:abstractNumId w:val="28"/>
  </w:num>
  <w:num w:numId="24" w16cid:durableId="1747457594">
    <w:abstractNumId w:val="22"/>
  </w:num>
  <w:num w:numId="25" w16cid:durableId="2078746950">
    <w:abstractNumId w:val="40"/>
  </w:num>
  <w:num w:numId="26" w16cid:durableId="1816293873">
    <w:abstractNumId w:val="13"/>
  </w:num>
  <w:num w:numId="27" w16cid:durableId="791824234">
    <w:abstractNumId w:val="33"/>
  </w:num>
  <w:num w:numId="28" w16cid:durableId="904025962">
    <w:abstractNumId w:val="25"/>
  </w:num>
  <w:num w:numId="29" w16cid:durableId="359743981">
    <w:abstractNumId w:val="21"/>
  </w:num>
  <w:num w:numId="30" w16cid:durableId="1549564675">
    <w:abstractNumId w:val="29"/>
  </w:num>
  <w:num w:numId="31" w16cid:durableId="1344091696">
    <w:abstractNumId w:val="20"/>
  </w:num>
  <w:num w:numId="32" w16cid:durableId="345136833">
    <w:abstractNumId w:val="21"/>
  </w:num>
  <w:num w:numId="33" w16cid:durableId="2125414623">
    <w:abstractNumId w:val="13"/>
  </w:num>
  <w:num w:numId="34" w16cid:durableId="363677253">
    <w:abstractNumId w:val="26"/>
  </w:num>
  <w:num w:numId="35" w16cid:durableId="1131170800">
    <w:abstractNumId w:val="31"/>
  </w:num>
  <w:num w:numId="36" w16cid:durableId="266042277">
    <w:abstractNumId w:val="30"/>
  </w:num>
  <w:num w:numId="37" w16cid:durableId="828441771">
    <w:abstractNumId w:val="39"/>
  </w:num>
  <w:num w:numId="38" w16cid:durableId="911819376">
    <w:abstractNumId w:val="15"/>
  </w:num>
  <w:num w:numId="39" w16cid:durableId="716783971">
    <w:abstractNumId w:val="2"/>
  </w:num>
  <w:num w:numId="40" w16cid:durableId="228464434">
    <w:abstractNumId w:val="1"/>
  </w:num>
  <w:num w:numId="41" w16cid:durableId="13390046">
    <w:abstractNumId w:val="35"/>
  </w:num>
  <w:num w:numId="42" w16cid:durableId="40442124">
    <w:abstractNumId w:val="3"/>
  </w:num>
  <w:num w:numId="43" w16cid:durableId="313801617">
    <w:abstractNumId w:val="38"/>
  </w:num>
  <w:num w:numId="44" w16cid:durableId="1371226266">
    <w:abstractNumId w:val="14"/>
  </w:num>
  <w:num w:numId="45" w16cid:durableId="1327510413">
    <w:abstractNumId w:val="36"/>
  </w:num>
  <w:num w:numId="46" w16cid:durableId="1281373114">
    <w:abstractNumId w:val="0"/>
  </w:num>
  <w:num w:numId="47" w16cid:durableId="1512524477">
    <w:abstractNumId w:val="24"/>
  </w:num>
  <w:num w:numId="48" w16cid:durableId="91318754">
    <w:abstractNumId w:val="23"/>
  </w:num>
  <w:num w:numId="49" w16cid:durableId="1130247478">
    <w:abstractNumId w:val="16"/>
  </w:num>
  <w:num w:numId="50" w16cid:durableId="17704706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ks2TPmusSdjYi8FDQWzUyxq4SwpdGuxlYes3RqYfjsMVn0cidj4kN/shK95QB1uJYufrVp1lruCpUdyR1T602g==" w:salt="Z5zy380k079w8jAovyfam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0531"/>
    <w:rsid w:val="0000267F"/>
    <w:rsid w:val="000044A0"/>
    <w:rsid w:val="000057E0"/>
    <w:rsid w:val="00005C64"/>
    <w:rsid w:val="00006660"/>
    <w:rsid w:val="00013046"/>
    <w:rsid w:val="00014206"/>
    <w:rsid w:val="00014E98"/>
    <w:rsid w:val="000151A9"/>
    <w:rsid w:val="00021A26"/>
    <w:rsid w:val="000227A8"/>
    <w:rsid w:val="0002436B"/>
    <w:rsid w:val="00025270"/>
    <w:rsid w:val="0002595E"/>
    <w:rsid w:val="0002637C"/>
    <w:rsid w:val="0003077E"/>
    <w:rsid w:val="000315BC"/>
    <w:rsid w:val="00031E32"/>
    <w:rsid w:val="000351F2"/>
    <w:rsid w:val="0003659D"/>
    <w:rsid w:val="00036B7A"/>
    <w:rsid w:val="0003748A"/>
    <w:rsid w:val="00040C26"/>
    <w:rsid w:val="00042681"/>
    <w:rsid w:val="00043B92"/>
    <w:rsid w:val="000440C3"/>
    <w:rsid w:val="00044D5B"/>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8C7"/>
    <w:rsid w:val="00073F1E"/>
    <w:rsid w:val="000755AC"/>
    <w:rsid w:val="00077B45"/>
    <w:rsid w:val="00077DFF"/>
    <w:rsid w:val="0008547B"/>
    <w:rsid w:val="00086B43"/>
    <w:rsid w:val="0009116E"/>
    <w:rsid w:val="000915AA"/>
    <w:rsid w:val="00092A99"/>
    <w:rsid w:val="000934D3"/>
    <w:rsid w:val="00094538"/>
    <w:rsid w:val="000967EB"/>
    <w:rsid w:val="000975C1"/>
    <w:rsid w:val="00097C7F"/>
    <w:rsid w:val="00097CC6"/>
    <w:rsid w:val="000A0AA0"/>
    <w:rsid w:val="000A16AF"/>
    <w:rsid w:val="000A417B"/>
    <w:rsid w:val="000A4E9E"/>
    <w:rsid w:val="000A5B07"/>
    <w:rsid w:val="000A75A4"/>
    <w:rsid w:val="000B127E"/>
    <w:rsid w:val="000B1FDB"/>
    <w:rsid w:val="000B370C"/>
    <w:rsid w:val="000B6008"/>
    <w:rsid w:val="000C2AB2"/>
    <w:rsid w:val="000C65EE"/>
    <w:rsid w:val="000D05E3"/>
    <w:rsid w:val="000E1002"/>
    <w:rsid w:val="000E149C"/>
    <w:rsid w:val="000E264B"/>
    <w:rsid w:val="000E2D7E"/>
    <w:rsid w:val="000E41F7"/>
    <w:rsid w:val="000E4DC1"/>
    <w:rsid w:val="000E5EE6"/>
    <w:rsid w:val="000F21C2"/>
    <w:rsid w:val="000F2309"/>
    <w:rsid w:val="000F2402"/>
    <w:rsid w:val="000F3527"/>
    <w:rsid w:val="000F3CB4"/>
    <w:rsid w:val="000F3F7E"/>
    <w:rsid w:val="000F49EF"/>
    <w:rsid w:val="000F5B75"/>
    <w:rsid w:val="000F5C76"/>
    <w:rsid w:val="000F648C"/>
    <w:rsid w:val="00100337"/>
    <w:rsid w:val="001003F7"/>
    <w:rsid w:val="00101B6A"/>
    <w:rsid w:val="00101F55"/>
    <w:rsid w:val="0010245F"/>
    <w:rsid w:val="001027D0"/>
    <w:rsid w:val="00103AD3"/>
    <w:rsid w:val="00106A75"/>
    <w:rsid w:val="0011338E"/>
    <w:rsid w:val="001142DA"/>
    <w:rsid w:val="0011627F"/>
    <w:rsid w:val="00116B0F"/>
    <w:rsid w:val="00116F0D"/>
    <w:rsid w:val="00120A45"/>
    <w:rsid w:val="0012125A"/>
    <w:rsid w:val="0012232D"/>
    <w:rsid w:val="00122685"/>
    <w:rsid w:val="00123E52"/>
    <w:rsid w:val="00126219"/>
    <w:rsid w:val="0012683A"/>
    <w:rsid w:val="00130173"/>
    <w:rsid w:val="00130BC5"/>
    <w:rsid w:val="00134DD1"/>
    <w:rsid w:val="00136649"/>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A55"/>
    <w:rsid w:val="001A122F"/>
    <w:rsid w:val="001A1637"/>
    <w:rsid w:val="001A5B5E"/>
    <w:rsid w:val="001A704A"/>
    <w:rsid w:val="001A73FC"/>
    <w:rsid w:val="001B0AF4"/>
    <w:rsid w:val="001B4EFF"/>
    <w:rsid w:val="001C0122"/>
    <w:rsid w:val="001C0E34"/>
    <w:rsid w:val="001C496D"/>
    <w:rsid w:val="001C752D"/>
    <w:rsid w:val="001D0E26"/>
    <w:rsid w:val="001D0E78"/>
    <w:rsid w:val="001D133A"/>
    <w:rsid w:val="001D1BB5"/>
    <w:rsid w:val="001D64D2"/>
    <w:rsid w:val="001D73CA"/>
    <w:rsid w:val="001E0F3B"/>
    <w:rsid w:val="001E2B26"/>
    <w:rsid w:val="001E7CA4"/>
    <w:rsid w:val="001F0E79"/>
    <w:rsid w:val="001F2BC3"/>
    <w:rsid w:val="001F3B8E"/>
    <w:rsid w:val="001F57B6"/>
    <w:rsid w:val="001F5938"/>
    <w:rsid w:val="001F618B"/>
    <w:rsid w:val="00202CD4"/>
    <w:rsid w:val="00203E4E"/>
    <w:rsid w:val="00206F8D"/>
    <w:rsid w:val="00213ED7"/>
    <w:rsid w:val="0021606E"/>
    <w:rsid w:val="00220C6E"/>
    <w:rsid w:val="00222CC4"/>
    <w:rsid w:val="002256A0"/>
    <w:rsid w:val="0022636D"/>
    <w:rsid w:val="002347AA"/>
    <w:rsid w:val="00237136"/>
    <w:rsid w:val="00237CFF"/>
    <w:rsid w:val="00252BF9"/>
    <w:rsid w:val="00265BEF"/>
    <w:rsid w:val="00271FAE"/>
    <w:rsid w:val="002735A9"/>
    <w:rsid w:val="0028049D"/>
    <w:rsid w:val="00280676"/>
    <w:rsid w:val="002838E0"/>
    <w:rsid w:val="00284FE6"/>
    <w:rsid w:val="00285EA6"/>
    <w:rsid w:val="002863B5"/>
    <w:rsid w:val="00286B47"/>
    <w:rsid w:val="002872F7"/>
    <w:rsid w:val="002901B8"/>
    <w:rsid w:val="00294E56"/>
    <w:rsid w:val="00297627"/>
    <w:rsid w:val="00297CDF"/>
    <w:rsid w:val="002A18A8"/>
    <w:rsid w:val="002A30A8"/>
    <w:rsid w:val="002A4149"/>
    <w:rsid w:val="002A41AA"/>
    <w:rsid w:val="002A60C2"/>
    <w:rsid w:val="002B27D4"/>
    <w:rsid w:val="002C2C7C"/>
    <w:rsid w:val="002C39EE"/>
    <w:rsid w:val="002C458A"/>
    <w:rsid w:val="002D0251"/>
    <w:rsid w:val="002D2773"/>
    <w:rsid w:val="002D4902"/>
    <w:rsid w:val="002D4927"/>
    <w:rsid w:val="002D4DE0"/>
    <w:rsid w:val="002D6639"/>
    <w:rsid w:val="002D7058"/>
    <w:rsid w:val="002E09D3"/>
    <w:rsid w:val="002E11BF"/>
    <w:rsid w:val="002E3146"/>
    <w:rsid w:val="002F07BE"/>
    <w:rsid w:val="002F2D26"/>
    <w:rsid w:val="003000E8"/>
    <w:rsid w:val="003008BA"/>
    <w:rsid w:val="0030097A"/>
    <w:rsid w:val="00301B57"/>
    <w:rsid w:val="00302551"/>
    <w:rsid w:val="00313043"/>
    <w:rsid w:val="00321089"/>
    <w:rsid w:val="00323163"/>
    <w:rsid w:val="00324761"/>
    <w:rsid w:val="00324F2D"/>
    <w:rsid w:val="00326B2D"/>
    <w:rsid w:val="00327C35"/>
    <w:rsid w:val="00330331"/>
    <w:rsid w:val="00333C5A"/>
    <w:rsid w:val="00334ED9"/>
    <w:rsid w:val="0033590A"/>
    <w:rsid w:val="0034373A"/>
    <w:rsid w:val="003452C0"/>
    <w:rsid w:val="00347F09"/>
    <w:rsid w:val="00351878"/>
    <w:rsid w:val="00354809"/>
    <w:rsid w:val="003551DB"/>
    <w:rsid w:val="00355AB8"/>
    <w:rsid w:val="00357A96"/>
    <w:rsid w:val="003605CF"/>
    <w:rsid w:val="003613F1"/>
    <w:rsid w:val="0036321F"/>
    <w:rsid w:val="00365460"/>
    <w:rsid w:val="00365DAF"/>
    <w:rsid w:val="0037183B"/>
    <w:rsid w:val="003726BA"/>
    <w:rsid w:val="00375A2D"/>
    <w:rsid w:val="00376812"/>
    <w:rsid w:val="00376972"/>
    <w:rsid w:val="003776D3"/>
    <w:rsid w:val="00385104"/>
    <w:rsid w:val="00385EAF"/>
    <w:rsid w:val="003863E7"/>
    <w:rsid w:val="003904D7"/>
    <w:rsid w:val="00394D28"/>
    <w:rsid w:val="003A342B"/>
    <w:rsid w:val="003A5831"/>
    <w:rsid w:val="003A7296"/>
    <w:rsid w:val="003B54FD"/>
    <w:rsid w:val="003B6093"/>
    <w:rsid w:val="003C0BA4"/>
    <w:rsid w:val="003C2AB8"/>
    <w:rsid w:val="003C410C"/>
    <w:rsid w:val="003C41C6"/>
    <w:rsid w:val="003C481F"/>
    <w:rsid w:val="003C4CA6"/>
    <w:rsid w:val="003C5C8D"/>
    <w:rsid w:val="003C6579"/>
    <w:rsid w:val="003D0EA6"/>
    <w:rsid w:val="003D0ECA"/>
    <w:rsid w:val="003D10D6"/>
    <w:rsid w:val="003D11C3"/>
    <w:rsid w:val="003D2DDC"/>
    <w:rsid w:val="003D37DB"/>
    <w:rsid w:val="003D3F47"/>
    <w:rsid w:val="003D44C2"/>
    <w:rsid w:val="003D77D3"/>
    <w:rsid w:val="003E55F7"/>
    <w:rsid w:val="003E5AD6"/>
    <w:rsid w:val="003F0B30"/>
    <w:rsid w:val="003F22BD"/>
    <w:rsid w:val="003F2E7D"/>
    <w:rsid w:val="003F58FA"/>
    <w:rsid w:val="003F6E2B"/>
    <w:rsid w:val="003F7C59"/>
    <w:rsid w:val="00401364"/>
    <w:rsid w:val="00402E6D"/>
    <w:rsid w:val="0041061C"/>
    <w:rsid w:val="0041221E"/>
    <w:rsid w:val="00414D82"/>
    <w:rsid w:val="00420C6F"/>
    <w:rsid w:val="004219E2"/>
    <w:rsid w:val="0042535F"/>
    <w:rsid w:val="0042783B"/>
    <w:rsid w:val="00430A06"/>
    <w:rsid w:val="00433A33"/>
    <w:rsid w:val="004344E3"/>
    <w:rsid w:val="00440C1F"/>
    <w:rsid w:val="004418E9"/>
    <w:rsid w:val="00442916"/>
    <w:rsid w:val="004442C4"/>
    <w:rsid w:val="00444CE9"/>
    <w:rsid w:val="00444E4D"/>
    <w:rsid w:val="00444EC5"/>
    <w:rsid w:val="00451821"/>
    <w:rsid w:val="004522D0"/>
    <w:rsid w:val="004536A3"/>
    <w:rsid w:val="00454B08"/>
    <w:rsid w:val="004562EC"/>
    <w:rsid w:val="0045640E"/>
    <w:rsid w:val="00456937"/>
    <w:rsid w:val="00460C8B"/>
    <w:rsid w:val="004629AB"/>
    <w:rsid w:val="00470173"/>
    <w:rsid w:val="00470D08"/>
    <w:rsid w:val="0047302C"/>
    <w:rsid w:val="004738F6"/>
    <w:rsid w:val="004750B2"/>
    <w:rsid w:val="00475E3E"/>
    <w:rsid w:val="00477577"/>
    <w:rsid w:val="004779F0"/>
    <w:rsid w:val="004809D1"/>
    <w:rsid w:val="00482EE6"/>
    <w:rsid w:val="00486A12"/>
    <w:rsid w:val="0048713B"/>
    <w:rsid w:val="00487498"/>
    <w:rsid w:val="00491437"/>
    <w:rsid w:val="00492B79"/>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2A2A"/>
    <w:rsid w:val="004E3295"/>
    <w:rsid w:val="004E4642"/>
    <w:rsid w:val="004E5FCD"/>
    <w:rsid w:val="004E627F"/>
    <w:rsid w:val="004E7C6C"/>
    <w:rsid w:val="004F1DB4"/>
    <w:rsid w:val="004F1FB5"/>
    <w:rsid w:val="004F4AB0"/>
    <w:rsid w:val="004F4EE6"/>
    <w:rsid w:val="004F6193"/>
    <w:rsid w:val="005030FB"/>
    <w:rsid w:val="005037F1"/>
    <w:rsid w:val="00505E60"/>
    <w:rsid w:val="00506C0E"/>
    <w:rsid w:val="00506CB5"/>
    <w:rsid w:val="00506DED"/>
    <w:rsid w:val="00507F16"/>
    <w:rsid w:val="005122CD"/>
    <w:rsid w:val="005132CB"/>
    <w:rsid w:val="00516A21"/>
    <w:rsid w:val="00516C0A"/>
    <w:rsid w:val="00520935"/>
    <w:rsid w:val="00524886"/>
    <w:rsid w:val="00526D8B"/>
    <w:rsid w:val="00527184"/>
    <w:rsid w:val="00530754"/>
    <w:rsid w:val="00531385"/>
    <w:rsid w:val="0053264A"/>
    <w:rsid w:val="005360FF"/>
    <w:rsid w:val="005378B9"/>
    <w:rsid w:val="00540116"/>
    <w:rsid w:val="00540C8A"/>
    <w:rsid w:val="005414EB"/>
    <w:rsid w:val="00542A1C"/>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97E6B"/>
    <w:rsid w:val="005A17C5"/>
    <w:rsid w:val="005A2572"/>
    <w:rsid w:val="005A28F1"/>
    <w:rsid w:val="005A2C7E"/>
    <w:rsid w:val="005B06A8"/>
    <w:rsid w:val="005B3F77"/>
    <w:rsid w:val="005B4A86"/>
    <w:rsid w:val="005B4FC3"/>
    <w:rsid w:val="005B5229"/>
    <w:rsid w:val="005B740B"/>
    <w:rsid w:val="005C08E4"/>
    <w:rsid w:val="005C0EBF"/>
    <w:rsid w:val="005C2FC2"/>
    <w:rsid w:val="005C538C"/>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131D3"/>
    <w:rsid w:val="00620CA4"/>
    <w:rsid w:val="00622DE0"/>
    <w:rsid w:val="00624400"/>
    <w:rsid w:val="0063412F"/>
    <w:rsid w:val="00634506"/>
    <w:rsid w:val="00635BBB"/>
    <w:rsid w:val="006367AD"/>
    <w:rsid w:val="00640B15"/>
    <w:rsid w:val="006416BB"/>
    <w:rsid w:val="0064395B"/>
    <w:rsid w:val="00645B72"/>
    <w:rsid w:val="00651CEC"/>
    <w:rsid w:val="006540AF"/>
    <w:rsid w:val="0065653A"/>
    <w:rsid w:val="00656EFD"/>
    <w:rsid w:val="00661A40"/>
    <w:rsid w:val="006632B2"/>
    <w:rsid w:val="006633EF"/>
    <w:rsid w:val="00664E16"/>
    <w:rsid w:val="00665375"/>
    <w:rsid w:val="00666D0F"/>
    <w:rsid w:val="00670228"/>
    <w:rsid w:val="006710B5"/>
    <w:rsid w:val="00671EDB"/>
    <w:rsid w:val="00673E9B"/>
    <w:rsid w:val="006740B0"/>
    <w:rsid w:val="00674F8F"/>
    <w:rsid w:val="00675CBA"/>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2C09"/>
    <w:rsid w:val="006B4035"/>
    <w:rsid w:val="006B592A"/>
    <w:rsid w:val="006B7C64"/>
    <w:rsid w:val="006C1B5E"/>
    <w:rsid w:val="006C1FBD"/>
    <w:rsid w:val="006C3E53"/>
    <w:rsid w:val="006E0883"/>
    <w:rsid w:val="006E41E5"/>
    <w:rsid w:val="006E6D2F"/>
    <w:rsid w:val="006E77EE"/>
    <w:rsid w:val="006F2A07"/>
    <w:rsid w:val="006F390F"/>
    <w:rsid w:val="006F481B"/>
    <w:rsid w:val="006F6540"/>
    <w:rsid w:val="006F7045"/>
    <w:rsid w:val="00700589"/>
    <w:rsid w:val="0070281C"/>
    <w:rsid w:val="0070418D"/>
    <w:rsid w:val="00706BB2"/>
    <w:rsid w:val="00713D4E"/>
    <w:rsid w:val="0071562A"/>
    <w:rsid w:val="0071682A"/>
    <w:rsid w:val="00716FD1"/>
    <w:rsid w:val="00720A00"/>
    <w:rsid w:val="00720F93"/>
    <w:rsid w:val="00721496"/>
    <w:rsid w:val="00721689"/>
    <w:rsid w:val="00722A51"/>
    <w:rsid w:val="007235EA"/>
    <w:rsid w:val="00723D21"/>
    <w:rsid w:val="007265DF"/>
    <w:rsid w:val="007309E5"/>
    <w:rsid w:val="00731754"/>
    <w:rsid w:val="00732229"/>
    <w:rsid w:val="00732498"/>
    <w:rsid w:val="00732D8A"/>
    <w:rsid w:val="00733D92"/>
    <w:rsid w:val="00735790"/>
    <w:rsid w:val="00741341"/>
    <w:rsid w:val="00741726"/>
    <w:rsid w:val="00751B07"/>
    <w:rsid w:val="00751C97"/>
    <w:rsid w:val="007524C5"/>
    <w:rsid w:val="00752D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86DC0"/>
    <w:rsid w:val="00791332"/>
    <w:rsid w:val="007924CD"/>
    <w:rsid w:val="0079471C"/>
    <w:rsid w:val="00796201"/>
    <w:rsid w:val="0079771E"/>
    <w:rsid w:val="007A3A64"/>
    <w:rsid w:val="007A3E74"/>
    <w:rsid w:val="007B05B2"/>
    <w:rsid w:val="007B3114"/>
    <w:rsid w:val="007C1E46"/>
    <w:rsid w:val="007C47A9"/>
    <w:rsid w:val="007C4BE2"/>
    <w:rsid w:val="007C76D0"/>
    <w:rsid w:val="007C7AE1"/>
    <w:rsid w:val="007D0E9F"/>
    <w:rsid w:val="007D6D30"/>
    <w:rsid w:val="007E3E39"/>
    <w:rsid w:val="007F1AE2"/>
    <w:rsid w:val="007F366D"/>
    <w:rsid w:val="007F3905"/>
    <w:rsid w:val="007F5884"/>
    <w:rsid w:val="007F7F2B"/>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26968"/>
    <w:rsid w:val="008325D5"/>
    <w:rsid w:val="00833B64"/>
    <w:rsid w:val="00835D24"/>
    <w:rsid w:val="008365F5"/>
    <w:rsid w:val="00836707"/>
    <w:rsid w:val="00842FBF"/>
    <w:rsid w:val="00843886"/>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26D"/>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78EF"/>
    <w:rsid w:val="008D09F4"/>
    <w:rsid w:val="008D21B4"/>
    <w:rsid w:val="008D774C"/>
    <w:rsid w:val="008E0207"/>
    <w:rsid w:val="008E2FD9"/>
    <w:rsid w:val="008E525F"/>
    <w:rsid w:val="008E52B8"/>
    <w:rsid w:val="008E562C"/>
    <w:rsid w:val="008E65A3"/>
    <w:rsid w:val="008E6C44"/>
    <w:rsid w:val="008F12FD"/>
    <w:rsid w:val="008F52FC"/>
    <w:rsid w:val="00901B0A"/>
    <w:rsid w:val="00903694"/>
    <w:rsid w:val="00905E06"/>
    <w:rsid w:val="00911600"/>
    <w:rsid w:val="0091160E"/>
    <w:rsid w:val="00913641"/>
    <w:rsid w:val="00913836"/>
    <w:rsid w:val="00914D86"/>
    <w:rsid w:val="0092000E"/>
    <w:rsid w:val="00924571"/>
    <w:rsid w:val="00927BEC"/>
    <w:rsid w:val="00930255"/>
    <w:rsid w:val="009302D1"/>
    <w:rsid w:val="009303B6"/>
    <w:rsid w:val="00930BFE"/>
    <w:rsid w:val="009317ED"/>
    <w:rsid w:val="00931E80"/>
    <w:rsid w:val="0093429D"/>
    <w:rsid w:val="00945108"/>
    <w:rsid w:val="00945CBA"/>
    <w:rsid w:val="00951702"/>
    <w:rsid w:val="009553DC"/>
    <w:rsid w:val="009565EF"/>
    <w:rsid w:val="0095776A"/>
    <w:rsid w:val="0095786C"/>
    <w:rsid w:val="00957887"/>
    <w:rsid w:val="00957A8E"/>
    <w:rsid w:val="009609A1"/>
    <w:rsid w:val="0096289B"/>
    <w:rsid w:val="00967090"/>
    <w:rsid w:val="00970F86"/>
    <w:rsid w:val="00971224"/>
    <w:rsid w:val="00972AE0"/>
    <w:rsid w:val="00972C0F"/>
    <w:rsid w:val="00972D2F"/>
    <w:rsid w:val="00973219"/>
    <w:rsid w:val="009746BA"/>
    <w:rsid w:val="0097549F"/>
    <w:rsid w:val="00975C70"/>
    <w:rsid w:val="00986609"/>
    <w:rsid w:val="009868FD"/>
    <w:rsid w:val="00992CE9"/>
    <w:rsid w:val="009933C0"/>
    <w:rsid w:val="00993AC0"/>
    <w:rsid w:val="009940C8"/>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120AB"/>
    <w:rsid w:val="00A14552"/>
    <w:rsid w:val="00A15CDB"/>
    <w:rsid w:val="00A1671D"/>
    <w:rsid w:val="00A21E67"/>
    <w:rsid w:val="00A24571"/>
    <w:rsid w:val="00A266ED"/>
    <w:rsid w:val="00A2790F"/>
    <w:rsid w:val="00A34E17"/>
    <w:rsid w:val="00A35AA5"/>
    <w:rsid w:val="00A362D2"/>
    <w:rsid w:val="00A37C23"/>
    <w:rsid w:val="00A43CE0"/>
    <w:rsid w:val="00A45F50"/>
    <w:rsid w:val="00A51871"/>
    <w:rsid w:val="00A51ECE"/>
    <w:rsid w:val="00A522D3"/>
    <w:rsid w:val="00A525E0"/>
    <w:rsid w:val="00A527FC"/>
    <w:rsid w:val="00A61EA7"/>
    <w:rsid w:val="00A64134"/>
    <w:rsid w:val="00A65617"/>
    <w:rsid w:val="00A67BC8"/>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664"/>
    <w:rsid w:val="00A91E70"/>
    <w:rsid w:val="00A93EB9"/>
    <w:rsid w:val="00AA00CD"/>
    <w:rsid w:val="00AA05B6"/>
    <w:rsid w:val="00AA3A8F"/>
    <w:rsid w:val="00AA65F1"/>
    <w:rsid w:val="00AB096C"/>
    <w:rsid w:val="00AB0B56"/>
    <w:rsid w:val="00AB5DEE"/>
    <w:rsid w:val="00AB767C"/>
    <w:rsid w:val="00AC0F4D"/>
    <w:rsid w:val="00AC273D"/>
    <w:rsid w:val="00AC3EE2"/>
    <w:rsid w:val="00AC56BF"/>
    <w:rsid w:val="00AC6F6B"/>
    <w:rsid w:val="00AC7D9E"/>
    <w:rsid w:val="00AD4152"/>
    <w:rsid w:val="00AD5945"/>
    <w:rsid w:val="00AE2222"/>
    <w:rsid w:val="00AE5892"/>
    <w:rsid w:val="00AE75EA"/>
    <w:rsid w:val="00AF0507"/>
    <w:rsid w:val="00AF6C3D"/>
    <w:rsid w:val="00AF6C63"/>
    <w:rsid w:val="00AF7EAE"/>
    <w:rsid w:val="00B0402F"/>
    <w:rsid w:val="00B04165"/>
    <w:rsid w:val="00B04B86"/>
    <w:rsid w:val="00B04E23"/>
    <w:rsid w:val="00B0703F"/>
    <w:rsid w:val="00B07555"/>
    <w:rsid w:val="00B2131F"/>
    <w:rsid w:val="00B223FE"/>
    <w:rsid w:val="00B229B3"/>
    <w:rsid w:val="00B24067"/>
    <w:rsid w:val="00B2603F"/>
    <w:rsid w:val="00B3444D"/>
    <w:rsid w:val="00B3664D"/>
    <w:rsid w:val="00B36ADB"/>
    <w:rsid w:val="00B37EC4"/>
    <w:rsid w:val="00B40DC6"/>
    <w:rsid w:val="00B40ED0"/>
    <w:rsid w:val="00B40F02"/>
    <w:rsid w:val="00B41150"/>
    <w:rsid w:val="00B4385F"/>
    <w:rsid w:val="00B43A71"/>
    <w:rsid w:val="00B43C9C"/>
    <w:rsid w:val="00B44FA0"/>
    <w:rsid w:val="00B46439"/>
    <w:rsid w:val="00B50ED5"/>
    <w:rsid w:val="00B520FC"/>
    <w:rsid w:val="00B545C7"/>
    <w:rsid w:val="00B547F2"/>
    <w:rsid w:val="00B55B6C"/>
    <w:rsid w:val="00B56682"/>
    <w:rsid w:val="00B6308A"/>
    <w:rsid w:val="00B6379C"/>
    <w:rsid w:val="00B65238"/>
    <w:rsid w:val="00B65548"/>
    <w:rsid w:val="00B67CEE"/>
    <w:rsid w:val="00B70B32"/>
    <w:rsid w:val="00B72341"/>
    <w:rsid w:val="00B75918"/>
    <w:rsid w:val="00B80BAB"/>
    <w:rsid w:val="00B81F30"/>
    <w:rsid w:val="00B92BA2"/>
    <w:rsid w:val="00B92D96"/>
    <w:rsid w:val="00B93AF5"/>
    <w:rsid w:val="00BA04C3"/>
    <w:rsid w:val="00BA2FCB"/>
    <w:rsid w:val="00BA36ED"/>
    <w:rsid w:val="00BA3815"/>
    <w:rsid w:val="00BA5174"/>
    <w:rsid w:val="00BB1F46"/>
    <w:rsid w:val="00BC1258"/>
    <w:rsid w:val="00BC3F78"/>
    <w:rsid w:val="00BC543C"/>
    <w:rsid w:val="00BC78A9"/>
    <w:rsid w:val="00BD1219"/>
    <w:rsid w:val="00BD3C06"/>
    <w:rsid w:val="00BD3F6E"/>
    <w:rsid w:val="00BD4313"/>
    <w:rsid w:val="00BD79F4"/>
    <w:rsid w:val="00BE137D"/>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40B3"/>
    <w:rsid w:val="00C362C0"/>
    <w:rsid w:val="00C443BB"/>
    <w:rsid w:val="00C451F8"/>
    <w:rsid w:val="00C45998"/>
    <w:rsid w:val="00C45AEA"/>
    <w:rsid w:val="00C47F9B"/>
    <w:rsid w:val="00C550B9"/>
    <w:rsid w:val="00C5547A"/>
    <w:rsid w:val="00C5778D"/>
    <w:rsid w:val="00C57959"/>
    <w:rsid w:val="00C61154"/>
    <w:rsid w:val="00C6308B"/>
    <w:rsid w:val="00C64392"/>
    <w:rsid w:val="00C64531"/>
    <w:rsid w:val="00C64BAF"/>
    <w:rsid w:val="00C67638"/>
    <w:rsid w:val="00C677C0"/>
    <w:rsid w:val="00C72EC0"/>
    <w:rsid w:val="00C75830"/>
    <w:rsid w:val="00C76E4D"/>
    <w:rsid w:val="00C774D1"/>
    <w:rsid w:val="00C77C1F"/>
    <w:rsid w:val="00C801E1"/>
    <w:rsid w:val="00C81AAC"/>
    <w:rsid w:val="00C84019"/>
    <w:rsid w:val="00C85EB2"/>
    <w:rsid w:val="00C9044C"/>
    <w:rsid w:val="00C91C0C"/>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A7A39"/>
    <w:rsid w:val="00CB036C"/>
    <w:rsid w:val="00CB3D1A"/>
    <w:rsid w:val="00CB464E"/>
    <w:rsid w:val="00CB75E5"/>
    <w:rsid w:val="00CC0BBE"/>
    <w:rsid w:val="00CC2CD9"/>
    <w:rsid w:val="00CC2CE8"/>
    <w:rsid w:val="00CC47BF"/>
    <w:rsid w:val="00CD3717"/>
    <w:rsid w:val="00CD5CA8"/>
    <w:rsid w:val="00CD6BA6"/>
    <w:rsid w:val="00CE17D7"/>
    <w:rsid w:val="00CE5B1D"/>
    <w:rsid w:val="00CF008C"/>
    <w:rsid w:val="00CF0299"/>
    <w:rsid w:val="00CF1512"/>
    <w:rsid w:val="00CF15AA"/>
    <w:rsid w:val="00CF2E5C"/>
    <w:rsid w:val="00CF4997"/>
    <w:rsid w:val="00D009F6"/>
    <w:rsid w:val="00D01DE9"/>
    <w:rsid w:val="00D03021"/>
    <w:rsid w:val="00D145C0"/>
    <w:rsid w:val="00D201B3"/>
    <w:rsid w:val="00D2038B"/>
    <w:rsid w:val="00D24E35"/>
    <w:rsid w:val="00D2560A"/>
    <w:rsid w:val="00D25AC6"/>
    <w:rsid w:val="00D25C96"/>
    <w:rsid w:val="00D2725D"/>
    <w:rsid w:val="00D30028"/>
    <w:rsid w:val="00D34DFE"/>
    <w:rsid w:val="00D35322"/>
    <w:rsid w:val="00D35E99"/>
    <w:rsid w:val="00D4689C"/>
    <w:rsid w:val="00D46DFC"/>
    <w:rsid w:val="00D50088"/>
    <w:rsid w:val="00D57BD0"/>
    <w:rsid w:val="00D60597"/>
    <w:rsid w:val="00D6122E"/>
    <w:rsid w:val="00D6282F"/>
    <w:rsid w:val="00D64C06"/>
    <w:rsid w:val="00D64DCD"/>
    <w:rsid w:val="00D66802"/>
    <w:rsid w:val="00D67A8B"/>
    <w:rsid w:val="00D7560E"/>
    <w:rsid w:val="00D77353"/>
    <w:rsid w:val="00D77D7D"/>
    <w:rsid w:val="00D77FFD"/>
    <w:rsid w:val="00D83555"/>
    <w:rsid w:val="00D87288"/>
    <w:rsid w:val="00D903AB"/>
    <w:rsid w:val="00D904C8"/>
    <w:rsid w:val="00D90845"/>
    <w:rsid w:val="00D9376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868"/>
    <w:rsid w:val="00DD3989"/>
    <w:rsid w:val="00DD5869"/>
    <w:rsid w:val="00DD7A10"/>
    <w:rsid w:val="00DE1181"/>
    <w:rsid w:val="00DE15AE"/>
    <w:rsid w:val="00DE405D"/>
    <w:rsid w:val="00DE54F9"/>
    <w:rsid w:val="00DE5E29"/>
    <w:rsid w:val="00DE6AF8"/>
    <w:rsid w:val="00DE710D"/>
    <w:rsid w:val="00DF11EE"/>
    <w:rsid w:val="00DF3DC9"/>
    <w:rsid w:val="00DF3F93"/>
    <w:rsid w:val="00DF42A4"/>
    <w:rsid w:val="00DF457C"/>
    <w:rsid w:val="00DF59CB"/>
    <w:rsid w:val="00E04F5B"/>
    <w:rsid w:val="00E058FB"/>
    <w:rsid w:val="00E0672D"/>
    <w:rsid w:val="00E0750F"/>
    <w:rsid w:val="00E10BFC"/>
    <w:rsid w:val="00E12DDA"/>
    <w:rsid w:val="00E135C5"/>
    <w:rsid w:val="00E158C8"/>
    <w:rsid w:val="00E17088"/>
    <w:rsid w:val="00E17440"/>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25CB"/>
    <w:rsid w:val="00E531A9"/>
    <w:rsid w:val="00E565D0"/>
    <w:rsid w:val="00E62C1F"/>
    <w:rsid w:val="00E62FC0"/>
    <w:rsid w:val="00E6495E"/>
    <w:rsid w:val="00E67D08"/>
    <w:rsid w:val="00E71EAD"/>
    <w:rsid w:val="00E720F5"/>
    <w:rsid w:val="00E74F63"/>
    <w:rsid w:val="00E752E9"/>
    <w:rsid w:val="00E80B45"/>
    <w:rsid w:val="00E827B0"/>
    <w:rsid w:val="00E832CB"/>
    <w:rsid w:val="00E84A56"/>
    <w:rsid w:val="00E86271"/>
    <w:rsid w:val="00E87403"/>
    <w:rsid w:val="00E877C1"/>
    <w:rsid w:val="00E87940"/>
    <w:rsid w:val="00E903AC"/>
    <w:rsid w:val="00EA0BC5"/>
    <w:rsid w:val="00EA2ACF"/>
    <w:rsid w:val="00EA2DF3"/>
    <w:rsid w:val="00EA5D0F"/>
    <w:rsid w:val="00EA78BF"/>
    <w:rsid w:val="00EB277F"/>
    <w:rsid w:val="00EB431F"/>
    <w:rsid w:val="00EB64B8"/>
    <w:rsid w:val="00EB65E5"/>
    <w:rsid w:val="00EB76CB"/>
    <w:rsid w:val="00EB7F9D"/>
    <w:rsid w:val="00EC20DC"/>
    <w:rsid w:val="00EC237B"/>
    <w:rsid w:val="00ED00C2"/>
    <w:rsid w:val="00ED118C"/>
    <w:rsid w:val="00ED368F"/>
    <w:rsid w:val="00ED472C"/>
    <w:rsid w:val="00ED649D"/>
    <w:rsid w:val="00EE04F4"/>
    <w:rsid w:val="00EE35DA"/>
    <w:rsid w:val="00EE75EC"/>
    <w:rsid w:val="00EF0BF3"/>
    <w:rsid w:val="00EF4821"/>
    <w:rsid w:val="00EF5BA6"/>
    <w:rsid w:val="00EF6A76"/>
    <w:rsid w:val="00F035CC"/>
    <w:rsid w:val="00F04E2E"/>
    <w:rsid w:val="00F0671B"/>
    <w:rsid w:val="00F06811"/>
    <w:rsid w:val="00F06934"/>
    <w:rsid w:val="00F1031C"/>
    <w:rsid w:val="00F12900"/>
    <w:rsid w:val="00F12E9D"/>
    <w:rsid w:val="00F14555"/>
    <w:rsid w:val="00F1584F"/>
    <w:rsid w:val="00F15E5E"/>
    <w:rsid w:val="00F22F99"/>
    <w:rsid w:val="00F2621E"/>
    <w:rsid w:val="00F26622"/>
    <w:rsid w:val="00F26A4D"/>
    <w:rsid w:val="00F26F92"/>
    <w:rsid w:val="00F310FD"/>
    <w:rsid w:val="00F34477"/>
    <w:rsid w:val="00F34B25"/>
    <w:rsid w:val="00F359FF"/>
    <w:rsid w:val="00F37DDA"/>
    <w:rsid w:val="00F410B1"/>
    <w:rsid w:val="00F4142A"/>
    <w:rsid w:val="00F41DC7"/>
    <w:rsid w:val="00F444BA"/>
    <w:rsid w:val="00F444CB"/>
    <w:rsid w:val="00F4708C"/>
    <w:rsid w:val="00F47559"/>
    <w:rsid w:val="00F52C19"/>
    <w:rsid w:val="00F53A24"/>
    <w:rsid w:val="00F5503D"/>
    <w:rsid w:val="00F555D8"/>
    <w:rsid w:val="00F617C7"/>
    <w:rsid w:val="00F63E26"/>
    <w:rsid w:val="00F66266"/>
    <w:rsid w:val="00F66D56"/>
    <w:rsid w:val="00F67852"/>
    <w:rsid w:val="00F708E7"/>
    <w:rsid w:val="00F72BA5"/>
    <w:rsid w:val="00F749A4"/>
    <w:rsid w:val="00F74BFF"/>
    <w:rsid w:val="00F75EF9"/>
    <w:rsid w:val="00F763B1"/>
    <w:rsid w:val="00F82237"/>
    <w:rsid w:val="00F83022"/>
    <w:rsid w:val="00F83A7A"/>
    <w:rsid w:val="00F84AE8"/>
    <w:rsid w:val="00F84D18"/>
    <w:rsid w:val="00F8592D"/>
    <w:rsid w:val="00F94FA4"/>
    <w:rsid w:val="00F9774A"/>
    <w:rsid w:val="00FA1399"/>
    <w:rsid w:val="00FA3A77"/>
    <w:rsid w:val="00FA7304"/>
    <w:rsid w:val="00FA7372"/>
    <w:rsid w:val="00FB0070"/>
    <w:rsid w:val="00FB048D"/>
    <w:rsid w:val="00FB1347"/>
    <w:rsid w:val="00FC1BDC"/>
    <w:rsid w:val="00FC2FCD"/>
    <w:rsid w:val="00FC3181"/>
    <w:rsid w:val="00FC41C4"/>
    <w:rsid w:val="00FC4E65"/>
    <w:rsid w:val="00FD115A"/>
    <w:rsid w:val="00FD3917"/>
    <w:rsid w:val="00FE1811"/>
    <w:rsid w:val="00FE270A"/>
    <w:rsid w:val="00FE3549"/>
    <w:rsid w:val="00FE5C48"/>
    <w:rsid w:val="00FE6656"/>
    <w:rsid w:val="00FF191E"/>
    <w:rsid w:val="00FF1C52"/>
    <w:rsid w:val="00FF7D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471D9A"/>
  <w15:docId w15:val="{0789510B-B195-47D1-A8A1-319C9093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styleId="Revision">
    <w:name w:val="Revision"/>
    <w:hidden/>
    <w:uiPriority w:val="99"/>
    <w:semiHidden/>
    <w:rsid w:val="0087626D"/>
    <w:rPr>
      <w:rFonts w:ascii="Georgia" w:hAnsi="Georgia"/>
      <w:sz w:val="22"/>
    </w:rPr>
  </w:style>
  <w:style w:type="paragraph" w:customStyle="1" w:styleId="Default">
    <w:name w:val="Default"/>
    <w:rsid w:val="00661A4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6547">
      <w:bodyDiv w:val="1"/>
      <w:marLeft w:val="0"/>
      <w:marRight w:val="0"/>
      <w:marTop w:val="0"/>
      <w:marBottom w:val="0"/>
      <w:divBdr>
        <w:top w:val="none" w:sz="0" w:space="0" w:color="auto"/>
        <w:left w:val="none" w:sz="0" w:space="0" w:color="auto"/>
        <w:bottom w:val="none" w:sz="0" w:space="0" w:color="auto"/>
        <w:right w:val="none" w:sz="0" w:space="0" w:color="auto"/>
      </w:divBdr>
    </w:div>
    <w:div w:id="449206992">
      <w:bodyDiv w:val="1"/>
      <w:marLeft w:val="0"/>
      <w:marRight w:val="0"/>
      <w:marTop w:val="0"/>
      <w:marBottom w:val="0"/>
      <w:divBdr>
        <w:top w:val="none" w:sz="0" w:space="0" w:color="auto"/>
        <w:left w:val="none" w:sz="0" w:space="0" w:color="auto"/>
        <w:bottom w:val="none" w:sz="0" w:space="0" w:color="auto"/>
        <w:right w:val="none" w:sz="0" w:space="0" w:color="auto"/>
      </w:divBdr>
    </w:div>
    <w:div w:id="471751682">
      <w:bodyDiv w:val="1"/>
      <w:marLeft w:val="0"/>
      <w:marRight w:val="0"/>
      <w:marTop w:val="0"/>
      <w:marBottom w:val="0"/>
      <w:divBdr>
        <w:top w:val="none" w:sz="0" w:space="0" w:color="auto"/>
        <w:left w:val="none" w:sz="0" w:space="0" w:color="auto"/>
        <w:bottom w:val="none" w:sz="0" w:space="0" w:color="auto"/>
        <w:right w:val="none" w:sz="0" w:space="0" w:color="auto"/>
      </w:divBdr>
    </w:div>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646281704">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88803525">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429503046">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59259720">
      <w:bodyDiv w:val="1"/>
      <w:marLeft w:val="0"/>
      <w:marRight w:val="0"/>
      <w:marTop w:val="0"/>
      <w:marBottom w:val="0"/>
      <w:divBdr>
        <w:top w:val="none" w:sz="0" w:space="0" w:color="auto"/>
        <w:left w:val="none" w:sz="0" w:space="0" w:color="auto"/>
        <w:bottom w:val="none" w:sz="0" w:space="0" w:color="auto"/>
        <w:right w:val="none" w:sz="0" w:space="0" w:color="auto"/>
      </w:divBdr>
    </w:div>
    <w:div w:id="1929580933">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14650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BB33BBFEF749DDB206207FF7D2696F"/>
        <w:category>
          <w:name w:val="General"/>
          <w:gallery w:val="placeholder"/>
        </w:category>
        <w:types>
          <w:type w:val="bbPlcHdr"/>
        </w:types>
        <w:behaviors>
          <w:behavior w:val="content"/>
        </w:behaviors>
        <w:guid w:val="{3D2BDBFE-49B3-490C-9A04-934390F9B1B0}"/>
      </w:docPartPr>
      <w:docPartBody>
        <w:p w:rsidR="00E95B8D" w:rsidRDefault="00141D63" w:rsidP="00141D63">
          <w:pPr>
            <w:pStyle w:val="19BB33BBFEF749DDB206207FF7D2696F"/>
          </w:pPr>
          <w:r w:rsidRPr="00FE4FE6">
            <w:rPr>
              <w:rStyle w:val="PlaceholderText"/>
            </w:rPr>
            <w:t>Choose an item.</w:t>
          </w:r>
        </w:p>
      </w:docPartBody>
    </w:docPart>
    <w:docPart>
      <w:docPartPr>
        <w:name w:val="4C583BE8433F48A0920744A7461F5797"/>
        <w:category>
          <w:name w:val="General"/>
          <w:gallery w:val="placeholder"/>
        </w:category>
        <w:types>
          <w:type w:val="bbPlcHdr"/>
        </w:types>
        <w:behaviors>
          <w:behavior w:val="content"/>
        </w:behaviors>
        <w:guid w:val="{003A1C8E-D367-4937-B935-4B82A166C7BB}"/>
      </w:docPartPr>
      <w:docPartBody>
        <w:p w:rsidR="00E95B8D" w:rsidRDefault="00141D63" w:rsidP="00141D63">
          <w:pPr>
            <w:pStyle w:val="4C583BE8433F48A0920744A7461F5797"/>
          </w:pPr>
          <w:r w:rsidRPr="00FE4FE6">
            <w:rPr>
              <w:rStyle w:val="PlaceholderText"/>
            </w:rPr>
            <w:t>Choose an item.</w:t>
          </w:r>
        </w:p>
      </w:docPartBody>
    </w:docPart>
    <w:docPart>
      <w:docPartPr>
        <w:name w:val="46932895476941E0BE692327550C1E32"/>
        <w:category>
          <w:name w:val="General"/>
          <w:gallery w:val="placeholder"/>
        </w:category>
        <w:types>
          <w:type w:val="bbPlcHdr"/>
        </w:types>
        <w:behaviors>
          <w:behavior w:val="content"/>
        </w:behaviors>
        <w:guid w:val="{E5DDA47F-AFE8-439D-A282-153F748BB7EE}"/>
      </w:docPartPr>
      <w:docPartBody>
        <w:p w:rsidR="00E95B8D" w:rsidRDefault="00141D63" w:rsidP="00141D63">
          <w:pPr>
            <w:pStyle w:val="46932895476941E0BE692327550C1E32"/>
          </w:pPr>
          <w:r w:rsidRPr="00FE4FE6">
            <w:rPr>
              <w:rStyle w:val="PlaceholderText"/>
            </w:rPr>
            <w:t>Choose an item.</w:t>
          </w:r>
        </w:p>
      </w:docPartBody>
    </w:docPart>
    <w:docPart>
      <w:docPartPr>
        <w:name w:val="C4960190AD4B46838652404C445B3D52"/>
        <w:category>
          <w:name w:val="General"/>
          <w:gallery w:val="placeholder"/>
        </w:category>
        <w:types>
          <w:type w:val="bbPlcHdr"/>
        </w:types>
        <w:behaviors>
          <w:behavior w:val="content"/>
        </w:behaviors>
        <w:guid w:val="{CE56B351-D1E9-4474-A247-DD6FC38D7070}"/>
      </w:docPartPr>
      <w:docPartBody>
        <w:p w:rsidR="00E95B8D" w:rsidRDefault="00141D63" w:rsidP="00141D63">
          <w:pPr>
            <w:pStyle w:val="C4960190AD4B46838652404C445B3D52"/>
          </w:pPr>
          <w:r w:rsidRPr="00FE4FE6">
            <w:rPr>
              <w:rStyle w:val="PlaceholderText"/>
            </w:rPr>
            <w:t>Choose an item.</w:t>
          </w:r>
        </w:p>
      </w:docPartBody>
    </w:docPart>
    <w:docPart>
      <w:docPartPr>
        <w:name w:val="4A90F2C554BA4C44A6DB595660DBF779"/>
        <w:category>
          <w:name w:val="General"/>
          <w:gallery w:val="placeholder"/>
        </w:category>
        <w:types>
          <w:type w:val="bbPlcHdr"/>
        </w:types>
        <w:behaviors>
          <w:behavior w:val="content"/>
        </w:behaviors>
        <w:guid w:val="{89ACFE50-1F91-460E-92E1-49CADB32E14B}"/>
      </w:docPartPr>
      <w:docPartBody>
        <w:p w:rsidR="00E95B8D" w:rsidRDefault="00141D63" w:rsidP="00141D63">
          <w:pPr>
            <w:pStyle w:val="4A90F2C554BA4C44A6DB595660DBF779"/>
          </w:pPr>
          <w:r w:rsidRPr="00FE4FE6">
            <w:rPr>
              <w:rStyle w:val="PlaceholderText"/>
            </w:rPr>
            <w:t>Choose an item.</w:t>
          </w:r>
        </w:p>
      </w:docPartBody>
    </w:docPart>
    <w:docPart>
      <w:docPartPr>
        <w:name w:val="8D668DB273534BF394E2F07906200FA6"/>
        <w:category>
          <w:name w:val="General"/>
          <w:gallery w:val="placeholder"/>
        </w:category>
        <w:types>
          <w:type w:val="bbPlcHdr"/>
        </w:types>
        <w:behaviors>
          <w:behavior w:val="content"/>
        </w:behaviors>
        <w:guid w:val="{52459E60-5CC8-4A8A-B8A9-5D1A3CAE12E6}"/>
      </w:docPartPr>
      <w:docPartBody>
        <w:p w:rsidR="00E95B8D" w:rsidRDefault="00141D63" w:rsidP="00141D63">
          <w:pPr>
            <w:pStyle w:val="8D668DB273534BF394E2F07906200FA6"/>
          </w:pPr>
          <w:r w:rsidRPr="00FE4FE6">
            <w:rPr>
              <w:rStyle w:val="PlaceholderText"/>
            </w:rPr>
            <w:t>Choose an item.</w:t>
          </w:r>
        </w:p>
      </w:docPartBody>
    </w:docPart>
    <w:docPart>
      <w:docPartPr>
        <w:name w:val="370288AED63748A5B0462411F22940FD"/>
        <w:category>
          <w:name w:val="General"/>
          <w:gallery w:val="placeholder"/>
        </w:category>
        <w:types>
          <w:type w:val="bbPlcHdr"/>
        </w:types>
        <w:behaviors>
          <w:behavior w:val="content"/>
        </w:behaviors>
        <w:guid w:val="{F3B53649-BBAD-4C8A-9EA1-BE23B6AB8063}"/>
      </w:docPartPr>
      <w:docPartBody>
        <w:p w:rsidR="00E95B8D" w:rsidRDefault="00141D63" w:rsidP="00141D63">
          <w:pPr>
            <w:pStyle w:val="370288AED63748A5B0462411F22940FD"/>
          </w:pPr>
          <w:r w:rsidRPr="00FE4FE6">
            <w:rPr>
              <w:rStyle w:val="PlaceholderText"/>
            </w:rPr>
            <w:t>Choose an item.</w:t>
          </w:r>
        </w:p>
      </w:docPartBody>
    </w:docPart>
    <w:docPart>
      <w:docPartPr>
        <w:name w:val="AD0C5B602BF74F448B5BA041AB979501"/>
        <w:category>
          <w:name w:val="General"/>
          <w:gallery w:val="placeholder"/>
        </w:category>
        <w:types>
          <w:type w:val="bbPlcHdr"/>
        </w:types>
        <w:behaviors>
          <w:behavior w:val="content"/>
        </w:behaviors>
        <w:guid w:val="{491BB5BA-FC44-46AF-8131-1AF330F0A943}"/>
      </w:docPartPr>
      <w:docPartBody>
        <w:p w:rsidR="00E95B8D" w:rsidRDefault="00141D63" w:rsidP="00141D63">
          <w:pPr>
            <w:pStyle w:val="AD0C5B602BF74F448B5BA041AB979501"/>
          </w:pPr>
          <w:r w:rsidRPr="00FE4FE6">
            <w:rPr>
              <w:rStyle w:val="PlaceholderText"/>
            </w:rPr>
            <w:t>Choose an item.</w:t>
          </w:r>
        </w:p>
      </w:docPartBody>
    </w:docPart>
    <w:docPart>
      <w:docPartPr>
        <w:name w:val="2FD2D542B58C4BD99B6CD0C1575D5FC6"/>
        <w:category>
          <w:name w:val="General"/>
          <w:gallery w:val="placeholder"/>
        </w:category>
        <w:types>
          <w:type w:val="bbPlcHdr"/>
        </w:types>
        <w:behaviors>
          <w:behavior w:val="content"/>
        </w:behaviors>
        <w:guid w:val="{A8FBF362-11F0-4214-AD67-1990CC0F7604}"/>
      </w:docPartPr>
      <w:docPartBody>
        <w:p w:rsidR="00E95B8D" w:rsidRDefault="00141D63" w:rsidP="00141D63">
          <w:pPr>
            <w:pStyle w:val="2FD2D542B58C4BD99B6CD0C1575D5FC6"/>
          </w:pPr>
          <w:r w:rsidRPr="00FE4FE6">
            <w:rPr>
              <w:rStyle w:val="PlaceholderText"/>
            </w:rPr>
            <w:t>Choose an item.</w:t>
          </w:r>
        </w:p>
      </w:docPartBody>
    </w:docPart>
    <w:docPart>
      <w:docPartPr>
        <w:name w:val="4B29E949A69C41E0A07A0D98E35A193E"/>
        <w:category>
          <w:name w:val="General"/>
          <w:gallery w:val="placeholder"/>
        </w:category>
        <w:types>
          <w:type w:val="bbPlcHdr"/>
        </w:types>
        <w:behaviors>
          <w:behavior w:val="content"/>
        </w:behaviors>
        <w:guid w:val="{7DF095F0-8EB6-4E7B-A5D0-A402656D8E5E}"/>
      </w:docPartPr>
      <w:docPartBody>
        <w:p w:rsidR="00E95B8D" w:rsidRDefault="00141D63" w:rsidP="00141D63">
          <w:pPr>
            <w:pStyle w:val="4B29E949A69C41E0A07A0D98E35A193E"/>
          </w:pPr>
          <w:r w:rsidRPr="00FE4FE6">
            <w:rPr>
              <w:rStyle w:val="PlaceholderText"/>
            </w:rPr>
            <w:t>Choose an item.</w:t>
          </w:r>
        </w:p>
      </w:docPartBody>
    </w:docPart>
    <w:docPart>
      <w:docPartPr>
        <w:name w:val="86202555C87A46D28B48D4E10BD0B681"/>
        <w:category>
          <w:name w:val="General"/>
          <w:gallery w:val="placeholder"/>
        </w:category>
        <w:types>
          <w:type w:val="bbPlcHdr"/>
        </w:types>
        <w:behaviors>
          <w:behavior w:val="content"/>
        </w:behaviors>
        <w:guid w:val="{8910350E-8014-4204-BB46-0ACDCC31EBC6}"/>
      </w:docPartPr>
      <w:docPartBody>
        <w:p w:rsidR="00E95B8D" w:rsidRDefault="00141D63" w:rsidP="00141D63">
          <w:pPr>
            <w:pStyle w:val="86202555C87A46D28B48D4E10BD0B681"/>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141D63"/>
    <w:rsid w:val="00201F30"/>
    <w:rsid w:val="002C7442"/>
    <w:rsid w:val="003406DD"/>
    <w:rsid w:val="00416C56"/>
    <w:rsid w:val="004A4EF2"/>
    <w:rsid w:val="00681C26"/>
    <w:rsid w:val="007D3CAC"/>
    <w:rsid w:val="00820D25"/>
    <w:rsid w:val="008A156E"/>
    <w:rsid w:val="00945557"/>
    <w:rsid w:val="00A477B7"/>
    <w:rsid w:val="00B17841"/>
    <w:rsid w:val="00CC57AF"/>
    <w:rsid w:val="00DF2128"/>
    <w:rsid w:val="00E95B8D"/>
    <w:rsid w:val="00EC6C69"/>
    <w:rsid w:val="00F25163"/>
    <w:rsid w:val="00F71CDF"/>
    <w:rsid w:val="00FF7D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141D63"/>
    <w:rPr>
      <w:rFonts w:asciiTheme="minorHAnsi" w:hAnsiTheme="minorHAnsi"/>
      <w:color w:val="808080"/>
    </w:rPr>
  </w:style>
  <w:style w:type="paragraph" w:customStyle="1" w:styleId="19BB33BBFEF749DDB206207FF7D2696F">
    <w:name w:val="19BB33BBFEF749DDB206207FF7D2696F"/>
    <w:rsid w:val="00141D63"/>
  </w:style>
  <w:style w:type="paragraph" w:customStyle="1" w:styleId="4C583BE8433F48A0920744A7461F5797">
    <w:name w:val="4C583BE8433F48A0920744A7461F5797"/>
    <w:rsid w:val="00141D63"/>
  </w:style>
  <w:style w:type="paragraph" w:customStyle="1" w:styleId="46932895476941E0BE692327550C1E32">
    <w:name w:val="46932895476941E0BE692327550C1E32"/>
    <w:rsid w:val="00141D63"/>
  </w:style>
  <w:style w:type="paragraph" w:customStyle="1" w:styleId="C4960190AD4B46838652404C445B3D52">
    <w:name w:val="C4960190AD4B46838652404C445B3D52"/>
    <w:rsid w:val="00141D63"/>
  </w:style>
  <w:style w:type="paragraph" w:customStyle="1" w:styleId="4A90F2C554BA4C44A6DB595660DBF779">
    <w:name w:val="4A90F2C554BA4C44A6DB595660DBF779"/>
    <w:rsid w:val="00141D63"/>
  </w:style>
  <w:style w:type="paragraph" w:customStyle="1" w:styleId="8D668DB273534BF394E2F07906200FA6">
    <w:name w:val="8D668DB273534BF394E2F07906200FA6"/>
    <w:rsid w:val="00141D63"/>
  </w:style>
  <w:style w:type="paragraph" w:customStyle="1" w:styleId="370288AED63748A5B0462411F22940FD">
    <w:name w:val="370288AED63748A5B0462411F22940FD"/>
    <w:rsid w:val="00141D63"/>
  </w:style>
  <w:style w:type="paragraph" w:customStyle="1" w:styleId="AD0C5B602BF74F448B5BA041AB979501">
    <w:name w:val="AD0C5B602BF74F448B5BA041AB979501"/>
    <w:rsid w:val="00141D63"/>
  </w:style>
  <w:style w:type="paragraph" w:customStyle="1" w:styleId="2FD2D542B58C4BD99B6CD0C1575D5FC6">
    <w:name w:val="2FD2D542B58C4BD99B6CD0C1575D5FC6"/>
    <w:rsid w:val="00141D63"/>
  </w:style>
  <w:style w:type="paragraph" w:customStyle="1" w:styleId="4B29E949A69C41E0A07A0D98E35A193E">
    <w:name w:val="4B29E949A69C41E0A07A0D98E35A193E"/>
    <w:rsid w:val="00141D63"/>
  </w:style>
  <w:style w:type="paragraph" w:customStyle="1" w:styleId="86202555C87A46D28B48D4E10BD0B681">
    <w:name w:val="86202555C87A46D28B48D4E10BD0B681"/>
    <w:rsid w:val="00141D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C1738D-CDEA-40AD-A661-1846A765060B}">
  <ds:schemaRefs>
    <ds:schemaRef ds:uri="http://schemas.microsoft.com/sharepoint/v3/contenttype/forms"/>
  </ds:schemaRefs>
</ds:datastoreItem>
</file>

<file path=customXml/itemProps2.xml><?xml version="1.0" encoding="utf-8"?>
<ds:datastoreItem xmlns:ds="http://schemas.openxmlformats.org/officeDocument/2006/customXml" ds:itemID="{18464F6F-E4FD-44A9-B6A0-E55AF8D38806}">
  <ds:schemaRefs>
    <ds:schemaRef ds:uri="http://schemas.openxmlformats.org/officeDocument/2006/bibliography"/>
  </ds:schemaRefs>
</ds:datastoreItem>
</file>

<file path=customXml/itemProps3.xml><?xml version="1.0" encoding="utf-8"?>
<ds:datastoreItem xmlns:ds="http://schemas.openxmlformats.org/officeDocument/2006/customXml" ds:itemID="{19D9A278-E28E-4AA3-9EE0-3D1FB6460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4C4F42-0164-4BA0-A16D-26824C13C9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5</TotalTime>
  <Pages>7</Pages>
  <Words>1744</Words>
  <Characters>11057</Characters>
  <Application>Microsoft Office Word</Application>
  <DocSecurity>8</DocSecurity>
  <Lines>409</Lines>
  <Paragraphs>216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Rod Alexander</cp:lastModifiedBy>
  <cp:revision>4</cp:revision>
  <dcterms:created xsi:type="dcterms:W3CDTF">2024-08-26T23:59:00Z</dcterms:created>
  <dcterms:modified xsi:type="dcterms:W3CDTF">2026-05-05T10:39:00Z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y fmtid="{D5CDD505-2E9C-101B-9397-08002B2CF9AE}" pid="4" name="docLang">
    <vt:lpwstr>en</vt:lpwstr>
  </property>
  <property fmtid="{D5CDD505-2E9C-101B-9397-08002B2CF9AE}" pid="5" name="MSIP_Label_5d76923c-bfc7-439d-b017-7824b986ddd5_Enabled">
    <vt:lpwstr>true</vt:lpwstr>
  </property>
  <property fmtid="{D5CDD505-2E9C-101B-9397-08002B2CF9AE}" pid="6" name="MSIP_Label_5d76923c-bfc7-439d-b017-7824b986ddd5_SetDate">
    <vt:lpwstr>2026-05-05T10:39:57Z</vt:lpwstr>
  </property>
  <property fmtid="{D5CDD505-2E9C-101B-9397-08002B2CF9AE}" pid="7" name="MSIP_Label_5d76923c-bfc7-439d-b017-7824b986ddd5_Method">
    <vt:lpwstr>Standard</vt:lpwstr>
  </property>
  <property fmtid="{D5CDD505-2E9C-101B-9397-08002B2CF9AE}" pid="8" name="MSIP_Label_5d76923c-bfc7-439d-b017-7824b986ddd5_Name">
    <vt:lpwstr>OFFICIAL</vt:lpwstr>
  </property>
  <property fmtid="{D5CDD505-2E9C-101B-9397-08002B2CF9AE}" pid="9" name="MSIP_Label_5d76923c-bfc7-439d-b017-7824b986ddd5_SiteId">
    <vt:lpwstr>7a0c818f-8d7f-448b-aaa3-fa08614f94ff</vt:lpwstr>
  </property>
  <property fmtid="{D5CDD505-2E9C-101B-9397-08002B2CF9AE}" pid="10" name="MSIP_Label_5d76923c-bfc7-439d-b017-7824b986ddd5_ActionId">
    <vt:lpwstr>6cd81a79-eebe-45fe-894a-6b2a604818e0</vt:lpwstr>
  </property>
  <property fmtid="{D5CDD505-2E9C-101B-9397-08002B2CF9AE}" pid="11" name="MSIP_Label_5d76923c-bfc7-439d-b017-7824b986ddd5_ContentBits">
    <vt:lpwstr>3</vt:lpwstr>
  </property>
  <property fmtid="{D5CDD505-2E9C-101B-9397-08002B2CF9AE}" pid="12" name="MSIP_Label_5d76923c-bfc7-439d-b017-7824b986ddd5_Tag">
    <vt:lpwstr>10, 3, 0, 1</vt:lpwstr>
  </property>
</Properties>
</file>