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311FA6" w:rsidRPr="0048628B" w14:paraId="76ACF409"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67C44659" w14:textId="638F9F6D" w:rsidR="00311FA6" w:rsidRPr="0048628B" w:rsidRDefault="00311FA6" w:rsidP="00311FA6">
            <w:pPr>
              <w:pStyle w:val="TableTextWhite"/>
              <w:rPr>
                <w:rFonts w:ascii="Public Sans" w:hAnsi="Public Sans" w:cstheme="minorHAnsi"/>
                <w:b/>
                <w:color w:val="auto"/>
                <w:sz w:val="22"/>
                <w:szCs w:val="22"/>
              </w:rPr>
            </w:pPr>
            <w:r>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6FCBC0B6" w14:textId="1ECA2502" w:rsidR="00311FA6" w:rsidRPr="0048628B" w:rsidRDefault="00311FA6" w:rsidP="00311FA6">
            <w:pPr>
              <w:pStyle w:val="TableTextWhite"/>
              <w:rPr>
                <w:rFonts w:ascii="Public Sans" w:hAnsi="Public Sans" w:cstheme="minorHAnsi"/>
                <w:color w:val="auto"/>
                <w:sz w:val="22"/>
                <w:szCs w:val="22"/>
              </w:rPr>
            </w:pPr>
            <w:r>
              <w:rPr>
                <w:rFonts w:ascii="Public Sans" w:hAnsi="Public Sans" w:cstheme="minorHAnsi"/>
                <w:color w:val="auto"/>
                <w:sz w:val="22"/>
                <w:szCs w:val="22"/>
              </w:rPr>
              <w:t>Communities and Justice</w:t>
            </w:r>
            <w:r w:rsidRPr="00C942B9">
              <w:rPr>
                <w:rFonts w:ascii="Public Sans" w:hAnsi="Public Sans" w:cstheme="minorHAnsi"/>
                <w:color w:val="auto"/>
                <w:sz w:val="22"/>
                <w:szCs w:val="22"/>
              </w:rPr>
              <w:t xml:space="preserve"> </w:t>
            </w:r>
          </w:p>
        </w:tc>
      </w:tr>
      <w:tr w:rsidR="00311FA6" w:rsidRPr="0048628B" w14:paraId="2BA1437D" w14:textId="77777777" w:rsidTr="0042689D">
        <w:tc>
          <w:tcPr>
            <w:tcW w:w="3601" w:type="dxa"/>
            <w:tcBorders>
              <w:top w:val="single" w:sz="8" w:space="0" w:color="FFFFFF"/>
              <w:left w:val="nil"/>
              <w:bottom w:val="single" w:sz="8" w:space="0" w:color="FFFFFF"/>
              <w:right w:val="nil"/>
            </w:tcBorders>
            <w:shd w:val="clear" w:color="auto" w:fill="C6D9F1"/>
            <w:vAlign w:val="center"/>
          </w:tcPr>
          <w:p w14:paraId="641AE917" w14:textId="64DAE6C6" w:rsidR="00311FA6" w:rsidRPr="0048628B" w:rsidRDefault="00311FA6" w:rsidP="00311FA6">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776CFFE1" w14:textId="2F8E5829" w:rsidR="00311FA6" w:rsidRPr="0048628B" w:rsidRDefault="00311FA6" w:rsidP="00311FA6">
            <w:pPr>
              <w:pStyle w:val="TableTextWhite"/>
              <w:rPr>
                <w:rFonts w:ascii="Public Sans" w:hAnsi="Public Sans" w:cstheme="minorHAnsi"/>
                <w:color w:val="auto"/>
                <w:sz w:val="22"/>
                <w:szCs w:val="22"/>
              </w:rPr>
            </w:pPr>
            <w:r>
              <w:rPr>
                <w:rFonts w:ascii="Public Sans" w:hAnsi="Public Sans" w:cstheme="minorHAnsi"/>
                <w:color w:val="auto"/>
                <w:sz w:val="22"/>
                <w:szCs w:val="22"/>
              </w:rPr>
              <w:t>Corrective Services NSW (CSNSW)</w:t>
            </w:r>
          </w:p>
        </w:tc>
      </w:tr>
      <w:tr w:rsidR="00766964" w:rsidRPr="0048628B" w14:paraId="54420E9F"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4A6E9D9" w14:textId="77777777" w:rsidR="00766964" w:rsidRPr="0048628B" w:rsidRDefault="00766964" w:rsidP="0042689D">
            <w:pPr>
              <w:pStyle w:val="TableTextWhite"/>
              <w:rPr>
                <w:rFonts w:ascii="Public Sans" w:hAnsi="Public Sans" w:cstheme="minorHAnsi"/>
                <w:b/>
                <w:color w:val="auto"/>
                <w:sz w:val="22"/>
                <w:szCs w:val="22"/>
              </w:rPr>
            </w:pPr>
            <w:r w:rsidRPr="0048628B">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7266290F" w14:textId="3051C5B5" w:rsidR="00766964" w:rsidRPr="0048628B" w:rsidRDefault="007B1079" w:rsidP="0042689D">
            <w:pPr>
              <w:pStyle w:val="TableTextWhite"/>
              <w:rPr>
                <w:rFonts w:ascii="Public Sans" w:hAnsi="Public Sans" w:cstheme="minorHAnsi"/>
                <w:color w:val="auto"/>
                <w:sz w:val="22"/>
                <w:szCs w:val="22"/>
              </w:rPr>
            </w:pPr>
            <w:r w:rsidRPr="0048628B">
              <w:rPr>
                <w:rFonts w:ascii="Public Sans" w:hAnsi="Public Sans"/>
                <w:color w:val="auto"/>
                <w:sz w:val="22"/>
                <w:szCs w:val="22"/>
              </w:rPr>
              <w:t>Governance and Continuous Improvement, Brush Farm Corrective Services Academy</w:t>
            </w:r>
          </w:p>
        </w:tc>
      </w:tr>
      <w:tr w:rsidR="00766964" w:rsidRPr="0048628B" w14:paraId="5661B923" w14:textId="77777777" w:rsidTr="0042689D">
        <w:tc>
          <w:tcPr>
            <w:tcW w:w="3601" w:type="dxa"/>
            <w:tcBorders>
              <w:top w:val="single" w:sz="8" w:space="0" w:color="FFFFFF"/>
              <w:left w:val="nil"/>
              <w:bottom w:val="single" w:sz="8" w:space="0" w:color="FFFFFF"/>
              <w:right w:val="nil"/>
            </w:tcBorders>
            <w:shd w:val="clear" w:color="auto" w:fill="C6D9F1"/>
            <w:hideMark/>
          </w:tcPr>
          <w:p w14:paraId="0537D271" w14:textId="77777777" w:rsidR="00766964" w:rsidRPr="0048628B" w:rsidRDefault="00766964" w:rsidP="0042689D">
            <w:pPr>
              <w:pStyle w:val="TableTextWhite"/>
              <w:rPr>
                <w:rFonts w:ascii="Public Sans" w:hAnsi="Public Sans" w:cstheme="minorHAnsi"/>
                <w:b/>
                <w:color w:val="auto"/>
                <w:sz w:val="22"/>
                <w:szCs w:val="22"/>
              </w:rPr>
            </w:pPr>
            <w:r w:rsidRPr="0048628B">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990E303" w14:textId="3D893042" w:rsidR="00766964" w:rsidRPr="0048628B" w:rsidRDefault="007B1079" w:rsidP="0042689D">
            <w:pPr>
              <w:pStyle w:val="TableTextWhite"/>
              <w:rPr>
                <w:rFonts w:ascii="Public Sans" w:hAnsi="Public Sans" w:cstheme="minorHAnsi"/>
                <w:color w:val="auto"/>
                <w:sz w:val="22"/>
                <w:szCs w:val="22"/>
              </w:rPr>
            </w:pPr>
            <w:r w:rsidRPr="0048628B">
              <w:rPr>
                <w:rFonts w:ascii="Public Sans" w:hAnsi="Public Sans"/>
                <w:color w:val="auto"/>
                <w:sz w:val="22"/>
                <w:szCs w:val="22"/>
              </w:rPr>
              <w:t>Eastwood</w:t>
            </w:r>
          </w:p>
        </w:tc>
      </w:tr>
      <w:tr w:rsidR="00766964" w:rsidRPr="0048628B" w14:paraId="3164E22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0865C1" w14:textId="77777777" w:rsidR="00766964" w:rsidRPr="0048628B" w:rsidRDefault="00766964" w:rsidP="0042689D">
            <w:pPr>
              <w:pStyle w:val="TableTextWhite"/>
              <w:rPr>
                <w:rFonts w:ascii="Public Sans" w:hAnsi="Public Sans" w:cstheme="minorHAnsi"/>
                <w:b/>
                <w:color w:val="auto"/>
                <w:sz w:val="22"/>
                <w:szCs w:val="22"/>
              </w:rPr>
            </w:pPr>
            <w:r w:rsidRPr="0048628B">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2334887D" w14:textId="79752993" w:rsidR="00766964" w:rsidRPr="00D42D8D" w:rsidRDefault="00D42D8D" w:rsidP="0042689D">
            <w:pPr>
              <w:pStyle w:val="TableTextWhite"/>
              <w:rPr>
                <w:rFonts w:ascii="Public Sans" w:hAnsi="Public Sans"/>
                <w:color w:val="auto"/>
                <w:sz w:val="22"/>
                <w:szCs w:val="22"/>
              </w:rPr>
            </w:pPr>
            <w:r w:rsidRPr="00D42D8D">
              <w:rPr>
                <w:rFonts w:ascii="Public Sans" w:hAnsi="Public Sans"/>
                <w:color w:val="auto"/>
                <w:sz w:val="22"/>
                <w:szCs w:val="22"/>
              </w:rPr>
              <w:t>General Services Officer Grade 1</w:t>
            </w:r>
          </w:p>
        </w:tc>
      </w:tr>
      <w:tr w:rsidR="00766964" w:rsidRPr="0048628B" w14:paraId="44D6C47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643C0BE" w14:textId="77777777" w:rsidR="00766964" w:rsidRPr="0048628B" w:rsidRDefault="00766964" w:rsidP="0042689D">
            <w:pPr>
              <w:pStyle w:val="TableTextWhite"/>
              <w:rPr>
                <w:rFonts w:ascii="Public Sans" w:hAnsi="Public Sans" w:cstheme="minorHAnsi"/>
                <w:b/>
                <w:color w:val="auto"/>
                <w:sz w:val="22"/>
                <w:szCs w:val="22"/>
              </w:rPr>
            </w:pPr>
            <w:r w:rsidRPr="0048628B">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7045E7B3" w14:textId="7C9A1946" w:rsidR="00766964" w:rsidRPr="00D42D8D" w:rsidRDefault="007B1079" w:rsidP="0042689D">
            <w:pPr>
              <w:pStyle w:val="TableTextWhite"/>
              <w:rPr>
                <w:rFonts w:ascii="Public Sans" w:hAnsi="Public Sans"/>
                <w:color w:val="auto"/>
                <w:sz w:val="22"/>
                <w:szCs w:val="22"/>
              </w:rPr>
            </w:pPr>
            <w:r w:rsidRPr="0048628B">
              <w:rPr>
                <w:rFonts w:ascii="Public Sans" w:hAnsi="Public Sans"/>
                <w:color w:val="auto"/>
                <w:sz w:val="22"/>
                <w:szCs w:val="22"/>
              </w:rPr>
              <w:t>10201</w:t>
            </w:r>
          </w:p>
        </w:tc>
      </w:tr>
      <w:tr w:rsidR="00766964" w:rsidRPr="0048628B" w14:paraId="6FE8DF83"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E3B4485" w14:textId="77777777" w:rsidR="00766964" w:rsidRPr="0048628B" w:rsidRDefault="00766964" w:rsidP="0042689D">
            <w:pPr>
              <w:pStyle w:val="TableTextWhite"/>
              <w:rPr>
                <w:rFonts w:ascii="Public Sans" w:hAnsi="Public Sans" w:cstheme="minorHAnsi"/>
                <w:b/>
                <w:color w:val="auto"/>
                <w:sz w:val="22"/>
                <w:szCs w:val="22"/>
              </w:rPr>
            </w:pPr>
            <w:r w:rsidRPr="0048628B">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42C08CDD" w14:textId="734B0F38" w:rsidR="00766964" w:rsidRPr="0048628B" w:rsidRDefault="007B1079" w:rsidP="0042689D">
            <w:pPr>
              <w:pStyle w:val="TableTextWhite"/>
              <w:rPr>
                <w:rFonts w:ascii="Public Sans" w:hAnsi="Public Sans" w:cstheme="minorHAnsi"/>
                <w:color w:val="auto"/>
                <w:sz w:val="22"/>
                <w:szCs w:val="22"/>
              </w:rPr>
            </w:pPr>
            <w:r w:rsidRPr="0048628B">
              <w:rPr>
                <w:rFonts w:ascii="Public Sans" w:hAnsi="Public Sans"/>
                <w:color w:val="auto"/>
                <w:sz w:val="22"/>
                <w:szCs w:val="22"/>
              </w:rPr>
              <w:t>431999</w:t>
            </w:r>
          </w:p>
        </w:tc>
      </w:tr>
      <w:tr w:rsidR="00766964" w:rsidRPr="0048628B" w14:paraId="3727BECA"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53D38DA3" w14:textId="77777777" w:rsidR="00766964" w:rsidRPr="0048628B" w:rsidRDefault="00766964" w:rsidP="0042689D">
            <w:pPr>
              <w:pStyle w:val="TableTextWhite"/>
              <w:rPr>
                <w:rFonts w:ascii="Public Sans" w:hAnsi="Public Sans" w:cstheme="minorHAnsi"/>
                <w:b/>
                <w:color w:val="auto"/>
                <w:sz w:val="22"/>
                <w:szCs w:val="22"/>
              </w:rPr>
            </w:pPr>
            <w:r w:rsidRPr="0048628B">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75ED9987" w14:textId="0FB613D3" w:rsidR="00766964" w:rsidRPr="0048628B" w:rsidRDefault="007B1079" w:rsidP="0042689D">
            <w:pPr>
              <w:pStyle w:val="TableTextWhite"/>
              <w:rPr>
                <w:rFonts w:ascii="Public Sans" w:hAnsi="Public Sans" w:cstheme="minorHAnsi"/>
                <w:color w:val="auto"/>
                <w:sz w:val="22"/>
                <w:szCs w:val="22"/>
              </w:rPr>
            </w:pPr>
            <w:r w:rsidRPr="0048628B">
              <w:rPr>
                <w:rFonts w:ascii="Public Sans" w:hAnsi="Public Sans"/>
                <w:color w:val="auto"/>
                <w:sz w:val="22"/>
                <w:szCs w:val="22"/>
              </w:rPr>
              <w:t>1129192</w:t>
            </w:r>
          </w:p>
        </w:tc>
      </w:tr>
      <w:tr w:rsidR="00766964" w:rsidRPr="0048628B" w14:paraId="3A334690"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0ACF10D8" w14:textId="77777777" w:rsidR="00766964" w:rsidRPr="0048628B" w:rsidRDefault="00766964" w:rsidP="0042689D">
            <w:pPr>
              <w:pStyle w:val="TableTextWhite"/>
              <w:rPr>
                <w:rFonts w:ascii="Public Sans" w:hAnsi="Public Sans" w:cstheme="minorHAnsi"/>
                <w:b/>
                <w:color w:val="auto"/>
                <w:sz w:val="22"/>
                <w:szCs w:val="22"/>
              </w:rPr>
            </w:pPr>
            <w:r w:rsidRPr="0048628B">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44C5F08E" w14:textId="3D658471" w:rsidR="00766964" w:rsidRPr="0048628B" w:rsidRDefault="007B1079" w:rsidP="0042689D">
            <w:pPr>
              <w:pStyle w:val="TableTextWhite"/>
              <w:rPr>
                <w:rFonts w:ascii="Public Sans" w:hAnsi="Public Sans" w:cstheme="minorHAnsi"/>
                <w:color w:val="auto"/>
                <w:sz w:val="22"/>
                <w:szCs w:val="22"/>
              </w:rPr>
            </w:pPr>
            <w:r w:rsidRPr="0048628B">
              <w:rPr>
                <w:rFonts w:ascii="Public Sans" w:hAnsi="Public Sans"/>
                <w:color w:val="auto"/>
                <w:sz w:val="22"/>
                <w:szCs w:val="22"/>
              </w:rPr>
              <w:t>24 April 2015</w:t>
            </w:r>
          </w:p>
        </w:tc>
        <w:tc>
          <w:tcPr>
            <w:tcW w:w="2561" w:type="dxa"/>
            <w:tcBorders>
              <w:top w:val="single" w:sz="8" w:space="0" w:color="FFFFFF"/>
              <w:left w:val="nil"/>
              <w:bottom w:val="single" w:sz="8" w:space="0" w:color="FFFFFF"/>
              <w:right w:val="nil"/>
            </w:tcBorders>
            <w:shd w:val="clear" w:color="auto" w:fill="C6D9F1"/>
          </w:tcPr>
          <w:p w14:paraId="78AA595D" w14:textId="460CF341" w:rsidR="00766964" w:rsidRPr="0048628B" w:rsidRDefault="00766964" w:rsidP="0042689D">
            <w:pPr>
              <w:pStyle w:val="TableTextWhite"/>
              <w:rPr>
                <w:rFonts w:ascii="Public Sans" w:hAnsi="Public Sans" w:cstheme="minorHAnsi"/>
                <w:b/>
                <w:color w:val="auto"/>
                <w:sz w:val="22"/>
                <w:szCs w:val="22"/>
              </w:rPr>
            </w:pPr>
            <w:r w:rsidRPr="0048628B">
              <w:rPr>
                <w:rFonts w:ascii="Public Sans" w:hAnsi="Public Sans" w:cstheme="minorHAnsi"/>
                <w:b/>
                <w:color w:val="auto"/>
                <w:sz w:val="22"/>
                <w:szCs w:val="22"/>
              </w:rPr>
              <w:t>Ref:</w:t>
            </w:r>
            <w:r w:rsidR="00D42D8D">
              <w:rPr>
                <w:rFonts w:ascii="Public Sans" w:hAnsi="Public Sans" w:cstheme="minorHAnsi"/>
                <w:b/>
                <w:color w:val="auto"/>
                <w:sz w:val="22"/>
                <w:szCs w:val="22"/>
              </w:rPr>
              <w:t xml:space="preserve"> </w:t>
            </w:r>
            <w:r w:rsidR="00D42D8D" w:rsidRPr="00D42D8D">
              <w:rPr>
                <w:rFonts w:ascii="Public Sans" w:hAnsi="Public Sans" w:cstheme="minorHAnsi"/>
                <w:b/>
                <w:color w:val="auto"/>
                <w:sz w:val="22"/>
                <w:szCs w:val="22"/>
              </w:rPr>
              <w:t>CS0590</w:t>
            </w:r>
          </w:p>
        </w:tc>
      </w:tr>
      <w:tr w:rsidR="00766964" w:rsidRPr="0048628B" w14:paraId="04DCD0CE"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5C26CCDD" w14:textId="77777777" w:rsidR="00766964" w:rsidRPr="0048628B" w:rsidRDefault="00766964" w:rsidP="0042689D">
            <w:pPr>
              <w:pStyle w:val="TableTextWhite"/>
              <w:rPr>
                <w:rFonts w:ascii="Public Sans" w:hAnsi="Public Sans" w:cstheme="minorHAnsi"/>
                <w:b/>
                <w:color w:val="auto"/>
                <w:sz w:val="22"/>
                <w:szCs w:val="22"/>
              </w:rPr>
            </w:pPr>
            <w:r w:rsidRPr="0048628B">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78E3039" w14:textId="39F15C4D" w:rsidR="00766964" w:rsidRPr="0048628B" w:rsidRDefault="00311FA6" w:rsidP="0042689D">
            <w:pPr>
              <w:pStyle w:val="TableTextWhite"/>
              <w:rPr>
                <w:rFonts w:ascii="Public Sans" w:hAnsi="Public Sans" w:cstheme="minorHAnsi"/>
                <w:color w:val="auto"/>
                <w:sz w:val="22"/>
                <w:szCs w:val="22"/>
              </w:rPr>
            </w:pPr>
            <w:r w:rsidRPr="005C1979">
              <w:rPr>
                <w:rFonts w:ascii="Public Sans" w:hAnsi="Public Sans" w:cstheme="minorHAnsi"/>
                <w:color w:val="auto"/>
                <w:sz w:val="22"/>
                <w:szCs w:val="22"/>
              </w:rPr>
              <w:t>www. correctiveservices.dcj.nsw.gov.au</w:t>
            </w:r>
          </w:p>
        </w:tc>
      </w:tr>
    </w:tbl>
    <w:p w14:paraId="72AD8DCC" w14:textId="77777777" w:rsidR="00311FA6" w:rsidRPr="000C1C0D" w:rsidRDefault="00311FA6" w:rsidP="00311FA6">
      <w:pPr>
        <w:jc w:val="both"/>
        <w:rPr>
          <w:rFonts w:ascii="Public Sans" w:hAnsi="Public Sans" w:cstheme="minorHAnsi"/>
          <w:b/>
          <w:i/>
          <w:color w:val="FF0000"/>
        </w:rPr>
      </w:pPr>
      <w:bookmarkStart w:id="0" w:name="_Hlk183605728"/>
      <w:r w:rsidRPr="000C1C0D">
        <w:rPr>
          <w:rFonts w:ascii="Public Sans" w:hAnsi="Public Sans" w:cstheme="minorHAnsi"/>
          <w:b/>
          <w:i/>
        </w:rPr>
        <w:t xml:space="preserve">Please see job notes and/or advertisement for more information on specific role qualification requirements and relevant experience. </w:t>
      </w:r>
    </w:p>
    <w:p w14:paraId="0725B416" w14:textId="77777777" w:rsidR="00311FA6" w:rsidRPr="000C1C0D" w:rsidRDefault="00311FA6" w:rsidP="00311FA6">
      <w:pPr>
        <w:pStyle w:val="Heading1"/>
        <w:spacing w:after="0" w:line="240" w:lineRule="auto"/>
        <w:rPr>
          <w:rFonts w:ascii="Public Sans" w:hAnsi="Public Sans" w:cstheme="minorHAnsi"/>
          <w:sz w:val="24"/>
          <w:szCs w:val="24"/>
        </w:rPr>
      </w:pPr>
    </w:p>
    <w:p w14:paraId="4C7A75E6" w14:textId="77777777" w:rsidR="00311FA6" w:rsidRPr="000C1C0D" w:rsidRDefault="00311FA6" w:rsidP="00311FA6">
      <w:pPr>
        <w:pStyle w:val="Heading1"/>
        <w:spacing w:after="0" w:line="240" w:lineRule="auto"/>
        <w:rPr>
          <w:rFonts w:ascii="Public Sans" w:hAnsi="Public Sans" w:cstheme="minorHAnsi"/>
          <w:sz w:val="24"/>
          <w:szCs w:val="24"/>
        </w:rPr>
      </w:pPr>
      <w:bookmarkStart w:id="1" w:name="_Hlk181270641"/>
      <w:r w:rsidRPr="000C1C0D">
        <w:rPr>
          <w:rFonts w:ascii="Public Sans" w:hAnsi="Public Sans" w:cstheme="minorHAnsi"/>
          <w:sz w:val="24"/>
          <w:szCs w:val="24"/>
        </w:rPr>
        <w:t>Agency overview</w:t>
      </w:r>
    </w:p>
    <w:p w14:paraId="1109E474" w14:textId="77777777" w:rsidR="00311FA6" w:rsidRPr="000C1C0D" w:rsidRDefault="00311FA6" w:rsidP="00311FA6">
      <w:pPr>
        <w:jc w:val="both"/>
        <w:rPr>
          <w:rFonts w:ascii="Public Sans" w:hAnsi="Public Sans" w:cs="Arial"/>
          <w:szCs w:val="22"/>
        </w:rPr>
      </w:pPr>
      <w:r w:rsidRPr="000C1C0D">
        <w:rPr>
          <w:rFonts w:ascii="Public Sans" w:hAnsi="Public Sans" w:cs="Arial"/>
          <w:szCs w:val="22"/>
        </w:rPr>
        <w:t xml:space="preserve">Corrective Services NSW (CSNSW) delivers professional correctional services and programs to reduce reoffending and create safer communities. We house remand and sentenced inmates in correctional centres and supervise offenders serving orders in the community. </w:t>
      </w:r>
    </w:p>
    <w:p w14:paraId="438DFF32" w14:textId="77777777" w:rsidR="00311FA6" w:rsidRPr="000C1C0D" w:rsidRDefault="00311FA6" w:rsidP="00311FA6">
      <w:pPr>
        <w:jc w:val="both"/>
        <w:rPr>
          <w:rFonts w:ascii="Public Sans" w:hAnsi="Public Sans" w:cs="Arial"/>
          <w:szCs w:val="22"/>
        </w:rPr>
      </w:pPr>
      <w:r w:rsidRPr="000C1C0D">
        <w:rPr>
          <w:rFonts w:ascii="Public Sans" w:hAnsi="Public Sans" w:cs="Arial"/>
          <w:szCs w:val="22"/>
        </w:rPr>
        <w:t>CSNSW provides reports and advice to courts and releasing/parole authorities and assesses offenders in the community and in custody for relevant interventions to reduce their risks of reoffending. CSNSW works in partnership with other government and non-government justice and human services agencies to support victims, facilitate restorative justice and promote reintegration.</w:t>
      </w:r>
    </w:p>
    <w:bookmarkEnd w:id="0"/>
    <w:bookmarkEnd w:id="1"/>
    <w:p w14:paraId="6990D29E" w14:textId="77777777" w:rsidR="0015469C" w:rsidRPr="0048628B" w:rsidRDefault="0015469C" w:rsidP="0015469C">
      <w:pPr>
        <w:pStyle w:val="Heading1"/>
        <w:spacing w:before="240"/>
        <w:rPr>
          <w:rFonts w:ascii="Public Sans" w:hAnsi="Public Sans" w:cstheme="majorHAnsi"/>
          <w:sz w:val="24"/>
          <w:szCs w:val="24"/>
        </w:rPr>
      </w:pPr>
      <w:r w:rsidRPr="0048628B">
        <w:rPr>
          <w:rFonts w:ascii="Public Sans" w:hAnsi="Public Sans" w:cstheme="majorHAnsi"/>
          <w:sz w:val="24"/>
          <w:szCs w:val="24"/>
        </w:rPr>
        <w:t>Primary purpose of the role</w:t>
      </w:r>
    </w:p>
    <w:p w14:paraId="73ECDEF2" w14:textId="77777777" w:rsidR="0015469C" w:rsidRPr="0048628B" w:rsidRDefault="0015469C" w:rsidP="0048628B">
      <w:pPr>
        <w:spacing w:after="0" w:line="276" w:lineRule="auto"/>
        <w:rPr>
          <w:rFonts w:ascii="Public Sans" w:hAnsi="Public Sans" w:cs="Arial"/>
          <w:szCs w:val="22"/>
        </w:rPr>
      </w:pPr>
      <w:bookmarkStart w:id="2" w:name="Purpose"/>
      <w:bookmarkEnd w:id="2"/>
      <w:r w:rsidRPr="0048628B">
        <w:rPr>
          <w:rFonts w:ascii="Public Sans" w:hAnsi="Public Sans" w:cs="Arial"/>
          <w:szCs w:val="22"/>
        </w:rPr>
        <w:t>Provide hospitality services such as vacuuming, replenishing refreshments and cleaning of food preparation areas and accommodation quarters used by participants attending courses or conferences at the Academy.</w:t>
      </w:r>
    </w:p>
    <w:p w14:paraId="6131EB2A" w14:textId="77777777" w:rsidR="0015469C" w:rsidRPr="0048628B" w:rsidRDefault="0015469C" w:rsidP="0015469C">
      <w:pPr>
        <w:spacing w:after="0" w:line="240" w:lineRule="auto"/>
        <w:rPr>
          <w:rFonts w:ascii="Public Sans" w:hAnsi="Public Sans"/>
        </w:rPr>
      </w:pPr>
    </w:p>
    <w:p w14:paraId="531790D5" w14:textId="77777777" w:rsidR="0015469C" w:rsidRPr="0048628B" w:rsidRDefault="0015469C" w:rsidP="0015469C">
      <w:pPr>
        <w:pStyle w:val="Heading1"/>
        <w:spacing w:after="0" w:line="240" w:lineRule="auto"/>
        <w:rPr>
          <w:rFonts w:ascii="Public Sans" w:hAnsi="Public Sans" w:cstheme="majorHAnsi"/>
          <w:sz w:val="24"/>
          <w:szCs w:val="24"/>
        </w:rPr>
      </w:pPr>
      <w:r w:rsidRPr="0048628B">
        <w:rPr>
          <w:rFonts w:ascii="Public Sans" w:hAnsi="Public Sans" w:cstheme="majorHAnsi"/>
          <w:sz w:val="24"/>
          <w:szCs w:val="24"/>
        </w:rPr>
        <w:t>Key accountabilities</w:t>
      </w:r>
    </w:p>
    <w:p w14:paraId="4A1C2EC5" w14:textId="77777777" w:rsidR="0015469C" w:rsidRPr="0048628B" w:rsidRDefault="0015469C" w:rsidP="0048628B">
      <w:pPr>
        <w:pStyle w:val="BodyText3"/>
        <w:widowControl w:val="0"/>
        <w:numPr>
          <w:ilvl w:val="0"/>
          <w:numId w:val="33"/>
        </w:numPr>
        <w:tabs>
          <w:tab w:val="left" w:pos="-720"/>
          <w:tab w:val="num" w:pos="680"/>
        </w:tabs>
        <w:suppressAutoHyphens/>
        <w:autoSpaceDE w:val="0"/>
        <w:autoSpaceDN w:val="0"/>
        <w:adjustRightInd w:val="0"/>
        <w:spacing w:after="0" w:line="276" w:lineRule="auto"/>
        <w:jc w:val="both"/>
        <w:rPr>
          <w:rFonts w:ascii="Public Sans" w:hAnsi="Public Sans" w:cs="Arial"/>
          <w:sz w:val="22"/>
          <w:szCs w:val="22"/>
        </w:rPr>
      </w:pPr>
      <w:r w:rsidRPr="0048628B">
        <w:rPr>
          <w:rFonts w:ascii="Public Sans" w:hAnsi="Public Sans" w:cs="Arial"/>
          <w:sz w:val="22"/>
          <w:szCs w:val="22"/>
        </w:rPr>
        <w:t>Assist with catering for functions, cleaning up afterwards and keeping the general area tidy.</w:t>
      </w:r>
    </w:p>
    <w:p w14:paraId="363B0AEB" w14:textId="77777777" w:rsidR="0015469C" w:rsidRPr="0048628B" w:rsidRDefault="0015469C" w:rsidP="0048628B">
      <w:pPr>
        <w:pStyle w:val="BodyText3"/>
        <w:widowControl w:val="0"/>
        <w:numPr>
          <w:ilvl w:val="0"/>
          <w:numId w:val="33"/>
        </w:numPr>
        <w:tabs>
          <w:tab w:val="left" w:pos="-720"/>
          <w:tab w:val="num" w:pos="680"/>
        </w:tabs>
        <w:suppressAutoHyphens/>
        <w:autoSpaceDE w:val="0"/>
        <w:autoSpaceDN w:val="0"/>
        <w:adjustRightInd w:val="0"/>
        <w:spacing w:after="0" w:line="276" w:lineRule="auto"/>
        <w:jc w:val="both"/>
        <w:rPr>
          <w:rFonts w:ascii="Public Sans" w:hAnsi="Public Sans" w:cs="Arial"/>
          <w:sz w:val="22"/>
          <w:szCs w:val="22"/>
        </w:rPr>
      </w:pPr>
      <w:r w:rsidRPr="0048628B">
        <w:rPr>
          <w:rFonts w:ascii="Public Sans" w:hAnsi="Public Sans" w:cs="Arial"/>
          <w:sz w:val="22"/>
          <w:szCs w:val="22"/>
        </w:rPr>
        <w:t>Assist in food preparation, presentation and distribution in accordance with food safety guidelines.</w:t>
      </w:r>
    </w:p>
    <w:p w14:paraId="121E9A90" w14:textId="77777777" w:rsidR="0015469C" w:rsidRPr="0048628B" w:rsidRDefault="0015469C" w:rsidP="0048628B">
      <w:pPr>
        <w:pStyle w:val="BodyText3"/>
        <w:widowControl w:val="0"/>
        <w:numPr>
          <w:ilvl w:val="0"/>
          <w:numId w:val="33"/>
        </w:numPr>
        <w:tabs>
          <w:tab w:val="left" w:pos="-720"/>
          <w:tab w:val="num" w:pos="680"/>
        </w:tabs>
        <w:suppressAutoHyphens/>
        <w:autoSpaceDE w:val="0"/>
        <w:autoSpaceDN w:val="0"/>
        <w:adjustRightInd w:val="0"/>
        <w:spacing w:after="0" w:line="276" w:lineRule="auto"/>
        <w:jc w:val="both"/>
        <w:rPr>
          <w:rFonts w:ascii="Public Sans" w:hAnsi="Public Sans"/>
        </w:rPr>
      </w:pPr>
      <w:r w:rsidRPr="0048628B">
        <w:rPr>
          <w:rFonts w:ascii="Public Sans" w:hAnsi="Public Sans" w:cs="Arial"/>
          <w:sz w:val="22"/>
          <w:szCs w:val="22"/>
        </w:rPr>
        <w:t>Clean and maintain food preparation areas including dusting and cleaning tables and bench-tops; cleaning appliances such as microwaves, fridges and coffee dispensers; replenishing tea, coffee, sugar and milk and defrosting the fridges as necessary.</w:t>
      </w:r>
    </w:p>
    <w:p w14:paraId="3B1C3AD6" w14:textId="77777777" w:rsidR="0015469C" w:rsidRPr="0048628B" w:rsidRDefault="0015469C" w:rsidP="0048628B">
      <w:pPr>
        <w:pStyle w:val="BodyText3"/>
        <w:widowControl w:val="0"/>
        <w:numPr>
          <w:ilvl w:val="0"/>
          <w:numId w:val="33"/>
        </w:numPr>
        <w:tabs>
          <w:tab w:val="left" w:pos="-720"/>
          <w:tab w:val="num" w:pos="680"/>
        </w:tabs>
        <w:suppressAutoHyphens/>
        <w:autoSpaceDE w:val="0"/>
        <w:autoSpaceDN w:val="0"/>
        <w:adjustRightInd w:val="0"/>
        <w:spacing w:after="0" w:line="276" w:lineRule="auto"/>
        <w:jc w:val="both"/>
        <w:rPr>
          <w:rFonts w:ascii="Public Sans" w:hAnsi="Public Sans" w:cs="Arial"/>
          <w:sz w:val="22"/>
          <w:szCs w:val="22"/>
        </w:rPr>
      </w:pPr>
      <w:r w:rsidRPr="0048628B">
        <w:rPr>
          <w:rFonts w:ascii="Public Sans" w:hAnsi="Public Sans" w:cs="Arial"/>
          <w:sz w:val="22"/>
          <w:szCs w:val="22"/>
        </w:rPr>
        <w:t xml:space="preserve">Prepare accommodation rooms as needed including vacuuming, dusting, emptying bins, replacing bin liners, washing toilets and shower areas and making up beds. </w:t>
      </w:r>
    </w:p>
    <w:p w14:paraId="450A0A3E" w14:textId="77777777" w:rsidR="0015469C" w:rsidRPr="0048628B" w:rsidRDefault="0015469C" w:rsidP="0048628B">
      <w:pPr>
        <w:pStyle w:val="BodyText3"/>
        <w:widowControl w:val="0"/>
        <w:numPr>
          <w:ilvl w:val="0"/>
          <w:numId w:val="33"/>
        </w:numPr>
        <w:tabs>
          <w:tab w:val="left" w:pos="-720"/>
          <w:tab w:val="num" w:pos="680"/>
        </w:tabs>
        <w:suppressAutoHyphens/>
        <w:autoSpaceDE w:val="0"/>
        <w:autoSpaceDN w:val="0"/>
        <w:adjustRightInd w:val="0"/>
        <w:spacing w:after="0" w:line="276" w:lineRule="auto"/>
        <w:jc w:val="both"/>
        <w:rPr>
          <w:rFonts w:ascii="Public Sans" w:hAnsi="Public Sans"/>
        </w:rPr>
      </w:pPr>
      <w:r w:rsidRPr="0048628B">
        <w:rPr>
          <w:rFonts w:ascii="Public Sans" w:hAnsi="Public Sans" w:cs="Arial"/>
          <w:sz w:val="22"/>
          <w:szCs w:val="22"/>
        </w:rPr>
        <w:lastRenderedPageBreak/>
        <w:t xml:space="preserve">Ensure that store supplies such as linen and cleaning supplies are maintained by checking regularly and filling out the stock requisitions as needed; monitor cleaning of linen and ensure timely pick up and return. </w:t>
      </w:r>
    </w:p>
    <w:p w14:paraId="2D37D8F2" w14:textId="77777777" w:rsidR="0015469C" w:rsidRPr="0048628B" w:rsidRDefault="0015469C" w:rsidP="0048628B">
      <w:pPr>
        <w:pStyle w:val="BodyText3"/>
        <w:widowControl w:val="0"/>
        <w:numPr>
          <w:ilvl w:val="0"/>
          <w:numId w:val="33"/>
        </w:numPr>
        <w:tabs>
          <w:tab w:val="left" w:pos="-720"/>
          <w:tab w:val="num" w:pos="680"/>
        </w:tabs>
        <w:suppressAutoHyphens/>
        <w:autoSpaceDE w:val="0"/>
        <w:autoSpaceDN w:val="0"/>
        <w:adjustRightInd w:val="0"/>
        <w:spacing w:after="0" w:line="276" w:lineRule="auto"/>
        <w:jc w:val="both"/>
        <w:rPr>
          <w:rFonts w:ascii="Public Sans" w:hAnsi="Public Sans" w:cs="Arial"/>
          <w:sz w:val="22"/>
          <w:szCs w:val="22"/>
        </w:rPr>
      </w:pPr>
      <w:r w:rsidRPr="0048628B">
        <w:rPr>
          <w:rFonts w:ascii="Public Sans" w:hAnsi="Public Sans" w:cs="Arial"/>
          <w:sz w:val="22"/>
          <w:szCs w:val="22"/>
        </w:rPr>
        <w:t>Comply with work health and safety guidelines and procedures, and report any maintenance or safety issues, to ensure the health and safety of customers and staff.</w:t>
      </w:r>
    </w:p>
    <w:p w14:paraId="57D175B4" w14:textId="77777777" w:rsidR="0015469C" w:rsidRPr="0048628B" w:rsidRDefault="0015469C" w:rsidP="0015469C">
      <w:pPr>
        <w:pStyle w:val="BodyText3"/>
        <w:widowControl w:val="0"/>
        <w:tabs>
          <w:tab w:val="left" w:pos="-720"/>
          <w:tab w:val="num" w:pos="680"/>
        </w:tabs>
        <w:suppressAutoHyphens/>
        <w:autoSpaceDE w:val="0"/>
        <w:autoSpaceDN w:val="0"/>
        <w:adjustRightInd w:val="0"/>
        <w:spacing w:after="0" w:line="240" w:lineRule="atLeast"/>
        <w:jc w:val="both"/>
        <w:rPr>
          <w:rFonts w:ascii="Public Sans" w:hAnsi="Public Sans"/>
        </w:rPr>
      </w:pPr>
    </w:p>
    <w:p w14:paraId="199D4F23" w14:textId="77777777" w:rsidR="0015469C" w:rsidRPr="0048628B" w:rsidRDefault="0015469C" w:rsidP="0015469C">
      <w:pPr>
        <w:pStyle w:val="Heading1"/>
        <w:spacing w:after="0"/>
        <w:rPr>
          <w:rFonts w:ascii="Public Sans" w:hAnsi="Public Sans" w:cstheme="majorHAnsi"/>
          <w:sz w:val="24"/>
          <w:szCs w:val="24"/>
        </w:rPr>
      </w:pPr>
      <w:bookmarkStart w:id="3" w:name="Accountabilities"/>
      <w:bookmarkEnd w:id="3"/>
      <w:r w:rsidRPr="0048628B">
        <w:rPr>
          <w:rFonts w:ascii="Public Sans" w:hAnsi="Public Sans" w:cstheme="majorHAnsi"/>
          <w:sz w:val="24"/>
          <w:szCs w:val="24"/>
        </w:rPr>
        <w:t>Key challenges</w:t>
      </w:r>
    </w:p>
    <w:p w14:paraId="42F1B5E6" w14:textId="77777777" w:rsidR="0015469C" w:rsidRPr="0048628B" w:rsidRDefault="0015469C" w:rsidP="0048628B">
      <w:pPr>
        <w:pStyle w:val="BodyText3"/>
        <w:widowControl w:val="0"/>
        <w:numPr>
          <w:ilvl w:val="0"/>
          <w:numId w:val="33"/>
        </w:numPr>
        <w:tabs>
          <w:tab w:val="left" w:pos="-720"/>
        </w:tabs>
        <w:suppressAutoHyphens/>
        <w:autoSpaceDE w:val="0"/>
        <w:autoSpaceDN w:val="0"/>
        <w:adjustRightInd w:val="0"/>
        <w:spacing w:after="0" w:line="276" w:lineRule="auto"/>
        <w:jc w:val="both"/>
        <w:rPr>
          <w:rFonts w:ascii="Public Sans" w:hAnsi="Public Sans"/>
        </w:rPr>
      </w:pPr>
      <w:r w:rsidRPr="0048628B">
        <w:rPr>
          <w:rFonts w:ascii="Public Sans" w:hAnsi="Public Sans" w:cs="Arial"/>
          <w:sz w:val="22"/>
          <w:szCs w:val="22"/>
        </w:rPr>
        <w:t xml:space="preserve">Flexibility to meet changing and sometimes demanding schedules while maintaining a high standard of service provision.   </w:t>
      </w:r>
    </w:p>
    <w:p w14:paraId="4DDC1DA2" w14:textId="77777777" w:rsidR="0015469C" w:rsidRPr="0048628B" w:rsidRDefault="0015469C" w:rsidP="0048628B">
      <w:pPr>
        <w:pStyle w:val="BodyText3"/>
        <w:widowControl w:val="0"/>
        <w:numPr>
          <w:ilvl w:val="0"/>
          <w:numId w:val="33"/>
        </w:numPr>
        <w:tabs>
          <w:tab w:val="left" w:pos="-720"/>
        </w:tabs>
        <w:suppressAutoHyphens/>
        <w:autoSpaceDE w:val="0"/>
        <w:autoSpaceDN w:val="0"/>
        <w:adjustRightInd w:val="0"/>
        <w:spacing w:after="0" w:line="276" w:lineRule="auto"/>
        <w:jc w:val="both"/>
        <w:rPr>
          <w:rFonts w:ascii="Public Sans" w:hAnsi="Public Sans"/>
        </w:rPr>
      </w:pPr>
      <w:r w:rsidRPr="0048628B">
        <w:rPr>
          <w:rFonts w:ascii="Public Sans" w:hAnsi="Public Sans" w:cs="Arial"/>
          <w:sz w:val="22"/>
          <w:szCs w:val="22"/>
        </w:rPr>
        <w:t xml:space="preserve">Maintaining a high level of customer service at all times including when dealing with clients who may present challenging behaviours.  </w:t>
      </w:r>
    </w:p>
    <w:p w14:paraId="1069AAF8" w14:textId="77777777" w:rsidR="0015469C" w:rsidRPr="0048628B" w:rsidRDefault="0015469C" w:rsidP="0015469C">
      <w:pPr>
        <w:pStyle w:val="BodyText3"/>
        <w:widowControl w:val="0"/>
        <w:tabs>
          <w:tab w:val="left" w:pos="-720"/>
        </w:tabs>
        <w:suppressAutoHyphens/>
        <w:autoSpaceDE w:val="0"/>
        <w:autoSpaceDN w:val="0"/>
        <w:adjustRightInd w:val="0"/>
        <w:spacing w:after="0" w:line="360" w:lineRule="auto"/>
        <w:ind w:left="397"/>
        <w:jc w:val="both"/>
        <w:rPr>
          <w:rFonts w:ascii="Public Sans" w:hAnsi="Public Sans"/>
        </w:rPr>
      </w:pPr>
    </w:p>
    <w:p w14:paraId="40D09AC6" w14:textId="77777777" w:rsidR="0015469C" w:rsidRPr="0048628B" w:rsidRDefault="0015469C" w:rsidP="0015469C">
      <w:pPr>
        <w:pStyle w:val="Heading1"/>
        <w:rPr>
          <w:rFonts w:ascii="Public Sans" w:hAnsi="Public Sans" w:cstheme="majorHAnsi"/>
          <w:sz w:val="24"/>
          <w:szCs w:val="24"/>
        </w:rPr>
      </w:pPr>
      <w:bookmarkStart w:id="4" w:name="Challenges"/>
      <w:bookmarkEnd w:id="4"/>
      <w:r w:rsidRPr="0048628B">
        <w:rPr>
          <w:rFonts w:ascii="Public Sans" w:hAnsi="Public Sans" w:cstheme="majorHAnsi"/>
          <w:sz w:val="24"/>
          <w:szCs w:val="24"/>
        </w:rPr>
        <w:t>Key relationships</w:t>
      </w:r>
    </w:p>
    <w:tbl>
      <w:tblPr>
        <w:tblStyle w:val="PSCPurple"/>
        <w:tblW w:w="10547" w:type="dxa"/>
        <w:tblBorders>
          <w:top w:val="single" w:sz="8" w:space="0" w:color="BCBEC0"/>
        </w:tblBorders>
        <w:tblLayout w:type="fixed"/>
        <w:tblLook w:val="04A0" w:firstRow="1" w:lastRow="0" w:firstColumn="1" w:lastColumn="0" w:noHBand="0" w:noVBand="1"/>
      </w:tblPr>
      <w:tblGrid>
        <w:gridCol w:w="3601"/>
        <w:gridCol w:w="6946"/>
      </w:tblGrid>
      <w:tr w:rsidR="0015469C" w:rsidRPr="0048628B" w14:paraId="212C5C7A" w14:textId="77777777" w:rsidTr="0065443F">
        <w:trPr>
          <w:cnfStyle w:val="100000000000" w:firstRow="1" w:lastRow="0" w:firstColumn="0" w:lastColumn="0" w:oddVBand="0" w:evenVBand="0" w:oddHBand="0" w:evenHBand="0" w:firstRowFirstColumn="0" w:firstRowLastColumn="0" w:lastRowFirstColumn="0" w:lastRowLastColumn="0"/>
          <w:cantSplit/>
          <w:tblHeader/>
        </w:trPr>
        <w:tc>
          <w:tcPr>
            <w:tcW w:w="3601" w:type="dxa"/>
            <w:tcBorders>
              <w:top w:val="none" w:sz="0" w:space="0" w:color="auto"/>
              <w:left w:val="none" w:sz="0" w:space="0" w:color="auto"/>
              <w:bottom w:val="single" w:sz="8" w:space="0" w:color="BCBEC0"/>
              <w:right w:val="none" w:sz="0" w:space="0" w:color="auto"/>
              <w:tl2br w:val="none" w:sz="0" w:space="0" w:color="auto"/>
              <w:tr2bl w:val="none" w:sz="0" w:space="0" w:color="auto"/>
            </w:tcBorders>
          </w:tcPr>
          <w:p w14:paraId="1DCE7DFD" w14:textId="77777777" w:rsidR="0015469C" w:rsidRPr="0048628B" w:rsidRDefault="0015469C" w:rsidP="0065443F">
            <w:pPr>
              <w:pStyle w:val="TableTextWhite0"/>
              <w:rPr>
                <w:rFonts w:ascii="Public Sans" w:hAnsi="Public Sans" w:cstheme="majorHAnsi"/>
              </w:rPr>
            </w:pPr>
            <w:r w:rsidRPr="0048628B">
              <w:rPr>
                <w:rFonts w:ascii="Public Sans" w:hAnsi="Public Sans" w:cstheme="majorHAnsi"/>
              </w:rPr>
              <w:t>Who</w:t>
            </w:r>
          </w:p>
        </w:tc>
        <w:tc>
          <w:tcPr>
            <w:tcW w:w="6946" w:type="dxa"/>
            <w:tcBorders>
              <w:top w:val="none" w:sz="0" w:space="0" w:color="auto"/>
              <w:left w:val="none" w:sz="0" w:space="0" w:color="auto"/>
              <w:bottom w:val="single" w:sz="8" w:space="0" w:color="BCBEC0"/>
              <w:right w:val="none" w:sz="0" w:space="0" w:color="auto"/>
              <w:tl2br w:val="none" w:sz="0" w:space="0" w:color="auto"/>
              <w:tr2bl w:val="none" w:sz="0" w:space="0" w:color="auto"/>
            </w:tcBorders>
          </w:tcPr>
          <w:p w14:paraId="15C42782" w14:textId="77777777" w:rsidR="0015469C" w:rsidRPr="0048628B" w:rsidRDefault="0015469C" w:rsidP="0065443F">
            <w:pPr>
              <w:pStyle w:val="TableTextWhite0"/>
              <w:rPr>
                <w:rFonts w:ascii="Public Sans" w:hAnsi="Public Sans" w:cstheme="majorHAnsi"/>
              </w:rPr>
            </w:pPr>
            <w:r w:rsidRPr="0048628B">
              <w:rPr>
                <w:rFonts w:ascii="Public Sans" w:hAnsi="Public Sans" w:cstheme="majorHAnsi"/>
              </w:rPr>
              <w:t>Why</w:t>
            </w:r>
          </w:p>
        </w:tc>
      </w:tr>
      <w:tr w:rsidR="0015469C" w:rsidRPr="0048628B" w14:paraId="7B83339D" w14:textId="77777777" w:rsidTr="0065443F">
        <w:tc>
          <w:tcPr>
            <w:tcW w:w="3601" w:type="dxa"/>
            <w:shd w:val="clear" w:color="auto" w:fill="BCBEC0"/>
          </w:tcPr>
          <w:p w14:paraId="3DE47B47" w14:textId="77777777" w:rsidR="0015469C" w:rsidRPr="0048628B" w:rsidRDefault="0015469C" w:rsidP="0065443F">
            <w:pPr>
              <w:pStyle w:val="TableText"/>
              <w:keepNext/>
              <w:rPr>
                <w:rFonts w:ascii="Public Sans" w:hAnsi="Public Sans" w:cstheme="majorHAnsi"/>
                <w:b/>
              </w:rPr>
            </w:pPr>
            <w:bookmarkStart w:id="5" w:name="InternalRelationships"/>
            <w:r w:rsidRPr="0048628B">
              <w:rPr>
                <w:rFonts w:ascii="Public Sans" w:hAnsi="Public Sans" w:cstheme="majorHAnsi"/>
                <w:b/>
              </w:rPr>
              <w:t>Internal</w:t>
            </w:r>
          </w:p>
        </w:tc>
        <w:tc>
          <w:tcPr>
            <w:tcW w:w="6946" w:type="dxa"/>
            <w:shd w:val="clear" w:color="auto" w:fill="BCBEC0"/>
          </w:tcPr>
          <w:p w14:paraId="015A2D29" w14:textId="77777777" w:rsidR="0015469C" w:rsidRPr="0048628B" w:rsidRDefault="0015469C" w:rsidP="0065443F">
            <w:pPr>
              <w:pStyle w:val="TableText"/>
              <w:keepNext/>
              <w:rPr>
                <w:rFonts w:ascii="Public Sans" w:hAnsi="Public Sans" w:cstheme="majorHAnsi"/>
                <w:b/>
              </w:rPr>
            </w:pPr>
          </w:p>
        </w:tc>
      </w:tr>
      <w:tr w:rsidR="0015469C" w:rsidRPr="0048628B" w14:paraId="48487CB2" w14:textId="77777777" w:rsidTr="0065443F">
        <w:tc>
          <w:tcPr>
            <w:tcW w:w="3601" w:type="dxa"/>
            <w:shd w:val="clear" w:color="auto" w:fill="auto"/>
          </w:tcPr>
          <w:p w14:paraId="7360174D" w14:textId="77777777" w:rsidR="0015469C" w:rsidRPr="0048628B" w:rsidRDefault="0015469C" w:rsidP="0065443F">
            <w:pPr>
              <w:pStyle w:val="TableText"/>
              <w:keepNext/>
              <w:rPr>
                <w:rFonts w:ascii="Public Sans" w:hAnsi="Public Sans" w:cstheme="majorHAnsi"/>
                <w:sz w:val="22"/>
                <w:szCs w:val="22"/>
              </w:rPr>
            </w:pPr>
            <w:r w:rsidRPr="0048628B">
              <w:rPr>
                <w:rFonts w:ascii="Public Sans" w:hAnsi="Public Sans" w:cstheme="majorHAnsi"/>
                <w:sz w:val="22"/>
                <w:szCs w:val="22"/>
              </w:rPr>
              <w:t>Administration and Finance Manager</w:t>
            </w:r>
          </w:p>
        </w:tc>
        <w:tc>
          <w:tcPr>
            <w:tcW w:w="6946" w:type="dxa"/>
            <w:shd w:val="clear" w:color="auto" w:fill="auto"/>
          </w:tcPr>
          <w:p w14:paraId="486AE7B9" w14:textId="77777777" w:rsidR="0015469C" w:rsidRPr="0048628B" w:rsidRDefault="0015469C" w:rsidP="0065443F">
            <w:pPr>
              <w:pStyle w:val="TableText"/>
              <w:keepNext/>
              <w:rPr>
                <w:rFonts w:ascii="Public Sans" w:hAnsi="Public Sans" w:cstheme="majorHAnsi"/>
                <w:sz w:val="22"/>
                <w:szCs w:val="22"/>
              </w:rPr>
            </w:pPr>
            <w:r w:rsidRPr="0048628B">
              <w:rPr>
                <w:rFonts w:ascii="Public Sans" w:hAnsi="Public Sans" w:cstheme="majorHAnsi"/>
                <w:sz w:val="22"/>
                <w:szCs w:val="22"/>
              </w:rPr>
              <w:t>For leadership and guidance</w:t>
            </w:r>
          </w:p>
        </w:tc>
      </w:tr>
      <w:tr w:rsidR="0015469C" w:rsidRPr="0048628B" w14:paraId="1A976E30" w14:textId="77777777" w:rsidTr="0065443F">
        <w:tc>
          <w:tcPr>
            <w:tcW w:w="3601" w:type="dxa"/>
            <w:shd w:val="clear" w:color="auto" w:fill="auto"/>
          </w:tcPr>
          <w:p w14:paraId="1FE4A65D" w14:textId="77777777" w:rsidR="0015469C" w:rsidRPr="0048628B" w:rsidRDefault="0015469C" w:rsidP="0065443F">
            <w:pPr>
              <w:pStyle w:val="TableText"/>
              <w:keepNext/>
              <w:rPr>
                <w:rFonts w:ascii="Public Sans" w:hAnsi="Public Sans" w:cstheme="majorHAnsi"/>
                <w:sz w:val="22"/>
                <w:szCs w:val="22"/>
              </w:rPr>
            </w:pPr>
            <w:r w:rsidRPr="0048628B">
              <w:rPr>
                <w:rFonts w:ascii="Public Sans" w:hAnsi="Public Sans" w:cstheme="majorHAnsi"/>
                <w:sz w:val="22"/>
                <w:szCs w:val="22"/>
              </w:rPr>
              <w:t>Departmental staff</w:t>
            </w:r>
          </w:p>
        </w:tc>
        <w:tc>
          <w:tcPr>
            <w:tcW w:w="6946" w:type="dxa"/>
            <w:shd w:val="clear" w:color="auto" w:fill="auto"/>
          </w:tcPr>
          <w:p w14:paraId="21CEEE44" w14:textId="77777777" w:rsidR="0015469C" w:rsidRPr="0048628B" w:rsidRDefault="0015469C" w:rsidP="0065443F">
            <w:pPr>
              <w:pStyle w:val="TableText"/>
              <w:keepNext/>
              <w:rPr>
                <w:rFonts w:ascii="Public Sans" w:hAnsi="Public Sans" w:cstheme="majorHAnsi"/>
                <w:sz w:val="22"/>
                <w:szCs w:val="22"/>
              </w:rPr>
            </w:pPr>
            <w:r w:rsidRPr="0048628B">
              <w:rPr>
                <w:rFonts w:ascii="Public Sans" w:hAnsi="Public Sans" w:cstheme="majorHAnsi"/>
                <w:sz w:val="22"/>
                <w:szCs w:val="22"/>
              </w:rPr>
              <w:t>Provision of catering / cleaning services</w:t>
            </w:r>
          </w:p>
        </w:tc>
      </w:tr>
      <w:tr w:rsidR="0015469C" w:rsidRPr="0048628B" w14:paraId="061794A4" w14:textId="77777777" w:rsidTr="0065443F">
        <w:tc>
          <w:tcPr>
            <w:tcW w:w="3601" w:type="dxa"/>
            <w:shd w:val="clear" w:color="auto" w:fill="BCBEC0"/>
          </w:tcPr>
          <w:p w14:paraId="3E6AE5DA" w14:textId="77777777" w:rsidR="0015469C" w:rsidRPr="0048628B" w:rsidRDefault="0015469C" w:rsidP="0065443F">
            <w:pPr>
              <w:pStyle w:val="TableText"/>
              <w:rPr>
                <w:rFonts w:ascii="Public Sans" w:hAnsi="Public Sans" w:cstheme="majorHAnsi"/>
                <w:b/>
              </w:rPr>
            </w:pPr>
            <w:bookmarkStart w:id="6" w:name="ExternalRelationships"/>
            <w:bookmarkEnd w:id="5"/>
            <w:r w:rsidRPr="0048628B">
              <w:rPr>
                <w:rFonts w:ascii="Public Sans" w:hAnsi="Public Sans" w:cstheme="majorHAnsi"/>
                <w:b/>
              </w:rPr>
              <w:t>External</w:t>
            </w:r>
          </w:p>
        </w:tc>
        <w:tc>
          <w:tcPr>
            <w:tcW w:w="6946" w:type="dxa"/>
            <w:shd w:val="clear" w:color="auto" w:fill="BCBEC0"/>
          </w:tcPr>
          <w:p w14:paraId="2600C1CD" w14:textId="77777777" w:rsidR="0015469C" w:rsidRPr="0048628B" w:rsidRDefault="0015469C" w:rsidP="0065443F">
            <w:pPr>
              <w:pStyle w:val="TableText"/>
              <w:rPr>
                <w:rFonts w:ascii="Public Sans" w:hAnsi="Public Sans" w:cstheme="majorHAnsi"/>
                <w:b/>
              </w:rPr>
            </w:pPr>
          </w:p>
        </w:tc>
      </w:tr>
      <w:tr w:rsidR="0015469C" w:rsidRPr="0048628B" w14:paraId="1E6A9FFB" w14:textId="77777777" w:rsidTr="0065443F">
        <w:tc>
          <w:tcPr>
            <w:tcW w:w="3601" w:type="dxa"/>
            <w:shd w:val="clear" w:color="auto" w:fill="auto"/>
          </w:tcPr>
          <w:p w14:paraId="51AE0FC6" w14:textId="77777777" w:rsidR="0015469C" w:rsidRPr="0048628B" w:rsidRDefault="0015469C" w:rsidP="0065443F">
            <w:pPr>
              <w:pStyle w:val="TableText"/>
              <w:rPr>
                <w:rFonts w:ascii="Public Sans" w:hAnsi="Public Sans" w:cstheme="majorHAnsi"/>
                <w:sz w:val="22"/>
                <w:szCs w:val="22"/>
              </w:rPr>
            </w:pPr>
            <w:r w:rsidRPr="0048628B">
              <w:rPr>
                <w:rFonts w:ascii="Public Sans" w:hAnsi="Public Sans" w:cstheme="majorHAnsi"/>
                <w:sz w:val="22"/>
                <w:szCs w:val="22"/>
              </w:rPr>
              <w:t xml:space="preserve">Visitors </w:t>
            </w:r>
          </w:p>
        </w:tc>
        <w:tc>
          <w:tcPr>
            <w:tcW w:w="6946" w:type="dxa"/>
            <w:shd w:val="clear" w:color="auto" w:fill="auto"/>
          </w:tcPr>
          <w:p w14:paraId="1DA0019D" w14:textId="77777777" w:rsidR="0015469C" w:rsidRPr="0048628B" w:rsidRDefault="0015469C" w:rsidP="0065443F">
            <w:pPr>
              <w:pStyle w:val="TableText"/>
              <w:rPr>
                <w:rFonts w:ascii="Public Sans" w:hAnsi="Public Sans" w:cstheme="majorHAnsi"/>
                <w:sz w:val="22"/>
                <w:szCs w:val="22"/>
              </w:rPr>
            </w:pPr>
            <w:r w:rsidRPr="0048628B">
              <w:rPr>
                <w:rFonts w:ascii="Public Sans" w:hAnsi="Public Sans" w:cstheme="majorHAnsi"/>
                <w:sz w:val="22"/>
                <w:szCs w:val="22"/>
              </w:rPr>
              <w:t>Provision of catering / cleaning services</w:t>
            </w:r>
            <w:r w:rsidRPr="0048628B" w:rsidDel="008B193E">
              <w:rPr>
                <w:rFonts w:ascii="Public Sans" w:hAnsi="Public Sans" w:cstheme="majorHAnsi"/>
                <w:sz w:val="22"/>
                <w:szCs w:val="22"/>
                <w:highlight w:val="yellow"/>
              </w:rPr>
              <w:t xml:space="preserve"> </w:t>
            </w:r>
          </w:p>
        </w:tc>
      </w:tr>
    </w:tbl>
    <w:bookmarkEnd w:id="6"/>
    <w:p w14:paraId="7B881FA5" w14:textId="77777777" w:rsidR="0015469C" w:rsidRPr="0048628B" w:rsidRDefault="0015469C" w:rsidP="0015469C">
      <w:pPr>
        <w:pStyle w:val="Heading1"/>
        <w:spacing w:before="240"/>
        <w:rPr>
          <w:rFonts w:ascii="Public Sans" w:hAnsi="Public Sans" w:cstheme="majorHAnsi"/>
          <w:sz w:val="24"/>
          <w:szCs w:val="24"/>
        </w:rPr>
      </w:pPr>
      <w:r w:rsidRPr="0048628B">
        <w:rPr>
          <w:rFonts w:ascii="Public Sans" w:hAnsi="Public Sans" w:cstheme="majorHAnsi"/>
          <w:sz w:val="24"/>
          <w:szCs w:val="24"/>
        </w:rPr>
        <w:t>Role dimensions</w:t>
      </w:r>
    </w:p>
    <w:p w14:paraId="3032F760" w14:textId="77777777" w:rsidR="0015469C" w:rsidRPr="0048628B" w:rsidRDefault="0015469C" w:rsidP="0015469C">
      <w:pPr>
        <w:pStyle w:val="Heading2"/>
        <w:rPr>
          <w:rFonts w:ascii="Public Sans" w:hAnsi="Public Sans" w:cstheme="majorHAnsi"/>
          <w:szCs w:val="24"/>
          <w:u w:val="single"/>
        </w:rPr>
      </w:pPr>
      <w:r w:rsidRPr="0048628B">
        <w:rPr>
          <w:rFonts w:ascii="Public Sans" w:hAnsi="Public Sans" w:cstheme="majorHAnsi"/>
          <w:szCs w:val="24"/>
          <w:u w:val="single"/>
        </w:rPr>
        <w:t>Decision making</w:t>
      </w:r>
    </w:p>
    <w:p w14:paraId="2E48F039" w14:textId="77777777" w:rsidR="0015469C" w:rsidRPr="0048628B" w:rsidRDefault="0015469C" w:rsidP="0048628B">
      <w:pPr>
        <w:spacing w:after="0" w:line="276" w:lineRule="auto"/>
        <w:rPr>
          <w:rFonts w:ascii="Public Sans" w:hAnsi="Public Sans" w:cs="Arial"/>
          <w:szCs w:val="22"/>
        </w:rPr>
      </w:pPr>
      <w:r w:rsidRPr="0048628B">
        <w:rPr>
          <w:rFonts w:ascii="Public Sans" w:hAnsi="Public Sans" w:cs="Arial"/>
          <w:szCs w:val="22"/>
        </w:rPr>
        <w:t xml:space="preserve">The Administration and Finance Manager may set priorities for day to day activities but the house officer will carry out regular, routine work without supervision. The role will seek guidance from the Administration and Finance Manager in relation to the carriage of duties.  </w:t>
      </w:r>
    </w:p>
    <w:p w14:paraId="3F348616" w14:textId="77777777" w:rsidR="0015469C" w:rsidRPr="0048628B" w:rsidRDefault="0015469C" w:rsidP="0015469C">
      <w:pPr>
        <w:rPr>
          <w:rFonts w:ascii="Public Sans" w:hAnsi="Public Sans" w:cstheme="majorHAnsi"/>
          <w:szCs w:val="22"/>
        </w:rPr>
      </w:pPr>
    </w:p>
    <w:p w14:paraId="5D08C97D" w14:textId="77777777" w:rsidR="0015469C" w:rsidRPr="0048628B" w:rsidRDefault="0015469C" w:rsidP="0015469C">
      <w:pPr>
        <w:pStyle w:val="Heading2"/>
        <w:rPr>
          <w:rFonts w:ascii="Public Sans" w:hAnsi="Public Sans" w:cstheme="majorHAnsi"/>
          <w:szCs w:val="24"/>
          <w:u w:val="single"/>
        </w:rPr>
      </w:pPr>
      <w:r w:rsidRPr="0048628B">
        <w:rPr>
          <w:rFonts w:ascii="Public Sans" w:hAnsi="Public Sans" w:cstheme="majorHAnsi"/>
          <w:szCs w:val="24"/>
          <w:u w:val="single"/>
        </w:rPr>
        <w:t>Reporting line</w:t>
      </w:r>
    </w:p>
    <w:p w14:paraId="3526B5E6" w14:textId="77777777" w:rsidR="0015469C" w:rsidRPr="0048628B" w:rsidRDefault="0015469C" w:rsidP="0015469C">
      <w:pPr>
        <w:spacing w:before="120" w:after="0" w:line="240" w:lineRule="auto"/>
        <w:rPr>
          <w:rFonts w:ascii="Public Sans" w:hAnsi="Public Sans" w:cs="Arial"/>
          <w:szCs w:val="22"/>
        </w:rPr>
      </w:pPr>
      <w:r w:rsidRPr="0048628B">
        <w:rPr>
          <w:rFonts w:ascii="Public Sans" w:hAnsi="Public Sans" w:cs="Arial"/>
          <w:szCs w:val="22"/>
        </w:rPr>
        <w:t xml:space="preserve">Administration and Finance Manager. </w:t>
      </w:r>
    </w:p>
    <w:p w14:paraId="246D5BD0" w14:textId="05BBF26B" w:rsidR="0015469C" w:rsidRPr="0048628B" w:rsidRDefault="0015469C" w:rsidP="00766964">
      <w:pPr>
        <w:rPr>
          <w:rFonts w:ascii="Public Sans" w:hAnsi="Public Sans" w:cstheme="minorHAnsi"/>
        </w:rPr>
      </w:pPr>
    </w:p>
    <w:p w14:paraId="07A22209" w14:textId="77777777" w:rsidR="00D63E80" w:rsidRPr="0048628B" w:rsidRDefault="00D63E80" w:rsidP="00D63E80">
      <w:pPr>
        <w:pStyle w:val="Heading2"/>
        <w:rPr>
          <w:rFonts w:ascii="Public Sans" w:hAnsi="Public Sans" w:cstheme="minorHAnsi"/>
          <w:u w:val="single"/>
        </w:rPr>
      </w:pPr>
      <w:r w:rsidRPr="0048628B">
        <w:rPr>
          <w:rFonts w:ascii="Public Sans" w:hAnsi="Public Sans" w:cstheme="minorHAnsi"/>
          <w:u w:val="single"/>
        </w:rPr>
        <w:t>Direct reports</w:t>
      </w:r>
    </w:p>
    <w:p w14:paraId="720065EB" w14:textId="1A1C9EB5" w:rsidR="00D63E80" w:rsidRPr="0048628B" w:rsidRDefault="00D63E80" w:rsidP="00D63E80">
      <w:pPr>
        <w:rPr>
          <w:rFonts w:ascii="Public Sans" w:hAnsi="Public Sans" w:cstheme="minorHAnsi"/>
          <w:szCs w:val="26"/>
        </w:rPr>
      </w:pPr>
      <w:r w:rsidRPr="0048628B">
        <w:rPr>
          <w:rFonts w:ascii="Public Sans" w:hAnsi="Public Sans" w:cstheme="minorHAnsi"/>
        </w:rPr>
        <w:t>Nil</w:t>
      </w:r>
    </w:p>
    <w:p w14:paraId="1452E07C" w14:textId="77777777" w:rsidR="00D63E80" w:rsidRPr="0048628B" w:rsidRDefault="00D63E80" w:rsidP="00D63E80">
      <w:pPr>
        <w:pStyle w:val="Heading2"/>
        <w:rPr>
          <w:rFonts w:ascii="Public Sans" w:hAnsi="Public Sans" w:cstheme="minorHAnsi"/>
          <w:b w:val="0"/>
          <w:bCs w:val="0"/>
          <w:iCs w:val="0"/>
          <w:color w:val="auto"/>
          <w:sz w:val="22"/>
          <w:szCs w:val="22"/>
        </w:rPr>
      </w:pPr>
    </w:p>
    <w:p w14:paraId="4A7AAF1E" w14:textId="77777777" w:rsidR="00D63E80" w:rsidRPr="0048628B" w:rsidRDefault="00D63E80" w:rsidP="00D63E80">
      <w:pPr>
        <w:pStyle w:val="Heading2"/>
        <w:rPr>
          <w:rFonts w:ascii="Public Sans" w:hAnsi="Public Sans" w:cstheme="minorHAnsi"/>
          <w:u w:val="single"/>
        </w:rPr>
      </w:pPr>
      <w:r w:rsidRPr="0048628B">
        <w:rPr>
          <w:rFonts w:ascii="Public Sans" w:hAnsi="Public Sans" w:cstheme="minorHAnsi"/>
          <w:u w:val="single"/>
        </w:rPr>
        <w:t>Budget/Expenditure</w:t>
      </w:r>
    </w:p>
    <w:p w14:paraId="5F9CE2F8" w14:textId="57013B54" w:rsidR="00D63E80" w:rsidRPr="0048628B" w:rsidRDefault="00D63E80" w:rsidP="00D63E80">
      <w:pPr>
        <w:rPr>
          <w:rFonts w:ascii="Public Sans" w:hAnsi="Public Sans" w:cstheme="minorHAnsi"/>
          <w:szCs w:val="26"/>
        </w:rPr>
      </w:pPr>
      <w:bookmarkStart w:id="7" w:name="Budget"/>
      <w:bookmarkEnd w:id="7"/>
      <w:r w:rsidRPr="0048628B">
        <w:rPr>
          <w:rFonts w:ascii="Public Sans" w:hAnsi="Public Sans" w:cstheme="minorHAnsi"/>
        </w:rPr>
        <w:t>Nil</w:t>
      </w:r>
    </w:p>
    <w:p w14:paraId="58E760E6" w14:textId="77777777" w:rsidR="00D63E80" w:rsidRPr="0048628B" w:rsidRDefault="00D63E80" w:rsidP="00D63E80">
      <w:pPr>
        <w:pStyle w:val="Heading1"/>
        <w:rPr>
          <w:rFonts w:ascii="Public Sans" w:hAnsi="Public Sans" w:cstheme="minorHAnsi"/>
          <w:sz w:val="24"/>
          <w:szCs w:val="24"/>
        </w:rPr>
      </w:pPr>
      <w:r w:rsidRPr="0048628B">
        <w:rPr>
          <w:rFonts w:ascii="Public Sans" w:hAnsi="Public Sans" w:cstheme="minorHAnsi"/>
          <w:sz w:val="24"/>
          <w:szCs w:val="24"/>
        </w:rPr>
        <w:t>Essential requirements</w:t>
      </w:r>
    </w:p>
    <w:p w14:paraId="65778900" w14:textId="77777777" w:rsidR="00D63E80" w:rsidRPr="0048628B" w:rsidRDefault="00D63E80" w:rsidP="00D63E80">
      <w:pPr>
        <w:jc w:val="both"/>
        <w:rPr>
          <w:rFonts w:ascii="Public Sans" w:hAnsi="Public Sans" w:cstheme="minorHAnsi"/>
        </w:rPr>
      </w:pPr>
      <w:bookmarkStart w:id="8" w:name="EssentialReqs"/>
      <w:bookmarkEnd w:id="8"/>
      <w:r w:rsidRPr="0048628B">
        <w:rPr>
          <w:rFonts w:ascii="Public Sans" w:hAnsi="Public Sans" w:cstheme="minorHAnsi"/>
        </w:rPr>
        <w:t>Appointments are subject to reference checks. Some roles may also require the following checks/ clearances:</w:t>
      </w:r>
    </w:p>
    <w:p w14:paraId="35CF9F84" w14:textId="77777777" w:rsidR="00D63E80" w:rsidRPr="0048628B" w:rsidRDefault="00D63E80" w:rsidP="00D63E80">
      <w:pPr>
        <w:numPr>
          <w:ilvl w:val="0"/>
          <w:numId w:val="29"/>
        </w:numPr>
        <w:spacing w:before="120" w:line="240" w:lineRule="auto"/>
        <w:jc w:val="both"/>
        <w:rPr>
          <w:rFonts w:ascii="Public Sans" w:hAnsi="Public Sans" w:cstheme="minorHAnsi"/>
          <w:bCs/>
        </w:rPr>
      </w:pPr>
      <w:r w:rsidRPr="0048628B">
        <w:rPr>
          <w:rFonts w:ascii="Public Sans" w:hAnsi="Public Sans" w:cstheme="minorHAnsi"/>
          <w:bCs/>
        </w:rPr>
        <w:lastRenderedPageBreak/>
        <w:t>National Criminal History Record Check in accordance with the Disability Inclusion Act 2014</w:t>
      </w:r>
    </w:p>
    <w:p w14:paraId="79274E9C" w14:textId="77777777" w:rsidR="00D63E80" w:rsidRPr="0048628B" w:rsidRDefault="00D63E80" w:rsidP="00D63E80">
      <w:pPr>
        <w:numPr>
          <w:ilvl w:val="0"/>
          <w:numId w:val="29"/>
        </w:numPr>
        <w:spacing w:before="120" w:line="240" w:lineRule="auto"/>
        <w:jc w:val="both"/>
        <w:rPr>
          <w:rFonts w:ascii="Public Sans" w:hAnsi="Public Sans" w:cstheme="minorHAnsi"/>
          <w:bCs/>
        </w:rPr>
      </w:pPr>
      <w:r w:rsidRPr="0048628B">
        <w:rPr>
          <w:rFonts w:ascii="Public Sans" w:hAnsi="Public Sans" w:cstheme="minorHAnsi"/>
          <w:bCs/>
        </w:rPr>
        <w:t>Working with Children Check clearance in accordance with the Child Protection (Working with Children) Act 2012</w:t>
      </w:r>
    </w:p>
    <w:p w14:paraId="73FFB7B2" w14:textId="77777777" w:rsidR="00D63E80" w:rsidRPr="0048628B" w:rsidRDefault="00D63E80" w:rsidP="00D63E80">
      <w:pPr>
        <w:spacing w:after="0" w:line="240" w:lineRule="auto"/>
        <w:rPr>
          <w:rFonts w:ascii="Public Sans" w:hAnsi="Public Sans" w:cstheme="minorHAnsi"/>
          <w:sz w:val="24"/>
          <w:szCs w:val="24"/>
        </w:rPr>
      </w:pPr>
    </w:p>
    <w:p w14:paraId="4EF4067A" w14:textId="77777777" w:rsidR="001D133A" w:rsidRPr="0048628B" w:rsidRDefault="001D133A" w:rsidP="001D133A">
      <w:pPr>
        <w:pStyle w:val="Heading1"/>
        <w:rPr>
          <w:rFonts w:ascii="Public Sans" w:hAnsi="Public Sans" w:cstheme="minorHAnsi"/>
          <w:sz w:val="24"/>
          <w:szCs w:val="24"/>
        </w:rPr>
      </w:pPr>
      <w:r w:rsidRPr="0048628B">
        <w:rPr>
          <w:rFonts w:ascii="Public Sans" w:hAnsi="Public Sans" w:cstheme="minorHAnsi"/>
          <w:sz w:val="24"/>
          <w:szCs w:val="24"/>
        </w:rPr>
        <w:t>Capabilities for the role</w:t>
      </w:r>
    </w:p>
    <w:p w14:paraId="02A9479F" w14:textId="77777777" w:rsidR="00197F8F" w:rsidRPr="0048628B" w:rsidRDefault="00513560" w:rsidP="00197F8F">
      <w:pPr>
        <w:rPr>
          <w:rFonts w:ascii="Public Sans" w:hAnsi="Public Sans" w:cstheme="minorHAnsi"/>
        </w:rPr>
      </w:pPr>
      <w:r w:rsidRPr="0048628B">
        <w:rPr>
          <w:rFonts w:ascii="Public Sans" w:hAnsi="Public Sans" w:cstheme="minorHAnsi"/>
        </w:rPr>
        <w:t>T</w:t>
      </w:r>
      <w:r w:rsidR="00197F8F" w:rsidRPr="0048628B">
        <w:rPr>
          <w:rFonts w:ascii="Public Sans" w:hAnsi="Public Sans" w:cstheme="minorHAnsi"/>
        </w:rPr>
        <w:t xml:space="preserve">he </w:t>
      </w:r>
      <w:hyperlink r:id="rId8" w:history="1">
        <w:r w:rsidR="00197F8F" w:rsidRPr="0048628B">
          <w:rPr>
            <w:rStyle w:val="Hyperlink"/>
            <w:rFonts w:ascii="Public Sans" w:hAnsi="Public Sans" w:cstheme="minorHAnsi"/>
          </w:rPr>
          <w:t>NSW public sector capability framework</w:t>
        </w:r>
      </w:hyperlink>
      <w:r w:rsidR="00197F8F" w:rsidRPr="0048628B">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332D5550" w14:textId="77777777" w:rsidR="00197F8F" w:rsidRPr="0048628B" w:rsidRDefault="00197F8F" w:rsidP="004714EE">
      <w:pPr>
        <w:rPr>
          <w:rFonts w:ascii="Public Sans" w:hAnsi="Public Sans" w:cstheme="minorHAnsi"/>
        </w:rPr>
      </w:pPr>
      <w:r w:rsidRPr="0048628B">
        <w:rPr>
          <w:rFonts w:ascii="Public Sans" w:hAnsi="Public Sans" w:cstheme="minorHAnsi"/>
        </w:rPr>
        <w:t xml:space="preserve">The capabilities are separated into </w:t>
      </w:r>
      <w:r w:rsidRPr="0048628B">
        <w:rPr>
          <w:rFonts w:ascii="Public Sans" w:hAnsi="Public Sans" w:cstheme="minorHAnsi"/>
          <w:b/>
        </w:rPr>
        <w:t>focus capabilities</w:t>
      </w:r>
      <w:r w:rsidRPr="0048628B">
        <w:rPr>
          <w:rFonts w:ascii="Public Sans" w:hAnsi="Public Sans" w:cstheme="minorHAnsi"/>
        </w:rPr>
        <w:t xml:space="preserve"> and </w:t>
      </w:r>
      <w:r w:rsidRPr="0048628B">
        <w:rPr>
          <w:rFonts w:ascii="Public Sans" w:hAnsi="Public Sans" w:cstheme="minorHAnsi"/>
          <w:b/>
        </w:rPr>
        <w:t>complementary capabilities</w:t>
      </w:r>
      <w:r w:rsidRPr="0048628B">
        <w:rPr>
          <w:rFonts w:ascii="Public Sans" w:hAnsi="Public Sans" w:cstheme="minorHAnsi"/>
        </w:rPr>
        <w:t xml:space="preserve">. </w:t>
      </w:r>
    </w:p>
    <w:p w14:paraId="6D2E9A88" w14:textId="77777777" w:rsidR="004714EE" w:rsidRPr="0048628B" w:rsidRDefault="004714EE" w:rsidP="004714EE">
      <w:pPr>
        <w:spacing w:after="0" w:line="240" w:lineRule="auto"/>
        <w:rPr>
          <w:rFonts w:ascii="Public Sans" w:hAnsi="Public Sans" w:cstheme="minorHAnsi"/>
        </w:rPr>
      </w:pPr>
    </w:p>
    <w:p w14:paraId="2FEB344A" w14:textId="77777777" w:rsidR="00197F8F" w:rsidRPr="0048628B" w:rsidRDefault="00197F8F" w:rsidP="004714EE">
      <w:pPr>
        <w:pStyle w:val="Heading2"/>
        <w:spacing w:after="0" w:line="240" w:lineRule="auto"/>
        <w:rPr>
          <w:rFonts w:ascii="Public Sans" w:hAnsi="Public Sans" w:cstheme="minorHAnsi"/>
        </w:rPr>
      </w:pPr>
      <w:r w:rsidRPr="0048628B">
        <w:rPr>
          <w:rFonts w:ascii="Public Sans" w:hAnsi="Public Sans" w:cstheme="minorHAnsi"/>
        </w:rPr>
        <w:t>Focus capabilities</w:t>
      </w:r>
    </w:p>
    <w:p w14:paraId="6D41CF79" w14:textId="77777777" w:rsidR="00197F8F" w:rsidRPr="0048628B" w:rsidRDefault="00197F8F" w:rsidP="00197F8F">
      <w:pPr>
        <w:pStyle w:val="PlainText"/>
        <w:spacing w:before="62" w:line="276" w:lineRule="auto"/>
        <w:rPr>
          <w:rFonts w:ascii="Public Sans" w:eastAsiaTheme="minorEastAsia" w:hAnsi="Public Sans" w:cstheme="minorHAnsi"/>
          <w:szCs w:val="22"/>
          <w:lang w:val="en-US"/>
        </w:rPr>
      </w:pPr>
      <w:r w:rsidRPr="0048628B">
        <w:rPr>
          <w:rFonts w:ascii="Public Sans" w:eastAsiaTheme="minorEastAsia" w:hAnsi="Public Sans" w:cstheme="minorHAnsi"/>
          <w:i/>
          <w:szCs w:val="22"/>
          <w:lang w:val="en-US"/>
        </w:rPr>
        <w:t>Focus capabilities</w:t>
      </w:r>
      <w:r w:rsidRPr="0048628B">
        <w:rPr>
          <w:rFonts w:ascii="Public Sans" w:eastAsiaTheme="minorEastAsia" w:hAnsi="Public Sans" w:cstheme="minorHAnsi"/>
          <w:szCs w:val="22"/>
          <w:lang w:val="en-US"/>
        </w:rPr>
        <w:t xml:space="preserve"> are the capabilities considered the most important for effective performance of the role. These capabilities will be assessed at recruitment. </w:t>
      </w:r>
    </w:p>
    <w:p w14:paraId="3109615C" w14:textId="45F9376C" w:rsidR="008D1ED1" w:rsidRPr="0048628B" w:rsidRDefault="00197F8F" w:rsidP="00D63E80">
      <w:pPr>
        <w:pStyle w:val="PlainText"/>
        <w:spacing w:before="62" w:line="276" w:lineRule="auto"/>
        <w:rPr>
          <w:rFonts w:ascii="Public Sans" w:eastAsiaTheme="minorEastAsia" w:hAnsi="Public Sans" w:cstheme="minorHAnsi"/>
          <w:szCs w:val="22"/>
          <w:lang w:val="en-US"/>
        </w:rPr>
      </w:pPr>
      <w:r w:rsidRPr="0048628B">
        <w:rPr>
          <w:rFonts w:ascii="Public Sans" w:eastAsiaTheme="minorEastAsia" w:hAnsi="Public Sans" w:cstheme="minorHAnsi"/>
          <w:szCs w:val="22"/>
          <w:lang w:val="en-US"/>
        </w:rPr>
        <w:t>The focus capabilities for this role are shown below with a brief explanation of what each capability covers and the indicators describing the types of beh</w:t>
      </w:r>
      <w:r w:rsidR="00D7553E" w:rsidRPr="0048628B">
        <w:rPr>
          <w:rFonts w:ascii="Public Sans" w:eastAsiaTheme="minorEastAsia" w:hAnsi="Public Sans" w:cstheme="minorHAnsi"/>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2"/>
        <w:gridCol w:w="75"/>
        <w:gridCol w:w="141"/>
        <w:gridCol w:w="4395"/>
        <w:gridCol w:w="141"/>
        <w:gridCol w:w="1560"/>
        <w:gridCol w:w="25"/>
      </w:tblGrid>
      <w:tr w:rsidR="00513560" w:rsidRPr="0048628B" w14:paraId="0043FD06" w14:textId="77777777" w:rsidTr="0015469C">
        <w:trPr>
          <w:cnfStyle w:val="100000000000" w:firstRow="1" w:lastRow="0" w:firstColumn="0" w:lastColumn="0" w:oddVBand="0" w:evenVBand="0" w:oddHBand="0" w:evenHBand="0" w:firstRowFirstColumn="0" w:firstRowLastColumn="0" w:lastRowFirstColumn="0" w:lastRowLastColumn="0"/>
          <w:tblHeader/>
        </w:trPr>
        <w:tc>
          <w:tcPr>
            <w:tcW w:w="10714" w:type="dxa"/>
            <w:gridSpan w:val="8"/>
            <w:hideMark/>
          </w:tcPr>
          <w:p w14:paraId="645732C8" w14:textId="77777777" w:rsidR="00513560" w:rsidRPr="0048628B" w:rsidRDefault="00513560" w:rsidP="000A561C">
            <w:pPr>
              <w:pStyle w:val="TableTextWhite0"/>
              <w:keepNext/>
              <w:jc w:val="both"/>
              <w:rPr>
                <w:rFonts w:ascii="Public Sans" w:hAnsi="Public Sans"/>
                <w:szCs w:val="22"/>
              </w:rPr>
            </w:pPr>
            <w:r w:rsidRPr="0048628B">
              <w:rPr>
                <w:rFonts w:ascii="Public Sans" w:hAnsi="Public Sans"/>
                <w:szCs w:val="22"/>
              </w:rPr>
              <w:t>FOCUS CAPABILITIES</w:t>
            </w:r>
          </w:p>
        </w:tc>
      </w:tr>
      <w:tr w:rsidR="00513560" w:rsidRPr="0048628B" w14:paraId="286648A9" w14:textId="77777777" w:rsidTr="0015469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4B4E84E7" w14:textId="77777777" w:rsidR="00513560" w:rsidRPr="0048628B" w:rsidRDefault="00513560" w:rsidP="000A561C">
            <w:pPr>
              <w:pStyle w:val="TableText"/>
              <w:keepNext/>
              <w:rPr>
                <w:rFonts w:ascii="Public Sans" w:hAnsi="Public Sans"/>
                <w:b/>
                <w:sz w:val="22"/>
                <w:szCs w:val="22"/>
              </w:rPr>
            </w:pPr>
            <w:r w:rsidRPr="0048628B">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1E4D74D4" w14:textId="77777777" w:rsidR="00513560" w:rsidRPr="0048628B" w:rsidRDefault="00513560" w:rsidP="000A561C">
            <w:pPr>
              <w:pStyle w:val="TableText"/>
              <w:keepNext/>
              <w:rPr>
                <w:rFonts w:ascii="Public Sans" w:hAnsi="Public Sans"/>
                <w:b/>
                <w:sz w:val="22"/>
                <w:szCs w:val="22"/>
              </w:rPr>
            </w:pPr>
            <w:r w:rsidRPr="0048628B">
              <w:rPr>
                <w:rFonts w:ascii="Public Sans" w:hAnsi="Public Sans"/>
                <w:b/>
                <w:sz w:val="22"/>
                <w:szCs w:val="22"/>
              </w:rPr>
              <w:t>Capability name</w:t>
            </w:r>
          </w:p>
        </w:tc>
        <w:tc>
          <w:tcPr>
            <w:tcW w:w="141" w:type="dxa"/>
            <w:tcBorders>
              <w:bottom w:val="single" w:sz="12" w:space="0" w:color="auto"/>
            </w:tcBorders>
            <w:shd w:val="clear" w:color="auto" w:fill="BCBEC0"/>
          </w:tcPr>
          <w:p w14:paraId="1C87A1E4" w14:textId="77777777" w:rsidR="00513560" w:rsidRPr="0048628B" w:rsidRDefault="00513560" w:rsidP="000A561C">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1A5A5623" w14:textId="77777777" w:rsidR="00513560" w:rsidRPr="0048628B" w:rsidRDefault="00513560" w:rsidP="000A561C">
            <w:pPr>
              <w:pStyle w:val="TableText"/>
              <w:keepNext/>
              <w:rPr>
                <w:rFonts w:ascii="Public Sans" w:hAnsi="Public Sans"/>
                <w:b/>
                <w:sz w:val="22"/>
                <w:szCs w:val="22"/>
              </w:rPr>
            </w:pPr>
            <w:r w:rsidRPr="0048628B">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16A739EF" w14:textId="77777777" w:rsidR="00513560" w:rsidRPr="0048628B" w:rsidRDefault="00513560" w:rsidP="000A561C">
            <w:pPr>
              <w:pStyle w:val="TableText"/>
              <w:keepNext/>
              <w:jc w:val="both"/>
              <w:rPr>
                <w:rFonts w:ascii="Public Sans" w:hAnsi="Public Sans"/>
                <w:b/>
                <w:sz w:val="22"/>
                <w:szCs w:val="22"/>
              </w:rPr>
            </w:pPr>
            <w:r w:rsidRPr="0048628B">
              <w:rPr>
                <w:rFonts w:ascii="Public Sans" w:hAnsi="Public Sans"/>
                <w:b/>
                <w:sz w:val="22"/>
                <w:szCs w:val="22"/>
              </w:rPr>
              <w:t>Level</w:t>
            </w:r>
          </w:p>
        </w:tc>
      </w:tr>
      <w:tr w:rsidR="0015469C" w:rsidRPr="0048628B" w14:paraId="128A624C" w14:textId="77777777" w:rsidTr="0015469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089BA791" w14:textId="77777777" w:rsidR="0015469C" w:rsidRPr="0048628B" w:rsidRDefault="0015469C" w:rsidP="0065443F">
            <w:pPr>
              <w:keepNext/>
              <w:spacing w:after="0" w:line="240" w:lineRule="auto"/>
              <w:rPr>
                <w:rFonts w:ascii="Public Sans" w:hAnsi="Public Sans" w:cs="Arial"/>
                <w:noProof/>
                <w:szCs w:val="22"/>
                <w:lang w:eastAsia="en-AU"/>
              </w:rPr>
            </w:pPr>
            <w:r w:rsidRPr="0048628B">
              <w:rPr>
                <w:rFonts w:ascii="Public Sans" w:hAnsi="Public Sans" w:cs="Arial"/>
                <w:noProof/>
                <w:szCs w:val="22"/>
                <w:lang w:eastAsia="en-AU"/>
              </w:rPr>
              <w:drawing>
                <wp:inline distT="0" distB="0" distL="0" distR="0" wp14:anchorId="61E9B80E" wp14:editId="4F5BBFF4">
                  <wp:extent cx="848360" cy="848360"/>
                  <wp:effectExtent l="0" t="0" r="8890" b="8890"/>
                  <wp:docPr id="18" name="Picture 18"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56780EBC" w14:textId="77777777" w:rsidR="0015469C" w:rsidRPr="0048628B" w:rsidRDefault="0015469C" w:rsidP="0065443F">
            <w:pPr>
              <w:pStyle w:val="TableText"/>
              <w:keepNext/>
              <w:spacing w:before="0" w:after="0" w:line="240" w:lineRule="auto"/>
              <w:rPr>
                <w:rFonts w:ascii="Public Sans" w:hAnsi="Public Sans" w:cs="Arial"/>
                <w:b/>
                <w:sz w:val="22"/>
                <w:szCs w:val="22"/>
              </w:rPr>
            </w:pPr>
            <w:r w:rsidRPr="0048628B">
              <w:rPr>
                <w:rFonts w:ascii="Public Sans" w:hAnsi="Public Sans" w:cs="Arial"/>
                <w:b/>
                <w:sz w:val="22"/>
                <w:szCs w:val="22"/>
              </w:rPr>
              <w:t>Manage Self</w:t>
            </w:r>
          </w:p>
          <w:p w14:paraId="56DA30D1" w14:textId="77777777" w:rsidR="0015469C" w:rsidRPr="0048628B" w:rsidRDefault="0015469C" w:rsidP="0065443F">
            <w:pPr>
              <w:pStyle w:val="TableText"/>
              <w:keepNext/>
              <w:spacing w:before="0" w:after="0" w:line="240" w:lineRule="auto"/>
              <w:rPr>
                <w:rFonts w:ascii="Public Sans" w:hAnsi="Public Sans" w:cs="Arial"/>
                <w:sz w:val="22"/>
                <w:szCs w:val="22"/>
              </w:rPr>
            </w:pPr>
            <w:r w:rsidRPr="0048628B">
              <w:rPr>
                <w:rFonts w:ascii="Public Sans" w:hAnsi="Public Sans" w:cs="Arial"/>
                <w:sz w:val="22"/>
                <w:szCs w:val="22"/>
              </w:rPr>
              <w:t>Show drive and motivation, an ability to self-reflect and a commitment to learning</w:t>
            </w:r>
          </w:p>
        </w:tc>
        <w:tc>
          <w:tcPr>
            <w:tcW w:w="4611" w:type="dxa"/>
            <w:gridSpan w:val="3"/>
            <w:tcBorders>
              <w:top w:val="single" w:sz="8" w:space="0" w:color="BCBEC0"/>
              <w:left w:val="nil"/>
              <w:bottom w:val="single" w:sz="8" w:space="0" w:color="BCBEC0"/>
              <w:right w:val="nil"/>
            </w:tcBorders>
            <w:shd w:val="clear" w:color="auto" w:fill="FFFFFF" w:themeFill="background1"/>
          </w:tcPr>
          <w:p w14:paraId="0B8F98B2" w14:textId="77777777" w:rsidR="0015469C" w:rsidRPr="0048628B" w:rsidRDefault="0015469C" w:rsidP="0015469C">
            <w:pPr>
              <w:pStyle w:val="BodyText"/>
              <w:numPr>
                <w:ilvl w:val="0"/>
                <w:numId w:val="32"/>
              </w:numPr>
              <w:spacing w:before="0" w:after="0" w:line="240" w:lineRule="auto"/>
              <w:ind w:left="360" w:right="702"/>
              <w:rPr>
                <w:rFonts w:ascii="Public Sans" w:hAnsi="Public Sans" w:cs="Arial"/>
                <w:color w:val="auto"/>
                <w:szCs w:val="22"/>
              </w:rPr>
            </w:pPr>
            <w:r w:rsidRPr="0048628B">
              <w:rPr>
                <w:rFonts w:ascii="Public Sans" w:hAnsi="Public Sans" w:cs="Arial"/>
                <w:color w:val="auto"/>
                <w:szCs w:val="22"/>
              </w:rPr>
              <w:t>Be willing to develop and apply new skills</w:t>
            </w:r>
          </w:p>
          <w:p w14:paraId="1EE1A52E" w14:textId="77777777" w:rsidR="0015469C" w:rsidRPr="0048628B" w:rsidRDefault="0015469C" w:rsidP="0015469C">
            <w:pPr>
              <w:pStyle w:val="BodyText"/>
              <w:numPr>
                <w:ilvl w:val="0"/>
                <w:numId w:val="32"/>
              </w:numPr>
              <w:spacing w:before="0" w:after="0" w:line="240" w:lineRule="auto"/>
              <w:ind w:left="360" w:right="702"/>
              <w:rPr>
                <w:rFonts w:ascii="Public Sans" w:hAnsi="Public Sans" w:cs="Arial"/>
                <w:color w:val="auto"/>
                <w:szCs w:val="22"/>
              </w:rPr>
            </w:pPr>
            <w:r w:rsidRPr="0048628B">
              <w:rPr>
                <w:rFonts w:ascii="Public Sans" w:hAnsi="Public Sans" w:cs="Arial"/>
                <w:color w:val="auto"/>
                <w:szCs w:val="22"/>
              </w:rPr>
              <w:t>Show commitment to completing assigned work activities</w:t>
            </w:r>
          </w:p>
          <w:p w14:paraId="518A983F" w14:textId="77777777" w:rsidR="0015469C" w:rsidRPr="0048628B" w:rsidRDefault="0015469C" w:rsidP="0015469C">
            <w:pPr>
              <w:pStyle w:val="BodyText"/>
              <w:numPr>
                <w:ilvl w:val="0"/>
                <w:numId w:val="32"/>
              </w:numPr>
              <w:spacing w:before="0" w:after="0" w:line="240" w:lineRule="auto"/>
              <w:ind w:left="360" w:right="702"/>
              <w:rPr>
                <w:rFonts w:ascii="Public Sans" w:hAnsi="Public Sans" w:cs="Arial"/>
                <w:color w:val="auto"/>
                <w:szCs w:val="22"/>
              </w:rPr>
            </w:pPr>
            <w:r w:rsidRPr="0048628B">
              <w:rPr>
                <w:rFonts w:ascii="Public Sans" w:hAnsi="Public Sans" w:cs="Arial"/>
                <w:color w:val="auto"/>
                <w:szCs w:val="22"/>
              </w:rPr>
              <w:t>Look for opportunities to learn and develop</w:t>
            </w:r>
          </w:p>
          <w:p w14:paraId="4CFF8E1D" w14:textId="77777777" w:rsidR="0015469C" w:rsidRPr="0048628B" w:rsidRDefault="0015469C" w:rsidP="0015469C">
            <w:pPr>
              <w:pStyle w:val="BodyText"/>
              <w:numPr>
                <w:ilvl w:val="0"/>
                <w:numId w:val="32"/>
              </w:numPr>
              <w:spacing w:before="0" w:after="0" w:line="240" w:lineRule="auto"/>
              <w:ind w:left="360" w:right="702"/>
              <w:rPr>
                <w:rFonts w:ascii="Public Sans" w:hAnsi="Public Sans" w:cs="Arial"/>
                <w:color w:val="auto"/>
                <w:szCs w:val="22"/>
              </w:rPr>
            </w:pPr>
            <w:r w:rsidRPr="0048628B">
              <w:rPr>
                <w:rFonts w:ascii="Public Sans" w:hAnsi="Public Sans" w:cs="Arial"/>
                <w:color w:val="auto"/>
                <w:szCs w:val="22"/>
              </w:rPr>
              <w:t>Reflect on feedback from colleagues and stakeholders</w:t>
            </w:r>
          </w:p>
        </w:tc>
        <w:tc>
          <w:tcPr>
            <w:tcW w:w="1701" w:type="dxa"/>
            <w:gridSpan w:val="2"/>
            <w:tcBorders>
              <w:top w:val="single" w:sz="8" w:space="0" w:color="BCBEC0"/>
              <w:left w:val="nil"/>
              <w:bottom w:val="single" w:sz="8" w:space="0" w:color="BCBEC0"/>
              <w:right w:val="nil"/>
            </w:tcBorders>
            <w:shd w:val="clear" w:color="auto" w:fill="FFFFFF" w:themeFill="background1"/>
          </w:tcPr>
          <w:p w14:paraId="02FBD797" w14:textId="77777777" w:rsidR="0015469C" w:rsidRPr="0048628B" w:rsidRDefault="0015469C" w:rsidP="0065443F">
            <w:pPr>
              <w:pStyle w:val="TableText"/>
              <w:keepNext/>
              <w:spacing w:before="0" w:after="0" w:line="240" w:lineRule="auto"/>
              <w:rPr>
                <w:rFonts w:ascii="Public Sans" w:hAnsi="Public Sans" w:cs="Arial"/>
                <w:sz w:val="22"/>
                <w:szCs w:val="22"/>
              </w:rPr>
            </w:pPr>
            <w:r w:rsidRPr="0048628B">
              <w:rPr>
                <w:rFonts w:ascii="Public Sans" w:hAnsi="Public Sans" w:cs="Arial"/>
                <w:sz w:val="22"/>
                <w:szCs w:val="22"/>
              </w:rPr>
              <w:t xml:space="preserve">Foundational </w:t>
            </w:r>
          </w:p>
        </w:tc>
      </w:tr>
      <w:tr w:rsidR="0015469C" w:rsidRPr="0048628B" w14:paraId="6DB0E89C" w14:textId="77777777" w:rsidTr="0015469C">
        <w:tblPrEx>
          <w:shd w:val="clear" w:color="auto" w:fill="FFFFFF" w:themeFill="background1"/>
        </w:tblPrEx>
        <w:trPr>
          <w:gridAfter w:val="1"/>
          <w:wAfter w:w="25" w:type="dxa"/>
        </w:trPr>
        <w:tc>
          <w:tcPr>
            <w:tcW w:w="1475" w:type="dxa"/>
            <w:tcBorders>
              <w:top w:val="single" w:sz="8" w:space="0" w:color="BCBEC0"/>
              <w:left w:val="nil"/>
              <w:bottom w:val="single" w:sz="8" w:space="0" w:color="BCBEC0"/>
              <w:right w:val="nil"/>
            </w:tcBorders>
            <w:shd w:val="clear" w:color="auto" w:fill="FFFFFF" w:themeFill="background1"/>
          </w:tcPr>
          <w:p w14:paraId="4E290490" w14:textId="77777777" w:rsidR="0015469C" w:rsidRPr="0048628B" w:rsidRDefault="0015469C" w:rsidP="0065443F">
            <w:pPr>
              <w:keepNext/>
              <w:spacing w:after="0" w:line="240" w:lineRule="auto"/>
              <w:rPr>
                <w:rFonts w:ascii="Public Sans" w:hAnsi="Public Sans" w:cs="Arial"/>
                <w:noProof/>
                <w:szCs w:val="22"/>
                <w:lang w:eastAsia="en-AU"/>
              </w:rPr>
            </w:pPr>
            <w:r w:rsidRPr="0048628B">
              <w:rPr>
                <w:rFonts w:ascii="Public Sans" w:hAnsi="Public Sans" w:cs="Arial"/>
                <w:noProof/>
                <w:szCs w:val="22"/>
                <w:lang w:eastAsia="en-AU"/>
              </w:rPr>
              <w:drawing>
                <wp:inline distT="0" distB="0" distL="0" distR="0" wp14:anchorId="36D8A906" wp14:editId="30D92ADD">
                  <wp:extent cx="855980" cy="855980"/>
                  <wp:effectExtent l="0" t="0" r="1270" b="1270"/>
                  <wp:docPr id="33" name="Picture 3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left w:val="nil"/>
              <w:bottom w:val="single" w:sz="8" w:space="0" w:color="BCBEC0"/>
              <w:right w:val="nil"/>
            </w:tcBorders>
            <w:shd w:val="clear" w:color="auto" w:fill="FFFFFF" w:themeFill="background1"/>
          </w:tcPr>
          <w:p w14:paraId="16A0F3C4" w14:textId="77777777" w:rsidR="0015469C" w:rsidRPr="0048628B" w:rsidRDefault="0015469C" w:rsidP="0065443F">
            <w:pPr>
              <w:pStyle w:val="TableText"/>
              <w:keepNext/>
              <w:spacing w:before="0" w:after="0" w:line="240" w:lineRule="auto"/>
              <w:rPr>
                <w:rFonts w:ascii="Public Sans" w:hAnsi="Public Sans" w:cs="Arial"/>
                <w:b/>
                <w:sz w:val="22"/>
                <w:szCs w:val="22"/>
              </w:rPr>
            </w:pPr>
            <w:r w:rsidRPr="0048628B">
              <w:rPr>
                <w:rFonts w:ascii="Public Sans" w:hAnsi="Public Sans" w:cs="Arial"/>
                <w:b/>
                <w:sz w:val="22"/>
                <w:szCs w:val="22"/>
              </w:rPr>
              <w:t>Commit to Customer Service</w:t>
            </w:r>
          </w:p>
          <w:p w14:paraId="37B45C74" w14:textId="77777777" w:rsidR="0015469C" w:rsidRPr="0048628B" w:rsidRDefault="0015469C" w:rsidP="0065443F">
            <w:pPr>
              <w:pStyle w:val="TableText"/>
              <w:keepNext/>
              <w:spacing w:before="0" w:after="0" w:line="240" w:lineRule="auto"/>
              <w:rPr>
                <w:rFonts w:ascii="Public Sans" w:hAnsi="Public Sans" w:cs="Arial"/>
                <w:sz w:val="22"/>
                <w:szCs w:val="22"/>
              </w:rPr>
            </w:pPr>
            <w:r w:rsidRPr="0048628B">
              <w:rPr>
                <w:rFonts w:ascii="Public Sans" w:hAnsi="Public Sans" w:cs="Arial"/>
                <w:sz w:val="22"/>
                <w:szCs w:val="22"/>
              </w:rPr>
              <w:t>Provide customer-focused services in line with public sector and organisational objectives</w:t>
            </w:r>
          </w:p>
        </w:tc>
        <w:tc>
          <w:tcPr>
            <w:tcW w:w="4611" w:type="dxa"/>
            <w:gridSpan w:val="3"/>
            <w:tcBorders>
              <w:top w:val="single" w:sz="8" w:space="0" w:color="BCBEC0"/>
              <w:left w:val="nil"/>
              <w:bottom w:val="single" w:sz="8" w:space="0" w:color="BCBEC0"/>
              <w:right w:val="nil"/>
            </w:tcBorders>
            <w:shd w:val="clear" w:color="auto" w:fill="FFFFFF" w:themeFill="background1"/>
          </w:tcPr>
          <w:p w14:paraId="1D4B951A" w14:textId="77777777" w:rsidR="0015469C" w:rsidRPr="0048628B" w:rsidRDefault="0015469C" w:rsidP="0015469C">
            <w:pPr>
              <w:pStyle w:val="BodyText"/>
              <w:numPr>
                <w:ilvl w:val="0"/>
                <w:numId w:val="32"/>
              </w:numPr>
              <w:spacing w:before="0" w:after="0" w:line="240" w:lineRule="auto"/>
              <w:ind w:left="360" w:right="702"/>
              <w:rPr>
                <w:rFonts w:ascii="Public Sans" w:hAnsi="Public Sans" w:cs="Arial"/>
                <w:color w:val="auto"/>
                <w:szCs w:val="22"/>
              </w:rPr>
            </w:pPr>
            <w:r w:rsidRPr="0048628B">
              <w:rPr>
                <w:rFonts w:ascii="Public Sans" w:hAnsi="Public Sans" w:cs="Arial"/>
                <w:color w:val="auto"/>
                <w:szCs w:val="22"/>
              </w:rPr>
              <w:t>Recognise the importance of customer service and understanding customer needs</w:t>
            </w:r>
          </w:p>
          <w:p w14:paraId="77A3BA71" w14:textId="77777777" w:rsidR="0015469C" w:rsidRPr="0048628B" w:rsidRDefault="0015469C" w:rsidP="0015469C">
            <w:pPr>
              <w:pStyle w:val="BodyText"/>
              <w:numPr>
                <w:ilvl w:val="0"/>
                <w:numId w:val="32"/>
              </w:numPr>
              <w:spacing w:before="0" w:after="0" w:line="240" w:lineRule="auto"/>
              <w:ind w:left="360" w:right="702"/>
              <w:rPr>
                <w:rFonts w:ascii="Public Sans" w:hAnsi="Public Sans" w:cs="Arial"/>
                <w:color w:val="auto"/>
                <w:szCs w:val="22"/>
              </w:rPr>
            </w:pPr>
            <w:r w:rsidRPr="0048628B">
              <w:rPr>
                <w:rFonts w:ascii="Public Sans" w:hAnsi="Public Sans" w:cs="Arial"/>
                <w:color w:val="auto"/>
                <w:szCs w:val="22"/>
              </w:rPr>
              <w:t>Help customers understand the services that are available</w:t>
            </w:r>
          </w:p>
          <w:p w14:paraId="5F348380" w14:textId="77777777" w:rsidR="0015469C" w:rsidRPr="0048628B" w:rsidRDefault="0015469C" w:rsidP="0015469C">
            <w:pPr>
              <w:pStyle w:val="BodyText"/>
              <w:numPr>
                <w:ilvl w:val="0"/>
                <w:numId w:val="32"/>
              </w:numPr>
              <w:spacing w:before="0" w:after="0" w:line="240" w:lineRule="auto"/>
              <w:ind w:left="360" w:right="702"/>
              <w:rPr>
                <w:rFonts w:ascii="Public Sans" w:hAnsi="Public Sans" w:cs="Arial"/>
                <w:color w:val="auto"/>
                <w:szCs w:val="22"/>
              </w:rPr>
            </w:pPr>
            <w:r w:rsidRPr="0048628B">
              <w:rPr>
                <w:rFonts w:ascii="Public Sans" w:hAnsi="Public Sans" w:cs="Arial"/>
                <w:color w:val="auto"/>
                <w:szCs w:val="22"/>
              </w:rPr>
              <w:t>Take responsibility for delivering services that meet customer requirements</w:t>
            </w:r>
          </w:p>
          <w:p w14:paraId="7CA5A87A" w14:textId="77777777" w:rsidR="0015469C" w:rsidRPr="0048628B" w:rsidRDefault="0015469C" w:rsidP="0015469C">
            <w:pPr>
              <w:pStyle w:val="BodyText"/>
              <w:numPr>
                <w:ilvl w:val="0"/>
                <w:numId w:val="32"/>
              </w:numPr>
              <w:spacing w:before="0" w:after="0" w:line="240" w:lineRule="auto"/>
              <w:ind w:left="360" w:right="702"/>
              <w:rPr>
                <w:rFonts w:ascii="Public Sans" w:hAnsi="Public Sans" w:cs="Arial"/>
                <w:color w:val="auto"/>
                <w:szCs w:val="22"/>
              </w:rPr>
            </w:pPr>
            <w:r w:rsidRPr="0048628B">
              <w:rPr>
                <w:rFonts w:ascii="Public Sans" w:hAnsi="Public Sans" w:cs="Arial"/>
                <w:color w:val="auto"/>
                <w:szCs w:val="22"/>
              </w:rPr>
              <w:t>Keep customers informed of progress and seek feedback to ensure their needs are met</w:t>
            </w:r>
          </w:p>
          <w:p w14:paraId="7A3D4E7F" w14:textId="77777777" w:rsidR="0015469C" w:rsidRPr="0048628B" w:rsidRDefault="0015469C" w:rsidP="0015469C">
            <w:pPr>
              <w:pStyle w:val="BodyText"/>
              <w:numPr>
                <w:ilvl w:val="0"/>
                <w:numId w:val="32"/>
              </w:numPr>
              <w:spacing w:before="0" w:after="0" w:line="240" w:lineRule="auto"/>
              <w:ind w:left="360" w:right="702"/>
              <w:rPr>
                <w:rFonts w:ascii="Public Sans" w:hAnsi="Public Sans" w:cs="Arial"/>
                <w:color w:val="auto"/>
                <w:szCs w:val="22"/>
              </w:rPr>
            </w:pPr>
            <w:r w:rsidRPr="0048628B">
              <w:rPr>
                <w:rFonts w:ascii="Public Sans" w:hAnsi="Public Sans" w:cs="Arial"/>
                <w:color w:val="auto"/>
                <w:szCs w:val="22"/>
              </w:rPr>
              <w:t>Show respect, courtesy and fairness when interacting with customers</w:t>
            </w:r>
          </w:p>
          <w:p w14:paraId="1CF959D9" w14:textId="77777777" w:rsidR="0015469C" w:rsidRPr="0048628B" w:rsidRDefault="0015469C" w:rsidP="0015469C">
            <w:pPr>
              <w:pStyle w:val="BodyText"/>
              <w:numPr>
                <w:ilvl w:val="0"/>
                <w:numId w:val="32"/>
              </w:numPr>
              <w:spacing w:before="0" w:after="0" w:line="240" w:lineRule="auto"/>
              <w:ind w:left="360" w:right="702"/>
              <w:rPr>
                <w:rFonts w:ascii="Public Sans" w:hAnsi="Public Sans" w:cs="Arial"/>
                <w:color w:val="auto"/>
                <w:szCs w:val="22"/>
              </w:rPr>
            </w:pPr>
            <w:r w:rsidRPr="0048628B">
              <w:rPr>
                <w:rFonts w:ascii="Public Sans" w:hAnsi="Public Sans" w:cs="Arial"/>
                <w:color w:val="auto"/>
                <w:szCs w:val="22"/>
              </w:rPr>
              <w:t>Recognise that customer service involves both external and internal customers</w:t>
            </w:r>
          </w:p>
        </w:tc>
        <w:tc>
          <w:tcPr>
            <w:tcW w:w="1701" w:type="dxa"/>
            <w:gridSpan w:val="2"/>
            <w:tcBorders>
              <w:top w:val="single" w:sz="8" w:space="0" w:color="BCBEC0"/>
              <w:left w:val="nil"/>
              <w:bottom w:val="single" w:sz="8" w:space="0" w:color="BCBEC0"/>
              <w:right w:val="nil"/>
            </w:tcBorders>
            <w:shd w:val="clear" w:color="auto" w:fill="FFFFFF" w:themeFill="background1"/>
          </w:tcPr>
          <w:p w14:paraId="24F8891D" w14:textId="77777777" w:rsidR="0015469C" w:rsidRPr="0048628B" w:rsidRDefault="0015469C" w:rsidP="0065443F">
            <w:pPr>
              <w:pStyle w:val="TableText"/>
              <w:keepNext/>
              <w:spacing w:before="0" w:after="0" w:line="240" w:lineRule="auto"/>
              <w:rPr>
                <w:rFonts w:ascii="Public Sans" w:hAnsi="Public Sans" w:cs="Arial"/>
                <w:sz w:val="22"/>
                <w:szCs w:val="22"/>
              </w:rPr>
            </w:pPr>
            <w:r w:rsidRPr="0048628B">
              <w:rPr>
                <w:rFonts w:ascii="Public Sans" w:hAnsi="Public Sans" w:cs="Arial"/>
                <w:sz w:val="22"/>
                <w:szCs w:val="22"/>
              </w:rPr>
              <w:t xml:space="preserve">Foundational </w:t>
            </w:r>
          </w:p>
        </w:tc>
      </w:tr>
      <w:tr w:rsidR="0015469C" w:rsidRPr="0048628B" w14:paraId="25A7CB88" w14:textId="77777777" w:rsidTr="0015469C">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6E47E181" w14:textId="77777777" w:rsidR="0015469C" w:rsidRPr="0048628B" w:rsidRDefault="0015469C" w:rsidP="0065443F">
            <w:pPr>
              <w:keepNext/>
              <w:spacing w:after="0" w:line="240" w:lineRule="auto"/>
              <w:rPr>
                <w:rFonts w:ascii="Public Sans" w:hAnsi="Public Sans" w:cs="Arial"/>
                <w:noProof/>
                <w:szCs w:val="22"/>
                <w:lang w:eastAsia="en-AU"/>
              </w:rPr>
            </w:pPr>
            <w:r w:rsidRPr="0048628B">
              <w:rPr>
                <w:rFonts w:ascii="Public Sans" w:hAnsi="Public Sans" w:cs="Arial"/>
                <w:noProof/>
                <w:szCs w:val="22"/>
                <w:lang w:eastAsia="en-AU"/>
              </w:rPr>
              <w:drawing>
                <wp:inline distT="0" distB="0" distL="0" distR="0" wp14:anchorId="3137DD19" wp14:editId="4729E6DE">
                  <wp:extent cx="855980" cy="855980"/>
                  <wp:effectExtent l="0" t="0" r="1270" b="1270"/>
                  <wp:docPr id="61" name="Picture 61"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56A2F764" w14:textId="77777777" w:rsidR="0015469C" w:rsidRPr="0048628B" w:rsidRDefault="0015469C" w:rsidP="0065443F">
            <w:pPr>
              <w:pStyle w:val="TableText"/>
              <w:keepNext/>
              <w:spacing w:before="0" w:after="0" w:line="240" w:lineRule="auto"/>
              <w:rPr>
                <w:rFonts w:ascii="Public Sans" w:hAnsi="Public Sans" w:cs="Arial"/>
                <w:b/>
                <w:sz w:val="22"/>
                <w:szCs w:val="22"/>
              </w:rPr>
            </w:pPr>
            <w:r w:rsidRPr="0048628B">
              <w:rPr>
                <w:rFonts w:ascii="Public Sans" w:hAnsi="Public Sans" w:cs="Arial"/>
                <w:b/>
                <w:sz w:val="22"/>
                <w:szCs w:val="22"/>
              </w:rPr>
              <w:t>Think and Solve Problems</w:t>
            </w:r>
          </w:p>
          <w:p w14:paraId="44F995F6" w14:textId="77777777" w:rsidR="0015469C" w:rsidRPr="0048628B" w:rsidRDefault="0015469C" w:rsidP="0065443F">
            <w:pPr>
              <w:pStyle w:val="TableText"/>
              <w:keepNext/>
              <w:spacing w:before="0" w:after="0" w:line="240" w:lineRule="auto"/>
              <w:rPr>
                <w:rFonts w:ascii="Public Sans" w:hAnsi="Public Sans" w:cs="Arial"/>
                <w:sz w:val="22"/>
                <w:szCs w:val="22"/>
              </w:rPr>
            </w:pPr>
            <w:r w:rsidRPr="0048628B">
              <w:rPr>
                <w:rFonts w:ascii="Public Sans" w:hAnsi="Public Sans" w:cs="Arial"/>
                <w:sz w:val="22"/>
                <w:szCs w:val="22"/>
              </w:rPr>
              <w:t>Think, analyse and consider the broader context to develop practical solutions</w:t>
            </w:r>
          </w:p>
        </w:tc>
        <w:tc>
          <w:tcPr>
            <w:tcW w:w="4611" w:type="dxa"/>
            <w:gridSpan w:val="3"/>
            <w:tcBorders>
              <w:top w:val="single" w:sz="8" w:space="0" w:color="BCBEC0"/>
              <w:bottom w:val="single" w:sz="8" w:space="0" w:color="BCBEC0"/>
            </w:tcBorders>
            <w:shd w:val="clear" w:color="auto" w:fill="FFFFFF" w:themeFill="background1"/>
          </w:tcPr>
          <w:p w14:paraId="35FAE804" w14:textId="77777777" w:rsidR="0015469C" w:rsidRPr="0048628B" w:rsidRDefault="0015469C" w:rsidP="0015469C">
            <w:pPr>
              <w:pStyle w:val="BodyText"/>
              <w:numPr>
                <w:ilvl w:val="0"/>
                <w:numId w:val="32"/>
              </w:numPr>
              <w:spacing w:before="0" w:after="0" w:line="240" w:lineRule="auto"/>
              <w:ind w:left="360" w:right="702"/>
              <w:rPr>
                <w:rFonts w:ascii="Public Sans" w:hAnsi="Public Sans" w:cs="Arial"/>
                <w:color w:val="auto"/>
                <w:szCs w:val="22"/>
              </w:rPr>
            </w:pPr>
            <w:r w:rsidRPr="0048628B">
              <w:rPr>
                <w:rFonts w:ascii="Public Sans" w:hAnsi="Public Sans" w:cs="Arial"/>
                <w:color w:val="auto"/>
                <w:szCs w:val="22"/>
              </w:rPr>
              <w:t>Ask questions to explore and understand issues and problems</w:t>
            </w:r>
          </w:p>
          <w:p w14:paraId="75A3BFA3" w14:textId="77777777" w:rsidR="0015469C" w:rsidRPr="0048628B" w:rsidRDefault="0015469C" w:rsidP="0015469C">
            <w:pPr>
              <w:pStyle w:val="BodyText"/>
              <w:numPr>
                <w:ilvl w:val="0"/>
                <w:numId w:val="32"/>
              </w:numPr>
              <w:spacing w:before="0" w:after="0" w:line="240" w:lineRule="auto"/>
              <w:ind w:left="360" w:right="702"/>
              <w:rPr>
                <w:rFonts w:ascii="Public Sans" w:hAnsi="Public Sans" w:cs="Arial"/>
                <w:color w:val="auto"/>
                <w:szCs w:val="22"/>
              </w:rPr>
            </w:pPr>
            <w:r w:rsidRPr="0048628B">
              <w:rPr>
                <w:rFonts w:ascii="Public Sans" w:hAnsi="Public Sans" w:cs="Arial"/>
                <w:color w:val="auto"/>
                <w:szCs w:val="22"/>
              </w:rPr>
              <w:t>Find and check information needed to complete own work tasks</w:t>
            </w:r>
          </w:p>
          <w:p w14:paraId="25FBB66B" w14:textId="77777777" w:rsidR="0015469C" w:rsidRPr="0048628B" w:rsidRDefault="0015469C" w:rsidP="0015469C">
            <w:pPr>
              <w:pStyle w:val="BodyText"/>
              <w:numPr>
                <w:ilvl w:val="0"/>
                <w:numId w:val="32"/>
              </w:numPr>
              <w:spacing w:before="0" w:after="0" w:line="240" w:lineRule="auto"/>
              <w:ind w:left="360" w:right="702"/>
              <w:rPr>
                <w:rFonts w:ascii="Public Sans" w:hAnsi="Public Sans" w:cs="Arial"/>
                <w:color w:val="auto"/>
                <w:szCs w:val="22"/>
              </w:rPr>
            </w:pPr>
            <w:r w:rsidRPr="0048628B">
              <w:rPr>
                <w:rFonts w:ascii="Public Sans" w:hAnsi="Public Sans" w:cs="Arial"/>
                <w:color w:val="auto"/>
                <w:szCs w:val="22"/>
              </w:rPr>
              <w:t>Identify and inform supervisor of issues that may have an impact on completing tasks</w:t>
            </w:r>
          </w:p>
          <w:p w14:paraId="4491F76B" w14:textId="77777777" w:rsidR="0015469C" w:rsidRPr="0048628B" w:rsidRDefault="0015469C" w:rsidP="0015469C">
            <w:pPr>
              <w:pStyle w:val="BodyText"/>
              <w:numPr>
                <w:ilvl w:val="0"/>
                <w:numId w:val="32"/>
              </w:numPr>
              <w:spacing w:before="0" w:after="0" w:line="240" w:lineRule="auto"/>
              <w:ind w:left="360" w:right="702"/>
              <w:rPr>
                <w:rFonts w:ascii="Public Sans" w:hAnsi="Public Sans" w:cs="Arial"/>
                <w:color w:val="auto"/>
                <w:szCs w:val="22"/>
              </w:rPr>
            </w:pPr>
            <w:r w:rsidRPr="0048628B">
              <w:rPr>
                <w:rFonts w:ascii="Public Sans" w:hAnsi="Public Sans" w:cs="Arial"/>
                <w:color w:val="auto"/>
                <w:szCs w:val="22"/>
              </w:rPr>
              <w:t>Escalate more complex issues and problems when these are identified</w:t>
            </w:r>
          </w:p>
          <w:p w14:paraId="2ECDA7D4" w14:textId="77777777" w:rsidR="0015469C" w:rsidRPr="0048628B" w:rsidRDefault="0015469C" w:rsidP="0015469C">
            <w:pPr>
              <w:pStyle w:val="BodyText"/>
              <w:numPr>
                <w:ilvl w:val="0"/>
                <w:numId w:val="32"/>
              </w:numPr>
              <w:spacing w:before="0" w:after="0" w:line="240" w:lineRule="auto"/>
              <w:ind w:left="360" w:right="702"/>
              <w:rPr>
                <w:rFonts w:ascii="Public Sans" w:hAnsi="Public Sans" w:cs="Arial"/>
                <w:color w:val="auto"/>
                <w:szCs w:val="22"/>
              </w:rPr>
            </w:pPr>
            <w:r w:rsidRPr="0048628B">
              <w:rPr>
                <w:rFonts w:ascii="Public Sans" w:hAnsi="Public Sans" w:cs="Arial"/>
                <w:color w:val="auto"/>
                <w:szCs w:val="22"/>
              </w:rPr>
              <w:t>Share ideas about ways to improve work tasks and solve problems</w:t>
            </w:r>
          </w:p>
          <w:p w14:paraId="22AC2F55" w14:textId="77777777" w:rsidR="0015469C" w:rsidRPr="0048628B" w:rsidRDefault="0015469C" w:rsidP="0015469C">
            <w:pPr>
              <w:pStyle w:val="BodyText"/>
              <w:numPr>
                <w:ilvl w:val="0"/>
                <w:numId w:val="32"/>
              </w:numPr>
              <w:spacing w:before="0" w:after="0" w:line="240" w:lineRule="auto"/>
              <w:ind w:left="360" w:right="702"/>
              <w:rPr>
                <w:rFonts w:ascii="Public Sans" w:hAnsi="Public Sans" w:cs="Arial"/>
                <w:color w:val="auto"/>
                <w:szCs w:val="22"/>
              </w:rPr>
            </w:pPr>
            <w:r w:rsidRPr="0048628B">
              <w:rPr>
                <w:rFonts w:ascii="Public Sans" w:hAnsi="Public Sans" w:cs="Arial"/>
                <w:color w:val="auto"/>
                <w:szCs w:val="22"/>
              </w:rPr>
              <w:t>Consider user needs when contributing to solutions and improvements</w:t>
            </w:r>
          </w:p>
        </w:tc>
        <w:tc>
          <w:tcPr>
            <w:tcW w:w="1701" w:type="dxa"/>
            <w:gridSpan w:val="2"/>
            <w:tcBorders>
              <w:top w:val="single" w:sz="8" w:space="0" w:color="BCBEC0"/>
              <w:bottom w:val="single" w:sz="8" w:space="0" w:color="BCBEC0"/>
            </w:tcBorders>
            <w:shd w:val="clear" w:color="auto" w:fill="FFFFFF" w:themeFill="background1"/>
          </w:tcPr>
          <w:p w14:paraId="42A09603" w14:textId="77777777" w:rsidR="0015469C" w:rsidRPr="0048628B" w:rsidRDefault="0015469C" w:rsidP="0065443F">
            <w:pPr>
              <w:pStyle w:val="TableText"/>
              <w:keepNext/>
              <w:spacing w:before="0" w:after="0" w:line="240" w:lineRule="auto"/>
              <w:rPr>
                <w:rFonts w:ascii="Public Sans" w:hAnsi="Public Sans" w:cs="Arial"/>
                <w:sz w:val="22"/>
                <w:szCs w:val="22"/>
              </w:rPr>
            </w:pPr>
            <w:r w:rsidRPr="0048628B">
              <w:rPr>
                <w:rFonts w:ascii="Public Sans" w:hAnsi="Public Sans" w:cs="Arial"/>
                <w:sz w:val="22"/>
                <w:szCs w:val="22"/>
              </w:rPr>
              <w:t xml:space="preserve">Foundational </w:t>
            </w:r>
          </w:p>
        </w:tc>
      </w:tr>
      <w:tr w:rsidR="0015469C" w:rsidRPr="0048628B" w14:paraId="78382456" w14:textId="77777777" w:rsidTr="0015469C">
        <w:tblPrEx>
          <w:shd w:val="clear" w:color="auto" w:fill="FFFFFF" w:themeFill="background1"/>
        </w:tblPrEx>
        <w:trPr>
          <w:gridAfter w:val="1"/>
          <w:wAfter w:w="25" w:type="dxa"/>
        </w:trPr>
        <w:tc>
          <w:tcPr>
            <w:tcW w:w="1475" w:type="dxa"/>
            <w:tcBorders>
              <w:top w:val="single" w:sz="8" w:space="0" w:color="BCBEC0"/>
              <w:bottom w:val="single" w:sz="8" w:space="0" w:color="BCBEC0"/>
            </w:tcBorders>
            <w:shd w:val="clear" w:color="auto" w:fill="FFFFFF" w:themeFill="background1"/>
          </w:tcPr>
          <w:p w14:paraId="180270BA" w14:textId="77777777" w:rsidR="0015469C" w:rsidRPr="0048628B" w:rsidRDefault="0015469C" w:rsidP="0065443F">
            <w:pPr>
              <w:keepNext/>
              <w:spacing w:after="0" w:line="240" w:lineRule="auto"/>
              <w:rPr>
                <w:rFonts w:ascii="Public Sans" w:hAnsi="Public Sans" w:cs="Arial"/>
                <w:noProof/>
                <w:szCs w:val="22"/>
                <w:lang w:eastAsia="en-AU"/>
              </w:rPr>
            </w:pPr>
            <w:r w:rsidRPr="0048628B">
              <w:rPr>
                <w:rFonts w:ascii="Public Sans" w:hAnsi="Public Sans"/>
                <w:noProof/>
                <w:szCs w:val="22"/>
                <w:lang w:eastAsia="en-AU"/>
              </w:rPr>
              <w:drawing>
                <wp:inline distT="0" distB="0" distL="0" distR="0" wp14:anchorId="1CD6E9F6" wp14:editId="2DF29C1D">
                  <wp:extent cx="848360" cy="848360"/>
                  <wp:effectExtent l="0" t="0" r="8890" b="8890"/>
                  <wp:docPr id="86" name="Picture 86"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02" w:type="dxa"/>
            <w:tcBorders>
              <w:top w:val="single" w:sz="8" w:space="0" w:color="BCBEC0"/>
              <w:bottom w:val="single" w:sz="8" w:space="0" w:color="BCBEC0"/>
            </w:tcBorders>
            <w:shd w:val="clear" w:color="auto" w:fill="FFFFFF" w:themeFill="background1"/>
          </w:tcPr>
          <w:p w14:paraId="30AB44EC" w14:textId="77777777" w:rsidR="0015469C" w:rsidRPr="0048628B" w:rsidRDefault="0015469C" w:rsidP="0065443F">
            <w:pPr>
              <w:pStyle w:val="TableText"/>
              <w:keepNext/>
              <w:spacing w:before="0" w:after="0" w:line="240" w:lineRule="auto"/>
              <w:rPr>
                <w:rFonts w:ascii="Public Sans" w:hAnsi="Public Sans" w:cs="Arial"/>
                <w:b/>
                <w:sz w:val="22"/>
                <w:szCs w:val="22"/>
              </w:rPr>
            </w:pPr>
            <w:r w:rsidRPr="0048628B">
              <w:rPr>
                <w:rFonts w:ascii="Public Sans" w:hAnsi="Public Sans" w:cs="Arial"/>
                <w:b/>
                <w:sz w:val="22"/>
                <w:szCs w:val="22"/>
              </w:rPr>
              <w:t>Project Management</w:t>
            </w:r>
          </w:p>
          <w:p w14:paraId="357FD1CD" w14:textId="77777777" w:rsidR="0015469C" w:rsidRPr="0048628B" w:rsidRDefault="0015469C" w:rsidP="0065443F">
            <w:pPr>
              <w:pStyle w:val="TableText"/>
              <w:keepNext/>
              <w:spacing w:before="0" w:after="0" w:line="240" w:lineRule="auto"/>
              <w:rPr>
                <w:rFonts w:ascii="Public Sans" w:hAnsi="Public Sans" w:cs="Arial"/>
                <w:b/>
                <w:sz w:val="22"/>
                <w:szCs w:val="22"/>
              </w:rPr>
            </w:pPr>
            <w:r w:rsidRPr="0048628B">
              <w:rPr>
                <w:rFonts w:ascii="Public Sans" w:hAnsi="Public Sans" w:cs="Arial"/>
                <w:sz w:val="22"/>
                <w:szCs w:val="22"/>
              </w:rPr>
              <w:t>Understand and apply effective planning, coordination and control methods</w:t>
            </w:r>
          </w:p>
        </w:tc>
        <w:tc>
          <w:tcPr>
            <w:tcW w:w="4611" w:type="dxa"/>
            <w:gridSpan w:val="3"/>
            <w:tcBorders>
              <w:top w:val="single" w:sz="8" w:space="0" w:color="BCBEC0"/>
              <w:bottom w:val="single" w:sz="8" w:space="0" w:color="BCBEC0"/>
            </w:tcBorders>
            <w:shd w:val="clear" w:color="auto" w:fill="FFFFFF" w:themeFill="background1"/>
          </w:tcPr>
          <w:p w14:paraId="03A06491" w14:textId="77777777" w:rsidR="0015469C" w:rsidRPr="0048628B" w:rsidRDefault="0015469C" w:rsidP="0015469C">
            <w:pPr>
              <w:pStyle w:val="BodyText"/>
              <w:numPr>
                <w:ilvl w:val="0"/>
                <w:numId w:val="32"/>
              </w:numPr>
              <w:spacing w:before="0" w:after="0" w:line="240" w:lineRule="auto"/>
              <w:ind w:left="360" w:right="702"/>
              <w:rPr>
                <w:rFonts w:ascii="Public Sans" w:hAnsi="Public Sans" w:cs="Arial"/>
                <w:color w:val="auto"/>
                <w:szCs w:val="22"/>
              </w:rPr>
            </w:pPr>
            <w:r w:rsidRPr="0048628B">
              <w:rPr>
                <w:rFonts w:ascii="Public Sans" w:hAnsi="Public Sans" w:cs="Arial"/>
                <w:color w:val="auto"/>
                <w:szCs w:val="22"/>
              </w:rPr>
              <w:t>Understand project goals, steps to be undertaken and expected outcomes</w:t>
            </w:r>
          </w:p>
          <w:p w14:paraId="3B3EBFE7" w14:textId="77777777" w:rsidR="0015469C" w:rsidRPr="0048628B" w:rsidRDefault="0015469C" w:rsidP="0015469C">
            <w:pPr>
              <w:pStyle w:val="BodyText"/>
              <w:numPr>
                <w:ilvl w:val="0"/>
                <w:numId w:val="32"/>
              </w:numPr>
              <w:spacing w:before="0" w:after="0" w:line="240" w:lineRule="auto"/>
              <w:ind w:left="360" w:right="702"/>
              <w:rPr>
                <w:rFonts w:ascii="Public Sans" w:hAnsi="Public Sans" w:cs="Arial"/>
                <w:color w:val="auto"/>
                <w:szCs w:val="22"/>
              </w:rPr>
            </w:pPr>
            <w:r w:rsidRPr="0048628B">
              <w:rPr>
                <w:rFonts w:ascii="Public Sans" w:hAnsi="Public Sans" w:cs="Arial"/>
                <w:color w:val="auto"/>
                <w:szCs w:val="22"/>
              </w:rPr>
              <w:t>Plan and deliver tasks in line with agreed project milestones and timeframes</w:t>
            </w:r>
          </w:p>
          <w:p w14:paraId="7154E7B8" w14:textId="77777777" w:rsidR="0015469C" w:rsidRPr="0048628B" w:rsidRDefault="0015469C" w:rsidP="0015469C">
            <w:pPr>
              <w:pStyle w:val="BodyText"/>
              <w:numPr>
                <w:ilvl w:val="0"/>
                <w:numId w:val="32"/>
              </w:numPr>
              <w:spacing w:before="0" w:after="0" w:line="240" w:lineRule="auto"/>
              <w:ind w:left="360" w:right="702"/>
              <w:rPr>
                <w:rFonts w:ascii="Public Sans" w:hAnsi="Public Sans" w:cs="Arial"/>
                <w:color w:val="auto"/>
                <w:szCs w:val="22"/>
              </w:rPr>
            </w:pPr>
            <w:r w:rsidRPr="0048628B">
              <w:rPr>
                <w:rFonts w:ascii="Public Sans" w:hAnsi="Public Sans" w:cs="Arial"/>
                <w:color w:val="auto"/>
                <w:szCs w:val="22"/>
              </w:rPr>
              <w:t>Check progress against agreed milestones and timeframes, and seek help to overcome barriers</w:t>
            </w:r>
          </w:p>
          <w:p w14:paraId="614A5FC6" w14:textId="77777777" w:rsidR="0015469C" w:rsidRPr="0048628B" w:rsidRDefault="0015469C" w:rsidP="0015469C">
            <w:pPr>
              <w:pStyle w:val="BodyText"/>
              <w:numPr>
                <w:ilvl w:val="0"/>
                <w:numId w:val="32"/>
              </w:numPr>
              <w:spacing w:before="0" w:after="0" w:line="240" w:lineRule="auto"/>
              <w:ind w:left="360" w:right="702"/>
              <w:rPr>
                <w:rFonts w:ascii="Public Sans" w:hAnsi="Public Sans" w:cs="Arial"/>
                <w:color w:val="auto"/>
                <w:szCs w:val="22"/>
              </w:rPr>
            </w:pPr>
            <w:r w:rsidRPr="0048628B">
              <w:rPr>
                <w:rFonts w:ascii="Public Sans" w:hAnsi="Public Sans" w:cs="Arial"/>
                <w:color w:val="auto"/>
                <w:szCs w:val="22"/>
              </w:rPr>
              <w:t>Participate in planning and provide feedback on progress and potential improvements to project processes</w:t>
            </w:r>
          </w:p>
        </w:tc>
        <w:tc>
          <w:tcPr>
            <w:tcW w:w="1701" w:type="dxa"/>
            <w:gridSpan w:val="2"/>
            <w:tcBorders>
              <w:top w:val="single" w:sz="8" w:space="0" w:color="BCBEC0"/>
              <w:bottom w:val="single" w:sz="8" w:space="0" w:color="BCBEC0"/>
            </w:tcBorders>
            <w:shd w:val="clear" w:color="auto" w:fill="FFFFFF" w:themeFill="background1"/>
          </w:tcPr>
          <w:p w14:paraId="7D49185A" w14:textId="77777777" w:rsidR="0015469C" w:rsidRPr="0048628B" w:rsidRDefault="0015469C" w:rsidP="0065443F">
            <w:pPr>
              <w:pStyle w:val="TableText"/>
              <w:keepNext/>
              <w:spacing w:before="0" w:after="0" w:line="240" w:lineRule="auto"/>
              <w:rPr>
                <w:rFonts w:ascii="Public Sans" w:hAnsi="Public Sans" w:cs="Arial"/>
                <w:sz w:val="22"/>
                <w:szCs w:val="22"/>
              </w:rPr>
            </w:pPr>
            <w:r w:rsidRPr="0048628B">
              <w:rPr>
                <w:rFonts w:ascii="Public Sans" w:hAnsi="Public Sans" w:cs="Arial"/>
                <w:sz w:val="22"/>
                <w:szCs w:val="22"/>
              </w:rPr>
              <w:t xml:space="preserve">Foundational </w:t>
            </w:r>
          </w:p>
        </w:tc>
      </w:tr>
    </w:tbl>
    <w:p w14:paraId="1D88AD4D" w14:textId="3DA70F87" w:rsidR="00C74EE5" w:rsidRPr="0048628B" w:rsidRDefault="00C74EE5">
      <w:pPr>
        <w:spacing w:after="0" w:line="240" w:lineRule="auto"/>
        <w:rPr>
          <w:rFonts w:ascii="Public Sans" w:hAnsi="Public Sans" w:cstheme="minorHAnsi"/>
        </w:rPr>
      </w:pPr>
    </w:p>
    <w:p w14:paraId="1F6D2237" w14:textId="4D51E751" w:rsidR="00BD1817" w:rsidRPr="0048628B" w:rsidRDefault="00BD1817">
      <w:pPr>
        <w:spacing w:after="0" w:line="240" w:lineRule="auto"/>
        <w:rPr>
          <w:rFonts w:ascii="Public Sans" w:hAnsi="Public Sans" w:cstheme="minorHAnsi"/>
        </w:rPr>
      </w:pPr>
    </w:p>
    <w:p w14:paraId="2C0A0501" w14:textId="77777777" w:rsidR="006C5A71" w:rsidRPr="0048628B" w:rsidRDefault="006C5A71" w:rsidP="006C5A71">
      <w:pPr>
        <w:pStyle w:val="Heading1"/>
        <w:rPr>
          <w:rFonts w:ascii="Public Sans" w:hAnsi="Public Sans" w:cstheme="minorHAnsi"/>
        </w:rPr>
      </w:pPr>
      <w:r w:rsidRPr="0048628B">
        <w:rPr>
          <w:rFonts w:ascii="Public Sans" w:hAnsi="Public Sans" w:cstheme="minorHAnsi"/>
        </w:rPr>
        <w:t>Complementary capabilities</w:t>
      </w:r>
    </w:p>
    <w:p w14:paraId="176EB3AF" w14:textId="77777777" w:rsidR="006C5A71" w:rsidRPr="0048628B" w:rsidRDefault="006C5A71" w:rsidP="006C5A71">
      <w:pPr>
        <w:pStyle w:val="PlainText"/>
        <w:spacing w:before="62" w:line="276" w:lineRule="auto"/>
        <w:rPr>
          <w:rFonts w:ascii="Public Sans" w:eastAsiaTheme="minorEastAsia" w:hAnsi="Public Sans" w:cstheme="minorHAnsi"/>
          <w:sz w:val="22"/>
          <w:szCs w:val="22"/>
          <w:lang w:val="en-US"/>
        </w:rPr>
      </w:pPr>
      <w:r w:rsidRPr="0048628B">
        <w:rPr>
          <w:rFonts w:ascii="Public Sans" w:eastAsiaTheme="minorEastAsia" w:hAnsi="Public Sans" w:cstheme="minorHAnsi"/>
          <w:i/>
          <w:sz w:val="22"/>
          <w:szCs w:val="22"/>
          <w:lang w:val="en-US"/>
        </w:rPr>
        <w:t>Complementary capabilities</w:t>
      </w:r>
      <w:r w:rsidRPr="0048628B">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0CEFFC85" w14:textId="77777777" w:rsidR="006C5A71" w:rsidRPr="0048628B" w:rsidRDefault="006C5A71" w:rsidP="006C5A71">
      <w:pPr>
        <w:pStyle w:val="PlainText"/>
        <w:spacing w:before="62" w:line="276" w:lineRule="auto"/>
        <w:rPr>
          <w:rFonts w:ascii="Public Sans" w:eastAsiaTheme="minorEastAsia" w:hAnsi="Public Sans" w:cstheme="minorHAnsi"/>
          <w:sz w:val="22"/>
          <w:szCs w:val="22"/>
          <w:lang w:val="en-US"/>
        </w:rPr>
      </w:pPr>
      <w:r w:rsidRPr="0048628B">
        <w:rPr>
          <w:rFonts w:ascii="Public Sans" w:eastAsiaTheme="minorEastAsia" w:hAnsi="Public Sans" w:cstheme="minorHAnsi"/>
          <w:sz w:val="22"/>
          <w:szCs w:val="22"/>
          <w:lang w:val="en-US"/>
        </w:rPr>
        <w:t xml:space="preserve">Note: capabilities listed as ‘not essential’ for </w:t>
      </w:r>
      <w:r w:rsidR="00DD685B" w:rsidRPr="0048628B">
        <w:rPr>
          <w:rFonts w:ascii="Public Sans" w:eastAsiaTheme="minorEastAsia" w:hAnsi="Public Sans" w:cstheme="minorHAnsi"/>
          <w:sz w:val="22"/>
          <w:szCs w:val="22"/>
          <w:lang w:val="en-US"/>
        </w:rPr>
        <w:t>this role is</w:t>
      </w:r>
      <w:r w:rsidRPr="0048628B">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48628B" w14:paraId="293081BA"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6DB739C7" w14:textId="77777777" w:rsidR="006C5A71" w:rsidRPr="0048628B" w:rsidRDefault="006C5A71" w:rsidP="006C5A71">
            <w:pPr>
              <w:pStyle w:val="TableTextWhite0"/>
              <w:keepNext/>
              <w:jc w:val="both"/>
              <w:rPr>
                <w:rFonts w:ascii="Public Sans" w:hAnsi="Public Sans" w:cstheme="minorHAnsi"/>
                <w:szCs w:val="22"/>
              </w:rPr>
            </w:pPr>
            <w:r w:rsidRPr="0048628B">
              <w:rPr>
                <w:rFonts w:ascii="Public Sans" w:hAnsi="Public Sans" w:cstheme="minorHAnsi"/>
                <w:szCs w:val="22"/>
              </w:rPr>
              <w:t>COMPLEMENTARY CAPABILITIES</w:t>
            </w:r>
          </w:p>
        </w:tc>
      </w:tr>
      <w:tr w:rsidR="006C5A71" w:rsidRPr="0048628B" w14:paraId="409C3885"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44ED8EEB" w14:textId="77777777" w:rsidR="006C5A71" w:rsidRPr="0048628B" w:rsidRDefault="006C5A71" w:rsidP="006C5A71">
            <w:pPr>
              <w:pStyle w:val="TableText"/>
              <w:keepNext/>
              <w:rPr>
                <w:rFonts w:ascii="Public Sans" w:hAnsi="Public Sans" w:cstheme="minorHAnsi"/>
                <w:b/>
                <w:sz w:val="22"/>
                <w:szCs w:val="22"/>
              </w:rPr>
            </w:pPr>
            <w:r w:rsidRPr="0048628B">
              <w:rPr>
                <w:rFonts w:ascii="Public Sans" w:hAnsi="Public Sans" w:cstheme="minorHAnsi"/>
                <w:b/>
                <w:sz w:val="22"/>
                <w:szCs w:val="22"/>
              </w:rPr>
              <w:t>Capability Group/Sets</w:t>
            </w:r>
          </w:p>
        </w:tc>
        <w:tc>
          <w:tcPr>
            <w:tcW w:w="2409" w:type="dxa"/>
            <w:tcBorders>
              <w:bottom w:val="nil"/>
            </w:tcBorders>
            <w:shd w:val="clear" w:color="auto" w:fill="BCBEC0"/>
          </w:tcPr>
          <w:p w14:paraId="689098BF" w14:textId="77777777" w:rsidR="006C5A71" w:rsidRPr="0048628B" w:rsidRDefault="006C5A71" w:rsidP="006C5A71">
            <w:pPr>
              <w:pStyle w:val="TableText"/>
              <w:keepNext/>
              <w:rPr>
                <w:rFonts w:ascii="Public Sans" w:hAnsi="Public Sans" w:cstheme="minorHAnsi"/>
                <w:b/>
                <w:sz w:val="22"/>
                <w:szCs w:val="22"/>
              </w:rPr>
            </w:pPr>
            <w:r w:rsidRPr="0048628B">
              <w:rPr>
                <w:rFonts w:ascii="Public Sans" w:hAnsi="Public Sans" w:cstheme="minorHAnsi"/>
                <w:b/>
                <w:sz w:val="22"/>
                <w:szCs w:val="22"/>
              </w:rPr>
              <w:t>Capability Name</w:t>
            </w:r>
          </w:p>
        </w:tc>
        <w:tc>
          <w:tcPr>
            <w:tcW w:w="4967" w:type="dxa"/>
            <w:tcBorders>
              <w:bottom w:val="nil"/>
            </w:tcBorders>
            <w:shd w:val="clear" w:color="auto" w:fill="BCBEC0"/>
          </w:tcPr>
          <w:p w14:paraId="0E40CD41" w14:textId="77777777" w:rsidR="006C5A71" w:rsidRPr="0048628B" w:rsidRDefault="006C5A71" w:rsidP="006C5A71">
            <w:pPr>
              <w:pStyle w:val="TableText"/>
              <w:keepNext/>
              <w:rPr>
                <w:rFonts w:ascii="Public Sans" w:hAnsi="Public Sans" w:cstheme="minorHAnsi"/>
                <w:b/>
                <w:sz w:val="22"/>
                <w:szCs w:val="22"/>
              </w:rPr>
            </w:pPr>
            <w:r w:rsidRPr="0048628B">
              <w:rPr>
                <w:rFonts w:ascii="Public Sans" w:hAnsi="Public Sans" w:cstheme="minorHAnsi"/>
                <w:b/>
                <w:sz w:val="22"/>
                <w:szCs w:val="22"/>
              </w:rPr>
              <w:t>Description</w:t>
            </w:r>
          </w:p>
        </w:tc>
        <w:tc>
          <w:tcPr>
            <w:tcW w:w="1843" w:type="dxa"/>
            <w:tcBorders>
              <w:bottom w:val="nil"/>
            </w:tcBorders>
            <w:shd w:val="clear" w:color="auto" w:fill="BCBEC0"/>
          </w:tcPr>
          <w:p w14:paraId="670EDF5F" w14:textId="77777777" w:rsidR="006C5A71" w:rsidRPr="0048628B" w:rsidRDefault="006C5A71" w:rsidP="006C5A71">
            <w:pPr>
              <w:pStyle w:val="TableText"/>
              <w:keepNext/>
              <w:jc w:val="both"/>
              <w:rPr>
                <w:rFonts w:ascii="Public Sans" w:hAnsi="Public Sans" w:cstheme="minorHAnsi"/>
                <w:b/>
                <w:sz w:val="22"/>
                <w:szCs w:val="22"/>
              </w:rPr>
            </w:pPr>
            <w:r w:rsidRPr="0048628B">
              <w:rPr>
                <w:rFonts w:ascii="Public Sans" w:hAnsi="Public Sans" w:cstheme="minorHAnsi"/>
                <w:b/>
                <w:sz w:val="22"/>
                <w:szCs w:val="22"/>
              </w:rPr>
              <w:t xml:space="preserve">Level </w:t>
            </w:r>
          </w:p>
        </w:tc>
      </w:tr>
      <w:tr w:rsidR="00EA36A0" w:rsidRPr="0048628B" w14:paraId="0BD63E68" w14:textId="77777777" w:rsidTr="00322B27">
        <w:trPr>
          <w:trHeight w:val="20"/>
        </w:trPr>
        <w:tc>
          <w:tcPr>
            <w:tcW w:w="1470" w:type="dxa"/>
            <w:vMerge w:val="restart"/>
            <w:tcBorders>
              <w:top w:val="nil"/>
            </w:tcBorders>
            <w:shd w:val="clear" w:color="auto" w:fill="F2F2F2" w:themeFill="background1" w:themeFillShade="F2"/>
          </w:tcPr>
          <w:p w14:paraId="44312D91" w14:textId="77777777" w:rsidR="00EA36A0" w:rsidRPr="0048628B" w:rsidRDefault="00EA36A0" w:rsidP="006C5A71">
            <w:pPr>
              <w:keepNext/>
              <w:rPr>
                <w:rFonts w:ascii="Public Sans" w:hAnsi="Public Sans" w:cstheme="minorHAnsi"/>
                <w:szCs w:val="22"/>
              </w:rPr>
            </w:pPr>
            <w:r w:rsidRPr="0048628B">
              <w:rPr>
                <w:rFonts w:ascii="Public Sans" w:hAnsi="Public Sans"/>
                <w:noProof/>
                <w:szCs w:val="22"/>
                <w:lang w:eastAsia="en-AU"/>
              </w:rPr>
              <w:drawing>
                <wp:inline distT="0" distB="0" distL="0" distR="0" wp14:anchorId="02E49444" wp14:editId="714CE4CE">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DADF90E" w14:textId="77777777" w:rsidR="00EA36A0" w:rsidRPr="0048628B"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06385EB6" w14:textId="77777777" w:rsidR="00EA36A0" w:rsidRPr="0048628B"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3B9630AD" w14:textId="77777777" w:rsidR="00EA36A0" w:rsidRPr="0048628B" w:rsidRDefault="00EA36A0" w:rsidP="006C5A71">
            <w:pPr>
              <w:pStyle w:val="TableText"/>
              <w:keepNext/>
              <w:rPr>
                <w:rFonts w:ascii="Public Sans" w:hAnsi="Public Sans" w:cstheme="minorHAnsi"/>
                <w:sz w:val="22"/>
                <w:szCs w:val="22"/>
              </w:rPr>
            </w:pPr>
          </w:p>
        </w:tc>
      </w:tr>
      <w:tr w:rsidR="00EA36A0" w:rsidRPr="0048628B" w14:paraId="1F9AC14F" w14:textId="77777777" w:rsidTr="00322B27">
        <w:tc>
          <w:tcPr>
            <w:tcW w:w="1470" w:type="dxa"/>
            <w:vMerge/>
          </w:tcPr>
          <w:p w14:paraId="3524E24A" w14:textId="77777777" w:rsidR="00EA36A0" w:rsidRPr="0048628B"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630A07CC" w14:textId="77777777" w:rsidR="00EA36A0" w:rsidRPr="0048628B" w:rsidRDefault="00EA36A0" w:rsidP="006C5A71">
            <w:pPr>
              <w:pStyle w:val="TableText"/>
              <w:keepNext/>
              <w:rPr>
                <w:rFonts w:ascii="Public Sans" w:hAnsi="Public Sans" w:cstheme="minorHAnsi"/>
                <w:sz w:val="22"/>
                <w:szCs w:val="22"/>
              </w:rPr>
            </w:pPr>
            <w:r w:rsidRPr="0048628B">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12DA11ED" w14:textId="77777777" w:rsidR="00EA36A0" w:rsidRPr="0048628B" w:rsidRDefault="00EA36A0" w:rsidP="006C5A71">
            <w:pPr>
              <w:rPr>
                <w:rFonts w:ascii="Public Sans" w:hAnsi="Public Sans" w:cstheme="minorHAnsi"/>
                <w:szCs w:val="22"/>
              </w:rPr>
            </w:pPr>
            <w:r w:rsidRPr="0048628B">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2EE6B64" w14:textId="16321A4E" w:rsidR="00EA36A0" w:rsidRPr="0048628B" w:rsidRDefault="0015469C" w:rsidP="006C5A71">
                <w:pPr>
                  <w:pStyle w:val="TableText"/>
                  <w:keepNext/>
                  <w:rPr>
                    <w:rFonts w:ascii="Public Sans" w:hAnsi="Public Sans" w:cstheme="minorHAnsi"/>
                    <w:sz w:val="22"/>
                    <w:szCs w:val="22"/>
                  </w:rPr>
                </w:pPr>
                <w:r w:rsidRPr="0048628B">
                  <w:rPr>
                    <w:rFonts w:ascii="Public Sans" w:hAnsi="Public Sans" w:cstheme="minorHAnsi"/>
                    <w:sz w:val="22"/>
                    <w:szCs w:val="22"/>
                  </w:rPr>
                  <w:t>Foundational</w:t>
                </w:r>
              </w:p>
            </w:tc>
          </w:sdtContent>
        </w:sdt>
      </w:tr>
      <w:tr w:rsidR="00EA36A0" w:rsidRPr="0048628B" w14:paraId="1B9198A9" w14:textId="77777777" w:rsidTr="00322B27">
        <w:tc>
          <w:tcPr>
            <w:tcW w:w="1470" w:type="dxa"/>
            <w:vMerge/>
          </w:tcPr>
          <w:p w14:paraId="0EF6AF58" w14:textId="77777777" w:rsidR="00EA36A0" w:rsidRPr="0048628B"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28B18CED" w14:textId="77777777" w:rsidR="00EA36A0" w:rsidRPr="0048628B" w:rsidRDefault="00EA36A0" w:rsidP="006C5A71">
            <w:pPr>
              <w:pStyle w:val="TableText"/>
              <w:keepNext/>
              <w:rPr>
                <w:rFonts w:ascii="Public Sans" w:hAnsi="Public Sans" w:cstheme="minorHAnsi"/>
                <w:sz w:val="22"/>
                <w:szCs w:val="22"/>
              </w:rPr>
            </w:pPr>
            <w:r w:rsidRPr="0048628B">
              <w:rPr>
                <w:rFonts w:ascii="Public Sans" w:hAnsi="Public Sans" w:cstheme="minorHAnsi"/>
                <w:sz w:val="22"/>
                <w:szCs w:val="22"/>
              </w:rPr>
              <w:t>Act with Integrity</w:t>
            </w:r>
          </w:p>
        </w:tc>
        <w:tc>
          <w:tcPr>
            <w:tcW w:w="4967" w:type="dxa"/>
            <w:tcBorders>
              <w:top w:val="single" w:sz="4" w:space="0" w:color="D9D9D9" w:themeColor="background1" w:themeShade="D9"/>
              <w:bottom w:val="single" w:sz="4" w:space="0" w:color="D9D9D9" w:themeColor="background1" w:themeShade="D9"/>
            </w:tcBorders>
          </w:tcPr>
          <w:p w14:paraId="3E781E4A" w14:textId="77777777" w:rsidR="00EA36A0" w:rsidRPr="0048628B" w:rsidRDefault="00EA36A0" w:rsidP="006C5A71">
            <w:pPr>
              <w:rPr>
                <w:rFonts w:ascii="Public Sans" w:hAnsi="Public Sans" w:cstheme="minorHAnsi"/>
                <w:szCs w:val="22"/>
              </w:rPr>
            </w:pPr>
            <w:r w:rsidRPr="0048628B">
              <w:rPr>
                <w:rFonts w:ascii="Public Sans" w:hAnsi="Public Sans" w:cstheme="minorHAnsi"/>
                <w:szCs w:val="22"/>
              </w:rPr>
              <w:t>Be ethical and professional, and uphold and promote the public sector values</w:t>
            </w:r>
          </w:p>
        </w:tc>
        <w:sdt>
          <w:sdtPr>
            <w:rPr>
              <w:rFonts w:ascii="Public Sans" w:hAnsi="Public Sans" w:cstheme="minorHAnsi"/>
              <w:sz w:val="22"/>
              <w:szCs w:val="22"/>
            </w:rPr>
            <w:id w:val="433945961"/>
            <w:placeholder>
              <w:docPart w:val="00530C5117764185B22D8D06C0245C30"/>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12ECD95" w14:textId="149765FE" w:rsidR="00EA36A0" w:rsidRPr="0048628B" w:rsidRDefault="0015469C" w:rsidP="006C5A71">
                <w:pPr>
                  <w:pStyle w:val="TableText"/>
                  <w:keepNext/>
                  <w:rPr>
                    <w:rFonts w:ascii="Public Sans" w:hAnsi="Public Sans" w:cstheme="minorHAnsi"/>
                    <w:sz w:val="22"/>
                    <w:szCs w:val="22"/>
                  </w:rPr>
                </w:pPr>
                <w:r w:rsidRPr="0048628B">
                  <w:rPr>
                    <w:rFonts w:ascii="Public Sans" w:hAnsi="Public Sans" w:cstheme="minorHAnsi"/>
                    <w:sz w:val="22"/>
                    <w:szCs w:val="22"/>
                  </w:rPr>
                  <w:t>Foundational</w:t>
                </w:r>
              </w:p>
            </w:tc>
          </w:sdtContent>
        </w:sdt>
      </w:tr>
      <w:tr w:rsidR="00EA36A0" w:rsidRPr="0048628B" w14:paraId="18CEC663" w14:textId="77777777" w:rsidTr="00322B27">
        <w:tc>
          <w:tcPr>
            <w:tcW w:w="1470" w:type="dxa"/>
            <w:vMerge/>
            <w:tcBorders>
              <w:bottom w:val="single" w:sz="4" w:space="0" w:color="auto"/>
            </w:tcBorders>
          </w:tcPr>
          <w:p w14:paraId="3F1278F7" w14:textId="77777777" w:rsidR="00EA36A0" w:rsidRPr="0048628B"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42B76370" w14:textId="77777777" w:rsidR="00EA36A0" w:rsidRPr="0048628B" w:rsidRDefault="00EA36A0" w:rsidP="006C5A71">
            <w:pPr>
              <w:pStyle w:val="TableText"/>
              <w:rPr>
                <w:rFonts w:ascii="Public Sans" w:hAnsi="Public Sans" w:cstheme="minorHAnsi"/>
                <w:sz w:val="22"/>
                <w:szCs w:val="22"/>
              </w:rPr>
            </w:pPr>
            <w:r w:rsidRPr="0048628B">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106E9303" w14:textId="77777777" w:rsidR="00EA36A0" w:rsidRPr="0048628B" w:rsidRDefault="00EA36A0" w:rsidP="006C5A71">
            <w:pPr>
              <w:rPr>
                <w:rFonts w:ascii="Public Sans" w:hAnsi="Public Sans" w:cstheme="minorHAnsi"/>
                <w:szCs w:val="22"/>
              </w:rPr>
            </w:pPr>
            <w:r w:rsidRPr="0048628B">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D0A8CF6" w14:textId="1722B497" w:rsidR="00EA36A0" w:rsidRPr="0048628B" w:rsidRDefault="0015469C" w:rsidP="006C5A71">
                <w:pPr>
                  <w:pStyle w:val="TableText"/>
                  <w:keepNext/>
                  <w:rPr>
                    <w:rFonts w:ascii="Public Sans" w:hAnsi="Public Sans" w:cstheme="minorHAnsi"/>
                    <w:sz w:val="22"/>
                    <w:szCs w:val="22"/>
                  </w:rPr>
                </w:pPr>
                <w:r w:rsidRPr="0048628B">
                  <w:rPr>
                    <w:rFonts w:ascii="Public Sans" w:hAnsi="Public Sans" w:cstheme="minorHAnsi"/>
                    <w:sz w:val="22"/>
                    <w:szCs w:val="22"/>
                  </w:rPr>
                  <w:t>Foundational</w:t>
                </w:r>
              </w:p>
            </w:tc>
          </w:sdtContent>
        </w:sdt>
      </w:tr>
      <w:tr w:rsidR="00EA36A0" w:rsidRPr="0048628B" w14:paraId="41D158E9"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4F9D71BF" w14:textId="49E3376E" w:rsidR="00EA36A0" w:rsidRPr="0048628B" w:rsidRDefault="00EA36A0" w:rsidP="006C5A71">
            <w:pPr>
              <w:keepNext/>
              <w:rPr>
                <w:rFonts w:ascii="Public Sans" w:hAnsi="Public Sans"/>
                <w:noProof/>
                <w:szCs w:val="22"/>
                <w:lang w:eastAsia="en-AU"/>
              </w:rPr>
            </w:pPr>
            <w:r w:rsidRPr="0048628B">
              <w:rPr>
                <w:rFonts w:ascii="Public Sans" w:hAnsi="Public Sans"/>
                <w:noProof/>
                <w:szCs w:val="22"/>
                <w:lang w:eastAsia="en-AU"/>
              </w:rPr>
              <w:drawing>
                <wp:inline distT="0" distB="0" distL="0" distR="0" wp14:anchorId="4946B1EA" wp14:editId="38243081">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6621858D" w14:textId="77777777" w:rsidR="00EA36A0" w:rsidRPr="0048628B"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2F0D51E8" w14:textId="77777777" w:rsidR="00EA36A0" w:rsidRPr="0048628B"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2D0C0966" w14:textId="77777777" w:rsidR="00EA36A0" w:rsidRPr="0048628B" w:rsidRDefault="00EA36A0" w:rsidP="00513560">
            <w:pPr>
              <w:pStyle w:val="TableText"/>
              <w:keepNext/>
              <w:rPr>
                <w:rFonts w:ascii="Public Sans" w:hAnsi="Public Sans" w:cstheme="minorHAnsi"/>
                <w:sz w:val="22"/>
                <w:szCs w:val="22"/>
              </w:rPr>
            </w:pPr>
          </w:p>
        </w:tc>
      </w:tr>
      <w:tr w:rsidR="00EA36A0" w:rsidRPr="0048628B" w14:paraId="47470AB9" w14:textId="77777777" w:rsidTr="00322B27">
        <w:tblPrEx>
          <w:tblBorders>
            <w:top w:val="single" w:sz="8" w:space="0" w:color="auto"/>
            <w:bottom w:val="single" w:sz="8" w:space="0" w:color="BCBEC0"/>
          </w:tblBorders>
        </w:tblPrEx>
        <w:tc>
          <w:tcPr>
            <w:tcW w:w="1470" w:type="dxa"/>
            <w:vMerge/>
          </w:tcPr>
          <w:p w14:paraId="174CA7BB" w14:textId="77777777" w:rsidR="00EA36A0" w:rsidRPr="0048628B"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2CB768A" w14:textId="77777777" w:rsidR="00EA36A0" w:rsidRPr="0048628B" w:rsidRDefault="00EA36A0" w:rsidP="006C5A71">
            <w:pPr>
              <w:pStyle w:val="TableText"/>
              <w:keepNext/>
              <w:rPr>
                <w:rFonts w:ascii="Public Sans" w:hAnsi="Public Sans" w:cstheme="minorHAnsi"/>
                <w:sz w:val="22"/>
                <w:szCs w:val="22"/>
              </w:rPr>
            </w:pPr>
            <w:r w:rsidRPr="0048628B">
              <w:rPr>
                <w:rFonts w:ascii="Public Sans" w:hAnsi="Public Sans" w:cstheme="minorHAnsi"/>
                <w:sz w:val="22"/>
                <w:szCs w:val="22"/>
              </w:rPr>
              <w:t>Communicate Effectively</w:t>
            </w:r>
          </w:p>
        </w:tc>
        <w:tc>
          <w:tcPr>
            <w:tcW w:w="4967" w:type="dxa"/>
            <w:tcBorders>
              <w:top w:val="nil"/>
              <w:bottom w:val="single" w:sz="4" w:space="0" w:color="D9D9D9" w:themeColor="background1" w:themeShade="D9"/>
            </w:tcBorders>
          </w:tcPr>
          <w:p w14:paraId="028F8286" w14:textId="77777777" w:rsidR="00EA36A0" w:rsidRPr="0048628B" w:rsidRDefault="00EA36A0" w:rsidP="00513560">
            <w:pPr>
              <w:rPr>
                <w:rFonts w:ascii="Public Sans" w:hAnsi="Public Sans" w:cstheme="minorHAnsi"/>
                <w:szCs w:val="22"/>
              </w:rPr>
            </w:pPr>
            <w:r w:rsidRPr="0048628B">
              <w:rPr>
                <w:rFonts w:ascii="Public Sans" w:hAnsi="Public Sans" w:cstheme="minorHAnsi"/>
                <w:szCs w:val="22"/>
              </w:rPr>
              <w:t>Communicate clearly, actively listen to others, and respond with understanding and respect</w:t>
            </w:r>
          </w:p>
        </w:tc>
        <w:sdt>
          <w:sdtPr>
            <w:rPr>
              <w:rFonts w:ascii="Public Sans" w:hAnsi="Public Sans" w:cstheme="minorHAnsi"/>
              <w:sz w:val="22"/>
              <w:szCs w:val="22"/>
            </w:rPr>
            <w:id w:val="-294610467"/>
            <w:placeholder>
              <w:docPart w:val="64D5A28F457E4B81901704323AD2E077"/>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568F01DB" w14:textId="0FBF81D6" w:rsidR="00EA36A0" w:rsidRPr="0048628B" w:rsidRDefault="00424800" w:rsidP="00513560">
                <w:pPr>
                  <w:pStyle w:val="TableText"/>
                  <w:keepNext/>
                  <w:rPr>
                    <w:rFonts w:ascii="Public Sans" w:hAnsi="Public Sans" w:cstheme="minorHAnsi"/>
                    <w:sz w:val="22"/>
                    <w:szCs w:val="22"/>
                  </w:rPr>
                </w:pPr>
                <w:r w:rsidRPr="0048628B">
                  <w:rPr>
                    <w:rFonts w:ascii="Public Sans" w:hAnsi="Public Sans" w:cstheme="minorHAnsi"/>
                    <w:sz w:val="22"/>
                    <w:szCs w:val="22"/>
                  </w:rPr>
                  <w:t>Foundational</w:t>
                </w:r>
              </w:p>
            </w:tc>
          </w:sdtContent>
        </w:sdt>
      </w:tr>
      <w:tr w:rsidR="00EA36A0" w:rsidRPr="0048628B" w14:paraId="2C1C8BD1" w14:textId="77777777" w:rsidTr="00322B27">
        <w:tblPrEx>
          <w:tblBorders>
            <w:top w:val="single" w:sz="8" w:space="0" w:color="auto"/>
            <w:bottom w:val="single" w:sz="8" w:space="0" w:color="BCBEC0"/>
          </w:tblBorders>
        </w:tblPrEx>
        <w:tc>
          <w:tcPr>
            <w:tcW w:w="1470" w:type="dxa"/>
            <w:vMerge/>
          </w:tcPr>
          <w:p w14:paraId="37B93B46" w14:textId="77777777" w:rsidR="00EA36A0" w:rsidRPr="0048628B"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5823B7CE" w14:textId="77777777" w:rsidR="00EA36A0" w:rsidRPr="0048628B" w:rsidRDefault="00EA36A0" w:rsidP="006C5A71">
            <w:pPr>
              <w:pStyle w:val="TableText"/>
              <w:keepNext/>
              <w:rPr>
                <w:rFonts w:ascii="Public Sans" w:hAnsi="Public Sans" w:cstheme="minorHAnsi"/>
                <w:sz w:val="22"/>
                <w:szCs w:val="22"/>
              </w:rPr>
            </w:pPr>
            <w:r w:rsidRPr="0048628B">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6D4F4FB2" w14:textId="77777777" w:rsidR="00EA36A0" w:rsidRPr="0048628B" w:rsidRDefault="00EA36A0" w:rsidP="00513560">
            <w:pPr>
              <w:rPr>
                <w:rFonts w:ascii="Public Sans" w:hAnsi="Public Sans" w:cstheme="minorHAnsi"/>
                <w:szCs w:val="22"/>
              </w:rPr>
            </w:pPr>
            <w:r w:rsidRPr="0048628B">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16B15528" w14:textId="3452B903" w:rsidR="00EA36A0" w:rsidRPr="0048628B" w:rsidRDefault="00424800" w:rsidP="00513560">
                <w:pPr>
                  <w:pStyle w:val="TableText"/>
                  <w:keepNext/>
                  <w:rPr>
                    <w:rFonts w:ascii="Public Sans" w:hAnsi="Public Sans" w:cstheme="minorHAnsi"/>
                    <w:sz w:val="22"/>
                    <w:szCs w:val="22"/>
                  </w:rPr>
                </w:pPr>
                <w:r w:rsidRPr="0048628B">
                  <w:rPr>
                    <w:rFonts w:ascii="Public Sans" w:hAnsi="Public Sans" w:cstheme="minorHAnsi"/>
                    <w:sz w:val="22"/>
                    <w:szCs w:val="22"/>
                  </w:rPr>
                  <w:t>Foundational</w:t>
                </w:r>
              </w:p>
            </w:tc>
          </w:sdtContent>
        </w:sdt>
      </w:tr>
      <w:tr w:rsidR="00EA36A0" w:rsidRPr="0048628B" w14:paraId="76C86ED6"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5E2C91D0" w14:textId="77777777" w:rsidR="00EA36A0" w:rsidRPr="0048628B"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6EE2BDF0" w14:textId="77777777" w:rsidR="00EA36A0" w:rsidRPr="0048628B" w:rsidRDefault="00EA36A0" w:rsidP="006C5A71">
            <w:pPr>
              <w:pStyle w:val="TableText"/>
              <w:rPr>
                <w:rFonts w:ascii="Public Sans" w:hAnsi="Public Sans" w:cstheme="minorHAnsi"/>
                <w:sz w:val="22"/>
                <w:szCs w:val="22"/>
              </w:rPr>
            </w:pPr>
            <w:r w:rsidRPr="0048628B">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0B9D972D" w14:textId="77777777" w:rsidR="00EA36A0" w:rsidRPr="0048628B" w:rsidRDefault="00EA36A0" w:rsidP="00513560">
            <w:pPr>
              <w:rPr>
                <w:rFonts w:ascii="Public Sans" w:hAnsi="Public Sans" w:cstheme="minorHAnsi"/>
                <w:szCs w:val="22"/>
              </w:rPr>
            </w:pPr>
            <w:r w:rsidRPr="0048628B">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37BD5DE8" w14:textId="4952DF4A" w:rsidR="00EA36A0" w:rsidRPr="0048628B" w:rsidRDefault="00424800" w:rsidP="00513560">
                <w:pPr>
                  <w:pStyle w:val="TableText"/>
                  <w:keepNext/>
                  <w:rPr>
                    <w:rFonts w:ascii="Public Sans" w:hAnsi="Public Sans" w:cstheme="minorHAnsi"/>
                    <w:sz w:val="22"/>
                    <w:szCs w:val="22"/>
                  </w:rPr>
                </w:pPr>
                <w:r w:rsidRPr="0048628B">
                  <w:rPr>
                    <w:rFonts w:ascii="Public Sans" w:hAnsi="Public Sans" w:cstheme="minorHAnsi"/>
                    <w:sz w:val="22"/>
                    <w:szCs w:val="22"/>
                  </w:rPr>
                  <w:t>Foundational</w:t>
                </w:r>
              </w:p>
            </w:tc>
          </w:sdtContent>
        </w:sdt>
      </w:tr>
      <w:tr w:rsidR="00322B27" w:rsidRPr="0048628B" w14:paraId="1E96C484"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0250F49E" w14:textId="654DDA7B" w:rsidR="00322B27" w:rsidRPr="0048628B" w:rsidRDefault="00322B27" w:rsidP="006C5A71">
            <w:pPr>
              <w:keepNext/>
              <w:rPr>
                <w:rFonts w:ascii="Public Sans" w:hAnsi="Public Sans"/>
                <w:noProof/>
                <w:szCs w:val="22"/>
                <w:lang w:eastAsia="en-AU"/>
              </w:rPr>
            </w:pPr>
            <w:r w:rsidRPr="0048628B">
              <w:rPr>
                <w:rFonts w:ascii="Public Sans" w:hAnsi="Public Sans"/>
                <w:noProof/>
                <w:szCs w:val="22"/>
                <w:lang w:eastAsia="en-AU"/>
              </w:rPr>
              <w:drawing>
                <wp:inline distT="0" distB="0" distL="0" distR="0" wp14:anchorId="5F659E2D" wp14:editId="587211F7">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76C50206" w14:textId="77777777" w:rsidR="00322B27" w:rsidRPr="0048628B"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7EEB9BF6" w14:textId="77777777" w:rsidR="00322B27" w:rsidRPr="0048628B"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2FCB1FFC" w14:textId="77777777" w:rsidR="00322B27" w:rsidRPr="0048628B" w:rsidRDefault="00322B27" w:rsidP="00513560">
            <w:pPr>
              <w:pStyle w:val="TableText"/>
              <w:keepNext/>
              <w:rPr>
                <w:rFonts w:ascii="Public Sans" w:hAnsi="Public Sans" w:cstheme="minorHAnsi"/>
                <w:sz w:val="22"/>
                <w:szCs w:val="22"/>
              </w:rPr>
            </w:pPr>
          </w:p>
        </w:tc>
      </w:tr>
      <w:tr w:rsidR="00322B27" w:rsidRPr="0048628B" w14:paraId="6D832B75" w14:textId="77777777" w:rsidTr="00322B27">
        <w:tblPrEx>
          <w:tblBorders>
            <w:top w:val="single" w:sz="8" w:space="0" w:color="auto"/>
            <w:bottom w:val="single" w:sz="8" w:space="0" w:color="BCBEC0"/>
          </w:tblBorders>
        </w:tblPrEx>
        <w:tc>
          <w:tcPr>
            <w:tcW w:w="1470" w:type="dxa"/>
            <w:vMerge/>
          </w:tcPr>
          <w:p w14:paraId="18FDB7C0" w14:textId="77777777" w:rsidR="00322B27" w:rsidRPr="0048628B"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587EF247" w14:textId="77777777" w:rsidR="00322B27" w:rsidRPr="0048628B" w:rsidRDefault="00322B27" w:rsidP="006C5A71">
            <w:pPr>
              <w:pStyle w:val="TableText"/>
              <w:keepNext/>
              <w:rPr>
                <w:rFonts w:ascii="Public Sans" w:hAnsi="Public Sans" w:cstheme="minorHAnsi"/>
                <w:sz w:val="22"/>
                <w:szCs w:val="22"/>
              </w:rPr>
            </w:pPr>
            <w:r w:rsidRPr="0048628B">
              <w:rPr>
                <w:rFonts w:ascii="Public Sans" w:hAnsi="Public Sans" w:cstheme="minorHAnsi"/>
                <w:sz w:val="22"/>
                <w:szCs w:val="22"/>
              </w:rPr>
              <w:t>Deliver Results</w:t>
            </w:r>
          </w:p>
        </w:tc>
        <w:tc>
          <w:tcPr>
            <w:tcW w:w="4967" w:type="dxa"/>
            <w:tcBorders>
              <w:top w:val="nil"/>
              <w:bottom w:val="single" w:sz="4" w:space="0" w:color="D9D9D9" w:themeColor="background1" w:themeShade="D9"/>
            </w:tcBorders>
          </w:tcPr>
          <w:p w14:paraId="19216A1B" w14:textId="77777777" w:rsidR="00322B27" w:rsidRPr="0048628B" w:rsidRDefault="00322B27" w:rsidP="00513560">
            <w:pPr>
              <w:rPr>
                <w:rFonts w:ascii="Public Sans" w:hAnsi="Public Sans" w:cstheme="minorHAnsi"/>
                <w:szCs w:val="22"/>
              </w:rPr>
            </w:pPr>
            <w:r w:rsidRPr="0048628B">
              <w:rPr>
                <w:rFonts w:ascii="Public Sans" w:hAnsi="Public Sans" w:cstheme="minorHAnsi"/>
                <w:szCs w:val="22"/>
              </w:rPr>
              <w:t>Achieve results through the efficient use of resources and a commitment to quality outcomes</w:t>
            </w:r>
          </w:p>
        </w:tc>
        <w:sdt>
          <w:sdtPr>
            <w:rPr>
              <w:rFonts w:ascii="Public Sans" w:hAnsi="Public Sans" w:cstheme="minorHAnsi"/>
              <w:sz w:val="22"/>
              <w:szCs w:val="22"/>
            </w:rPr>
            <w:id w:val="1950660735"/>
            <w:placeholder>
              <w:docPart w:val="24AAB6D01DED4C6F9427F7E0AE93A1BF"/>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31F05F42" w14:textId="0BD5F159" w:rsidR="00322B27" w:rsidRPr="0048628B" w:rsidRDefault="00424800" w:rsidP="00513560">
                <w:pPr>
                  <w:pStyle w:val="TableText"/>
                  <w:keepNext/>
                  <w:rPr>
                    <w:rFonts w:ascii="Public Sans" w:hAnsi="Public Sans" w:cstheme="minorHAnsi"/>
                    <w:sz w:val="22"/>
                    <w:szCs w:val="22"/>
                  </w:rPr>
                </w:pPr>
                <w:r w:rsidRPr="0048628B">
                  <w:rPr>
                    <w:rFonts w:ascii="Public Sans" w:hAnsi="Public Sans" w:cstheme="minorHAnsi"/>
                    <w:sz w:val="22"/>
                    <w:szCs w:val="22"/>
                  </w:rPr>
                  <w:t>Foundational</w:t>
                </w:r>
              </w:p>
            </w:tc>
          </w:sdtContent>
        </w:sdt>
      </w:tr>
      <w:tr w:rsidR="00322B27" w:rsidRPr="0048628B" w14:paraId="2BFA465D" w14:textId="77777777" w:rsidTr="00322B27">
        <w:tblPrEx>
          <w:tblBorders>
            <w:top w:val="single" w:sz="8" w:space="0" w:color="auto"/>
            <w:bottom w:val="single" w:sz="8" w:space="0" w:color="BCBEC0"/>
          </w:tblBorders>
        </w:tblPrEx>
        <w:tc>
          <w:tcPr>
            <w:tcW w:w="1470" w:type="dxa"/>
            <w:vMerge/>
          </w:tcPr>
          <w:p w14:paraId="5C272874" w14:textId="77777777" w:rsidR="00322B27" w:rsidRPr="0048628B"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6547DB35" w14:textId="77777777" w:rsidR="00322B27" w:rsidRPr="0048628B" w:rsidRDefault="00322B27" w:rsidP="006C5A71">
            <w:pPr>
              <w:pStyle w:val="TableText"/>
              <w:keepNext/>
              <w:rPr>
                <w:rFonts w:ascii="Public Sans" w:hAnsi="Public Sans" w:cstheme="minorHAnsi"/>
                <w:sz w:val="22"/>
                <w:szCs w:val="22"/>
              </w:rPr>
            </w:pPr>
            <w:r w:rsidRPr="0048628B">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10B15DC5" w14:textId="77777777" w:rsidR="00322B27" w:rsidRPr="0048628B" w:rsidRDefault="00322B27" w:rsidP="00513560">
            <w:pPr>
              <w:rPr>
                <w:rFonts w:ascii="Public Sans" w:hAnsi="Public Sans" w:cstheme="minorHAnsi"/>
                <w:szCs w:val="22"/>
              </w:rPr>
            </w:pPr>
            <w:r w:rsidRPr="0048628B">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F66F60D" w14:textId="652D02EC" w:rsidR="00322B27" w:rsidRPr="0048628B" w:rsidRDefault="00424800" w:rsidP="00513560">
                <w:pPr>
                  <w:pStyle w:val="TableText"/>
                  <w:keepNext/>
                  <w:rPr>
                    <w:rFonts w:ascii="Public Sans" w:hAnsi="Public Sans" w:cstheme="minorHAnsi"/>
                    <w:sz w:val="22"/>
                    <w:szCs w:val="22"/>
                  </w:rPr>
                </w:pPr>
                <w:r w:rsidRPr="0048628B">
                  <w:rPr>
                    <w:rFonts w:ascii="Public Sans" w:hAnsi="Public Sans" w:cstheme="minorHAnsi"/>
                    <w:sz w:val="22"/>
                    <w:szCs w:val="22"/>
                  </w:rPr>
                  <w:t>Foundational</w:t>
                </w:r>
              </w:p>
            </w:tc>
          </w:sdtContent>
        </w:sdt>
      </w:tr>
      <w:tr w:rsidR="00322B27" w:rsidRPr="0048628B" w14:paraId="00E89A12"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74CB9950" w14:textId="77777777" w:rsidR="00322B27" w:rsidRPr="0048628B"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1C58634" w14:textId="77777777" w:rsidR="00322B27" w:rsidRPr="0048628B" w:rsidRDefault="00322B27" w:rsidP="006C5A71">
            <w:pPr>
              <w:pStyle w:val="TableText"/>
              <w:rPr>
                <w:rFonts w:ascii="Public Sans" w:hAnsi="Public Sans" w:cstheme="minorHAnsi"/>
                <w:sz w:val="22"/>
                <w:szCs w:val="22"/>
              </w:rPr>
            </w:pPr>
            <w:r w:rsidRPr="0048628B">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1BA4158" w14:textId="77777777" w:rsidR="00322B27" w:rsidRPr="0048628B" w:rsidRDefault="00322B27" w:rsidP="00513560">
            <w:pPr>
              <w:rPr>
                <w:rFonts w:ascii="Public Sans" w:hAnsi="Public Sans" w:cstheme="minorHAnsi"/>
                <w:szCs w:val="22"/>
              </w:rPr>
            </w:pPr>
            <w:r w:rsidRPr="0048628B">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169BF9B" w14:textId="6015CC4A" w:rsidR="00322B27" w:rsidRPr="0048628B" w:rsidRDefault="00424800" w:rsidP="00513560">
                <w:pPr>
                  <w:pStyle w:val="TableText"/>
                  <w:keepNext/>
                  <w:rPr>
                    <w:rFonts w:ascii="Public Sans" w:hAnsi="Public Sans" w:cstheme="minorHAnsi"/>
                    <w:sz w:val="22"/>
                    <w:szCs w:val="22"/>
                  </w:rPr>
                </w:pPr>
                <w:r w:rsidRPr="0048628B">
                  <w:rPr>
                    <w:rFonts w:ascii="Public Sans" w:hAnsi="Public Sans" w:cstheme="minorHAnsi"/>
                    <w:sz w:val="22"/>
                    <w:szCs w:val="22"/>
                  </w:rPr>
                  <w:t>Foundational</w:t>
                </w:r>
              </w:p>
            </w:tc>
          </w:sdtContent>
        </w:sdt>
      </w:tr>
      <w:tr w:rsidR="00322B27" w:rsidRPr="0048628B" w14:paraId="3508801E"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766B4248" w14:textId="77777777" w:rsidR="00322B27" w:rsidRPr="0048628B" w:rsidRDefault="00322B27" w:rsidP="006C5A71">
            <w:pPr>
              <w:keepNext/>
              <w:rPr>
                <w:rFonts w:ascii="Public Sans" w:hAnsi="Public Sans" w:cstheme="minorHAnsi"/>
                <w:szCs w:val="22"/>
              </w:rPr>
            </w:pPr>
            <w:r w:rsidRPr="0048628B">
              <w:rPr>
                <w:rFonts w:ascii="Public Sans" w:hAnsi="Public Sans"/>
                <w:noProof/>
                <w:szCs w:val="22"/>
                <w:lang w:eastAsia="en-AU"/>
              </w:rPr>
              <w:drawing>
                <wp:inline distT="0" distB="0" distL="0" distR="0" wp14:anchorId="2B2826F8" wp14:editId="262840DB">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0BDAC8A2" w14:textId="77777777" w:rsidR="00322B27" w:rsidRPr="0048628B"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634FB342" w14:textId="77777777" w:rsidR="00322B27" w:rsidRPr="0048628B"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39CE4F7" w14:textId="77777777" w:rsidR="00322B27" w:rsidRPr="0048628B" w:rsidRDefault="00322B27" w:rsidP="00BD1817">
            <w:pPr>
              <w:pStyle w:val="TableText"/>
              <w:keepNext/>
              <w:rPr>
                <w:rFonts w:ascii="Public Sans" w:hAnsi="Public Sans" w:cstheme="minorHAnsi"/>
                <w:sz w:val="22"/>
                <w:szCs w:val="22"/>
              </w:rPr>
            </w:pPr>
          </w:p>
        </w:tc>
      </w:tr>
      <w:tr w:rsidR="00322B27" w:rsidRPr="0048628B" w14:paraId="746712EA" w14:textId="77777777" w:rsidTr="00322B27">
        <w:tblPrEx>
          <w:tblBorders>
            <w:top w:val="single" w:sz="8" w:space="0" w:color="auto"/>
            <w:bottom w:val="single" w:sz="8" w:space="0" w:color="BCBEC0"/>
          </w:tblBorders>
        </w:tblPrEx>
        <w:tc>
          <w:tcPr>
            <w:tcW w:w="1470" w:type="dxa"/>
            <w:vMerge/>
          </w:tcPr>
          <w:p w14:paraId="2227D511" w14:textId="77777777" w:rsidR="00322B27" w:rsidRPr="0048628B"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6D25C2AB" w14:textId="77777777" w:rsidR="00322B27" w:rsidRPr="0048628B" w:rsidRDefault="00322B27" w:rsidP="006C5A71">
            <w:pPr>
              <w:pStyle w:val="TableText"/>
              <w:keepNext/>
              <w:rPr>
                <w:rFonts w:ascii="Public Sans" w:hAnsi="Public Sans" w:cstheme="minorHAnsi"/>
                <w:sz w:val="22"/>
                <w:szCs w:val="22"/>
              </w:rPr>
            </w:pPr>
            <w:r w:rsidRPr="0048628B">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5CA9FDA0" w14:textId="77777777" w:rsidR="00322B27" w:rsidRPr="0048628B" w:rsidRDefault="00322B27" w:rsidP="00513560">
            <w:pPr>
              <w:rPr>
                <w:rFonts w:ascii="Public Sans" w:hAnsi="Public Sans" w:cstheme="minorHAnsi"/>
                <w:szCs w:val="22"/>
              </w:rPr>
            </w:pPr>
            <w:r w:rsidRPr="0048628B">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0073C55C" w14:textId="504D70E4" w:rsidR="00322B27" w:rsidRPr="0048628B" w:rsidRDefault="00424800" w:rsidP="00BD1817">
                <w:pPr>
                  <w:pStyle w:val="TableText"/>
                  <w:keepNext/>
                  <w:rPr>
                    <w:rFonts w:ascii="Public Sans" w:hAnsi="Public Sans" w:cstheme="minorHAnsi"/>
                    <w:sz w:val="22"/>
                    <w:szCs w:val="22"/>
                  </w:rPr>
                </w:pPr>
                <w:r w:rsidRPr="0048628B">
                  <w:rPr>
                    <w:rFonts w:ascii="Public Sans" w:hAnsi="Public Sans" w:cstheme="minorHAnsi"/>
                    <w:sz w:val="22"/>
                    <w:szCs w:val="22"/>
                  </w:rPr>
                  <w:t>Foundational</w:t>
                </w:r>
              </w:p>
            </w:tc>
          </w:sdtContent>
        </w:sdt>
      </w:tr>
      <w:tr w:rsidR="00322B27" w:rsidRPr="0048628B" w14:paraId="1944CD19" w14:textId="77777777" w:rsidTr="00322B27">
        <w:tblPrEx>
          <w:tblBorders>
            <w:top w:val="single" w:sz="8" w:space="0" w:color="auto"/>
            <w:bottom w:val="single" w:sz="8" w:space="0" w:color="BCBEC0"/>
          </w:tblBorders>
        </w:tblPrEx>
        <w:tc>
          <w:tcPr>
            <w:tcW w:w="1470" w:type="dxa"/>
            <w:vMerge/>
          </w:tcPr>
          <w:p w14:paraId="314D9990" w14:textId="77777777" w:rsidR="00322B27" w:rsidRPr="0048628B"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090906C0" w14:textId="77777777" w:rsidR="00322B27" w:rsidRPr="0048628B" w:rsidRDefault="00322B27" w:rsidP="006C5A71">
            <w:pPr>
              <w:pStyle w:val="TableText"/>
              <w:keepNext/>
              <w:rPr>
                <w:rFonts w:ascii="Public Sans" w:hAnsi="Public Sans" w:cstheme="minorHAnsi"/>
                <w:sz w:val="22"/>
                <w:szCs w:val="22"/>
              </w:rPr>
            </w:pPr>
            <w:r w:rsidRPr="0048628B">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3A54BAA2" w14:textId="77777777" w:rsidR="00322B27" w:rsidRPr="0048628B" w:rsidRDefault="00322B27" w:rsidP="00513560">
            <w:pPr>
              <w:rPr>
                <w:rFonts w:ascii="Public Sans" w:hAnsi="Public Sans" w:cstheme="minorHAnsi"/>
                <w:szCs w:val="22"/>
              </w:rPr>
            </w:pPr>
            <w:r w:rsidRPr="0048628B">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5F88AC3F" w14:textId="43A8BB5A" w:rsidR="00322B27" w:rsidRPr="0048628B" w:rsidRDefault="00424800" w:rsidP="00BD1817">
                <w:pPr>
                  <w:pStyle w:val="TableText"/>
                  <w:keepNext/>
                  <w:rPr>
                    <w:rFonts w:ascii="Public Sans" w:hAnsi="Public Sans" w:cstheme="minorHAnsi"/>
                    <w:sz w:val="22"/>
                    <w:szCs w:val="22"/>
                  </w:rPr>
                </w:pPr>
                <w:r w:rsidRPr="0048628B">
                  <w:rPr>
                    <w:rFonts w:ascii="Public Sans" w:hAnsi="Public Sans" w:cstheme="minorHAnsi"/>
                    <w:sz w:val="22"/>
                    <w:szCs w:val="22"/>
                  </w:rPr>
                  <w:t>Foundational</w:t>
                </w:r>
              </w:p>
            </w:tc>
          </w:sdtContent>
        </w:sdt>
      </w:tr>
      <w:tr w:rsidR="00322B27" w:rsidRPr="0048628B" w14:paraId="76E871E5" w14:textId="77777777" w:rsidTr="00322B27">
        <w:tblPrEx>
          <w:tblBorders>
            <w:top w:val="single" w:sz="8" w:space="0" w:color="auto"/>
            <w:bottom w:val="single" w:sz="8" w:space="0" w:color="BCBEC0"/>
          </w:tblBorders>
        </w:tblPrEx>
        <w:tc>
          <w:tcPr>
            <w:tcW w:w="1470" w:type="dxa"/>
            <w:vMerge/>
          </w:tcPr>
          <w:p w14:paraId="7F7CF43F" w14:textId="77777777" w:rsidR="00322B27" w:rsidRPr="0048628B"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77B30F9E" w14:textId="77777777" w:rsidR="00322B27" w:rsidRPr="0048628B" w:rsidRDefault="00322B27" w:rsidP="006C5A71">
            <w:pPr>
              <w:pStyle w:val="TableText"/>
              <w:keepNext/>
              <w:rPr>
                <w:rFonts w:ascii="Public Sans" w:hAnsi="Public Sans" w:cstheme="minorHAnsi"/>
                <w:sz w:val="22"/>
                <w:szCs w:val="22"/>
              </w:rPr>
            </w:pPr>
            <w:r w:rsidRPr="0048628B">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2B6B0E9F" w14:textId="77777777" w:rsidR="00322B27" w:rsidRPr="0048628B" w:rsidRDefault="00322B27" w:rsidP="00513560">
            <w:pPr>
              <w:rPr>
                <w:rFonts w:ascii="Public Sans" w:hAnsi="Public Sans" w:cstheme="minorHAnsi"/>
                <w:szCs w:val="22"/>
              </w:rPr>
            </w:pPr>
            <w:r w:rsidRPr="0048628B">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left w:val="nil"/>
                  <w:bottom w:val="single" w:sz="4" w:space="0" w:color="D9D9D9" w:themeColor="background1" w:themeShade="D9"/>
                </w:tcBorders>
              </w:tcPr>
              <w:p w14:paraId="451CA4BB" w14:textId="335DEFC1" w:rsidR="00322B27" w:rsidRPr="0048628B" w:rsidRDefault="00424800" w:rsidP="00BD1817">
                <w:pPr>
                  <w:pStyle w:val="TableText"/>
                  <w:keepNext/>
                  <w:rPr>
                    <w:rFonts w:ascii="Public Sans" w:hAnsi="Public Sans" w:cstheme="minorHAnsi"/>
                    <w:sz w:val="22"/>
                    <w:szCs w:val="22"/>
                  </w:rPr>
                </w:pPr>
                <w:r w:rsidRPr="0048628B">
                  <w:rPr>
                    <w:rFonts w:ascii="Public Sans" w:hAnsi="Public Sans" w:cstheme="minorHAnsi"/>
                    <w:sz w:val="22"/>
                    <w:szCs w:val="22"/>
                  </w:rPr>
                  <w:t>Foundational</w:t>
                </w:r>
              </w:p>
            </w:tc>
          </w:sdtContent>
        </w:sdt>
      </w:tr>
    </w:tbl>
    <w:p w14:paraId="1FE5C91D" w14:textId="77777777" w:rsidR="00197F8F" w:rsidRPr="0048628B" w:rsidRDefault="00197F8F" w:rsidP="00CB121B">
      <w:pPr>
        <w:rPr>
          <w:rFonts w:ascii="Public Sans" w:hAnsi="Public Sans" w:cstheme="minorHAnsi"/>
        </w:rPr>
      </w:pPr>
    </w:p>
    <w:sectPr w:rsidR="00197F8F" w:rsidRPr="0048628B" w:rsidSect="003A342B">
      <w:footerReference w:type="default" r:id="rId13"/>
      <w:headerReference w:type="first" r:id="rId14"/>
      <w:footerReference w:type="first" r:id="rId15"/>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6ECFB2" w14:textId="77777777" w:rsidR="008C131B" w:rsidRDefault="008C131B" w:rsidP="00AC273D">
      <w:pPr>
        <w:spacing w:after="0" w:line="240" w:lineRule="auto"/>
      </w:pPr>
      <w:r>
        <w:separator/>
      </w:r>
    </w:p>
  </w:endnote>
  <w:endnote w:type="continuationSeparator" w:id="0">
    <w:p w14:paraId="2E1365F0" w14:textId="77777777" w:rsidR="008C131B" w:rsidRDefault="008C131B"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B5A00F6" w14:textId="77777777" w:rsidTr="00CD6BA6">
      <w:tc>
        <w:tcPr>
          <w:tcW w:w="9709" w:type="dxa"/>
          <w:vAlign w:val="bottom"/>
        </w:tcPr>
        <w:p w14:paraId="14E3007C" w14:textId="35409356"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24800">
            <w:rPr>
              <w:noProof/>
              <w:lang w:eastAsia="en-AU"/>
            </w:rPr>
            <w:t>5</w:t>
          </w:r>
          <w:r>
            <w:rPr>
              <w:noProof/>
              <w:lang w:eastAsia="en-AU"/>
            </w:rPr>
            <w:fldChar w:fldCharType="end"/>
          </w:r>
        </w:p>
      </w:tc>
      <w:tc>
        <w:tcPr>
          <w:tcW w:w="851" w:type="dxa"/>
        </w:tcPr>
        <w:p w14:paraId="639662D2" w14:textId="77777777" w:rsidR="008C131B" w:rsidRDefault="008C131B" w:rsidP="00CD6BA6">
          <w:pPr>
            <w:pStyle w:val="Footer"/>
            <w:jc w:val="right"/>
          </w:pPr>
        </w:p>
      </w:tc>
    </w:tr>
  </w:tbl>
  <w:p w14:paraId="66E39BB5"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73D52C0F" w14:textId="77777777" w:rsidTr="00732229">
      <w:tc>
        <w:tcPr>
          <w:tcW w:w="9709" w:type="dxa"/>
          <w:vAlign w:val="bottom"/>
        </w:tcPr>
        <w:p w14:paraId="59B2DD0B" w14:textId="7FE9913E"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15469C">
            <w:rPr>
              <w:noProof/>
              <w:lang w:eastAsia="en-AU"/>
            </w:rPr>
            <w:t>1</w:t>
          </w:r>
          <w:r>
            <w:rPr>
              <w:noProof/>
              <w:lang w:eastAsia="en-AU"/>
            </w:rPr>
            <w:fldChar w:fldCharType="end"/>
          </w:r>
        </w:p>
      </w:tc>
      <w:tc>
        <w:tcPr>
          <w:tcW w:w="851" w:type="dxa"/>
        </w:tcPr>
        <w:p w14:paraId="3DD6C876" w14:textId="77777777" w:rsidR="008C131B" w:rsidRDefault="008C131B" w:rsidP="00732229">
          <w:pPr>
            <w:pStyle w:val="Footer"/>
            <w:jc w:val="right"/>
          </w:pPr>
        </w:p>
      </w:tc>
    </w:tr>
  </w:tbl>
  <w:p w14:paraId="54082971"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A486BF" w14:textId="77777777" w:rsidR="008C131B" w:rsidRDefault="008C131B" w:rsidP="00AC273D">
      <w:pPr>
        <w:spacing w:after="0" w:line="240" w:lineRule="auto"/>
      </w:pPr>
      <w:r>
        <w:separator/>
      </w:r>
    </w:p>
  </w:footnote>
  <w:footnote w:type="continuationSeparator" w:id="0">
    <w:p w14:paraId="78E52B0A" w14:textId="77777777" w:rsidR="008C131B" w:rsidRDefault="008C131B"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AB89D" w14:textId="0AC1B372" w:rsidR="008C131B" w:rsidRDefault="008C131B" w:rsidP="00766964">
    <w:pPr>
      <w:ind w:left="6480" w:firstLine="720"/>
    </w:pPr>
    <w:r>
      <w:t xml:space="preserve">            </w:t>
    </w:r>
    <w:r w:rsidR="0048628B">
      <w:t xml:space="preserve">                </w:t>
    </w:r>
    <w:r>
      <w:t xml:space="preserve">         </w:t>
    </w:r>
    <w:r w:rsidR="0048628B">
      <w:rPr>
        <w:noProof/>
      </w:rPr>
      <w:drawing>
        <wp:inline distT="0" distB="0" distL="0" distR="0" wp14:anchorId="475D7818" wp14:editId="67D514AC">
          <wp:extent cx="655955" cy="713105"/>
          <wp:effectExtent l="0" t="0" r="0" b="0"/>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5955" cy="713105"/>
                  </a:xfrm>
                  <a:prstGeom prst="rect">
                    <a:avLst/>
                  </a:prstGeom>
                </pic:spPr>
              </pic:pic>
            </a:graphicData>
          </a:graphic>
        </wp:inline>
      </w:drawing>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40874D54"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7E738C" w14:textId="77777777"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0923926A" w14:textId="77777777" w:rsidR="008C131B" w:rsidRPr="000C65EE" w:rsidRDefault="008C131B" w:rsidP="000C65EE">
          <w:pPr>
            <w:pStyle w:val="Title"/>
            <w:spacing w:line="240" w:lineRule="auto"/>
            <w:rPr>
              <w:sz w:val="12"/>
            </w:rPr>
          </w:pPr>
          <w:bookmarkStart w:id="10" w:name="Title"/>
          <w:bookmarkEnd w:id="10"/>
          <w:r w:rsidRPr="000C65EE">
            <w:rPr>
              <w:sz w:val="12"/>
            </w:rPr>
            <w:t xml:space="preserve"> </w:t>
          </w:r>
        </w:p>
        <w:p w14:paraId="33864163" w14:textId="00CF4137" w:rsidR="008C131B" w:rsidRPr="00D63E80" w:rsidRDefault="007B1079" w:rsidP="007B1079">
          <w:pPr>
            <w:pStyle w:val="TitleSub"/>
            <w:spacing w:after="0" w:line="240" w:lineRule="auto"/>
            <w:rPr>
              <w:b/>
              <w:bCs/>
              <w:sz w:val="36"/>
              <w:szCs w:val="36"/>
            </w:rPr>
          </w:pPr>
          <w:r w:rsidRPr="00D63E80">
            <w:rPr>
              <w:rFonts w:asciiTheme="majorHAnsi" w:hAnsiTheme="majorHAnsi" w:cstheme="majorHAnsi"/>
              <w:b/>
              <w:bCs/>
              <w:sz w:val="36"/>
              <w:szCs w:val="36"/>
            </w:rPr>
            <w:t>House Office</w:t>
          </w:r>
          <w:r w:rsidR="00D63E80">
            <w:rPr>
              <w:rFonts w:asciiTheme="majorHAnsi" w:hAnsiTheme="majorHAnsi" w:cstheme="majorHAnsi"/>
              <w:b/>
              <w:bCs/>
              <w:sz w:val="36"/>
              <w:szCs w:val="36"/>
            </w:rPr>
            <w:t xml:space="preserve">r                                          </w:t>
          </w:r>
        </w:p>
      </w:tc>
    </w:tr>
  </w:tbl>
  <w:p w14:paraId="21AE6B9B"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7"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D7A75F0"/>
    <w:multiLevelType w:val="hybridMultilevel"/>
    <w:tmpl w:val="AD0AE0EC"/>
    <w:lvl w:ilvl="0" w:tplc="64E896E8">
      <w:start w:val="1"/>
      <w:numFmt w:val="bullet"/>
      <w:lvlText w:val=""/>
      <w:lvlJc w:val="left"/>
      <w:pPr>
        <w:tabs>
          <w:tab w:val="num" w:pos="397"/>
        </w:tabs>
        <w:ind w:left="397" w:hanging="397"/>
      </w:pPr>
      <w:rPr>
        <w:rFonts w:ascii="Symbol" w:hAnsi="Symbol" w:hint="default"/>
        <w:b w:val="0"/>
        <w:i w:val="0"/>
        <w:sz w:val="28"/>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8748475">
    <w:abstractNumId w:val="9"/>
  </w:num>
  <w:num w:numId="2" w16cid:durableId="1115517283">
    <w:abstractNumId w:val="7"/>
  </w:num>
  <w:num w:numId="3" w16cid:durableId="972297167">
    <w:abstractNumId w:val="6"/>
  </w:num>
  <w:num w:numId="4" w16cid:durableId="47069128">
    <w:abstractNumId w:val="5"/>
  </w:num>
  <w:num w:numId="5" w16cid:durableId="656540141">
    <w:abstractNumId w:val="4"/>
  </w:num>
  <w:num w:numId="6" w16cid:durableId="1023704042">
    <w:abstractNumId w:val="8"/>
  </w:num>
  <w:num w:numId="7" w16cid:durableId="1870678576">
    <w:abstractNumId w:val="3"/>
  </w:num>
  <w:num w:numId="8" w16cid:durableId="608246280">
    <w:abstractNumId w:val="2"/>
  </w:num>
  <w:num w:numId="9" w16cid:durableId="1052579417">
    <w:abstractNumId w:val="1"/>
  </w:num>
  <w:num w:numId="10" w16cid:durableId="1593318504">
    <w:abstractNumId w:val="0"/>
  </w:num>
  <w:num w:numId="11" w16cid:durableId="1177766477">
    <w:abstractNumId w:val="10"/>
  </w:num>
  <w:num w:numId="12" w16cid:durableId="1207454137">
    <w:abstractNumId w:val="22"/>
  </w:num>
  <w:num w:numId="13" w16cid:durableId="609699022">
    <w:abstractNumId w:val="22"/>
  </w:num>
  <w:num w:numId="14" w16cid:durableId="394083123">
    <w:abstractNumId w:val="12"/>
  </w:num>
  <w:num w:numId="15" w16cid:durableId="1087113245">
    <w:abstractNumId w:val="12"/>
  </w:num>
  <w:num w:numId="16" w16cid:durableId="20015296">
    <w:abstractNumId w:val="12"/>
  </w:num>
  <w:num w:numId="17" w16cid:durableId="1803427053">
    <w:abstractNumId w:val="12"/>
  </w:num>
  <w:num w:numId="18" w16cid:durableId="1247811323">
    <w:abstractNumId w:val="12"/>
  </w:num>
  <w:num w:numId="19" w16cid:durableId="170534907">
    <w:abstractNumId w:val="12"/>
  </w:num>
  <w:num w:numId="20" w16cid:durableId="1470004969">
    <w:abstractNumId w:val="23"/>
  </w:num>
  <w:num w:numId="21" w16cid:durableId="714818490">
    <w:abstractNumId w:val="20"/>
  </w:num>
  <w:num w:numId="22" w16cid:durableId="1059672008">
    <w:abstractNumId w:val="17"/>
  </w:num>
  <w:num w:numId="23" w16cid:durableId="1164008587">
    <w:abstractNumId w:val="18"/>
  </w:num>
  <w:num w:numId="24" w16cid:durableId="426190757">
    <w:abstractNumId w:val="14"/>
  </w:num>
  <w:num w:numId="25" w16cid:durableId="1638143501">
    <w:abstractNumId w:val="24"/>
  </w:num>
  <w:num w:numId="26" w16cid:durableId="2072266440">
    <w:abstractNumId w:val="9"/>
  </w:num>
  <w:num w:numId="27" w16cid:durableId="1502547628">
    <w:abstractNumId w:val="21"/>
  </w:num>
  <w:num w:numId="28" w16cid:durableId="1458062277">
    <w:abstractNumId w:val="15"/>
  </w:num>
  <w:num w:numId="29" w16cid:durableId="545994315">
    <w:abstractNumId w:val="13"/>
  </w:num>
  <w:num w:numId="30" w16cid:durableId="523445572">
    <w:abstractNumId w:val="11"/>
  </w:num>
  <w:num w:numId="31" w16cid:durableId="611280197">
    <w:abstractNumId w:val="9"/>
  </w:num>
  <w:num w:numId="32" w16cid:durableId="772482326">
    <w:abstractNumId w:val="16"/>
  </w:num>
  <w:num w:numId="33" w16cid:durableId="19952578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H2MHr/FrdQdtMkrOyebHpuqLYhUGn6w1ty+YlnVkUnmrCRwxSyespXgc5g9L3JdDIKYSU/DHFYF7TcVPkL3VdA==" w:salt="wcX0IEpwCKwQXch7mosuG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86B68"/>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42BAB"/>
    <w:rsid w:val="0014452C"/>
    <w:rsid w:val="0015040C"/>
    <w:rsid w:val="0015469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57B6"/>
    <w:rsid w:val="001F5938"/>
    <w:rsid w:val="001F618B"/>
    <w:rsid w:val="00202CD4"/>
    <w:rsid w:val="00203E4E"/>
    <w:rsid w:val="00206F8D"/>
    <w:rsid w:val="00213ED7"/>
    <w:rsid w:val="0021606E"/>
    <w:rsid w:val="00222CC4"/>
    <w:rsid w:val="002256A0"/>
    <w:rsid w:val="002347AA"/>
    <w:rsid w:val="00237136"/>
    <w:rsid w:val="00237CFF"/>
    <w:rsid w:val="00243914"/>
    <w:rsid w:val="00252BF9"/>
    <w:rsid w:val="00265BEF"/>
    <w:rsid w:val="00271FAE"/>
    <w:rsid w:val="002735A9"/>
    <w:rsid w:val="002800F4"/>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1FA6"/>
    <w:rsid w:val="00313043"/>
    <w:rsid w:val="00321089"/>
    <w:rsid w:val="003212A3"/>
    <w:rsid w:val="00322B27"/>
    <w:rsid w:val="00324761"/>
    <w:rsid w:val="00324F2D"/>
    <w:rsid w:val="00326B2D"/>
    <w:rsid w:val="00327C35"/>
    <w:rsid w:val="00330331"/>
    <w:rsid w:val="00332311"/>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47"/>
    <w:rsid w:val="003F1151"/>
    <w:rsid w:val="003F22BD"/>
    <w:rsid w:val="003F2E7D"/>
    <w:rsid w:val="003F58FA"/>
    <w:rsid w:val="003F6E2B"/>
    <w:rsid w:val="003F7C59"/>
    <w:rsid w:val="00402E6D"/>
    <w:rsid w:val="0041221E"/>
    <w:rsid w:val="0041232C"/>
    <w:rsid w:val="00420C6F"/>
    <w:rsid w:val="004219E2"/>
    <w:rsid w:val="00424800"/>
    <w:rsid w:val="0042535F"/>
    <w:rsid w:val="00425F00"/>
    <w:rsid w:val="0042689D"/>
    <w:rsid w:val="0042783B"/>
    <w:rsid w:val="004344E3"/>
    <w:rsid w:val="00440C1F"/>
    <w:rsid w:val="004418E9"/>
    <w:rsid w:val="00442916"/>
    <w:rsid w:val="004442C4"/>
    <w:rsid w:val="00444CE9"/>
    <w:rsid w:val="00444E4D"/>
    <w:rsid w:val="00444EC5"/>
    <w:rsid w:val="00446EA1"/>
    <w:rsid w:val="00451821"/>
    <w:rsid w:val="004522D0"/>
    <w:rsid w:val="004536A3"/>
    <w:rsid w:val="00453AA6"/>
    <w:rsid w:val="00454B08"/>
    <w:rsid w:val="004562EC"/>
    <w:rsid w:val="0045640E"/>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28B"/>
    <w:rsid w:val="00486A12"/>
    <w:rsid w:val="0048713B"/>
    <w:rsid w:val="00487498"/>
    <w:rsid w:val="00491437"/>
    <w:rsid w:val="004940A1"/>
    <w:rsid w:val="00494113"/>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878BD"/>
    <w:rsid w:val="00791F8E"/>
    <w:rsid w:val="007924CD"/>
    <w:rsid w:val="0079471C"/>
    <w:rsid w:val="00796201"/>
    <w:rsid w:val="0079771E"/>
    <w:rsid w:val="007A3E74"/>
    <w:rsid w:val="007B05B2"/>
    <w:rsid w:val="007B1079"/>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1ED1"/>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DFD"/>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172A"/>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3021"/>
    <w:rsid w:val="00D145C0"/>
    <w:rsid w:val="00D201B3"/>
    <w:rsid w:val="00D24E35"/>
    <w:rsid w:val="00D2560A"/>
    <w:rsid w:val="00D25C96"/>
    <w:rsid w:val="00D2725D"/>
    <w:rsid w:val="00D30028"/>
    <w:rsid w:val="00D34DFE"/>
    <w:rsid w:val="00D35E99"/>
    <w:rsid w:val="00D42D8D"/>
    <w:rsid w:val="00D4689C"/>
    <w:rsid w:val="00D46DFC"/>
    <w:rsid w:val="00D50088"/>
    <w:rsid w:val="00D57BD0"/>
    <w:rsid w:val="00D60597"/>
    <w:rsid w:val="00D6122E"/>
    <w:rsid w:val="00D6282F"/>
    <w:rsid w:val="00D63E80"/>
    <w:rsid w:val="00D64C06"/>
    <w:rsid w:val="00D64DCD"/>
    <w:rsid w:val="00D66802"/>
    <w:rsid w:val="00D67A8B"/>
    <w:rsid w:val="00D7553E"/>
    <w:rsid w:val="00D77339"/>
    <w:rsid w:val="00D77353"/>
    <w:rsid w:val="00D77D7D"/>
    <w:rsid w:val="00D83555"/>
    <w:rsid w:val="00D87288"/>
    <w:rsid w:val="00D903AB"/>
    <w:rsid w:val="00D904C8"/>
    <w:rsid w:val="00D90845"/>
    <w:rsid w:val="00D9376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DF5F9A"/>
    <w:rsid w:val="00E04F5B"/>
    <w:rsid w:val="00E058FB"/>
    <w:rsid w:val="00E0672D"/>
    <w:rsid w:val="00E0750F"/>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3A86"/>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05327E"/>
  <w15:docId w15:val="{10BDF8CC-38CF-4A9D-8F2F-0FF58D457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uiPriority="97"/>
    <w:lsdException w:name="table of authorities" w:semiHidden="1" w:uiPriority="97" w:unhideWhenUsed="1"/>
    <w:lsdException w:name="macro" w:semiHidden="1" w:uiPriority="97" w:unhideWhenUsed="1"/>
    <w:lsdException w:name="toa heading" w:uiPriority="97"/>
    <w:lsdException w:name="List" w:uiPriority="4"/>
    <w:lsdException w:name="List Bullet" w:semiHidden="1" w:uiPriority="2" w:unhideWhenUsed="1"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lsdException w:name="List Continue 2" w:uiPriority="10"/>
    <w:lsdException w:name="List Continue 3" w:uiPriority="10"/>
    <w:lsdException w:name="List Continue 4" w:uiPriority="10"/>
    <w:lsdException w:name="List Continue 5" w:semiHidden="1" w:uiPriority="10" w:unhideWhenUsed="1"/>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311FA6"/>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00530C5117764185B22D8D06C0245C30"/>
        <w:category>
          <w:name w:val="General"/>
          <w:gallery w:val="placeholder"/>
        </w:category>
        <w:types>
          <w:type w:val="bbPlcHdr"/>
        </w:types>
        <w:behaviors>
          <w:behavior w:val="content"/>
        </w:behaviors>
        <w:guid w:val="{2A28BA1B-A823-476F-A8F8-AFC87255BB7D}"/>
      </w:docPartPr>
      <w:docPartBody>
        <w:p w:rsidR="002E5D8C" w:rsidRDefault="0059691E" w:rsidP="0059691E">
          <w:pPr>
            <w:pStyle w:val="00530C5117764185B22D8D06C0245C30"/>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64D5A28F457E4B81901704323AD2E077"/>
        <w:category>
          <w:name w:val="General"/>
          <w:gallery w:val="placeholder"/>
        </w:category>
        <w:types>
          <w:type w:val="bbPlcHdr"/>
        </w:types>
        <w:behaviors>
          <w:behavior w:val="content"/>
        </w:behaviors>
        <w:guid w:val="{256B76CD-79E3-48F2-AFBE-EE4FBC1E4AD8}"/>
      </w:docPartPr>
      <w:docPartBody>
        <w:p w:rsidR="002E5D8C" w:rsidRDefault="0059691E" w:rsidP="0059691E">
          <w:pPr>
            <w:pStyle w:val="64D5A28F457E4B81901704323AD2E077"/>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24AAB6D01DED4C6F9427F7E0AE93A1BF"/>
        <w:category>
          <w:name w:val="General"/>
          <w:gallery w:val="placeholder"/>
        </w:category>
        <w:types>
          <w:type w:val="bbPlcHdr"/>
        </w:types>
        <w:behaviors>
          <w:behavior w:val="content"/>
        </w:behaviors>
        <w:guid w:val="{4E1B3341-73EE-4F94-8E58-A653AB16AE9B}"/>
      </w:docPartPr>
      <w:docPartBody>
        <w:p w:rsidR="002E5D8C" w:rsidRDefault="0059691E" w:rsidP="0059691E">
          <w:pPr>
            <w:pStyle w:val="24AAB6D01DED4C6F9427F7E0AE93A1BF"/>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2E5D8C"/>
    <w:rsid w:val="003406DD"/>
    <w:rsid w:val="004A4EF2"/>
    <w:rsid w:val="0059691E"/>
    <w:rsid w:val="005A37C6"/>
    <w:rsid w:val="00681C26"/>
    <w:rsid w:val="00A11993"/>
    <w:rsid w:val="00A32830"/>
    <w:rsid w:val="00CB172A"/>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59691E"/>
    <w:rPr>
      <w:rFonts w:asciiTheme="minorHAnsi" w:hAnsiTheme="minorHAnsi"/>
      <w:color w:val="808080"/>
    </w:rPr>
  </w:style>
  <w:style w:type="paragraph" w:customStyle="1" w:styleId="7E33605D5DF743D1BE4C4AAAFFB806B4">
    <w:name w:val="7E33605D5DF743D1BE4C4AAAFFB806B4"/>
    <w:rsid w:val="0059691E"/>
  </w:style>
  <w:style w:type="paragraph" w:customStyle="1" w:styleId="00530C5117764185B22D8D06C0245C30">
    <w:name w:val="00530C5117764185B22D8D06C0245C30"/>
    <w:rsid w:val="0059691E"/>
  </w:style>
  <w:style w:type="paragraph" w:customStyle="1" w:styleId="4FD5A7910FBA407E991F25760E0C5AE4">
    <w:name w:val="4FD5A7910FBA407E991F25760E0C5AE4"/>
    <w:rsid w:val="0059691E"/>
  </w:style>
  <w:style w:type="paragraph" w:customStyle="1" w:styleId="64D5A28F457E4B81901704323AD2E077">
    <w:name w:val="64D5A28F457E4B81901704323AD2E077"/>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24AAB6D01DED4C6F9427F7E0AE93A1BF">
    <w:name w:val="24AAB6D01DED4C6F9427F7E0AE93A1BF"/>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88799-9553-4A42-A94B-DE1C7989F9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18</TotalTime>
  <Pages>5</Pages>
  <Words>1157</Words>
  <Characters>7643</Characters>
  <Application>Microsoft Office Word</Application>
  <DocSecurity>8</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Communities and Justice</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Officer</dc:title>
  <dc:creator>Renate Tuano</dc:creator>
  <cp:lastModifiedBy>Heidi Mair</cp:lastModifiedBy>
  <cp:revision>12</cp:revision>
  <dcterms:created xsi:type="dcterms:W3CDTF">2021-02-21T23:16:00Z</dcterms:created>
  <dcterms:modified xsi:type="dcterms:W3CDTF">2025-01-23T01:50:00Z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