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097904" w14:paraId="5C189E7A"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1997C007" w14:textId="77777777" w:rsidR="00766964" w:rsidRPr="00097904" w:rsidRDefault="00766964" w:rsidP="0042689D">
            <w:pPr>
              <w:pStyle w:val="TableTextWhite"/>
              <w:rPr>
                <w:rFonts w:ascii="Public Sans" w:hAnsi="Public Sans" w:cstheme="minorHAnsi"/>
                <w:b/>
                <w:color w:val="auto"/>
              </w:rPr>
            </w:pPr>
            <w:r w:rsidRPr="00097904">
              <w:rPr>
                <w:rFonts w:ascii="Public Sans" w:hAnsi="Public Sans"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DAE8B08" w14:textId="77777777" w:rsidR="00766964" w:rsidRPr="00097904" w:rsidRDefault="00766964" w:rsidP="0042689D">
            <w:pPr>
              <w:pStyle w:val="TableTextWhite"/>
              <w:rPr>
                <w:rFonts w:ascii="Public Sans" w:hAnsi="Public Sans" w:cstheme="minorHAnsi"/>
                <w:color w:val="auto"/>
              </w:rPr>
            </w:pPr>
            <w:r w:rsidRPr="00097904">
              <w:rPr>
                <w:rFonts w:ascii="Public Sans" w:hAnsi="Public Sans" w:cstheme="minorHAnsi"/>
                <w:color w:val="auto"/>
              </w:rPr>
              <w:t xml:space="preserve">Stronger Communities </w:t>
            </w:r>
          </w:p>
        </w:tc>
      </w:tr>
      <w:tr w:rsidR="00766964" w:rsidRPr="00097904" w14:paraId="190EEAEA" w14:textId="77777777" w:rsidTr="0042689D">
        <w:tc>
          <w:tcPr>
            <w:tcW w:w="3601" w:type="dxa"/>
            <w:tcBorders>
              <w:top w:val="single" w:sz="8" w:space="0" w:color="FFFFFF"/>
              <w:left w:val="nil"/>
              <w:bottom w:val="single" w:sz="8" w:space="0" w:color="FFFFFF"/>
              <w:right w:val="nil"/>
            </w:tcBorders>
            <w:shd w:val="clear" w:color="auto" w:fill="C6D9F1"/>
            <w:vAlign w:val="center"/>
          </w:tcPr>
          <w:p w14:paraId="37848FCE" w14:textId="77777777" w:rsidR="00766964" w:rsidRPr="00097904" w:rsidRDefault="00766964" w:rsidP="0042689D">
            <w:pPr>
              <w:pStyle w:val="TableTextWhite"/>
              <w:rPr>
                <w:rFonts w:ascii="Public Sans" w:hAnsi="Public Sans" w:cstheme="minorHAnsi"/>
                <w:b/>
                <w:color w:val="auto"/>
              </w:rPr>
            </w:pPr>
            <w:r w:rsidRPr="00097904">
              <w:rPr>
                <w:rFonts w:ascii="Public Sans" w:hAnsi="Public Sans"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38D915F" w14:textId="77777777" w:rsidR="00766964" w:rsidRPr="00097904" w:rsidRDefault="00766964" w:rsidP="0042689D">
            <w:pPr>
              <w:pStyle w:val="TableTextWhite"/>
              <w:rPr>
                <w:rFonts w:ascii="Public Sans" w:hAnsi="Public Sans" w:cstheme="minorHAnsi"/>
                <w:color w:val="auto"/>
              </w:rPr>
            </w:pPr>
            <w:r w:rsidRPr="00097904">
              <w:rPr>
                <w:rFonts w:ascii="Public Sans" w:hAnsi="Public Sans" w:cstheme="minorHAnsi"/>
                <w:color w:val="auto"/>
              </w:rPr>
              <w:t>Department of Communities and Justice</w:t>
            </w:r>
          </w:p>
        </w:tc>
      </w:tr>
      <w:tr w:rsidR="00766964" w:rsidRPr="00097904" w14:paraId="52EF317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C56E128" w14:textId="77777777" w:rsidR="00766964" w:rsidRPr="00097904" w:rsidRDefault="00766964" w:rsidP="0042689D">
            <w:pPr>
              <w:pStyle w:val="TableTextWhite"/>
              <w:rPr>
                <w:rFonts w:ascii="Public Sans" w:hAnsi="Public Sans" w:cstheme="minorHAnsi"/>
                <w:b/>
                <w:color w:val="auto"/>
              </w:rPr>
            </w:pPr>
            <w:r w:rsidRPr="00097904">
              <w:rPr>
                <w:rFonts w:ascii="Public Sans" w:hAnsi="Public Sans"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C08A6AD" w14:textId="77777777" w:rsidR="00766964" w:rsidRPr="00097904" w:rsidRDefault="00112DD5" w:rsidP="0042689D">
            <w:pPr>
              <w:pStyle w:val="TableTextWhite"/>
              <w:rPr>
                <w:rFonts w:ascii="Public Sans" w:hAnsi="Public Sans" w:cstheme="minorHAnsi"/>
                <w:color w:val="auto"/>
              </w:rPr>
            </w:pPr>
            <w:r w:rsidRPr="00097904">
              <w:rPr>
                <w:rFonts w:ascii="Public Sans" w:hAnsi="Public Sans" w:cstheme="minorHAnsi"/>
                <w:color w:val="auto"/>
              </w:rPr>
              <w:t>Youth Justice NSW</w:t>
            </w:r>
          </w:p>
        </w:tc>
      </w:tr>
      <w:tr w:rsidR="00766964" w:rsidRPr="00097904" w14:paraId="7C8A70E6" w14:textId="77777777" w:rsidTr="0042689D">
        <w:tc>
          <w:tcPr>
            <w:tcW w:w="3601" w:type="dxa"/>
            <w:tcBorders>
              <w:top w:val="single" w:sz="8" w:space="0" w:color="FFFFFF"/>
              <w:left w:val="nil"/>
              <w:bottom w:val="single" w:sz="8" w:space="0" w:color="FFFFFF"/>
              <w:right w:val="nil"/>
            </w:tcBorders>
            <w:shd w:val="clear" w:color="auto" w:fill="C6D9F1"/>
            <w:hideMark/>
          </w:tcPr>
          <w:p w14:paraId="3D4943F3" w14:textId="77777777" w:rsidR="00766964" w:rsidRPr="00097904" w:rsidRDefault="00766964" w:rsidP="0042689D">
            <w:pPr>
              <w:pStyle w:val="TableTextWhite"/>
              <w:rPr>
                <w:rFonts w:ascii="Public Sans" w:hAnsi="Public Sans" w:cstheme="minorHAnsi"/>
                <w:b/>
                <w:color w:val="auto"/>
              </w:rPr>
            </w:pPr>
            <w:r w:rsidRPr="00097904">
              <w:rPr>
                <w:rFonts w:ascii="Public Sans" w:hAnsi="Public Sans"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3EC09114" w14:textId="77777777" w:rsidR="00766964" w:rsidRPr="00097904" w:rsidRDefault="00112DD5" w:rsidP="0042689D">
            <w:pPr>
              <w:pStyle w:val="TableTextWhite"/>
              <w:rPr>
                <w:rFonts w:ascii="Public Sans" w:hAnsi="Public Sans" w:cstheme="minorHAnsi"/>
                <w:color w:val="auto"/>
              </w:rPr>
            </w:pPr>
            <w:r w:rsidRPr="00097904">
              <w:rPr>
                <w:rFonts w:ascii="Public Sans" w:hAnsi="Public Sans" w:cstheme="minorHAnsi"/>
                <w:color w:val="auto"/>
              </w:rPr>
              <w:t>Various</w:t>
            </w:r>
          </w:p>
        </w:tc>
      </w:tr>
      <w:tr w:rsidR="00766964" w:rsidRPr="00097904" w14:paraId="248E289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1A1014" w14:textId="77777777" w:rsidR="00766964" w:rsidRPr="00097904" w:rsidRDefault="00766964" w:rsidP="0042689D">
            <w:pPr>
              <w:pStyle w:val="TableTextWhite"/>
              <w:rPr>
                <w:rFonts w:ascii="Public Sans" w:hAnsi="Public Sans" w:cstheme="minorHAnsi"/>
                <w:b/>
                <w:color w:val="auto"/>
              </w:rPr>
            </w:pPr>
            <w:r w:rsidRPr="00097904">
              <w:rPr>
                <w:rFonts w:ascii="Public Sans" w:hAnsi="Public Sans"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0E7B818" w14:textId="77777777" w:rsidR="00766964" w:rsidRPr="00097904" w:rsidRDefault="00112DD5" w:rsidP="0042689D">
            <w:pPr>
              <w:pStyle w:val="TableTextWhite"/>
              <w:rPr>
                <w:rFonts w:ascii="Public Sans" w:hAnsi="Public Sans" w:cstheme="minorHAnsi"/>
                <w:color w:val="auto"/>
              </w:rPr>
            </w:pPr>
            <w:r w:rsidRPr="00097904">
              <w:rPr>
                <w:rFonts w:ascii="Public Sans" w:hAnsi="Public Sans" w:cstheme="minorHAnsi"/>
                <w:color w:val="auto"/>
              </w:rPr>
              <w:t>Clerk Grade 9/10</w:t>
            </w:r>
          </w:p>
        </w:tc>
      </w:tr>
      <w:tr w:rsidR="00766964" w:rsidRPr="00097904" w14:paraId="09077C8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CB8FC34" w14:textId="77777777" w:rsidR="00766964" w:rsidRPr="00097904" w:rsidRDefault="00766964" w:rsidP="0042689D">
            <w:pPr>
              <w:pStyle w:val="TableTextWhite"/>
              <w:rPr>
                <w:rFonts w:ascii="Public Sans" w:hAnsi="Public Sans" w:cstheme="minorHAnsi"/>
                <w:b/>
                <w:color w:val="auto"/>
              </w:rPr>
            </w:pPr>
            <w:r w:rsidRPr="00097904">
              <w:rPr>
                <w:rFonts w:ascii="Public Sans" w:hAnsi="Public Sans"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5FB049AE" w14:textId="77777777" w:rsidR="00766964" w:rsidRPr="00097904" w:rsidRDefault="00112DD5" w:rsidP="0042689D">
            <w:pPr>
              <w:pStyle w:val="TableTextWhite"/>
              <w:rPr>
                <w:rFonts w:ascii="Public Sans" w:hAnsi="Public Sans" w:cstheme="minorHAnsi"/>
                <w:color w:val="000000" w:themeColor="text1"/>
              </w:rPr>
            </w:pPr>
            <w:r w:rsidRPr="00097904">
              <w:rPr>
                <w:rFonts w:ascii="Public Sans" w:hAnsi="Public Sans" w:cs="Arial"/>
                <w:color w:val="000000" w:themeColor="text1"/>
                <w:lang w:eastAsia="en-AU"/>
              </w:rPr>
              <w:t>50012059, 50012589, 50011078, 50011079, 50011080</w:t>
            </w:r>
          </w:p>
        </w:tc>
      </w:tr>
      <w:tr w:rsidR="00766964" w:rsidRPr="00097904" w14:paraId="3EDF7A5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419C49" w14:textId="77777777" w:rsidR="00766964" w:rsidRPr="00097904" w:rsidRDefault="00766964" w:rsidP="0042689D">
            <w:pPr>
              <w:pStyle w:val="TableTextWhite"/>
              <w:rPr>
                <w:rFonts w:ascii="Public Sans" w:hAnsi="Public Sans" w:cstheme="minorHAnsi"/>
                <w:b/>
                <w:color w:val="auto"/>
              </w:rPr>
            </w:pPr>
            <w:r w:rsidRPr="00097904">
              <w:rPr>
                <w:rFonts w:ascii="Public Sans" w:hAnsi="Public Sans"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13159AC7" w14:textId="77777777" w:rsidR="00766964" w:rsidRPr="00097904" w:rsidRDefault="00112DD5" w:rsidP="0042689D">
            <w:pPr>
              <w:pStyle w:val="TableTextWhite"/>
              <w:rPr>
                <w:rFonts w:ascii="Public Sans" w:hAnsi="Public Sans" w:cstheme="minorHAnsi"/>
                <w:color w:val="auto"/>
              </w:rPr>
            </w:pPr>
            <w:r w:rsidRPr="00097904">
              <w:rPr>
                <w:rFonts w:ascii="Public Sans" w:hAnsi="Public Sans" w:cstheme="minorHAnsi"/>
                <w:color w:val="auto"/>
              </w:rPr>
              <w:t>511112</w:t>
            </w:r>
          </w:p>
        </w:tc>
      </w:tr>
      <w:tr w:rsidR="00766964" w:rsidRPr="00097904" w14:paraId="099E215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E644DD8" w14:textId="77777777" w:rsidR="00766964" w:rsidRPr="00097904" w:rsidRDefault="00766964" w:rsidP="0042689D">
            <w:pPr>
              <w:pStyle w:val="TableTextWhite"/>
              <w:rPr>
                <w:rFonts w:ascii="Public Sans" w:hAnsi="Public Sans" w:cstheme="minorHAnsi"/>
                <w:b/>
                <w:color w:val="auto"/>
              </w:rPr>
            </w:pPr>
            <w:r w:rsidRPr="00097904">
              <w:rPr>
                <w:rFonts w:ascii="Public Sans" w:hAnsi="Public Sans"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090B17D6" w14:textId="77777777" w:rsidR="00766964" w:rsidRPr="00097904" w:rsidRDefault="00112DD5" w:rsidP="0042689D">
            <w:pPr>
              <w:pStyle w:val="TableTextWhite"/>
              <w:rPr>
                <w:rFonts w:ascii="Public Sans" w:hAnsi="Public Sans" w:cstheme="minorHAnsi"/>
                <w:color w:val="auto"/>
              </w:rPr>
            </w:pPr>
            <w:r w:rsidRPr="00097904">
              <w:rPr>
                <w:rFonts w:ascii="Public Sans" w:hAnsi="Public Sans" w:cstheme="minorHAnsi"/>
                <w:color w:val="auto"/>
              </w:rPr>
              <w:t>TBA</w:t>
            </w:r>
          </w:p>
        </w:tc>
      </w:tr>
      <w:tr w:rsidR="00766964" w:rsidRPr="00097904" w14:paraId="5FCFC2F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271F414" w14:textId="77777777" w:rsidR="00766964" w:rsidRPr="00097904" w:rsidRDefault="00766964" w:rsidP="0042689D">
            <w:pPr>
              <w:pStyle w:val="TableTextWhite"/>
              <w:rPr>
                <w:rFonts w:ascii="Public Sans" w:hAnsi="Public Sans" w:cstheme="minorHAnsi"/>
                <w:b/>
                <w:color w:val="auto"/>
              </w:rPr>
            </w:pPr>
            <w:r w:rsidRPr="00097904">
              <w:rPr>
                <w:rFonts w:ascii="Public Sans" w:hAnsi="Public Sans"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38AD6534" w14:textId="77777777" w:rsidR="00766964" w:rsidRPr="00097904" w:rsidRDefault="00112DD5" w:rsidP="0042689D">
            <w:pPr>
              <w:pStyle w:val="TableTextWhite"/>
              <w:rPr>
                <w:rFonts w:ascii="Public Sans" w:hAnsi="Public Sans" w:cstheme="minorHAnsi"/>
                <w:color w:val="auto"/>
              </w:rPr>
            </w:pPr>
            <w:r w:rsidRPr="00097904">
              <w:rPr>
                <w:rFonts w:ascii="Public Sans" w:hAnsi="Public Sans" w:cstheme="minorHAnsi"/>
                <w:color w:val="auto"/>
              </w:rPr>
              <w:t>3 July 2015</w:t>
            </w:r>
          </w:p>
        </w:tc>
        <w:tc>
          <w:tcPr>
            <w:tcW w:w="2561" w:type="dxa"/>
            <w:tcBorders>
              <w:top w:val="single" w:sz="8" w:space="0" w:color="FFFFFF"/>
              <w:left w:val="nil"/>
              <w:bottom w:val="single" w:sz="8" w:space="0" w:color="FFFFFF"/>
              <w:right w:val="nil"/>
            </w:tcBorders>
            <w:shd w:val="clear" w:color="auto" w:fill="C6D9F1"/>
          </w:tcPr>
          <w:p w14:paraId="6F104FBC" w14:textId="454E47B2" w:rsidR="00766964" w:rsidRPr="00097904" w:rsidRDefault="00766964" w:rsidP="0042689D">
            <w:pPr>
              <w:pStyle w:val="TableTextWhite"/>
              <w:rPr>
                <w:rFonts w:ascii="Public Sans" w:hAnsi="Public Sans" w:cstheme="minorHAnsi"/>
                <w:b/>
                <w:color w:val="auto"/>
              </w:rPr>
            </w:pPr>
            <w:r w:rsidRPr="00097904">
              <w:rPr>
                <w:rFonts w:ascii="Public Sans" w:hAnsi="Public Sans" w:cstheme="minorHAnsi"/>
                <w:b/>
                <w:color w:val="auto"/>
              </w:rPr>
              <w:t>Ref:</w:t>
            </w:r>
            <w:r w:rsidR="00112DD5" w:rsidRPr="00097904">
              <w:rPr>
                <w:rFonts w:ascii="Public Sans" w:hAnsi="Public Sans" w:cstheme="minorHAnsi"/>
                <w:b/>
                <w:color w:val="auto"/>
              </w:rPr>
              <w:t xml:space="preserve"> </w:t>
            </w:r>
            <w:r w:rsidR="007348FE" w:rsidRPr="007348FE">
              <w:rPr>
                <w:rFonts w:ascii="Public Sans" w:hAnsi="Public Sans" w:cstheme="minorHAnsi"/>
                <w:b/>
                <w:color w:val="auto"/>
              </w:rPr>
              <w:t>YJ 007</w:t>
            </w:r>
            <w:r w:rsidR="007348FE">
              <w:rPr>
                <w:rFonts w:ascii="Public Sans" w:hAnsi="Public Sans" w:cstheme="minorHAnsi"/>
                <w:b/>
                <w:color w:val="auto"/>
              </w:rPr>
              <w:t>4</w:t>
            </w:r>
          </w:p>
        </w:tc>
      </w:tr>
      <w:tr w:rsidR="00766964" w:rsidRPr="00097904" w14:paraId="46520FA1"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076D498" w14:textId="77777777" w:rsidR="00766964" w:rsidRPr="00097904" w:rsidRDefault="00766964" w:rsidP="0042689D">
            <w:pPr>
              <w:pStyle w:val="TableTextWhite"/>
              <w:rPr>
                <w:rFonts w:ascii="Public Sans" w:hAnsi="Public Sans" w:cstheme="minorHAnsi"/>
                <w:b/>
                <w:color w:val="auto"/>
              </w:rPr>
            </w:pPr>
            <w:r w:rsidRPr="00097904">
              <w:rPr>
                <w:rFonts w:ascii="Public Sans" w:hAnsi="Public Sans"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29C6AFC6" w14:textId="77777777" w:rsidR="00766964" w:rsidRPr="00097904" w:rsidRDefault="00920A62" w:rsidP="0042689D">
            <w:pPr>
              <w:pStyle w:val="TableTextWhite"/>
              <w:rPr>
                <w:rFonts w:ascii="Public Sans" w:hAnsi="Public Sans" w:cstheme="minorHAnsi"/>
                <w:color w:val="auto"/>
              </w:rPr>
            </w:pPr>
            <w:r w:rsidRPr="00097904">
              <w:rPr>
                <w:rFonts w:ascii="Public Sans" w:hAnsi="Public Sans" w:cstheme="minorHAnsi"/>
                <w:color w:val="auto"/>
              </w:rPr>
              <w:t>www.dcj</w:t>
            </w:r>
            <w:r w:rsidR="00766964" w:rsidRPr="00097904">
              <w:rPr>
                <w:rFonts w:ascii="Public Sans" w:hAnsi="Public Sans" w:cstheme="minorHAnsi"/>
                <w:color w:val="auto"/>
              </w:rPr>
              <w:t>.nsw.gov.au</w:t>
            </w:r>
          </w:p>
        </w:tc>
      </w:tr>
    </w:tbl>
    <w:p w14:paraId="552E5F04" w14:textId="77777777" w:rsidR="00FE45EC" w:rsidRPr="00097904" w:rsidRDefault="00FE45EC" w:rsidP="00CB0F21">
      <w:pPr>
        <w:jc w:val="both"/>
        <w:rPr>
          <w:rFonts w:ascii="Public Sans" w:hAnsi="Public Sans" w:cstheme="minorHAnsi"/>
          <w:b/>
          <w:i/>
          <w:color w:val="FF0000"/>
        </w:rPr>
      </w:pPr>
      <w:r w:rsidRPr="00097904">
        <w:rPr>
          <w:rFonts w:ascii="Public Sans" w:hAnsi="Public Sans" w:cstheme="minorHAnsi"/>
          <w:b/>
          <w:i/>
        </w:rPr>
        <w:t>This role description applies to multiple roles across DCJ. Please see job notes and/or advertisement for more information on specific role qualification requirements and relevant experience.</w:t>
      </w:r>
      <w:r w:rsidR="00CB0F21" w:rsidRPr="00097904">
        <w:rPr>
          <w:rFonts w:ascii="Public Sans" w:hAnsi="Public Sans" w:cstheme="minorHAnsi"/>
          <w:b/>
          <w:i/>
        </w:rPr>
        <w:t xml:space="preserve"> </w:t>
      </w:r>
    </w:p>
    <w:p w14:paraId="6EFFF9E3" w14:textId="77777777" w:rsidR="00960981" w:rsidRPr="00097904" w:rsidRDefault="00960981" w:rsidP="00960981">
      <w:pPr>
        <w:pStyle w:val="Heading1"/>
        <w:spacing w:after="0" w:line="240" w:lineRule="auto"/>
        <w:rPr>
          <w:rFonts w:ascii="Public Sans" w:hAnsi="Public Sans" w:cstheme="minorHAnsi"/>
          <w:sz w:val="24"/>
          <w:szCs w:val="24"/>
        </w:rPr>
      </w:pPr>
    </w:p>
    <w:p w14:paraId="6D2266B5" w14:textId="77777777" w:rsidR="003F1151" w:rsidRPr="00097904" w:rsidRDefault="003F1151" w:rsidP="00097904">
      <w:pPr>
        <w:pStyle w:val="Heading1"/>
        <w:spacing w:line="240" w:lineRule="auto"/>
        <w:rPr>
          <w:rFonts w:ascii="Public Sans" w:hAnsi="Public Sans" w:cstheme="minorHAnsi"/>
          <w:sz w:val="24"/>
          <w:szCs w:val="24"/>
        </w:rPr>
      </w:pPr>
      <w:r w:rsidRPr="00097904">
        <w:rPr>
          <w:rFonts w:ascii="Public Sans" w:hAnsi="Public Sans" w:cstheme="minorHAnsi"/>
          <w:sz w:val="24"/>
          <w:szCs w:val="24"/>
        </w:rPr>
        <w:t>Agency overview</w:t>
      </w:r>
    </w:p>
    <w:p w14:paraId="5BCB27A9" w14:textId="625E21BE" w:rsidR="003F1151" w:rsidRPr="00097904" w:rsidRDefault="003F1151" w:rsidP="003F1151">
      <w:pPr>
        <w:jc w:val="both"/>
        <w:rPr>
          <w:rFonts w:ascii="Public Sans" w:hAnsi="Public Sans" w:cstheme="minorHAnsi"/>
          <w:iCs/>
        </w:rPr>
      </w:pPr>
      <w:r w:rsidRPr="00097904">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097904">
        <w:rPr>
          <w:rFonts w:ascii="Public Sans" w:hAnsi="Public Sans" w:cstheme="minorHAnsi"/>
          <w:iCs/>
        </w:rPr>
        <w:t>s</w:t>
      </w:r>
      <w:r w:rsidRPr="00097904">
        <w:rPr>
          <w:rFonts w:ascii="Public Sans" w:hAnsi="Public Sans" w:cstheme="minorHAnsi"/>
          <w:iCs/>
        </w:rPr>
        <w:t xml:space="preserve">sed on achieving safe, just, inclusive and resilient communities by providing services that are effective and responsive to community needs. </w:t>
      </w:r>
    </w:p>
    <w:p w14:paraId="1BBD6C9E" w14:textId="77777777" w:rsidR="003F1151" w:rsidRPr="00097904" w:rsidRDefault="003F1151" w:rsidP="00766964">
      <w:pPr>
        <w:rPr>
          <w:rFonts w:ascii="Public Sans" w:hAnsi="Public Sans" w:cstheme="minorHAnsi"/>
        </w:rPr>
      </w:pPr>
    </w:p>
    <w:p w14:paraId="4CFCA44B" w14:textId="77777777" w:rsidR="00057CB3" w:rsidRPr="00097904" w:rsidRDefault="00057CB3" w:rsidP="001875A4">
      <w:pPr>
        <w:pStyle w:val="Heading1"/>
        <w:spacing w:line="240" w:lineRule="auto"/>
        <w:rPr>
          <w:rFonts w:ascii="Public Sans" w:hAnsi="Public Sans" w:cstheme="minorHAnsi"/>
          <w:sz w:val="24"/>
          <w:szCs w:val="24"/>
        </w:rPr>
      </w:pPr>
      <w:r w:rsidRPr="00097904">
        <w:rPr>
          <w:rFonts w:ascii="Public Sans" w:hAnsi="Public Sans" w:cstheme="minorHAnsi"/>
          <w:sz w:val="24"/>
          <w:szCs w:val="24"/>
        </w:rPr>
        <w:t>Primary purpose of the role</w:t>
      </w:r>
    </w:p>
    <w:p w14:paraId="1337A23F" w14:textId="77777777" w:rsidR="00112DD5" w:rsidRPr="00097904" w:rsidRDefault="00112DD5" w:rsidP="00112DD5">
      <w:pPr>
        <w:autoSpaceDE w:val="0"/>
        <w:autoSpaceDN w:val="0"/>
        <w:adjustRightInd w:val="0"/>
        <w:spacing w:after="0" w:line="240" w:lineRule="auto"/>
        <w:rPr>
          <w:rFonts w:ascii="Public Sans" w:hAnsi="Public Sans" w:cs="Arial"/>
          <w:szCs w:val="22"/>
        </w:rPr>
      </w:pPr>
      <w:r w:rsidRPr="00097904">
        <w:rPr>
          <w:rFonts w:ascii="Public Sans" w:hAnsi="Public Sans" w:cs="Arial"/>
          <w:szCs w:val="22"/>
          <w:lang w:eastAsia="en-AU"/>
        </w:rPr>
        <w:t>Review, develop, manage and implement a range of comprehensive projects, policies and practices for the Youth Justice Division to support and monitor effective service delivery.</w:t>
      </w:r>
    </w:p>
    <w:p w14:paraId="58580BEC" w14:textId="6C432D4D" w:rsidR="006F390F" w:rsidRDefault="00112DD5" w:rsidP="00112DD5">
      <w:pPr>
        <w:pStyle w:val="BodyTextIndent3"/>
        <w:spacing w:before="120" w:after="0" w:line="240" w:lineRule="auto"/>
        <w:ind w:left="0"/>
        <w:rPr>
          <w:rFonts w:ascii="Public Sans" w:hAnsi="Public Sans" w:cs="Arial"/>
          <w:sz w:val="22"/>
          <w:szCs w:val="22"/>
          <w:lang w:eastAsia="en-AU"/>
        </w:rPr>
      </w:pPr>
      <w:r w:rsidRPr="00097904">
        <w:rPr>
          <w:rFonts w:ascii="Public Sans" w:hAnsi="Public Sans" w:cs="Arial"/>
          <w:sz w:val="22"/>
          <w:szCs w:val="22"/>
        </w:rPr>
        <w:t xml:space="preserve">The role is accountable for the leadership and implementation of corporate and strategic </w:t>
      </w:r>
      <w:r w:rsidRPr="00097904">
        <w:rPr>
          <w:rFonts w:ascii="Public Sans" w:hAnsi="Public Sans" w:cs="Arial"/>
          <w:sz w:val="22"/>
          <w:szCs w:val="22"/>
          <w:lang w:eastAsia="en-AU"/>
        </w:rPr>
        <w:t>research projects, and the provision of policy advice and consultancy services to Youth Justice senior management teams and other client groups. These projects result in reports that assist senior management with decisions in relation to corporate direction, management, budgeting, and operational service delivery.</w:t>
      </w:r>
    </w:p>
    <w:p w14:paraId="682DDCA7" w14:textId="77777777" w:rsidR="00097904" w:rsidRPr="00097904" w:rsidRDefault="00097904" w:rsidP="00097904">
      <w:pPr>
        <w:pStyle w:val="BodyTextIndent3"/>
        <w:spacing w:after="0" w:line="240" w:lineRule="auto"/>
        <w:ind w:left="0"/>
        <w:rPr>
          <w:rFonts w:ascii="Public Sans" w:hAnsi="Public Sans" w:cs="Arial"/>
          <w:b/>
          <w:sz w:val="22"/>
          <w:szCs w:val="22"/>
        </w:rPr>
      </w:pPr>
    </w:p>
    <w:p w14:paraId="44CE500D" w14:textId="77777777" w:rsidR="00057CB3" w:rsidRPr="00097904" w:rsidRDefault="00057CB3" w:rsidP="002C39EE">
      <w:pPr>
        <w:pStyle w:val="Heading1"/>
        <w:spacing w:before="40"/>
        <w:rPr>
          <w:rFonts w:ascii="Public Sans" w:hAnsi="Public Sans" w:cstheme="minorHAnsi"/>
          <w:sz w:val="24"/>
          <w:szCs w:val="24"/>
        </w:rPr>
      </w:pPr>
      <w:bookmarkStart w:id="0" w:name="Purpose"/>
      <w:bookmarkEnd w:id="0"/>
      <w:r w:rsidRPr="00097904">
        <w:rPr>
          <w:rFonts w:ascii="Public Sans" w:hAnsi="Public Sans" w:cstheme="minorHAnsi"/>
          <w:sz w:val="24"/>
          <w:szCs w:val="24"/>
        </w:rPr>
        <w:t xml:space="preserve">Key </w:t>
      </w:r>
      <w:r w:rsidR="00043B92" w:rsidRPr="00097904">
        <w:rPr>
          <w:rFonts w:ascii="Public Sans" w:hAnsi="Public Sans" w:cstheme="minorHAnsi"/>
          <w:sz w:val="24"/>
          <w:szCs w:val="24"/>
        </w:rPr>
        <w:t>a</w:t>
      </w:r>
      <w:r w:rsidRPr="00097904">
        <w:rPr>
          <w:rFonts w:ascii="Public Sans" w:hAnsi="Public Sans" w:cstheme="minorHAnsi"/>
          <w:sz w:val="24"/>
          <w:szCs w:val="24"/>
        </w:rPr>
        <w:t>ccountabilities</w:t>
      </w:r>
    </w:p>
    <w:p w14:paraId="39E1CB1B" w14:textId="77777777" w:rsidR="00112DD5" w:rsidRPr="00097904" w:rsidRDefault="00112DD5"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Design, implement and coordinate a range of projects, policies and practices to drive initiatives in line with Division’s objectives in the delivery of effective outcomes and meet client service delivery needs.</w:t>
      </w:r>
    </w:p>
    <w:p w14:paraId="2639901F" w14:textId="77777777" w:rsidR="00112DD5" w:rsidRPr="00097904" w:rsidRDefault="00112DD5"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Manage and oversee major aspects of project management and implementation, including developing, monitoring project plans, coordinating resources, and managing budgets to ensure successful project milestones are met.</w:t>
      </w:r>
    </w:p>
    <w:p w14:paraId="095AA96A" w14:textId="77777777" w:rsidR="00112DD5" w:rsidRPr="00097904" w:rsidRDefault="00112DD5"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lastRenderedPageBreak/>
        <w:t xml:space="preserve">Undertake research and analysis to support the development of key projects and related policies across the Division. </w:t>
      </w:r>
    </w:p>
    <w:p w14:paraId="76220B2A" w14:textId="77777777" w:rsidR="00112DD5" w:rsidRPr="00097904" w:rsidRDefault="00112DD5"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 xml:space="preserve">Manage projects designed to review, monitor and improve the effectiveness of service delivery within the Division.  </w:t>
      </w:r>
    </w:p>
    <w:p w14:paraId="13134B4A" w14:textId="77777777" w:rsidR="00112DD5" w:rsidRPr="00097904" w:rsidRDefault="00112DD5"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Provide timely advice and communicate with key stakeholders across the Division regarding project status and implementation issues, by building key strategic relationships with external stakeholders to ensure services are informed by and to manage changing community and business area expectations.</w:t>
      </w:r>
    </w:p>
    <w:p w14:paraId="663C0144" w14:textId="77777777" w:rsidR="00112DD5" w:rsidRPr="00097904" w:rsidRDefault="00112DD5"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Provide advice and lead project team members in undertaking tasks and implementing project plans.</w:t>
      </w:r>
    </w:p>
    <w:p w14:paraId="27096E10" w14:textId="77777777" w:rsidR="00112DD5" w:rsidRPr="00097904" w:rsidRDefault="00112DD5"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Prepare a range of project related documents to key stakeholders as required, including status updates, reports, budgets and discussion papers and control the flow of information.</w:t>
      </w:r>
    </w:p>
    <w:p w14:paraId="2FD025EB" w14:textId="2FFF6C8C" w:rsidR="006F390F" w:rsidRDefault="00112DD5" w:rsidP="00097904">
      <w:pPr>
        <w:numPr>
          <w:ilvl w:val="0"/>
          <w:numId w:val="29"/>
        </w:numPr>
        <w:spacing w:before="120" w:line="240" w:lineRule="auto"/>
        <w:jc w:val="both"/>
        <w:rPr>
          <w:rFonts w:ascii="Public Sans" w:hAnsi="Public Sans" w:cs="Arial"/>
          <w:color w:val="000000"/>
          <w:szCs w:val="22"/>
          <w:lang w:eastAsia="en-AU"/>
        </w:rPr>
      </w:pPr>
      <w:r w:rsidRPr="00097904">
        <w:rPr>
          <w:rFonts w:ascii="Public Sans" w:hAnsi="Public Sans" w:cstheme="minorHAnsi"/>
          <w:bCs/>
        </w:rPr>
        <w:t>Contribute t</w:t>
      </w:r>
      <w:r w:rsidRPr="00097904">
        <w:rPr>
          <w:rFonts w:ascii="Public Sans" w:hAnsi="Public Sans" w:cs="Arial"/>
        </w:rPr>
        <w:t>o the development of project management methodologies and process across the Division</w:t>
      </w:r>
      <w:r w:rsidRPr="00097904">
        <w:rPr>
          <w:rFonts w:ascii="Public Sans" w:hAnsi="Public Sans" w:cs="Arial"/>
          <w:color w:val="000000"/>
          <w:szCs w:val="22"/>
          <w:lang w:eastAsia="en-AU"/>
        </w:rPr>
        <w:t>.</w:t>
      </w:r>
    </w:p>
    <w:p w14:paraId="74F408AE" w14:textId="77777777" w:rsidR="00097904" w:rsidRPr="00097904" w:rsidRDefault="00097904" w:rsidP="00097904">
      <w:pPr>
        <w:pStyle w:val="ListBullet"/>
        <w:numPr>
          <w:ilvl w:val="0"/>
          <w:numId w:val="0"/>
        </w:numPr>
        <w:autoSpaceDE w:val="0"/>
        <w:autoSpaceDN w:val="0"/>
        <w:adjustRightInd w:val="0"/>
        <w:spacing w:before="120" w:line="240" w:lineRule="auto"/>
        <w:ind w:left="360"/>
        <w:rPr>
          <w:rFonts w:ascii="Public Sans" w:hAnsi="Public Sans" w:cs="Arial"/>
          <w:color w:val="000000"/>
          <w:szCs w:val="22"/>
          <w:lang w:eastAsia="en-AU"/>
        </w:rPr>
      </w:pPr>
    </w:p>
    <w:p w14:paraId="5F4B747F" w14:textId="77777777" w:rsidR="00057CB3" w:rsidRPr="00097904" w:rsidRDefault="00057CB3" w:rsidP="00057CB3">
      <w:pPr>
        <w:pStyle w:val="Heading1"/>
        <w:rPr>
          <w:rFonts w:ascii="Public Sans" w:hAnsi="Public Sans" w:cstheme="minorHAnsi"/>
          <w:sz w:val="24"/>
          <w:szCs w:val="24"/>
        </w:rPr>
      </w:pPr>
      <w:bookmarkStart w:id="1" w:name="Accountabilities"/>
      <w:bookmarkEnd w:id="1"/>
      <w:r w:rsidRPr="00097904">
        <w:rPr>
          <w:rFonts w:ascii="Public Sans" w:hAnsi="Public Sans" w:cstheme="minorHAnsi"/>
          <w:sz w:val="24"/>
          <w:szCs w:val="24"/>
        </w:rPr>
        <w:t>Key</w:t>
      </w:r>
      <w:r w:rsidR="00E31CD3" w:rsidRPr="00097904">
        <w:rPr>
          <w:rFonts w:ascii="Public Sans" w:hAnsi="Public Sans" w:cstheme="minorHAnsi"/>
          <w:sz w:val="24"/>
          <w:szCs w:val="24"/>
        </w:rPr>
        <w:t xml:space="preserve"> </w:t>
      </w:r>
      <w:r w:rsidR="00043B92" w:rsidRPr="00097904">
        <w:rPr>
          <w:rFonts w:ascii="Public Sans" w:hAnsi="Public Sans" w:cstheme="minorHAnsi"/>
          <w:sz w:val="24"/>
          <w:szCs w:val="24"/>
        </w:rPr>
        <w:t>c</w:t>
      </w:r>
      <w:r w:rsidRPr="00097904">
        <w:rPr>
          <w:rFonts w:ascii="Public Sans" w:hAnsi="Public Sans" w:cstheme="minorHAnsi"/>
          <w:sz w:val="24"/>
          <w:szCs w:val="24"/>
        </w:rPr>
        <w:t>hallenges</w:t>
      </w:r>
    </w:p>
    <w:p w14:paraId="6CC11AF4" w14:textId="77777777" w:rsidR="00112DD5" w:rsidRPr="00097904" w:rsidRDefault="00112DD5" w:rsidP="00097904">
      <w:pPr>
        <w:numPr>
          <w:ilvl w:val="0"/>
          <w:numId w:val="29"/>
        </w:numPr>
        <w:spacing w:before="120" w:line="240" w:lineRule="auto"/>
        <w:jc w:val="both"/>
        <w:rPr>
          <w:rFonts w:ascii="Public Sans" w:hAnsi="Public Sans" w:cstheme="minorHAnsi"/>
          <w:bCs/>
        </w:rPr>
      </w:pPr>
      <w:bookmarkStart w:id="2" w:name="Challenges"/>
      <w:bookmarkEnd w:id="2"/>
      <w:r w:rsidRPr="00097904">
        <w:rPr>
          <w:rFonts w:ascii="Public Sans" w:hAnsi="Public Sans" w:cstheme="minorHAnsi"/>
          <w:bCs/>
        </w:rPr>
        <w:t>Managing projects in a complex and sensitive political environment.</w:t>
      </w:r>
    </w:p>
    <w:p w14:paraId="4733F548" w14:textId="50FDE289" w:rsidR="006F390F" w:rsidRPr="00097904" w:rsidRDefault="00112DD5"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Meeting project deadlines and budgets in line with agreed standards and milestones.</w:t>
      </w:r>
    </w:p>
    <w:p w14:paraId="36E88E31" w14:textId="77777777" w:rsidR="00097904" w:rsidRPr="00097904" w:rsidRDefault="00097904" w:rsidP="00097904">
      <w:pPr>
        <w:pStyle w:val="ListBullet"/>
        <w:numPr>
          <w:ilvl w:val="0"/>
          <w:numId w:val="0"/>
        </w:numPr>
        <w:spacing w:before="120" w:line="240" w:lineRule="auto"/>
        <w:ind w:left="360"/>
        <w:rPr>
          <w:rFonts w:ascii="Public Sans" w:hAnsi="Public Sans" w:cs="Arial"/>
        </w:rPr>
      </w:pPr>
    </w:p>
    <w:p w14:paraId="2F55A1B3" w14:textId="77777777" w:rsidR="00057CB3" w:rsidRPr="00097904" w:rsidRDefault="00043B92" w:rsidP="00057CB3">
      <w:pPr>
        <w:pStyle w:val="Heading1"/>
        <w:rPr>
          <w:rFonts w:ascii="Public Sans" w:hAnsi="Public Sans" w:cstheme="minorHAnsi"/>
          <w:sz w:val="24"/>
          <w:szCs w:val="24"/>
        </w:rPr>
      </w:pPr>
      <w:r w:rsidRPr="00097904">
        <w:rPr>
          <w:rFonts w:ascii="Public Sans" w:hAnsi="Public Sans" w:cstheme="minorHAnsi"/>
          <w:sz w:val="24"/>
          <w:szCs w:val="24"/>
        </w:rPr>
        <w:t>Key r</w:t>
      </w:r>
      <w:r w:rsidR="00057CB3" w:rsidRPr="00097904">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097904" w14:paraId="0CCFE3AA"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3292201" w14:textId="77777777" w:rsidR="00142BAB" w:rsidRPr="00097904" w:rsidRDefault="00142BAB" w:rsidP="00E832CB">
            <w:pPr>
              <w:pStyle w:val="TableTextWhite0"/>
              <w:rPr>
                <w:rFonts w:ascii="Public Sans" w:hAnsi="Public Sans" w:cstheme="minorHAnsi"/>
                <w:szCs w:val="22"/>
              </w:rPr>
            </w:pPr>
            <w:r w:rsidRPr="00097904">
              <w:rPr>
                <w:rFonts w:ascii="Public Sans" w:hAnsi="Public Sans" w:cstheme="minorHAnsi"/>
                <w:szCs w:val="22"/>
              </w:rPr>
              <w:t>Who</w:t>
            </w:r>
          </w:p>
        </w:tc>
        <w:tc>
          <w:tcPr>
            <w:tcW w:w="6946" w:type="dxa"/>
          </w:tcPr>
          <w:p w14:paraId="5C0A28E6" w14:textId="77777777" w:rsidR="00142BAB" w:rsidRPr="00097904" w:rsidRDefault="00142BAB" w:rsidP="00E832CB">
            <w:pPr>
              <w:pStyle w:val="TableTextWhite0"/>
              <w:rPr>
                <w:rFonts w:ascii="Public Sans" w:hAnsi="Public Sans" w:cstheme="minorHAnsi"/>
                <w:szCs w:val="22"/>
              </w:rPr>
            </w:pPr>
            <w:r w:rsidRPr="00097904">
              <w:rPr>
                <w:rFonts w:ascii="Public Sans" w:hAnsi="Public Sans" w:cstheme="minorHAnsi"/>
                <w:szCs w:val="22"/>
              </w:rPr>
              <w:t>Why</w:t>
            </w:r>
          </w:p>
        </w:tc>
      </w:tr>
      <w:tr w:rsidR="00142BAB" w:rsidRPr="00097904" w14:paraId="649A4AC9" w14:textId="77777777" w:rsidTr="00E832CB">
        <w:trPr>
          <w:cantSplit/>
        </w:trPr>
        <w:tc>
          <w:tcPr>
            <w:tcW w:w="3601" w:type="dxa"/>
            <w:tcBorders>
              <w:top w:val="single" w:sz="8" w:space="0" w:color="auto"/>
              <w:bottom w:val="single" w:sz="8" w:space="0" w:color="auto"/>
            </w:tcBorders>
            <w:shd w:val="clear" w:color="auto" w:fill="BCBEC0"/>
          </w:tcPr>
          <w:p w14:paraId="1E5DAEA7" w14:textId="77777777" w:rsidR="00142BAB" w:rsidRPr="00097904" w:rsidRDefault="00142BAB" w:rsidP="00E832CB">
            <w:pPr>
              <w:pStyle w:val="TableText"/>
              <w:keepNext/>
              <w:rPr>
                <w:rFonts w:ascii="Public Sans" w:hAnsi="Public Sans" w:cstheme="minorHAnsi"/>
                <w:b/>
                <w:sz w:val="22"/>
                <w:szCs w:val="22"/>
              </w:rPr>
            </w:pPr>
            <w:bookmarkStart w:id="3" w:name="InternalRelationships"/>
            <w:r w:rsidRPr="00097904">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0B01F17F" w14:textId="77777777" w:rsidR="00142BAB" w:rsidRPr="00097904" w:rsidRDefault="00142BAB" w:rsidP="00E832CB">
            <w:pPr>
              <w:pStyle w:val="TableText"/>
              <w:keepNext/>
              <w:rPr>
                <w:rFonts w:ascii="Public Sans" w:hAnsi="Public Sans" w:cstheme="minorHAnsi"/>
                <w:b/>
                <w:sz w:val="22"/>
                <w:szCs w:val="22"/>
              </w:rPr>
            </w:pPr>
          </w:p>
        </w:tc>
      </w:tr>
      <w:bookmarkEnd w:id="3"/>
      <w:tr w:rsidR="00112DD5" w:rsidRPr="00097904" w14:paraId="6AF7648B" w14:textId="77777777" w:rsidTr="00E832CB">
        <w:trPr>
          <w:cantSplit/>
        </w:trPr>
        <w:tc>
          <w:tcPr>
            <w:tcW w:w="3601" w:type="dxa"/>
            <w:tcBorders>
              <w:top w:val="single" w:sz="8" w:space="0" w:color="auto"/>
              <w:bottom w:val="single" w:sz="8" w:space="0" w:color="auto"/>
            </w:tcBorders>
            <w:shd w:val="clear" w:color="auto" w:fill="auto"/>
          </w:tcPr>
          <w:p w14:paraId="0E33DCF6" w14:textId="77777777" w:rsidR="00112DD5" w:rsidRPr="00097904" w:rsidRDefault="00112DD5" w:rsidP="00112DD5">
            <w:pPr>
              <w:pStyle w:val="TableText"/>
              <w:rPr>
                <w:rFonts w:ascii="Public Sans" w:hAnsi="Public Sans" w:cs="Arial"/>
                <w:sz w:val="22"/>
                <w:szCs w:val="22"/>
              </w:rPr>
            </w:pPr>
            <w:r w:rsidRPr="00097904">
              <w:rPr>
                <w:rFonts w:ascii="Public Sans" w:hAnsi="Public Sans" w:cs="Arial"/>
                <w:color w:val="000000"/>
                <w:sz w:val="22"/>
                <w:szCs w:val="22"/>
              </w:rPr>
              <w:t>Management</w:t>
            </w:r>
          </w:p>
        </w:tc>
        <w:tc>
          <w:tcPr>
            <w:tcW w:w="6946" w:type="dxa"/>
            <w:tcBorders>
              <w:top w:val="single" w:sz="8" w:space="0" w:color="auto"/>
              <w:bottom w:val="single" w:sz="8" w:space="0" w:color="auto"/>
            </w:tcBorders>
            <w:shd w:val="clear" w:color="auto" w:fill="auto"/>
          </w:tcPr>
          <w:p w14:paraId="76B077F8" w14:textId="77777777" w:rsidR="00112DD5" w:rsidRPr="00097904" w:rsidRDefault="00112DD5" w:rsidP="00112DD5">
            <w:pPr>
              <w:spacing w:before="40"/>
              <w:ind w:right="418"/>
              <w:rPr>
                <w:rFonts w:ascii="Public Sans" w:hAnsi="Public Sans" w:cs="Arial"/>
                <w:color w:val="000000"/>
                <w:szCs w:val="22"/>
                <w:lang w:val="en-GB"/>
              </w:rPr>
            </w:pPr>
            <w:r w:rsidRPr="00097904">
              <w:rPr>
                <w:rFonts w:ascii="Public Sans" w:hAnsi="Public Sans" w:cs="Arial"/>
                <w:color w:val="000000"/>
                <w:szCs w:val="22"/>
                <w:lang w:val="en-GB"/>
              </w:rPr>
              <w:t>Provide high level advice and reporting on the status of projects</w:t>
            </w:r>
          </w:p>
        </w:tc>
      </w:tr>
      <w:tr w:rsidR="00112DD5" w:rsidRPr="00097904" w14:paraId="0F17BDD2" w14:textId="77777777" w:rsidTr="00E832CB">
        <w:trPr>
          <w:cantSplit/>
        </w:trPr>
        <w:tc>
          <w:tcPr>
            <w:tcW w:w="3601" w:type="dxa"/>
            <w:tcBorders>
              <w:top w:val="single" w:sz="8" w:space="0" w:color="auto"/>
              <w:bottom w:val="single" w:sz="8" w:space="0" w:color="auto"/>
            </w:tcBorders>
            <w:shd w:val="clear" w:color="auto" w:fill="auto"/>
          </w:tcPr>
          <w:p w14:paraId="2FD927A7" w14:textId="77777777" w:rsidR="00112DD5" w:rsidRPr="00097904" w:rsidRDefault="00112DD5" w:rsidP="00112DD5">
            <w:pPr>
              <w:pBdr>
                <w:right w:val="single" w:sz="4" w:space="4" w:color="auto"/>
              </w:pBdr>
              <w:spacing w:before="40"/>
              <w:rPr>
                <w:rFonts w:ascii="Public Sans" w:hAnsi="Public Sans" w:cs="Arial"/>
                <w:color w:val="000000"/>
                <w:szCs w:val="22"/>
              </w:rPr>
            </w:pPr>
            <w:r w:rsidRPr="00097904">
              <w:rPr>
                <w:rFonts w:ascii="Public Sans" w:hAnsi="Public Sans" w:cs="Arial"/>
                <w:color w:val="000000"/>
                <w:szCs w:val="22"/>
              </w:rPr>
              <w:t>Other Staff within the immediate unit or organisation</w:t>
            </w:r>
          </w:p>
        </w:tc>
        <w:tc>
          <w:tcPr>
            <w:tcW w:w="6946" w:type="dxa"/>
            <w:tcBorders>
              <w:top w:val="single" w:sz="8" w:space="0" w:color="auto"/>
              <w:bottom w:val="single" w:sz="8" w:space="0" w:color="auto"/>
            </w:tcBorders>
            <w:shd w:val="clear" w:color="auto" w:fill="auto"/>
          </w:tcPr>
          <w:p w14:paraId="38D2EE96" w14:textId="77777777" w:rsidR="00112DD5" w:rsidRPr="00097904" w:rsidRDefault="00112DD5" w:rsidP="00112DD5">
            <w:pPr>
              <w:pStyle w:val="TableText"/>
              <w:rPr>
                <w:rFonts w:ascii="Public Sans" w:hAnsi="Public Sans" w:cs="Arial"/>
                <w:sz w:val="22"/>
                <w:szCs w:val="22"/>
              </w:rPr>
            </w:pPr>
            <w:r w:rsidRPr="00097904">
              <w:rPr>
                <w:rFonts w:ascii="Public Sans" w:hAnsi="Public Sans" w:cs="Arial"/>
                <w:color w:val="000000"/>
                <w:sz w:val="22"/>
                <w:szCs w:val="22"/>
                <w:lang w:val="en-GB"/>
              </w:rPr>
              <w:t>Provide and receive information and advice relating to the project/s</w:t>
            </w:r>
          </w:p>
        </w:tc>
      </w:tr>
      <w:tr w:rsidR="00112DD5" w:rsidRPr="00097904" w14:paraId="50FD4566" w14:textId="77777777" w:rsidTr="001875A4">
        <w:tc>
          <w:tcPr>
            <w:tcW w:w="3601" w:type="dxa"/>
            <w:tcBorders>
              <w:top w:val="single" w:sz="8" w:space="0" w:color="BCBEC0"/>
              <w:bottom w:val="single" w:sz="8" w:space="0" w:color="BCBEC0"/>
            </w:tcBorders>
            <w:shd w:val="clear" w:color="auto" w:fill="BCBEC0"/>
          </w:tcPr>
          <w:p w14:paraId="1CD9E627" w14:textId="77777777" w:rsidR="00112DD5" w:rsidRPr="00097904" w:rsidRDefault="00112DD5" w:rsidP="00112DD5">
            <w:pPr>
              <w:pStyle w:val="TableText"/>
              <w:rPr>
                <w:rFonts w:ascii="Public Sans" w:hAnsi="Public Sans" w:cstheme="minorHAnsi"/>
                <w:b/>
                <w:sz w:val="22"/>
                <w:szCs w:val="22"/>
              </w:rPr>
            </w:pPr>
            <w:bookmarkStart w:id="4" w:name="Start"/>
            <w:bookmarkStart w:id="5" w:name="ExternalRelationships"/>
            <w:bookmarkEnd w:id="4"/>
            <w:r w:rsidRPr="00097904">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6E5F16DE" w14:textId="77777777" w:rsidR="00112DD5" w:rsidRPr="00097904" w:rsidRDefault="00112DD5" w:rsidP="00112DD5">
            <w:pPr>
              <w:pStyle w:val="TableText"/>
              <w:rPr>
                <w:rFonts w:ascii="Public Sans" w:hAnsi="Public Sans" w:cstheme="minorHAnsi"/>
                <w:b/>
                <w:sz w:val="22"/>
                <w:szCs w:val="22"/>
              </w:rPr>
            </w:pPr>
          </w:p>
        </w:tc>
      </w:tr>
      <w:tr w:rsidR="00112DD5" w:rsidRPr="00097904" w14:paraId="41E6836C" w14:textId="77777777" w:rsidTr="001875A4">
        <w:tc>
          <w:tcPr>
            <w:tcW w:w="3601" w:type="dxa"/>
            <w:tcBorders>
              <w:top w:val="single" w:sz="8" w:space="0" w:color="BCBEC0"/>
              <w:bottom w:val="single" w:sz="4" w:space="0" w:color="auto"/>
            </w:tcBorders>
            <w:shd w:val="clear" w:color="auto" w:fill="auto"/>
          </w:tcPr>
          <w:p w14:paraId="1F5C328C" w14:textId="77777777" w:rsidR="00112DD5" w:rsidRPr="00097904" w:rsidRDefault="00112DD5" w:rsidP="00112DD5">
            <w:pPr>
              <w:spacing w:before="40"/>
              <w:rPr>
                <w:rFonts w:ascii="Public Sans" w:hAnsi="Public Sans" w:cs="Arial"/>
                <w:color w:val="000000"/>
                <w:szCs w:val="22"/>
              </w:rPr>
            </w:pPr>
            <w:r w:rsidRPr="00097904">
              <w:rPr>
                <w:rFonts w:ascii="Public Sans" w:hAnsi="Public Sans" w:cs="Arial"/>
                <w:color w:val="000000"/>
                <w:szCs w:val="22"/>
              </w:rPr>
              <w:t>Stakeholders, other agencies and community</w:t>
            </w:r>
          </w:p>
        </w:tc>
        <w:tc>
          <w:tcPr>
            <w:tcW w:w="6946" w:type="dxa"/>
            <w:tcBorders>
              <w:top w:val="single" w:sz="8" w:space="0" w:color="BCBEC0"/>
              <w:bottom w:val="single" w:sz="4" w:space="0" w:color="auto"/>
            </w:tcBorders>
            <w:shd w:val="clear" w:color="auto" w:fill="auto"/>
          </w:tcPr>
          <w:p w14:paraId="2F0BEC31" w14:textId="77777777" w:rsidR="00112DD5" w:rsidRPr="00097904" w:rsidRDefault="00112DD5" w:rsidP="00112DD5">
            <w:pPr>
              <w:pStyle w:val="TableBullet"/>
              <w:numPr>
                <w:ilvl w:val="0"/>
                <w:numId w:val="0"/>
              </w:numPr>
              <w:tabs>
                <w:tab w:val="left" w:pos="284"/>
              </w:tabs>
              <w:rPr>
                <w:rFonts w:ascii="Public Sans" w:hAnsi="Public Sans" w:cs="Arial"/>
                <w:sz w:val="22"/>
                <w:szCs w:val="22"/>
              </w:rPr>
            </w:pPr>
            <w:r w:rsidRPr="00097904">
              <w:rPr>
                <w:rFonts w:ascii="Public Sans" w:hAnsi="Public Sans" w:cs="Arial"/>
                <w:sz w:val="22"/>
                <w:szCs w:val="22"/>
              </w:rPr>
              <w:t>Consultations, negotiations and partnership arrangements.</w:t>
            </w:r>
          </w:p>
          <w:p w14:paraId="7770EAA4" w14:textId="77777777" w:rsidR="00112DD5" w:rsidRPr="00097904" w:rsidRDefault="00112DD5" w:rsidP="00112DD5">
            <w:pPr>
              <w:pStyle w:val="TableText"/>
              <w:rPr>
                <w:rFonts w:ascii="Public Sans" w:hAnsi="Public Sans" w:cs="Arial"/>
                <w:sz w:val="22"/>
                <w:szCs w:val="22"/>
              </w:rPr>
            </w:pPr>
          </w:p>
        </w:tc>
      </w:tr>
      <w:bookmarkEnd w:id="5"/>
    </w:tbl>
    <w:p w14:paraId="2F3A5B3E" w14:textId="77777777" w:rsidR="00097904" w:rsidRDefault="00097904" w:rsidP="00142BAB">
      <w:pPr>
        <w:pStyle w:val="Heading1"/>
        <w:rPr>
          <w:rFonts w:ascii="Public Sans" w:hAnsi="Public Sans" w:cstheme="minorHAnsi"/>
          <w:sz w:val="24"/>
          <w:szCs w:val="24"/>
        </w:rPr>
      </w:pPr>
    </w:p>
    <w:p w14:paraId="434CAB2A" w14:textId="12A3C146" w:rsidR="00142BAB" w:rsidRPr="00097904" w:rsidRDefault="00142BAB" w:rsidP="00142BAB">
      <w:pPr>
        <w:pStyle w:val="Heading1"/>
        <w:rPr>
          <w:rFonts w:ascii="Public Sans" w:hAnsi="Public Sans" w:cstheme="minorHAnsi"/>
          <w:sz w:val="24"/>
          <w:szCs w:val="24"/>
        </w:rPr>
      </w:pPr>
      <w:r w:rsidRPr="00097904">
        <w:rPr>
          <w:rFonts w:ascii="Public Sans" w:hAnsi="Public Sans" w:cstheme="minorHAnsi"/>
          <w:sz w:val="24"/>
          <w:szCs w:val="24"/>
        </w:rPr>
        <w:t>Role dimensions</w:t>
      </w:r>
    </w:p>
    <w:p w14:paraId="6F4F376E" w14:textId="77777777" w:rsidR="00142BAB" w:rsidRPr="00097904" w:rsidRDefault="00142BAB" w:rsidP="008209B6">
      <w:pPr>
        <w:pStyle w:val="Heading2"/>
        <w:rPr>
          <w:rFonts w:ascii="Public Sans" w:hAnsi="Public Sans" w:cstheme="minorHAnsi"/>
          <w:u w:val="single"/>
        </w:rPr>
      </w:pPr>
      <w:r w:rsidRPr="00097904">
        <w:rPr>
          <w:rFonts w:ascii="Public Sans" w:hAnsi="Public Sans" w:cstheme="minorHAnsi"/>
          <w:u w:val="single"/>
        </w:rPr>
        <w:t>Decision making</w:t>
      </w:r>
    </w:p>
    <w:p w14:paraId="4D0E7A9C" w14:textId="77777777" w:rsidR="00112DD5" w:rsidRPr="00097904" w:rsidRDefault="00112DD5" w:rsidP="00112DD5">
      <w:pPr>
        <w:autoSpaceDE w:val="0"/>
        <w:autoSpaceDN w:val="0"/>
        <w:adjustRightInd w:val="0"/>
        <w:spacing w:before="120"/>
        <w:rPr>
          <w:rFonts w:ascii="Public Sans" w:hAnsi="Public Sans" w:cs="Arial"/>
          <w:szCs w:val="22"/>
        </w:rPr>
      </w:pPr>
      <w:r w:rsidRPr="00097904">
        <w:rPr>
          <w:rFonts w:ascii="Public Sans" w:hAnsi="Public Sans" w:cs="Arial"/>
          <w:szCs w:val="22"/>
        </w:rPr>
        <w:t>The position has autonomy in coordinating and managing their work within defined time frames, prepares project definitions and undertakes corporate and strategic projects resulting in the submission of detailed reports and recommendations.</w:t>
      </w:r>
    </w:p>
    <w:p w14:paraId="3F82920E" w14:textId="77777777" w:rsidR="00112DD5" w:rsidRPr="00097904" w:rsidRDefault="00112DD5" w:rsidP="00112DD5">
      <w:pPr>
        <w:autoSpaceDE w:val="0"/>
        <w:autoSpaceDN w:val="0"/>
        <w:adjustRightInd w:val="0"/>
        <w:spacing w:before="120"/>
        <w:rPr>
          <w:rFonts w:ascii="Public Sans" w:hAnsi="Public Sans" w:cs="Arial"/>
          <w:szCs w:val="22"/>
        </w:rPr>
      </w:pPr>
      <w:r w:rsidRPr="00097904">
        <w:rPr>
          <w:rFonts w:ascii="Public Sans" w:hAnsi="Public Sans" w:cs="Arial"/>
          <w:szCs w:val="22"/>
        </w:rPr>
        <w:t>The Senior Project Officer makes decisions on matters under their direct control, and will need to negotiate tasks and deadlines with senior managers.</w:t>
      </w:r>
    </w:p>
    <w:p w14:paraId="0F2A05B2" w14:textId="77777777" w:rsidR="006F390F" w:rsidRPr="00097904" w:rsidRDefault="00112DD5" w:rsidP="00112DD5">
      <w:pPr>
        <w:autoSpaceDE w:val="0"/>
        <w:autoSpaceDN w:val="0"/>
        <w:adjustRightInd w:val="0"/>
        <w:rPr>
          <w:rFonts w:ascii="Public Sans" w:hAnsi="Public Sans" w:cs="Arial"/>
          <w:szCs w:val="22"/>
        </w:rPr>
      </w:pPr>
      <w:r w:rsidRPr="00097904">
        <w:rPr>
          <w:rFonts w:ascii="Public Sans" w:hAnsi="Public Sans" w:cs="Arial"/>
          <w:szCs w:val="22"/>
          <w:lang w:eastAsia="en-AU"/>
        </w:rPr>
        <w:t>The incumbent facilitates an ongoing effective consultative process between senior management, staff, clients and project staff.</w:t>
      </w:r>
      <w:r w:rsidRPr="00097904">
        <w:rPr>
          <w:rFonts w:ascii="Public Sans" w:hAnsi="Public Sans" w:cs="Arial"/>
          <w:szCs w:val="22"/>
        </w:rPr>
        <w:t xml:space="preserve"> The occupant of the position may consult with the project manager / project sponsor on more complex matters.</w:t>
      </w:r>
    </w:p>
    <w:p w14:paraId="5A2932A3" w14:textId="77777777" w:rsidR="00C31C1C" w:rsidRPr="00097904" w:rsidRDefault="00C31C1C" w:rsidP="008209B6">
      <w:pPr>
        <w:pStyle w:val="Heading2"/>
        <w:rPr>
          <w:rFonts w:ascii="Public Sans" w:hAnsi="Public Sans" w:cstheme="minorHAnsi"/>
          <w:u w:val="single"/>
        </w:rPr>
      </w:pPr>
    </w:p>
    <w:p w14:paraId="79888129" w14:textId="77777777" w:rsidR="00142BAB" w:rsidRPr="00097904" w:rsidRDefault="00142BAB" w:rsidP="008209B6">
      <w:pPr>
        <w:pStyle w:val="Heading2"/>
        <w:rPr>
          <w:rFonts w:ascii="Public Sans" w:hAnsi="Public Sans" w:cstheme="minorHAnsi"/>
          <w:u w:val="single"/>
        </w:rPr>
      </w:pPr>
      <w:r w:rsidRPr="00097904">
        <w:rPr>
          <w:rFonts w:ascii="Public Sans" w:hAnsi="Public Sans" w:cstheme="minorHAnsi"/>
          <w:u w:val="single"/>
        </w:rPr>
        <w:t>Reporting line</w:t>
      </w:r>
    </w:p>
    <w:p w14:paraId="04CFFBF5" w14:textId="77777777" w:rsidR="006F390F" w:rsidRPr="00097904" w:rsidRDefault="00EF4164" w:rsidP="0003748A">
      <w:pPr>
        <w:pStyle w:val="Heading2"/>
        <w:rPr>
          <w:rFonts w:ascii="Public Sans" w:hAnsi="Public Sans" w:cstheme="minorHAnsi"/>
          <w:b w:val="0"/>
          <w:bCs w:val="0"/>
          <w:iCs w:val="0"/>
          <w:color w:val="000000" w:themeColor="text1"/>
          <w:sz w:val="22"/>
          <w:szCs w:val="22"/>
        </w:rPr>
      </w:pPr>
      <w:bookmarkStart w:id="6" w:name="ReportingLine"/>
      <w:bookmarkEnd w:id="6"/>
      <w:r w:rsidRPr="00097904">
        <w:rPr>
          <w:rFonts w:ascii="Public Sans" w:hAnsi="Public Sans" w:cstheme="minorHAnsi"/>
          <w:b w:val="0"/>
          <w:bCs w:val="0"/>
          <w:iCs w:val="0"/>
          <w:color w:val="auto"/>
          <w:sz w:val="22"/>
          <w:szCs w:val="22"/>
        </w:rPr>
        <w:t xml:space="preserve">The role reports to the </w:t>
      </w:r>
      <w:r w:rsidR="00112DD5" w:rsidRPr="00097904">
        <w:rPr>
          <w:rFonts w:ascii="Public Sans" w:hAnsi="Public Sans"/>
          <w:b w:val="0"/>
          <w:color w:val="000000" w:themeColor="text1"/>
          <w:sz w:val="22"/>
          <w:szCs w:val="22"/>
        </w:rPr>
        <w:t>Project Manager/ Project Sponsor</w:t>
      </w:r>
    </w:p>
    <w:p w14:paraId="3A01956F" w14:textId="77777777" w:rsidR="00C31C1C" w:rsidRPr="00097904" w:rsidRDefault="00C31C1C" w:rsidP="0003748A">
      <w:pPr>
        <w:pStyle w:val="Heading2"/>
        <w:rPr>
          <w:rFonts w:ascii="Public Sans" w:hAnsi="Public Sans" w:cstheme="minorHAnsi"/>
          <w:u w:val="single"/>
        </w:rPr>
      </w:pPr>
    </w:p>
    <w:p w14:paraId="69CE9C56" w14:textId="77777777" w:rsidR="0003748A" w:rsidRPr="00097904" w:rsidRDefault="0003748A" w:rsidP="0003748A">
      <w:pPr>
        <w:pStyle w:val="Heading2"/>
        <w:rPr>
          <w:rFonts w:ascii="Public Sans" w:hAnsi="Public Sans" w:cstheme="minorHAnsi"/>
          <w:u w:val="single"/>
        </w:rPr>
      </w:pPr>
      <w:r w:rsidRPr="00097904">
        <w:rPr>
          <w:rFonts w:ascii="Public Sans" w:hAnsi="Public Sans" w:cstheme="minorHAnsi"/>
          <w:u w:val="single"/>
        </w:rPr>
        <w:t>Direct reports</w:t>
      </w:r>
    </w:p>
    <w:p w14:paraId="3650875A" w14:textId="77777777" w:rsidR="00513560" w:rsidRPr="00097904" w:rsidRDefault="00513560" w:rsidP="00513560">
      <w:pPr>
        <w:rPr>
          <w:rFonts w:ascii="Public Sans" w:hAnsi="Public Sans" w:cstheme="minorHAnsi"/>
          <w:szCs w:val="26"/>
        </w:rPr>
      </w:pPr>
      <w:r w:rsidRPr="00097904">
        <w:rPr>
          <w:rFonts w:ascii="Public Sans" w:hAnsi="Public Sans" w:cstheme="minorHAnsi"/>
        </w:rPr>
        <w:t>TBC</w:t>
      </w:r>
    </w:p>
    <w:p w14:paraId="4A65680E" w14:textId="77777777" w:rsidR="006F390F" w:rsidRPr="00097904" w:rsidRDefault="006F390F" w:rsidP="0003748A">
      <w:pPr>
        <w:pStyle w:val="Heading2"/>
        <w:rPr>
          <w:rFonts w:ascii="Public Sans" w:hAnsi="Public Sans" w:cstheme="minorHAnsi"/>
          <w:b w:val="0"/>
          <w:bCs w:val="0"/>
          <w:iCs w:val="0"/>
          <w:color w:val="auto"/>
          <w:sz w:val="22"/>
          <w:szCs w:val="22"/>
        </w:rPr>
      </w:pPr>
    </w:p>
    <w:p w14:paraId="2F55AB31" w14:textId="77777777" w:rsidR="0003748A" w:rsidRPr="00097904" w:rsidRDefault="0003748A" w:rsidP="0003748A">
      <w:pPr>
        <w:pStyle w:val="Heading2"/>
        <w:rPr>
          <w:rFonts w:ascii="Public Sans" w:hAnsi="Public Sans" w:cstheme="minorHAnsi"/>
          <w:u w:val="single"/>
        </w:rPr>
      </w:pPr>
      <w:r w:rsidRPr="00097904">
        <w:rPr>
          <w:rFonts w:ascii="Public Sans" w:hAnsi="Public Sans" w:cstheme="minorHAnsi"/>
          <w:u w:val="single"/>
        </w:rPr>
        <w:t>Budget/Expenditure</w:t>
      </w:r>
    </w:p>
    <w:p w14:paraId="049542EF" w14:textId="6CCB37EE" w:rsidR="00A0734A" w:rsidRDefault="00513560" w:rsidP="00112DD5">
      <w:pPr>
        <w:rPr>
          <w:rFonts w:ascii="Public Sans" w:hAnsi="Public Sans" w:cstheme="minorHAnsi"/>
        </w:rPr>
      </w:pPr>
      <w:bookmarkStart w:id="7" w:name="Budget"/>
      <w:bookmarkEnd w:id="7"/>
      <w:r w:rsidRPr="00097904">
        <w:rPr>
          <w:rFonts w:ascii="Public Sans" w:hAnsi="Public Sans" w:cstheme="minorHAnsi"/>
        </w:rPr>
        <w:t>Nil</w:t>
      </w:r>
    </w:p>
    <w:p w14:paraId="4B2DA091" w14:textId="77777777" w:rsidR="00097904" w:rsidRPr="00097904" w:rsidRDefault="00097904" w:rsidP="00097904">
      <w:pPr>
        <w:spacing w:after="0"/>
        <w:rPr>
          <w:rFonts w:ascii="Public Sans" w:hAnsi="Public Sans" w:cstheme="minorHAnsi"/>
        </w:rPr>
      </w:pPr>
    </w:p>
    <w:p w14:paraId="6D356CEA" w14:textId="77777777" w:rsidR="00D03784" w:rsidRPr="00097904" w:rsidRDefault="00D03784" w:rsidP="00D03784">
      <w:pPr>
        <w:pStyle w:val="Heading1"/>
        <w:rPr>
          <w:rFonts w:ascii="Public Sans" w:hAnsi="Public Sans" w:cstheme="minorHAnsi"/>
          <w:sz w:val="24"/>
          <w:szCs w:val="24"/>
        </w:rPr>
      </w:pPr>
      <w:r w:rsidRPr="00097904">
        <w:rPr>
          <w:rFonts w:ascii="Public Sans" w:hAnsi="Public Sans" w:cstheme="minorHAnsi"/>
          <w:sz w:val="24"/>
          <w:szCs w:val="24"/>
        </w:rPr>
        <w:t>Key Knowledge and Experience</w:t>
      </w:r>
    </w:p>
    <w:p w14:paraId="35A03FA6" w14:textId="77777777" w:rsidR="00D03784" w:rsidRPr="00097904" w:rsidRDefault="00D03784"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Understanding and knowledge of the significant trauma and disadvantage young people experience. Display key understanding of the unique sensitive, cultural differences and social complexities of young people, their families and communities.</w:t>
      </w:r>
    </w:p>
    <w:p w14:paraId="5FB699D8" w14:textId="77777777" w:rsidR="00D03784" w:rsidRPr="00097904" w:rsidRDefault="00D03784" w:rsidP="00112DD5">
      <w:pPr>
        <w:rPr>
          <w:rFonts w:ascii="Public Sans" w:hAnsi="Public Sans" w:cstheme="minorHAnsi"/>
          <w:szCs w:val="26"/>
        </w:rPr>
      </w:pPr>
    </w:p>
    <w:p w14:paraId="7B38EBCD" w14:textId="77777777" w:rsidR="0003748A" w:rsidRPr="00097904" w:rsidRDefault="0003748A" w:rsidP="0003748A">
      <w:pPr>
        <w:pStyle w:val="Heading1"/>
        <w:rPr>
          <w:rFonts w:ascii="Public Sans" w:hAnsi="Public Sans" w:cstheme="minorHAnsi"/>
          <w:sz w:val="24"/>
          <w:szCs w:val="24"/>
        </w:rPr>
      </w:pPr>
      <w:r w:rsidRPr="00097904">
        <w:rPr>
          <w:rFonts w:ascii="Public Sans" w:hAnsi="Public Sans" w:cstheme="minorHAnsi"/>
          <w:sz w:val="24"/>
          <w:szCs w:val="24"/>
        </w:rPr>
        <w:t>Essential requirements</w:t>
      </w:r>
    </w:p>
    <w:p w14:paraId="51BB0CBC" w14:textId="77777777" w:rsidR="00112DD5" w:rsidRPr="00097904" w:rsidRDefault="00112DD5"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Relevant tertiary qualifications or equivalent experience</w:t>
      </w:r>
      <w:r w:rsidR="00865A7B" w:rsidRPr="00097904">
        <w:rPr>
          <w:rFonts w:ascii="Public Sans" w:hAnsi="Public Sans" w:cstheme="minorHAnsi"/>
          <w:bCs/>
        </w:rPr>
        <w:t>.</w:t>
      </w:r>
    </w:p>
    <w:p w14:paraId="0FE46C7B" w14:textId="77777777" w:rsidR="00112DD5" w:rsidRPr="00097904" w:rsidRDefault="00112DD5"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A current Driver’s License for roles within Youth Justice Operations Divisions.</w:t>
      </w:r>
    </w:p>
    <w:p w14:paraId="4922588A" w14:textId="77777777" w:rsidR="00112DD5" w:rsidRPr="00097904" w:rsidRDefault="00112DD5"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Travel may be a requirement of this position.</w:t>
      </w:r>
    </w:p>
    <w:p w14:paraId="45AB8644" w14:textId="77777777" w:rsidR="00112DD5" w:rsidRPr="00097904" w:rsidRDefault="00112DD5" w:rsidP="00097904">
      <w:pPr>
        <w:numPr>
          <w:ilvl w:val="0"/>
          <w:numId w:val="29"/>
        </w:numPr>
        <w:spacing w:before="120" w:line="240" w:lineRule="auto"/>
        <w:jc w:val="both"/>
        <w:rPr>
          <w:rFonts w:ascii="Public Sans" w:hAnsi="Public Sans" w:cs="Arial"/>
          <w:spacing w:val="-3"/>
        </w:rPr>
      </w:pPr>
      <w:r w:rsidRPr="00097904">
        <w:rPr>
          <w:rFonts w:ascii="Public Sans" w:hAnsi="Public Sans" w:cstheme="minorHAnsi"/>
          <w:bCs/>
        </w:rPr>
        <w:t>Current NSW Working with Children Check clearance</w:t>
      </w:r>
      <w:r w:rsidRPr="00097904">
        <w:rPr>
          <w:rFonts w:ascii="Public Sans" w:hAnsi="Public Sans" w:cs="Arial"/>
          <w:szCs w:val="22"/>
          <w:lang w:val="en-GB" w:eastAsia="en-AU"/>
        </w:rPr>
        <w:t xml:space="preserve"> </w:t>
      </w:r>
    </w:p>
    <w:p w14:paraId="604ABA44" w14:textId="77777777" w:rsidR="00112DD5" w:rsidRPr="00097904" w:rsidRDefault="00112DD5" w:rsidP="00112DD5">
      <w:pPr>
        <w:spacing w:before="120" w:after="0" w:line="240" w:lineRule="auto"/>
        <w:jc w:val="both"/>
        <w:rPr>
          <w:rFonts w:ascii="Public Sans" w:hAnsi="Public Sans" w:cs="Arial"/>
          <w:szCs w:val="22"/>
          <w:lang w:val="en-GB" w:eastAsia="en-AU"/>
        </w:rPr>
      </w:pPr>
    </w:p>
    <w:p w14:paraId="2DD89B32" w14:textId="77777777" w:rsidR="00865A7B" w:rsidRPr="00097904" w:rsidRDefault="00865A7B" w:rsidP="00865A7B">
      <w:pPr>
        <w:pStyle w:val="DefaultText"/>
        <w:spacing w:before="120" w:after="120"/>
        <w:ind w:left="66"/>
        <w:jc w:val="left"/>
        <w:rPr>
          <w:rFonts w:ascii="Public Sans" w:hAnsi="Public Sans"/>
          <w:b/>
          <w:sz w:val="22"/>
          <w:szCs w:val="22"/>
        </w:rPr>
      </w:pPr>
      <w:bookmarkStart w:id="8" w:name="EssentialReqs"/>
      <w:bookmarkEnd w:id="8"/>
      <w:r w:rsidRPr="00097904">
        <w:rPr>
          <w:rFonts w:ascii="Public Sans" w:hAnsi="Public Sans"/>
          <w:b/>
          <w:sz w:val="22"/>
          <w:szCs w:val="22"/>
        </w:rPr>
        <w:t>For Aboriginal and Torres Strait Islander roles only</w:t>
      </w:r>
    </w:p>
    <w:p w14:paraId="023BA2FC" w14:textId="7BBDD7C1" w:rsidR="00865A7B" w:rsidRPr="00097904" w:rsidRDefault="00865A7B"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Aboriginal and/or Torres Strait Islander persons who are culturally aware and responsive to the needs of Aboriginal people and communities.</w:t>
      </w:r>
    </w:p>
    <w:p w14:paraId="1CB8E48B" w14:textId="3BE761CB" w:rsidR="00865A7B" w:rsidRPr="00097904" w:rsidRDefault="00865A7B"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Where a position is identified, an applicant’s race is a genuine occupational qualification and authorised by Section 14(d) of the Anti-Discrimination Act 1977.</w:t>
      </w:r>
    </w:p>
    <w:p w14:paraId="7C24585F" w14:textId="77777777" w:rsidR="00865A7B" w:rsidRPr="00097904" w:rsidRDefault="00865A7B" w:rsidP="00097904">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Documented verification of Aboriginality.</w:t>
      </w:r>
    </w:p>
    <w:p w14:paraId="195F3757" w14:textId="77777777" w:rsidR="00865A7B" w:rsidRPr="00097904" w:rsidRDefault="00865A7B" w:rsidP="00865A7B">
      <w:pPr>
        <w:autoSpaceDE w:val="0"/>
        <w:autoSpaceDN w:val="0"/>
        <w:spacing w:after="0" w:line="240" w:lineRule="atLeast"/>
        <w:jc w:val="both"/>
        <w:rPr>
          <w:rFonts w:ascii="Public Sans" w:hAnsi="Public Sans" w:cs="Arial"/>
          <w:spacing w:val="-3"/>
        </w:rPr>
      </w:pPr>
    </w:p>
    <w:p w14:paraId="74DABDC6" w14:textId="77777777" w:rsidR="00865A7B" w:rsidRPr="00097904" w:rsidRDefault="00865A7B" w:rsidP="00865A7B">
      <w:pPr>
        <w:autoSpaceDE w:val="0"/>
        <w:autoSpaceDN w:val="0"/>
        <w:spacing w:after="0" w:line="240" w:lineRule="atLeast"/>
        <w:jc w:val="both"/>
        <w:rPr>
          <w:rFonts w:ascii="Public Sans" w:hAnsi="Public Sans" w:cs="Arial"/>
          <w:spacing w:val="-3"/>
        </w:rPr>
      </w:pPr>
      <w:r w:rsidRPr="00097904">
        <w:rPr>
          <w:rFonts w:ascii="Public Sans" w:hAnsi="Public Sans" w:cs="Arial"/>
          <w:spacing w:val="-3"/>
        </w:rPr>
        <w:t>The division will accept proof of Aboriginality confirming the following:</w:t>
      </w:r>
    </w:p>
    <w:p w14:paraId="06AF457A" w14:textId="77777777" w:rsidR="00865A7B" w:rsidRPr="00097904" w:rsidRDefault="00865A7B" w:rsidP="00865A7B">
      <w:pPr>
        <w:numPr>
          <w:ilvl w:val="0"/>
          <w:numId w:val="35"/>
        </w:numPr>
        <w:autoSpaceDE w:val="0"/>
        <w:autoSpaceDN w:val="0"/>
        <w:spacing w:after="0" w:line="240" w:lineRule="atLeast"/>
        <w:jc w:val="both"/>
        <w:rPr>
          <w:rFonts w:ascii="Public Sans" w:hAnsi="Public Sans" w:cs="Arial"/>
          <w:spacing w:val="-3"/>
        </w:rPr>
      </w:pPr>
      <w:r w:rsidRPr="00097904">
        <w:rPr>
          <w:rFonts w:ascii="Public Sans" w:hAnsi="Public Sans" w:cs="Arial"/>
          <w:spacing w:val="-3"/>
        </w:rPr>
        <w:t>You are an aboriginal person of Aboriginal descent;</w:t>
      </w:r>
    </w:p>
    <w:p w14:paraId="0D090635" w14:textId="77777777" w:rsidR="00865A7B" w:rsidRPr="00097904" w:rsidRDefault="00865A7B" w:rsidP="00865A7B">
      <w:pPr>
        <w:numPr>
          <w:ilvl w:val="0"/>
          <w:numId w:val="35"/>
        </w:numPr>
        <w:autoSpaceDE w:val="0"/>
        <w:autoSpaceDN w:val="0"/>
        <w:spacing w:after="0" w:line="240" w:lineRule="atLeast"/>
        <w:jc w:val="both"/>
        <w:rPr>
          <w:rFonts w:ascii="Public Sans" w:hAnsi="Public Sans" w:cs="Arial"/>
          <w:spacing w:val="-3"/>
        </w:rPr>
      </w:pPr>
      <w:r w:rsidRPr="00097904">
        <w:rPr>
          <w:rFonts w:ascii="Public Sans" w:hAnsi="Public Sans" w:cs="Arial"/>
          <w:spacing w:val="-3"/>
        </w:rPr>
        <w:t>You identify as being Aboriginal; and</w:t>
      </w:r>
    </w:p>
    <w:p w14:paraId="2E3FCB2A" w14:textId="77777777" w:rsidR="00865A7B" w:rsidRPr="00097904" w:rsidRDefault="00865A7B" w:rsidP="00865A7B">
      <w:pPr>
        <w:numPr>
          <w:ilvl w:val="0"/>
          <w:numId w:val="35"/>
        </w:numPr>
        <w:autoSpaceDE w:val="0"/>
        <w:autoSpaceDN w:val="0"/>
        <w:spacing w:after="0" w:line="240" w:lineRule="atLeast"/>
        <w:jc w:val="both"/>
        <w:rPr>
          <w:rFonts w:ascii="Public Sans" w:hAnsi="Public Sans" w:cs="Arial"/>
          <w:spacing w:val="-3"/>
        </w:rPr>
      </w:pPr>
      <w:r w:rsidRPr="00097904">
        <w:rPr>
          <w:rFonts w:ascii="Public Sans" w:hAnsi="Public Sans" w:cs="Arial"/>
          <w:spacing w:val="-3"/>
        </w:rPr>
        <w:t>You are accepted as such by the community in which you live</w:t>
      </w:r>
    </w:p>
    <w:p w14:paraId="6061CEAA" w14:textId="77777777" w:rsidR="00865A7B" w:rsidRPr="00097904" w:rsidRDefault="00865A7B" w:rsidP="00865A7B">
      <w:pPr>
        <w:autoSpaceDE w:val="0"/>
        <w:autoSpaceDN w:val="0"/>
        <w:spacing w:line="240" w:lineRule="atLeast"/>
        <w:ind w:left="360"/>
        <w:jc w:val="both"/>
        <w:rPr>
          <w:rFonts w:ascii="Public Sans" w:hAnsi="Public Sans" w:cs="Arial"/>
          <w:spacing w:val="-3"/>
        </w:rPr>
      </w:pPr>
    </w:p>
    <w:p w14:paraId="234249BE" w14:textId="77777777" w:rsidR="00A56978" w:rsidRPr="00097904" w:rsidRDefault="00865A7B" w:rsidP="00865A7B">
      <w:pPr>
        <w:jc w:val="both"/>
        <w:rPr>
          <w:rFonts w:ascii="Public Sans" w:hAnsi="Public Sans" w:cstheme="minorHAnsi"/>
        </w:rPr>
      </w:pPr>
      <w:r w:rsidRPr="00097904">
        <w:rPr>
          <w:rFonts w:ascii="Public Sans" w:hAnsi="Public Sans" w:cs="Arial"/>
          <w:spacing w:val="-3"/>
        </w:rPr>
        <w:t>An acceptable form of documented verification is a “Confirmation of Aboriginality” letter, provided to you by a local Aboriginal organisation that includes a common seal from that organisation.</w:t>
      </w:r>
    </w:p>
    <w:p w14:paraId="4113CCC6" w14:textId="77777777" w:rsidR="00A0734A" w:rsidRPr="00097904" w:rsidRDefault="00A0734A" w:rsidP="003F1151">
      <w:pPr>
        <w:jc w:val="both"/>
        <w:rPr>
          <w:rFonts w:ascii="Public Sans" w:hAnsi="Public Sans" w:cstheme="minorHAnsi"/>
        </w:rPr>
      </w:pPr>
    </w:p>
    <w:p w14:paraId="2FA39E19" w14:textId="77777777" w:rsidR="003F1151" w:rsidRPr="00097904" w:rsidRDefault="003F1151" w:rsidP="003F1151">
      <w:pPr>
        <w:jc w:val="both"/>
        <w:rPr>
          <w:rFonts w:ascii="Public Sans" w:hAnsi="Public Sans" w:cstheme="minorHAnsi"/>
        </w:rPr>
      </w:pPr>
      <w:r w:rsidRPr="00097904">
        <w:rPr>
          <w:rFonts w:ascii="Public Sans" w:hAnsi="Public Sans" w:cstheme="minorHAnsi"/>
        </w:rPr>
        <w:t>Appointments are subject to reference checks. Some roles may also require the following checks/ clearances:</w:t>
      </w:r>
    </w:p>
    <w:p w14:paraId="32F4FA94" w14:textId="77777777" w:rsidR="003F1151" w:rsidRPr="00097904" w:rsidRDefault="003F1151" w:rsidP="003F1151">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t>National Criminal History Record Check in accordance with the Disability Inclusion Act 2014</w:t>
      </w:r>
    </w:p>
    <w:p w14:paraId="7B3DBCE7" w14:textId="77777777" w:rsidR="003F1151" w:rsidRPr="00097904" w:rsidRDefault="003F1151" w:rsidP="003F1151">
      <w:pPr>
        <w:numPr>
          <w:ilvl w:val="0"/>
          <w:numId w:val="29"/>
        </w:numPr>
        <w:spacing w:before="120" w:line="240" w:lineRule="auto"/>
        <w:jc w:val="both"/>
        <w:rPr>
          <w:rFonts w:ascii="Public Sans" w:hAnsi="Public Sans" w:cstheme="minorHAnsi"/>
          <w:bCs/>
        </w:rPr>
      </w:pPr>
      <w:r w:rsidRPr="00097904">
        <w:rPr>
          <w:rFonts w:ascii="Public Sans" w:hAnsi="Public Sans" w:cstheme="minorHAnsi"/>
          <w:bCs/>
        </w:rPr>
        <w:lastRenderedPageBreak/>
        <w:t>Working with Children Check clearance in accordance with the Child Protection (Working with Children) Act 2012</w:t>
      </w:r>
    </w:p>
    <w:p w14:paraId="0A84F284" w14:textId="77777777" w:rsidR="004E4265" w:rsidRPr="00097904" w:rsidRDefault="004E4265">
      <w:pPr>
        <w:spacing w:after="0" w:line="240" w:lineRule="auto"/>
        <w:rPr>
          <w:rFonts w:ascii="Public Sans" w:hAnsi="Public Sans" w:cstheme="minorHAnsi"/>
          <w:sz w:val="24"/>
          <w:szCs w:val="24"/>
        </w:rPr>
      </w:pPr>
    </w:p>
    <w:p w14:paraId="29586A87" w14:textId="77777777" w:rsidR="001D133A" w:rsidRPr="00097904" w:rsidRDefault="001D133A" w:rsidP="001D133A">
      <w:pPr>
        <w:pStyle w:val="Heading1"/>
        <w:rPr>
          <w:rFonts w:ascii="Public Sans" w:hAnsi="Public Sans" w:cstheme="minorHAnsi"/>
          <w:sz w:val="24"/>
          <w:szCs w:val="24"/>
        </w:rPr>
      </w:pPr>
      <w:r w:rsidRPr="00097904">
        <w:rPr>
          <w:rFonts w:ascii="Public Sans" w:hAnsi="Public Sans" w:cstheme="minorHAnsi"/>
          <w:sz w:val="24"/>
          <w:szCs w:val="24"/>
        </w:rPr>
        <w:t>Capabilities for the role</w:t>
      </w:r>
    </w:p>
    <w:p w14:paraId="3FFB75D7" w14:textId="77777777" w:rsidR="00197F8F" w:rsidRPr="00097904" w:rsidRDefault="00513560" w:rsidP="00197F8F">
      <w:pPr>
        <w:rPr>
          <w:rFonts w:ascii="Public Sans" w:hAnsi="Public Sans" w:cstheme="minorHAnsi"/>
        </w:rPr>
      </w:pPr>
      <w:r w:rsidRPr="00097904">
        <w:rPr>
          <w:rFonts w:ascii="Public Sans" w:hAnsi="Public Sans" w:cstheme="minorHAnsi"/>
        </w:rPr>
        <w:t>T</w:t>
      </w:r>
      <w:r w:rsidR="00197F8F" w:rsidRPr="00097904">
        <w:rPr>
          <w:rFonts w:ascii="Public Sans" w:hAnsi="Public Sans" w:cstheme="minorHAnsi"/>
        </w:rPr>
        <w:t xml:space="preserve">he </w:t>
      </w:r>
      <w:hyperlink r:id="rId8" w:history="1">
        <w:r w:rsidR="00197F8F" w:rsidRPr="00097904">
          <w:rPr>
            <w:rStyle w:val="Hyperlink"/>
            <w:rFonts w:ascii="Public Sans" w:hAnsi="Public Sans" w:cstheme="minorHAnsi"/>
          </w:rPr>
          <w:t>NSW public sector capability framework</w:t>
        </w:r>
      </w:hyperlink>
      <w:r w:rsidR="00197F8F" w:rsidRPr="00097904">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CE486CF" w14:textId="77777777" w:rsidR="00197F8F" w:rsidRPr="00097904" w:rsidRDefault="00197F8F" w:rsidP="00197F8F">
      <w:pPr>
        <w:rPr>
          <w:rFonts w:ascii="Public Sans" w:hAnsi="Public Sans" w:cstheme="minorHAnsi"/>
        </w:rPr>
      </w:pPr>
      <w:r w:rsidRPr="00097904">
        <w:rPr>
          <w:rFonts w:ascii="Public Sans" w:hAnsi="Public Sans" w:cstheme="minorHAnsi"/>
        </w:rPr>
        <w:t xml:space="preserve">The capabilities are separated into </w:t>
      </w:r>
      <w:r w:rsidRPr="00097904">
        <w:rPr>
          <w:rFonts w:ascii="Public Sans" w:hAnsi="Public Sans" w:cstheme="minorHAnsi"/>
          <w:b/>
        </w:rPr>
        <w:t>focus capabilities</w:t>
      </w:r>
      <w:r w:rsidRPr="00097904">
        <w:rPr>
          <w:rFonts w:ascii="Public Sans" w:hAnsi="Public Sans" w:cstheme="minorHAnsi"/>
        </w:rPr>
        <w:t xml:space="preserve"> and </w:t>
      </w:r>
      <w:r w:rsidRPr="00097904">
        <w:rPr>
          <w:rFonts w:ascii="Public Sans" w:hAnsi="Public Sans" w:cstheme="minorHAnsi"/>
          <w:b/>
        </w:rPr>
        <w:t>complementary capabilities</w:t>
      </w:r>
      <w:r w:rsidRPr="00097904">
        <w:rPr>
          <w:rFonts w:ascii="Public Sans" w:hAnsi="Public Sans" w:cstheme="minorHAnsi"/>
        </w:rPr>
        <w:t xml:space="preserve">. </w:t>
      </w:r>
    </w:p>
    <w:p w14:paraId="56147489" w14:textId="77777777" w:rsidR="00197F8F" w:rsidRPr="00097904" w:rsidRDefault="00197F8F" w:rsidP="00197F8F">
      <w:pPr>
        <w:pStyle w:val="Heading1"/>
        <w:rPr>
          <w:rFonts w:ascii="Public Sans" w:hAnsi="Public Sans" w:cstheme="minorHAnsi"/>
        </w:rPr>
      </w:pPr>
    </w:p>
    <w:p w14:paraId="69C79498" w14:textId="77777777" w:rsidR="00197F8F" w:rsidRPr="00097904" w:rsidRDefault="00197F8F" w:rsidP="00197F8F">
      <w:pPr>
        <w:pStyle w:val="Heading2"/>
        <w:rPr>
          <w:rFonts w:ascii="Public Sans" w:hAnsi="Public Sans" w:cstheme="minorHAnsi"/>
        </w:rPr>
      </w:pPr>
      <w:r w:rsidRPr="00097904">
        <w:rPr>
          <w:rFonts w:ascii="Public Sans" w:hAnsi="Public Sans" w:cstheme="minorHAnsi"/>
        </w:rPr>
        <w:t>Focus capabilities</w:t>
      </w:r>
    </w:p>
    <w:p w14:paraId="289C697B" w14:textId="77777777" w:rsidR="00197F8F" w:rsidRPr="00097904" w:rsidRDefault="00197F8F" w:rsidP="00197F8F">
      <w:pPr>
        <w:pStyle w:val="PlainText"/>
        <w:spacing w:before="62" w:line="276" w:lineRule="auto"/>
        <w:rPr>
          <w:rFonts w:ascii="Public Sans" w:eastAsiaTheme="minorEastAsia" w:hAnsi="Public Sans" w:cstheme="minorHAnsi"/>
          <w:szCs w:val="22"/>
          <w:lang w:val="en-US"/>
        </w:rPr>
      </w:pPr>
      <w:r w:rsidRPr="00097904">
        <w:rPr>
          <w:rFonts w:ascii="Public Sans" w:eastAsiaTheme="minorEastAsia" w:hAnsi="Public Sans" w:cstheme="minorHAnsi"/>
          <w:i/>
          <w:szCs w:val="22"/>
          <w:lang w:val="en-US"/>
        </w:rPr>
        <w:t>Focus capabilities</w:t>
      </w:r>
      <w:r w:rsidRPr="00097904">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3875A7E" w14:textId="77777777" w:rsidR="00FE274C" w:rsidRPr="00097904" w:rsidRDefault="00197F8F" w:rsidP="00513560">
      <w:pPr>
        <w:pStyle w:val="PlainText"/>
        <w:spacing w:before="62" w:line="276" w:lineRule="auto"/>
        <w:rPr>
          <w:rFonts w:ascii="Public Sans" w:eastAsiaTheme="minorEastAsia" w:hAnsi="Public Sans" w:cstheme="minorHAnsi"/>
          <w:szCs w:val="22"/>
          <w:lang w:val="en-US"/>
        </w:rPr>
      </w:pPr>
      <w:r w:rsidRPr="00097904">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097904">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097904" w14:paraId="122268D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AA76033" w14:textId="77777777" w:rsidR="00513560" w:rsidRPr="00097904" w:rsidRDefault="00513560" w:rsidP="000A561C">
            <w:pPr>
              <w:pStyle w:val="TableTextWhite0"/>
              <w:keepNext/>
              <w:jc w:val="both"/>
              <w:rPr>
                <w:rFonts w:ascii="Public Sans" w:hAnsi="Public Sans"/>
                <w:szCs w:val="22"/>
              </w:rPr>
            </w:pPr>
            <w:r w:rsidRPr="00097904">
              <w:rPr>
                <w:rFonts w:ascii="Public Sans" w:hAnsi="Public Sans"/>
                <w:szCs w:val="22"/>
              </w:rPr>
              <w:t>FOCUS CAPABILITIES</w:t>
            </w:r>
          </w:p>
        </w:tc>
      </w:tr>
      <w:tr w:rsidR="00513560" w:rsidRPr="00097904" w14:paraId="1C09B50D"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D1D7BB7" w14:textId="77777777" w:rsidR="00513560" w:rsidRPr="00097904" w:rsidRDefault="00513560" w:rsidP="000A561C">
            <w:pPr>
              <w:pStyle w:val="TableText"/>
              <w:keepNext/>
              <w:rPr>
                <w:rFonts w:ascii="Public Sans" w:hAnsi="Public Sans"/>
                <w:b/>
                <w:sz w:val="22"/>
                <w:szCs w:val="22"/>
              </w:rPr>
            </w:pPr>
            <w:r w:rsidRPr="00097904">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F1FF35E" w14:textId="77777777" w:rsidR="00513560" w:rsidRPr="00097904" w:rsidRDefault="00513560" w:rsidP="000A561C">
            <w:pPr>
              <w:pStyle w:val="TableText"/>
              <w:keepNext/>
              <w:rPr>
                <w:rFonts w:ascii="Public Sans" w:hAnsi="Public Sans"/>
                <w:b/>
                <w:sz w:val="22"/>
                <w:szCs w:val="22"/>
              </w:rPr>
            </w:pPr>
            <w:r w:rsidRPr="00097904">
              <w:rPr>
                <w:rFonts w:ascii="Public Sans" w:hAnsi="Public Sans"/>
                <w:b/>
                <w:sz w:val="22"/>
                <w:szCs w:val="22"/>
              </w:rPr>
              <w:t>Capability name</w:t>
            </w:r>
          </w:p>
        </w:tc>
        <w:tc>
          <w:tcPr>
            <w:tcW w:w="141" w:type="dxa"/>
            <w:tcBorders>
              <w:bottom w:val="single" w:sz="12" w:space="0" w:color="auto"/>
            </w:tcBorders>
            <w:shd w:val="clear" w:color="auto" w:fill="BCBEC0"/>
          </w:tcPr>
          <w:p w14:paraId="07C85FD4" w14:textId="77777777" w:rsidR="00513560" w:rsidRPr="00097904"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2D10F31A" w14:textId="77777777" w:rsidR="00513560" w:rsidRPr="00097904" w:rsidRDefault="00513560" w:rsidP="000A561C">
            <w:pPr>
              <w:pStyle w:val="TableText"/>
              <w:keepNext/>
              <w:rPr>
                <w:rFonts w:ascii="Public Sans" w:hAnsi="Public Sans"/>
                <w:b/>
                <w:sz w:val="22"/>
                <w:szCs w:val="22"/>
              </w:rPr>
            </w:pPr>
            <w:r w:rsidRPr="00097904">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E4AF0ED" w14:textId="77777777" w:rsidR="00513560" w:rsidRPr="00097904" w:rsidRDefault="00513560" w:rsidP="000A561C">
            <w:pPr>
              <w:pStyle w:val="TableText"/>
              <w:keepNext/>
              <w:jc w:val="both"/>
              <w:rPr>
                <w:rFonts w:ascii="Public Sans" w:hAnsi="Public Sans"/>
                <w:b/>
                <w:sz w:val="22"/>
                <w:szCs w:val="22"/>
              </w:rPr>
            </w:pPr>
            <w:r w:rsidRPr="00097904">
              <w:rPr>
                <w:rFonts w:ascii="Public Sans" w:hAnsi="Public Sans"/>
                <w:b/>
                <w:sz w:val="22"/>
                <w:szCs w:val="22"/>
              </w:rPr>
              <w:t>Level</w:t>
            </w:r>
          </w:p>
        </w:tc>
      </w:tr>
      <w:tr w:rsidR="00112DD5" w:rsidRPr="00097904" w14:paraId="57589BF5" w14:textId="77777777" w:rsidTr="00752E19">
        <w:trPr>
          <w:gridAfter w:val="1"/>
          <w:wAfter w:w="25" w:type="dxa"/>
        </w:trPr>
        <w:tc>
          <w:tcPr>
            <w:tcW w:w="1475" w:type="dxa"/>
            <w:tcBorders>
              <w:top w:val="single" w:sz="8" w:space="0" w:color="BCBEC0"/>
              <w:left w:val="nil"/>
              <w:bottom w:val="single" w:sz="8" w:space="0" w:color="BCBEC0"/>
              <w:right w:val="nil"/>
            </w:tcBorders>
          </w:tcPr>
          <w:p w14:paraId="3B737E6D" w14:textId="77777777" w:rsidR="00112DD5" w:rsidRPr="00097904" w:rsidRDefault="00112DD5" w:rsidP="00112DD5">
            <w:pPr>
              <w:keepNext/>
              <w:spacing w:after="0" w:line="240" w:lineRule="auto"/>
              <w:rPr>
                <w:rFonts w:ascii="Public Sans" w:hAnsi="Public Sans"/>
                <w:noProof/>
                <w:szCs w:val="22"/>
                <w:lang w:eastAsia="en-AU"/>
              </w:rPr>
            </w:pPr>
            <w:r w:rsidRPr="00097904">
              <w:rPr>
                <w:rFonts w:ascii="Public Sans" w:hAnsi="Public Sans"/>
                <w:noProof/>
                <w:szCs w:val="22"/>
                <w:lang w:eastAsia="en-AU"/>
              </w:rPr>
              <w:drawing>
                <wp:inline distT="0" distB="0" distL="0" distR="0" wp14:anchorId="6430B4BC" wp14:editId="30551240">
                  <wp:extent cx="8826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2650" cy="88265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8C5F91B" w14:textId="77777777" w:rsidR="00112DD5" w:rsidRPr="00097904" w:rsidRDefault="00112DD5" w:rsidP="00112DD5">
            <w:pPr>
              <w:pStyle w:val="TableText"/>
              <w:keepNext/>
              <w:spacing w:before="0" w:after="0" w:line="240" w:lineRule="auto"/>
              <w:rPr>
                <w:rFonts w:ascii="Public Sans" w:hAnsi="Public Sans" w:cs="Arial"/>
                <w:b/>
                <w:sz w:val="22"/>
                <w:szCs w:val="22"/>
              </w:rPr>
            </w:pPr>
            <w:r w:rsidRPr="00097904">
              <w:rPr>
                <w:rFonts w:ascii="Public Sans" w:hAnsi="Public Sans" w:cs="Arial"/>
                <w:b/>
                <w:sz w:val="22"/>
                <w:szCs w:val="22"/>
              </w:rPr>
              <w:t>Display Resilience and Courage</w:t>
            </w:r>
          </w:p>
          <w:p w14:paraId="3DF27506" w14:textId="77777777" w:rsidR="00112DD5" w:rsidRPr="00097904" w:rsidRDefault="00112DD5" w:rsidP="00112DD5">
            <w:pPr>
              <w:pStyle w:val="TableText"/>
              <w:keepNext/>
              <w:spacing w:before="0" w:after="0" w:line="240" w:lineRule="auto"/>
              <w:rPr>
                <w:rFonts w:ascii="Public Sans" w:hAnsi="Public Sans" w:cs="Arial"/>
                <w:sz w:val="22"/>
                <w:szCs w:val="22"/>
              </w:rPr>
            </w:pPr>
            <w:r w:rsidRPr="00097904">
              <w:rPr>
                <w:rFonts w:ascii="Public Sans" w:hAnsi="Public Sans" w:cs="Arial"/>
                <w:sz w:val="22"/>
                <w:szCs w:val="22"/>
              </w:rPr>
              <w:t>Be open and honest, prepared to express your views, and willing to accept and commit to change</w:t>
            </w:r>
          </w:p>
        </w:tc>
        <w:tc>
          <w:tcPr>
            <w:tcW w:w="4735" w:type="dxa"/>
            <w:gridSpan w:val="3"/>
            <w:tcBorders>
              <w:top w:val="single" w:sz="8" w:space="0" w:color="BCBEC0"/>
              <w:left w:val="nil"/>
              <w:bottom w:val="single" w:sz="8" w:space="0" w:color="BCBEC0"/>
              <w:right w:val="nil"/>
            </w:tcBorders>
          </w:tcPr>
          <w:p w14:paraId="19803675"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Be flexible, show initiative and respond quickly when situations change</w:t>
            </w:r>
          </w:p>
          <w:p w14:paraId="66B5E0B9"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Give frank and honest feedback and advice</w:t>
            </w:r>
          </w:p>
          <w:p w14:paraId="6A7AF837"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Listen when ideas are challenged, seek to understand the nature  of  the  comment and respond appropriately</w:t>
            </w:r>
          </w:p>
          <w:p w14:paraId="0A913C1C"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Raise and work through challenging issues and seek alternatives</w:t>
            </w:r>
          </w:p>
          <w:p w14:paraId="00BBC7C1"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Remain composed and calm under pressure and in challenging situations</w:t>
            </w:r>
          </w:p>
        </w:tc>
        <w:tc>
          <w:tcPr>
            <w:tcW w:w="1560" w:type="dxa"/>
            <w:tcBorders>
              <w:top w:val="single" w:sz="8" w:space="0" w:color="BCBEC0"/>
              <w:left w:val="nil"/>
              <w:bottom w:val="single" w:sz="8" w:space="0" w:color="BCBEC0"/>
              <w:right w:val="nil"/>
            </w:tcBorders>
          </w:tcPr>
          <w:p w14:paraId="3EEAF8D3" w14:textId="77777777" w:rsidR="00112DD5" w:rsidRPr="00097904" w:rsidRDefault="00112DD5" w:rsidP="00112DD5">
            <w:pPr>
              <w:pStyle w:val="TableText"/>
              <w:keepNext/>
              <w:spacing w:before="0" w:after="0" w:line="240" w:lineRule="auto"/>
              <w:rPr>
                <w:rFonts w:ascii="Public Sans" w:hAnsi="Public Sans" w:cs="Arial"/>
                <w:sz w:val="22"/>
                <w:szCs w:val="22"/>
              </w:rPr>
            </w:pPr>
            <w:r w:rsidRPr="00097904">
              <w:rPr>
                <w:rFonts w:ascii="Public Sans" w:hAnsi="Public Sans" w:cs="Arial"/>
                <w:sz w:val="22"/>
                <w:szCs w:val="22"/>
              </w:rPr>
              <w:t>Adept</w:t>
            </w:r>
          </w:p>
        </w:tc>
      </w:tr>
      <w:tr w:rsidR="00112DD5" w:rsidRPr="00097904" w14:paraId="261DCDC4" w14:textId="77777777" w:rsidTr="00112DD5">
        <w:trPr>
          <w:gridAfter w:val="1"/>
          <w:wAfter w:w="25" w:type="dxa"/>
        </w:trPr>
        <w:tc>
          <w:tcPr>
            <w:tcW w:w="1475" w:type="dxa"/>
            <w:tcBorders>
              <w:top w:val="single" w:sz="8" w:space="0" w:color="BCBEC0"/>
              <w:left w:val="nil"/>
              <w:bottom w:val="single" w:sz="8" w:space="0" w:color="BCBEC0"/>
              <w:right w:val="nil"/>
            </w:tcBorders>
          </w:tcPr>
          <w:p w14:paraId="7D63DB1E" w14:textId="77777777" w:rsidR="00112DD5" w:rsidRPr="00097904" w:rsidRDefault="00112DD5" w:rsidP="00112DD5">
            <w:pPr>
              <w:keepNext/>
              <w:spacing w:after="0" w:line="240" w:lineRule="auto"/>
              <w:rPr>
                <w:rFonts w:ascii="Public Sans" w:hAnsi="Public Sans"/>
                <w:noProof/>
                <w:szCs w:val="22"/>
                <w:lang w:eastAsia="en-AU"/>
              </w:rPr>
            </w:pPr>
            <w:r w:rsidRPr="00097904">
              <w:rPr>
                <w:rFonts w:ascii="Public Sans" w:hAnsi="Public Sans"/>
                <w:noProof/>
                <w:szCs w:val="22"/>
                <w:lang w:eastAsia="en-AU"/>
              </w:rPr>
              <w:drawing>
                <wp:inline distT="0" distB="0" distL="0" distR="0" wp14:anchorId="7CBC1E56" wp14:editId="0F828907">
                  <wp:extent cx="8763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ADA1B49" w14:textId="77777777" w:rsidR="00112DD5" w:rsidRPr="00097904" w:rsidRDefault="00112DD5" w:rsidP="00112DD5">
            <w:pPr>
              <w:pStyle w:val="TableText"/>
              <w:keepNext/>
              <w:spacing w:before="0" w:after="0" w:line="240" w:lineRule="auto"/>
              <w:rPr>
                <w:rFonts w:ascii="Public Sans" w:hAnsi="Public Sans" w:cs="Arial"/>
                <w:b/>
                <w:sz w:val="22"/>
                <w:szCs w:val="22"/>
              </w:rPr>
            </w:pPr>
            <w:r w:rsidRPr="00097904">
              <w:rPr>
                <w:rFonts w:ascii="Public Sans" w:hAnsi="Public Sans" w:cs="Arial"/>
                <w:b/>
                <w:sz w:val="22"/>
                <w:szCs w:val="22"/>
              </w:rPr>
              <w:t>Communicate Effectively</w:t>
            </w:r>
          </w:p>
          <w:p w14:paraId="1C55B66F" w14:textId="77777777" w:rsidR="00112DD5" w:rsidRPr="00097904" w:rsidRDefault="00112DD5" w:rsidP="00112DD5">
            <w:pPr>
              <w:pStyle w:val="TableText"/>
              <w:keepNext/>
              <w:spacing w:before="0" w:after="0" w:line="240" w:lineRule="auto"/>
              <w:rPr>
                <w:rFonts w:ascii="Public Sans" w:hAnsi="Public Sans" w:cs="Arial"/>
                <w:sz w:val="22"/>
                <w:szCs w:val="22"/>
              </w:rPr>
            </w:pPr>
            <w:r w:rsidRPr="00097904">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1F447DFE"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Tailor communication to diverse audiences</w:t>
            </w:r>
          </w:p>
          <w:p w14:paraId="21A23F8F"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Clearly explain complex concepts and arguments to individuals and groups</w:t>
            </w:r>
          </w:p>
          <w:p w14:paraId="686D12F5"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Create opportunities for others to be heard, listen attentively and encourage them to express their views</w:t>
            </w:r>
          </w:p>
          <w:p w14:paraId="3B7D422E"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lastRenderedPageBreak/>
              <w:t>Share information across teams and units to enable informed decision making</w:t>
            </w:r>
          </w:p>
          <w:p w14:paraId="4F60BE3E"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Write fluently in plain English and in a range of styles and formats</w:t>
            </w:r>
          </w:p>
          <w:p w14:paraId="4D6F4111"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401FFC46" w14:textId="77777777" w:rsidR="00112DD5" w:rsidRPr="00097904" w:rsidRDefault="00112DD5" w:rsidP="00112DD5">
            <w:pPr>
              <w:pStyle w:val="TableText"/>
              <w:keepNext/>
              <w:spacing w:before="0" w:after="0" w:line="240" w:lineRule="auto"/>
              <w:rPr>
                <w:rFonts w:ascii="Public Sans" w:hAnsi="Public Sans" w:cs="Arial"/>
                <w:sz w:val="22"/>
                <w:szCs w:val="22"/>
              </w:rPr>
            </w:pPr>
            <w:r w:rsidRPr="00097904">
              <w:rPr>
                <w:rFonts w:ascii="Public Sans" w:hAnsi="Public Sans" w:cs="Arial"/>
                <w:sz w:val="22"/>
                <w:szCs w:val="22"/>
              </w:rPr>
              <w:lastRenderedPageBreak/>
              <w:t>Adept</w:t>
            </w:r>
          </w:p>
        </w:tc>
      </w:tr>
      <w:tr w:rsidR="00112DD5" w:rsidRPr="00097904" w14:paraId="75F9E4E5" w14:textId="77777777" w:rsidTr="00112DD5">
        <w:trPr>
          <w:gridAfter w:val="1"/>
          <w:wAfter w:w="25" w:type="dxa"/>
        </w:trPr>
        <w:tc>
          <w:tcPr>
            <w:tcW w:w="1475" w:type="dxa"/>
            <w:tcBorders>
              <w:top w:val="single" w:sz="8" w:space="0" w:color="BCBEC0"/>
              <w:left w:val="nil"/>
              <w:bottom w:val="single" w:sz="8" w:space="0" w:color="BCBEC0"/>
              <w:right w:val="nil"/>
            </w:tcBorders>
          </w:tcPr>
          <w:p w14:paraId="606BA4DA" w14:textId="77777777" w:rsidR="00112DD5" w:rsidRPr="00097904" w:rsidRDefault="00112DD5" w:rsidP="00112DD5">
            <w:pPr>
              <w:keepNext/>
              <w:spacing w:after="0" w:line="240" w:lineRule="auto"/>
              <w:rPr>
                <w:rFonts w:ascii="Public Sans" w:hAnsi="Public Sans"/>
                <w:noProof/>
                <w:szCs w:val="22"/>
                <w:lang w:eastAsia="en-AU"/>
              </w:rPr>
            </w:pPr>
            <w:r w:rsidRPr="00097904">
              <w:rPr>
                <w:rFonts w:ascii="Public Sans" w:hAnsi="Public Sans"/>
                <w:noProof/>
                <w:szCs w:val="22"/>
                <w:lang w:eastAsia="en-AU"/>
              </w:rPr>
              <w:drawing>
                <wp:inline distT="0" distB="0" distL="0" distR="0" wp14:anchorId="010235B7" wp14:editId="3E73B3E0">
                  <wp:extent cx="8763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CA0386F" w14:textId="77777777" w:rsidR="00112DD5" w:rsidRPr="00097904" w:rsidRDefault="00112DD5" w:rsidP="00112DD5">
            <w:pPr>
              <w:pStyle w:val="TableText"/>
              <w:keepNext/>
              <w:spacing w:before="0" w:after="0" w:line="240" w:lineRule="auto"/>
              <w:rPr>
                <w:rFonts w:ascii="Public Sans" w:hAnsi="Public Sans" w:cs="Arial"/>
                <w:b/>
                <w:sz w:val="22"/>
                <w:szCs w:val="22"/>
              </w:rPr>
            </w:pPr>
            <w:r w:rsidRPr="00097904">
              <w:rPr>
                <w:rFonts w:ascii="Public Sans" w:hAnsi="Public Sans" w:cs="Arial"/>
                <w:b/>
                <w:sz w:val="22"/>
                <w:szCs w:val="22"/>
              </w:rPr>
              <w:t>Influence and Negotiate</w:t>
            </w:r>
          </w:p>
          <w:p w14:paraId="49A1A9C1" w14:textId="77777777" w:rsidR="00112DD5" w:rsidRPr="00097904" w:rsidRDefault="00112DD5" w:rsidP="00112DD5">
            <w:pPr>
              <w:pStyle w:val="TableText"/>
              <w:keepNext/>
              <w:spacing w:before="0" w:after="0" w:line="240" w:lineRule="auto"/>
              <w:rPr>
                <w:rFonts w:ascii="Public Sans" w:hAnsi="Public Sans" w:cs="Arial"/>
                <w:sz w:val="22"/>
                <w:szCs w:val="22"/>
              </w:rPr>
            </w:pPr>
            <w:r w:rsidRPr="00097904">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59FA2A20"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Negotiate from an informed and credible position</w:t>
            </w:r>
          </w:p>
          <w:p w14:paraId="6D2F05BC"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Lead and facilitate productive discussions with staff and stakeholders</w:t>
            </w:r>
          </w:p>
          <w:p w14:paraId="3FFBDDA8"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Encourage others to talk, share and  debate  ideas to achieve a consensus</w:t>
            </w:r>
          </w:p>
          <w:p w14:paraId="3C734049"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Recognise diverse perspectives and the need for compromise in negotiating  mutually agreed outcomes</w:t>
            </w:r>
          </w:p>
          <w:p w14:paraId="2C760A96"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Influence others with a fair and considered approach and sound arguments</w:t>
            </w:r>
          </w:p>
          <w:p w14:paraId="4780DCB5"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Show sensitivity and understanding in resolving conflicts and differences</w:t>
            </w:r>
          </w:p>
          <w:p w14:paraId="359FD8C8"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Manage challenging relationships with internal and external stakeholders</w:t>
            </w:r>
          </w:p>
          <w:p w14:paraId="504C4001"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Anticipate and minimise conflict</w:t>
            </w:r>
          </w:p>
        </w:tc>
        <w:tc>
          <w:tcPr>
            <w:tcW w:w="1560" w:type="dxa"/>
            <w:tcBorders>
              <w:top w:val="single" w:sz="8" w:space="0" w:color="BCBEC0"/>
              <w:left w:val="nil"/>
              <w:bottom w:val="single" w:sz="8" w:space="0" w:color="BCBEC0"/>
              <w:right w:val="nil"/>
            </w:tcBorders>
          </w:tcPr>
          <w:p w14:paraId="18404DEB" w14:textId="77777777" w:rsidR="00112DD5" w:rsidRPr="00097904" w:rsidRDefault="00112DD5" w:rsidP="00112DD5">
            <w:pPr>
              <w:pStyle w:val="TableText"/>
              <w:keepNext/>
              <w:spacing w:before="0" w:after="0" w:line="240" w:lineRule="auto"/>
              <w:rPr>
                <w:rFonts w:ascii="Public Sans" w:hAnsi="Public Sans" w:cs="Arial"/>
                <w:sz w:val="22"/>
                <w:szCs w:val="22"/>
              </w:rPr>
            </w:pPr>
            <w:r w:rsidRPr="00097904">
              <w:rPr>
                <w:rFonts w:ascii="Public Sans" w:hAnsi="Public Sans" w:cs="Arial"/>
                <w:sz w:val="22"/>
                <w:szCs w:val="22"/>
              </w:rPr>
              <w:t>Adept</w:t>
            </w:r>
          </w:p>
        </w:tc>
      </w:tr>
      <w:tr w:rsidR="00112DD5" w:rsidRPr="00097904" w14:paraId="5F8AA90B" w14:textId="77777777" w:rsidTr="00112DD5">
        <w:trPr>
          <w:gridAfter w:val="1"/>
          <w:wAfter w:w="25" w:type="dxa"/>
        </w:trPr>
        <w:tc>
          <w:tcPr>
            <w:tcW w:w="1475" w:type="dxa"/>
            <w:tcBorders>
              <w:top w:val="single" w:sz="8" w:space="0" w:color="BCBEC0"/>
              <w:left w:val="nil"/>
              <w:bottom w:val="single" w:sz="8" w:space="0" w:color="BCBEC0"/>
              <w:right w:val="nil"/>
            </w:tcBorders>
          </w:tcPr>
          <w:p w14:paraId="0ECF0BB2" w14:textId="77777777" w:rsidR="00112DD5" w:rsidRPr="00097904" w:rsidRDefault="00112DD5" w:rsidP="00112DD5">
            <w:pPr>
              <w:keepNext/>
              <w:spacing w:after="0" w:line="240" w:lineRule="auto"/>
              <w:rPr>
                <w:rFonts w:ascii="Public Sans" w:hAnsi="Public Sans"/>
                <w:noProof/>
                <w:szCs w:val="22"/>
                <w:lang w:eastAsia="en-AU"/>
              </w:rPr>
            </w:pPr>
            <w:r w:rsidRPr="00097904">
              <w:rPr>
                <w:rFonts w:ascii="Public Sans" w:hAnsi="Public Sans"/>
                <w:noProof/>
                <w:szCs w:val="22"/>
                <w:lang w:eastAsia="en-AU"/>
              </w:rPr>
              <w:drawing>
                <wp:inline distT="0" distB="0" distL="0" distR="0" wp14:anchorId="668E6DE8" wp14:editId="27FE90B1">
                  <wp:extent cx="8763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80071B9" w14:textId="77777777" w:rsidR="00112DD5" w:rsidRPr="00097904" w:rsidRDefault="00112DD5" w:rsidP="00112DD5">
            <w:pPr>
              <w:pStyle w:val="TableText"/>
              <w:keepNext/>
              <w:spacing w:before="0" w:after="0" w:line="240" w:lineRule="auto"/>
              <w:rPr>
                <w:rFonts w:ascii="Public Sans" w:hAnsi="Public Sans" w:cs="Arial"/>
                <w:b/>
                <w:sz w:val="22"/>
                <w:szCs w:val="22"/>
              </w:rPr>
            </w:pPr>
            <w:r w:rsidRPr="00097904">
              <w:rPr>
                <w:rFonts w:ascii="Public Sans" w:hAnsi="Public Sans" w:cs="Arial"/>
                <w:b/>
                <w:sz w:val="22"/>
                <w:szCs w:val="22"/>
              </w:rPr>
              <w:t>Deliver Results</w:t>
            </w:r>
          </w:p>
          <w:p w14:paraId="041799AE" w14:textId="77777777" w:rsidR="00112DD5" w:rsidRPr="00097904" w:rsidRDefault="00112DD5" w:rsidP="00112DD5">
            <w:pPr>
              <w:pStyle w:val="TableText"/>
              <w:keepNext/>
              <w:spacing w:before="0" w:after="0" w:line="240" w:lineRule="auto"/>
              <w:rPr>
                <w:rFonts w:ascii="Public Sans" w:hAnsi="Public Sans" w:cs="Arial"/>
                <w:sz w:val="22"/>
                <w:szCs w:val="22"/>
              </w:rPr>
            </w:pPr>
            <w:r w:rsidRPr="00097904">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186F6907"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Use own and others’ expertise to achieve outcomes, and take responsibility for delivering intended outcomes</w:t>
            </w:r>
          </w:p>
          <w:p w14:paraId="051CE998"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Make sure staff understand expected goals and acknowledge staff success in achieving these</w:t>
            </w:r>
          </w:p>
          <w:p w14:paraId="413A1A9A"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Identify resource needs and ensure goals are achieved within set budgets and deadlines</w:t>
            </w:r>
          </w:p>
          <w:p w14:paraId="6D1B4A21"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Use business data to evaluate outcomes and inform continuous improvement</w:t>
            </w:r>
          </w:p>
          <w:p w14:paraId="4AF7B911"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Identify priorities that need to change and ensure the allocation of resources meets new business needs</w:t>
            </w:r>
          </w:p>
          <w:p w14:paraId="1C839C5E"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lastRenderedPageBreak/>
              <w:t>Ensure that the financial implications of changed priorities are explicit and budgeted for</w:t>
            </w:r>
          </w:p>
        </w:tc>
        <w:tc>
          <w:tcPr>
            <w:tcW w:w="1560" w:type="dxa"/>
            <w:tcBorders>
              <w:top w:val="single" w:sz="8" w:space="0" w:color="BCBEC0"/>
              <w:left w:val="nil"/>
              <w:bottom w:val="single" w:sz="8" w:space="0" w:color="BCBEC0"/>
              <w:right w:val="nil"/>
            </w:tcBorders>
          </w:tcPr>
          <w:p w14:paraId="001277CD" w14:textId="77777777" w:rsidR="00112DD5" w:rsidRPr="00097904" w:rsidRDefault="00112DD5" w:rsidP="00112DD5">
            <w:pPr>
              <w:pStyle w:val="TableText"/>
              <w:keepNext/>
              <w:spacing w:before="0" w:after="0" w:line="240" w:lineRule="auto"/>
              <w:rPr>
                <w:rFonts w:ascii="Public Sans" w:hAnsi="Public Sans" w:cs="Arial"/>
                <w:sz w:val="22"/>
                <w:szCs w:val="22"/>
              </w:rPr>
            </w:pPr>
            <w:r w:rsidRPr="00097904">
              <w:rPr>
                <w:rFonts w:ascii="Public Sans" w:hAnsi="Public Sans" w:cs="Arial"/>
                <w:sz w:val="22"/>
                <w:szCs w:val="22"/>
              </w:rPr>
              <w:lastRenderedPageBreak/>
              <w:t>Adept</w:t>
            </w:r>
          </w:p>
        </w:tc>
      </w:tr>
      <w:tr w:rsidR="00112DD5" w:rsidRPr="00097904" w14:paraId="7BEF10F4" w14:textId="77777777" w:rsidTr="00112DD5">
        <w:trPr>
          <w:gridAfter w:val="1"/>
          <w:wAfter w:w="25" w:type="dxa"/>
        </w:trPr>
        <w:tc>
          <w:tcPr>
            <w:tcW w:w="1475" w:type="dxa"/>
            <w:tcBorders>
              <w:top w:val="single" w:sz="8" w:space="0" w:color="BCBEC0"/>
              <w:left w:val="nil"/>
              <w:bottom w:val="single" w:sz="8" w:space="0" w:color="BCBEC0"/>
              <w:right w:val="nil"/>
            </w:tcBorders>
          </w:tcPr>
          <w:p w14:paraId="65840654" w14:textId="77777777" w:rsidR="00112DD5" w:rsidRPr="00097904" w:rsidRDefault="00112DD5" w:rsidP="00112DD5">
            <w:pPr>
              <w:keepNext/>
              <w:spacing w:after="0" w:line="240" w:lineRule="auto"/>
              <w:rPr>
                <w:rFonts w:ascii="Public Sans" w:hAnsi="Public Sans"/>
                <w:noProof/>
                <w:szCs w:val="22"/>
                <w:lang w:eastAsia="en-AU"/>
              </w:rPr>
            </w:pPr>
            <w:r w:rsidRPr="00097904">
              <w:rPr>
                <w:rFonts w:ascii="Public Sans" w:hAnsi="Public Sans"/>
                <w:noProof/>
                <w:szCs w:val="22"/>
                <w:lang w:eastAsia="en-AU"/>
              </w:rPr>
              <w:drawing>
                <wp:inline distT="0" distB="0" distL="0" distR="0" wp14:anchorId="0C692E93" wp14:editId="1C325B43">
                  <wp:extent cx="8763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4F3AB3F" w14:textId="77777777" w:rsidR="00112DD5" w:rsidRPr="00097904" w:rsidRDefault="00112DD5" w:rsidP="00112DD5">
            <w:pPr>
              <w:pStyle w:val="TableText"/>
              <w:keepNext/>
              <w:spacing w:before="0" w:after="0" w:line="240" w:lineRule="auto"/>
              <w:rPr>
                <w:rFonts w:ascii="Public Sans" w:hAnsi="Public Sans" w:cs="Arial"/>
                <w:b/>
                <w:sz w:val="22"/>
                <w:szCs w:val="22"/>
              </w:rPr>
            </w:pPr>
            <w:r w:rsidRPr="00097904">
              <w:rPr>
                <w:rFonts w:ascii="Public Sans" w:hAnsi="Public Sans" w:cs="Arial"/>
                <w:b/>
                <w:sz w:val="22"/>
                <w:szCs w:val="22"/>
              </w:rPr>
              <w:t>Think and Solve Problems</w:t>
            </w:r>
          </w:p>
          <w:p w14:paraId="62FD447C" w14:textId="77777777" w:rsidR="00112DD5" w:rsidRPr="00097904" w:rsidRDefault="00112DD5" w:rsidP="00112DD5">
            <w:pPr>
              <w:pStyle w:val="TableText"/>
              <w:keepNext/>
              <w:spacing w:before="0" w:after="0" w:line="240" w:lineRule="auto"/>
              <w:rPr>
                <w:rFonts w:ascii="Public Sans" w:hAnsi="Public Sans" w:cs="Arial"/>
                <w:sz w:val="22"/>
                <w:szCs w:val="22"/>
              </w:rPr>
            </w:pPr>
            <w:r w:rsidRPr="00097904">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29393685"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Research and apply critical- thinking techniques in analysing information, identify interrelationships and make recommendations based on relevant evidence</w:t>
            </w:r>
          </w:p>
          <w:p w14:paraId="12ED4E42"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Anticipate, identify and address issues and potential problems that may have an impact on organisational objectives and the user experience</w:t>
            </w:r>
          </w:p>
          <w:p w14:paraId="34DFE776"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Apply creative-thinking techniques to generate new ideas and options to address issues and improve the user experience</w:t>
            </w:r>
          </w:p>
          <w:p w14:paraId="0CBF5729"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Seek contributions and ideas from people with diverse backgrounds and experience</w:t>
            </w:r>
          </w:p>
          <w:p w14:paraId="237F89B3"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Participate in and contribute to team or unit initiatives to resolve common  issues or barriers to effectiveness</w:t>
            </w:r>
          </w:p>
          <w:p w14:paraId="6ED26EA4" w14:textId="77777777" w:rsidR="00112DD5" w:rsidRPr="00097904" w:rsidRDefault="00112DD5" w:rsidP="00112DD5">
            <w:pPr>
              <w:pStyle w:val="TableBullet"/>
              <w:numPr>
                <w:ilvl w:val="0"/>
                <w:numId w:val="32"/>
              </w:numPr>
              <w:spacing w:line="240" w:lineRule="auto"/>
              <w:ind w:left="360" w:right="702"/>
              <w:rPr>
                <w:rFonts w:ascii="Public Sans" w:hAnsi="Public Sans" w:cs="Arial"/>
                <w:sz w:val="22"/>
                <w:szCs w:val="22"/>
              </w:rPr>
            </w:pPr>
            <w:r w:rsidRPr="00097904">
              <w:rPr>
                <w:rFonts w:ascii="Public Sans" w:hAnsi="Public Sans" w:cs="Arial"/>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19EB88E2" w14:textId="77777777" w:rsidR="00112DD5" w:rsidRPr="00097904" w:rsidRDefault="00112DD5" w:rsidP="00112DD5">
            <w:pPr>
              <w:pStyle w:val="TableText"/>
              <w:keepNext/>
              <w:spacing w:before="0" w:after="0" w:line="240" w:lineRule="auto"/>
              <w:rPr>
                <w:rFonts w:ascii="Public Sans" w:hAnsi="Public Sans" w:cs="Arial"/>
                <w:sz w:val="22"/>
                <w:szCs w:val="22"/>
              </w:rPr>
            </w:pPr>
            <w:r w:rsidRPr="00097904">
              <w:rPr>
                <w:rFonts w:ascii="Public Sans" w:hAnsi="Public Sans" w:cs="Arial"/>
                <w:sz w:val="22"/>
                <w:szCs w:val="22"/>
              </w:rPr>
              <w:t>Adept</w:t>
            </w:r>
          </w:p>
        </w:tc>
      </w:tr>
      <w:tr w:rsidR="00112DD5" w:rsidRPr="00097904" w14:paraId="37D5CFD9" w14:textId="77777777" w:rsidTr="00112DD5">
        <w:trPr>
          <w:gridAfter w:val="1"/>
          <w:wAfter w:w="25" w:type="dxa"/>
        </w:trPr>
        <w:tc>
          <w:tcPr>
            <w:tcW w:w="1475" w:type="dxa"/>
            <w:tcBorders>
              <w:top w:val="single" w:sz="8" w:space="0" w:color="BCBEC0"/>
              <w:left w:val="nil"/>
              <w:bottom w:val="single" w:sz="8" w:space="0" w:color="BCBEC0"/>
              <w:right w:val="nil"/>
            </w:tcBorders>
          </w:tcPr>
          <w:p w14:paraId="1D6A4C17" w14:textId="77777777" w:rsidR="00112DD5" w:rsidRPr="00097904" w:rsidRDefault="00112DD5" w:rsidP="00112DD5">
            <w:pPr>
              <w:keepNext/>
              <w:spacing w:after="0" w:line="240" w:lineRule="auto"/>
              <w:rPr>
                <w:rFonts w:ascii="Public Sans" w:hAnsi="Public Sans"/>
                <w:noProof/>
                <w:szCs w:val="22"/>
                <w:lang w:eastAsia="en-AU"/>
              </w:rPr>
            </w:pPr>
            <w:r w:rsidRPr="00097904">
              <w:rPr>
                <w:rFonts w:ascii="Public Sans" w:hAnsi="Public Sans"/>
                <w:noProof/>
                <w:szCs w:val="22"/>
                <w:lang w:eastAsia="en-AU"/>
              </w:rPr>
              <w:drawing>
                <wp:inline distT="0" distB="0" distL="0" distR="0" wp14:anchorId="5712B7FA" wp14:editId="48F94911">
                  <wp:extent cx="876300"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1F5D41E" w14:textId="77777777" w:rsidR="00112DD5" w:rsidRPr="00097904" w:rsidRDefault="00112DD5" w:rsidP="00112DD5">
            <w:pPr>
              <w:pStyle w:val="TableText"/>
              <w:keepNext/>
              <w:spacing w:before="0" w:after="0" w:line="240" w:lineRule="auto"/>
              <w:rPr>
                <w:rFonts w:ascii="Public Sans" w:hAnsi="Public Sans" w:cs="Arial"/>
                <w:b/>
                <w:sz w:val="22"/>
                <w:szCs w:val="22"/>
              </w:rPr>
            </w:pPr>
            <w:r w:rsidRPr="00097904">
              <w:rPr>
                <w:rFonts w:ascii="Public Sans" w:hAnsi="Public Sans" w:cs="Arial"/>
                <w:b/>
                <w:sz w:val="22"/>
                <w:szCs w:val="22"/>
              </w:rPr>
              <w:t>Project Management</w:t>
            </w:r>
          </w:p>
          <w:p w14:paraId="1ED73A7F" w14:textId="77777777" w:rsidR="00112DD5" w:rsidRPr="00097904" w:rsidRDefault="00112DD5" w:rsidP="00112DD5">
            <w:pPr>
              <w:pStyle w:val="TableText"/>
              <w:keepNext/>
              <w:spacing w:before="0" w:after="0" w:line="240" w:lineRule="auto"/>
              <w:rPr>
                <w:rFonts w:ascii="Public Sans" w:hAnsi="Public Sans" w:cs="Arial"/>
                <w:b/>
                <w:sz w:val="22"/>
                <w:szCs w:val="22"/>
              </w:rPr>
            </w:pPr>
            <w:r w:rsidRPr="00097904">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41EBEB6F"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Prepare and review project scope and business cases for projects with multiple interdependencies</w:t>
            </w:r>
          </w:p>
          <w:p w14:paraId="12B3DE3D" w14:textId="77777777" w:rsidR="00112DD5" w:rsidRPr="00097904" w:rsidRDefault="00112DD5" w:rsidP="00112DD5">
            <w:pPr>
              <w:pStyle w:val="BodyText"/>
              <w:numPr>
                <w:ilvl w:val="0"/>
                <w:numId w:val="32"/>
              </w:numPr>
              <w:spacing w:before="0" w:after="0" w:line="240" w:lineRule="auto"/>
              <w:ind w:left="360" w:right="702"/>
              <w:jc w:val="both"/>
              <w:rPr>
                <w:rFonts w:ascii="Public Sans" w:hAnsi="Public Sans" w:cs="Arial"/>
                <w:color w:val="auto"/>
                <w:szCs w:val="22"/>
              </w:rPr>
            </w:pPr>
            <w:r w:rsidRPr="00097904">
              <w:rPr>
                <w:rFonts w:ascii="Public Sans" w:hAnsi="Public Sans" w:cs="Arial"/>
                <w:color w:val="auto"/>
                <w:szCs w:val="22"/>
              </w:rPr>
              <w:t>Access key subject-matter experts’ knowledge to inform project plans and directions</w:t>
            </w:r>
          </w:p>
          <w:p w14:paraId="196186A1"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Design and implement effective stakeholder engagement and communications strategies for all project stages</w:t>
            </w:r>
          </w:p>
          <w:p w14:paraId="4D76985E"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Monitor project completion and implement effective and rigorous project evaluation methodologies to inform future planning</w:t>
            </w:r>
          </w:p>
          <w:p w14:paraId="59C02BBC"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Develop effective strategies to remedy variances from project plans and minimise impact</w:t>
            </w:r>
          </w:p>
          <w:p w14:paraId="3C5AA01E"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 xml:space="preserve">Manage transitions between project stages and ensure that </w:t>
            </w:r>
            <w:r w:rsidRPr="00097904">
              <w:rPr>
                <w:rFonts w:ascii="Public Sans" w:hAnsi="Public Sans" w:cs="Arial"/>
                <w:color w:val="auto"/>
                <w:szCs w:val="22"/>
              </w:rPr>
              <w:lastRenderedPageBreak/>
              <w:t>changes are consistent with organisational goals</w:t>
            </w:r>
          </w:p>
          <w:p w14:paraId="7BBD6A0C"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Participate in governance processes such as project steering groups</w:t>
            </w:r>
          </w:p>
        </w:tc>
        <w:tc>
          <w:tcPr>
            <w:tcW w:w="1560" w:type="dxa"/>
            <w:tcBorders>
              <w:top w:val="single" w:sz="8" w:space="0" w:color="BCBEC0"/>
              <w:left w:val="nil"/>
              <w:bottom w:val="single" w:sz="8" w:space="0" w:color="BCBEC0"/>
              <w:right w:val="nil"/>
            </w:tcBorders>
          </w:tcPr>
          <w:p w14:paraId="2C9A55AE" w14:textId="77777777" w:rsidR="00112DD5" w:rsidRPr="00097904" w:rsidRDefault="00112DD5" w:rsidP="00112DD5">
            <w:pPr>
              <w:pStyle w:val="TableText"/>
              <w:keepNext/>
              <w:spacing w:before="0" w:after="0" w:line="240" w:lineRule="auto"/>
              <w:rPr>
                <w:rFonts w:ascii="Public Sans" w:hAnsi="Public Sans" w:cs="Arial"/>
                <w:sz w:val="22"/>
                <w:szCs w:val="22"/>
              </w:rPr>
            </w:pPr>
            <w:r w:rsidRPr="00097904">
              <w:rPr>
                <w:rFonts w:ascii="Public Sans" w:hAnsi="Public Sans" w:cs="Arial"/>
                <w:sz w:val="22"/>
                <w:szCs w:val="22"/>
              </w:rPr>
              <w:lastRenderedPageBreak/>
              <w:t>Advanced</w:t>
            </w:r>
          </w:p>
        </w:tc>
      </w:tr>
      <w:tr w:rsidR="00112DD5" w:rsidRPr="00097904" w14:paraId="5172451F" w14:textId="77777777" w:rsidTr="00112DD5">
        <w:trPr>
          <w:gridAfter w:val="1"/>
          <w:wAfter w:w="25" w:type="dxa"/>
        </w:trPr>
        <w:tc>
          <w:tcPr>
            <w:tcW w:w="1475" w:type="dxa"/>
            <w:tcBorders>
              <w:top w:val="single" w:sz="8" w:space="0" w:color="BCBEC0"/>
              <w:left w:val="nil"/>
              <w:bottom w:val="single" w:sz="8" w:space="0" w:color="BCBEC0"/>
              <w:right w:val="nil"/>
            </w:tcBorders>
          </w:tcPr>
          <w:p w14:paraId="2093974B" w14:textId="77777777" w:rsidR="00112DD5" w:rsidRPr="00097904" w:rsidRDefault="00112DD5" w:rsidP="00112DD5">
            <w:pPr>
              <w:keepNext/>
              <w:spacing w:after="0" w:line="240" w:lineRule="auto"/>
              <w:rPr>
                <w:rFonts w:ascii="Public Sans" w:hAnsi="Public Sans"/>
                <w:noProof/>
                <w:szCs w:val="22"/>
                <w:lang w:eastAsia="en-AU"/>
              </w:rPr>
            </w:pPr>
            <w:r w:rsidRPr="00097904">
              <w:rPr>
                <w:rFonts w:ascii="Public Sans" w:hAnsi="Public Sans"/>
                <w:noProof/>
                <w:szCs w:val="22"/>
                <w:lang w:eastAsia="en-AU"/>
              </w:rPr>
              <w:drawing>
                <wp:inline distT="0" distB="0" distL="0" distR="0" wp14:anchorId="2FB49A8E" wp14:editId="7D455EBE">
                  <wp:extent cx="876300" cy="876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91FDB75" w14:textId="77777777" w:rsidR="00112DD5" w:rsidRPr="00097904" w:rsidRDefault="00112DD5" w:rsidP="00112DD5">
            <w:pPr>
              <w:pStyle w:val="TableText"/>
              <w:keepNext/>
              <w:spacing w:before="0" w:after="0" w:line="240" w:lineRule="auto"/>
              <w:rPr>
                <w:rFonts w:ascii="Public Sans" w:hAnsi="Public Sans" w:cs="Arial"/>
                <w:b/>
                <w:sz w:val="22"/>
                <w:szCs w:val="22"/>
              </w:rPr>
            </w:pPr>
            <w:r w:rsidRPr="00097904">
              <w:rPr>
                <w:rFonts w:ascii="Public Sans" w:hAnsi="Public Sans" w:cs="Arial"/>
                <w:b/>
                <w:sz w:val="22"/>
                <w:szCs w:val="22"/>
              </w:rPr>
              <w:t>Manage and Develop People</w:t>
            </w:r>
          </w:p>
          <w:p w14:paraId="3632EEB9" w14:textId="77777777" w:rsidR="00112DD5" w:rsidRPr="00097904" w:rsidRDefault="00112DD5" w:rsidP="00112DD5">
            <w:pPr>
              <w:pStyle w:val="TableText"/>
              <w:keepNext/>
              <w:spacing w:before="0" w:after="0" w:line="240" w:lineRule="auto"/>
              <w:rPr>
                <w:rFonts w:ascii="Public Sans" w:hAnsi="Public Sans" w:cs="Arial"/>
                <w:sz w:val="22"/>
                <w:szCs w:val="22"/>
              </w:rPr>
            </w:pPr>
            <w:r w:rsidRPr="00097904">
              <w:rPr>
                <w:rFonts w:ascii="Public Sans" w:hAnsi="Public Sans" w:cs="Arial"/>
                <w:sz w:val="22"/>
                <w:szCs w:val="22"/>
              </w:rPr>
              <w:t>Engage and motivate staff, and develop capability and potential in others</w:t>
            </w:r>
          </w:p>
        </w:tc>
        <w:tc>
          <w:tcPr>
            <w:tcW w:w="4735" w:type="dxa"/>
            <w:gridSpan w:val="3"/>
            <w:tcBorders>
              <w:top w:val="single" w:sz="8" w:space="0" w:color="BCBEC0"/>
              <w:left w:val="nil"/>
              <w:bottom w:val="single" w:sz="8" w:space="0" w:color="BCBEC0"/>
              <w:right w:val="nil"/>
            </w:tcBorders>
          </w:tcPr>
          <w:p w14:paraId="5AFCF32A"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Collaborate to set clear performance standards and deadlines  in  line with established performance development frameworks</w:t>
            </w:r>
          </w:p>
          <w:p w14:paraId="350988CC"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Look for ways to develop team capability and recognise and develop individual potential</w:t>
            </w:r>
          </w:p>
          <w:p w14:paraId="49D1BB39"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Be constructive and build on strengths by giving timely and actionable feedback</w:t>
            </w:r>
          </w:p>
          <w:p w14:paraId="0E084DA1"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Identify and act  on opportunities to provide coaching and mentoring</w:t>
            </w:r>
          </w:p>
          <w:p w14:paraId="6F96DDBF" w14:textId="77777777" w:rsidR="00112DD5" w:rsidRPr="00097904" w:rsidRDefault="00112DD5" w:rsidP="00112DD5">
            <w:pPr>
              <w:pStyle w:val="BodyText"/>
              <w:numPr>
                <w:ilvl w:val="0"/>
                <w:numId w:val="32"/>
              </w:numPr>
              <w:spacing w:before="0" w:after="0" w:line="240" w:lineRule="auto"/>
              <w:ind w:left="360" w:right="702"/>
              <w:jc w:val="both"/>
              <w:rPr>
                <w:rFonts w:ascii="Public Sans" w:hAnsi="Public Sans" w:cs="Arial"/>
                <w:color w:val="auto"/>
                <w:szCs w:val="22"/>
              </w:rPr>
            </w:pPr>
            <w:r w:rsidRPr="00097904">
              <w:rPr>
                <w:rFonts w:ascii="Public Sans" w:hAnsi="Public Sans" w:cs="Arial"/>
                <w:color w:val="auto"/>
                <w:szCs w:val="22"/>
              </w:rPr>
              <w:t>Recognise performance issues that need to be addressed and work towards resolving issues</w:t>
            </w:r>
          </w:p>
          <w:p w14:paraId="09C5D470"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Effectively support and manage team members who are working flexibly and in various locations</w:t>
            </w:r>
          </w:p>
          <w:p w14:paraId="05737D78"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Create a safe environment where team members’ diverse backgrounds and cultures are considered and respected</w:t>
            </w:r>
          </w:p>
          <w:p w14:paraId="3AA12196" w14:textId="77777777" w:rsidR="00112DD5" w:rsidRPr="00097904" w:rsidRDefault="00112DD5" w:rsidP="00112DD5">
            <w:pPr>
              <w:pStyle w:val="BodyText"/>
              <w:numPr>
                <w:ilvl w:val="0"/>
                <w:numId w:val="32"/>
              </w:numPr>
              <w:spacing w:before="0" w:after="0" w:line="240" w:lineRule="auto"/>
              <w:ind w:left="360" w:right="702"/>
              <w:rPr>
                <w:rFonts w:ascii="Public Sans" w:hAnsi="Public Sans" w:cs="Arial"/>
                <w:color w:val="auto"/>
                <w:szCs w:val="22"/>
              </w:rPr>
            </w:pPr>
            <w:r w:rsidRPr="00097904">
              <w:rPr>
                <w:rFonts w:ascii="Public Sans" w:hAnsi="Public Sans" w:cs="Arial"/>
                <w:color w:val="auto"/>
                <w:szCs w:val="22"/>
              </w:rPr>
              <w:t>Consider feedback on own management style and reflect on potential areas to improve</w:t>
            </w:r>
          </w:p>
        </w:tc>
        <w:tc>
          <w:tcPr>
            <w:tcW w:w="1560" w:type="dxa"/>
            <w:tcBorders>
              <w:top w:val="single" w:sz="8" w:space="0" w:color="BCBEC0"/>
              <w:left w:val="nil"/>
              <w:bottom w:val="single" w:sz="8" w:space="0" w:color="BCBEC0"/>
              <w:right w:val="nil"/>
            </w:tcBorders>
          </w:tcPr>
          <w:p w14:paraId="52924BC9" w14:textId="77777777" w:rsidR="00112DD5" w:rsidRPr="00097904" w:rsidRDefault="00112DD5" w:rsidP="00112DD5">
            <w:pPr>
              <w:pStyle w:val="TableText"/>
              <w:keepNext/>
              <w:spacing w:before="0" w:after="0" w:line="240" w:lineRule="auto"/>
              <w:rPr>
                <w:rFonts w:ascii="Public Sans" w:hAnsi="Public Sans" w:cs="Arial"/>
                <w:sz w:val="22"/>
                <w:szCs w:val="22"/>
              </w:rPr>
            </w:pPr>
            <w:r w:rsidRPr="00097904">
              <w:rPr>
                <w:rFonts w:ascii="Public Sans" w:hAnsi="Public Sans" w:cs="Arial"/>
                <w:sz w:val="22"/>
                <w:szCs w:val="22"/>
              </w:rPr>
              <w:t>Intermediate</w:t>
            </w:r>
          </w:p>
        </w:tc>
      </w:tr>
    </w:tbl>
    <w:p w14:paraId="27D28DB4" w14:textId="77777777" w:rsidR="00D7553E" w:rsidRPr="00097904" w:rsidRDefault="00D7553E">
      <w:pPr>
        <w:spacing w:after="0" w:line="240" w:lineRule="auto"/>
        <w:rPr>
          <w:rFonts w:ascii="Public Sans" w:hAnsi="Public Sans" w:cstheme="minorHAnsi"/>
        </w:rPr>
      </w:pPr>
    </w:p>
    <w:p w14:paraId="53930B41" w14:textId="77777777" w:rsidR="00C74EE5" w:rsidRPr="00097904" w:rsidRDefault="00C74EE5">
      <w:pPr>
        <w:spacing w:after="0" w:line="240" w:lineRule="auto"/>
        <w:rPr>
          <w:rFonts w:ascii="Public Sans" w:hAnsi="Public Sans" w:cstheme="minorHAnsi"/>
        </w:rPr>
      </w:pPr>
    </w:p>
    <w:p w14:paraId="4B23A6C9" w14:textId="77777777" w:rsidR="006C5A71" w:rsidRPr="00097904" w:rsidRDefault="006C5A71" w:rsidP="006C5A71">
      <w:pPr>
        <w:pStyle w:val="Heading1"/>
        <w:rPr>
          <w:rFonts w:ascii="Public Sans" w:hAnsi="Public Sans" w:cstheme="minorHAnsi"/>
        </w:rPr>
      </w:pPr>
      <w:r w:rsidRPr="00097904">
        <w:rPr>
          <w:rFonts w:ascii="Public Sans" w:hAnsi="Public Sans" w:cstheme="minorHAnsi"/>
        </w:rPr>
        <w:t>Complementary capabilities</w:t>
      </w:r>
    </w:p>
    <w:p w14:paraId="31C2559F" w14:textId="77777777" w:rsidR="006C5A71" w:rsidRPr="00097904" w:rsidRDefault="006C5A71" w:rsidP="006C5A71">
      <w:pPr>
        <w:pStyle w:val="PlainText"/>
        <w:spacing w:before="62" w:line="276" w:lineRule="auto"/>
        <w:rPr>
          <w:rFonts w:ascii="Public Sans" w:eastAsiaTheme="minorEastAsia" w:hAnsi="Public Sans" w:cstheme="minorHAnsi"/>
          <w:szCs w:val="22"/>
          <w:lang w:val="en-US"/>
        </w:rPr>
      </w:pPr>
      <w:r w:rsidRPr="00097904">
        <w:rPr>
          <w:rFonts w:ascii="Public Sans" w:eastAsiaTheme="minorEastAsia" w:hAnsi="Public Sans" w:cstheme="minorHAnsi"/>
          <w:i/>
          <w:szCs w:val="22"/>
          <w:lang w:val="en-US"/>
        </w:rPr>
        <w:t>Complementary capabilities</w:t>
      </w:r>
      <w:r w:rsidRPr="00097904">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75B7E1F" w14:textId="77777777" w:rsidR="006C5A71" w:rsidRPr="00097904" w:rsidRDefault="006C5A71" w:rsidP="006C5A71">
      <w:pPr>
        <w:pStyle w:val="PlainText"/>
        <w:spacing w:before="62" w:line="276" w:lineRule="auto"/>
        <w:rPr>
          <w:rFonts w:ascii="Public Sans" w:eastAsiaTheme="minorEastAsia" w:hAnsi="Public Sans" w:cstheme="minorHAnsi"/>
          <w:szCs w:val="22"/>
          <w:lang w:val="en-US"/>
        </w:rPr>
      </w:pPr>
      <w:r w:rsidRPr="00097904">
        <w:rPr>
          <w:rFonts w:ascii="Public Sans" w:eastAsiaTheme="minorEastAsia" w:hAnsi="Public Sans" w:cstheme="minorHAnsi"/>
          <w:szCs w:val="22"/>
          <w:lang w:val="en-US"/>
        </w:rPr>
        <w:t xml:space="preserve">Note: capabilities listed as ‘not essential’ for </w:t>
      </w:r>
      <w:r w:rsidR="00DD685B" w:rsidRPr="00097904">
        <w:rPr>
          <w:rFonts w:ascii="Public Sans" w:eastAsiaTheme="minorEastAsia" w:hAnsi="Public Sans" w:cstheme="minorHAnsi"/>
          <w:szCs w:val="22"/>
          <w:lang w:val="en-US"/>
        </w:rPr>
        <w:t>this role is</w:t>
      </w:r>
      <w:r w:rsidRPr="00097904">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097904" w14:paraId="576235D7"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C021811" w14:textId="77777777" w:rsidR="006C5A71" w:rsidRPr="00097904" w:rsidRDefault="006C5A71" w:rsidP="006C5A71">
            <w:pPr>
              <w:pStyle w:val="TableTextWhite0"/>
              <w:keepNext/>
              <w:jc w:val="both"/>
              <w:rPr>
                <w:rFonts w:ascii="Public Sans" w:hAnsi="Public Sans" w:cstheme="minorHAnsi"/>
                <w:szCs w:val="22"/>
              </w:rPr>
            </w:pPr>
            <w:r w:rsidRPr="00097904">
              <w:rPr>
                <w:rFonts w:ascii="Public Sans" w:hAnsi="Public Sans" w:cstheme="minorHAnsi"/>
                <w:szCs w:val="22"/>
              </w:rPr>
              <w:lastRenderedPageBreak/>
              <w:t>COMPLEMENTARY CAPABILITIES</w:t>
            </w:r>
          </w:p>
        </w:tc>
      </w:tr>
      <w:tr w:rsidR="006C5A71" w:rsidRPr="00097904" w14:paraId="194234D9"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DB867FF" w14:textId="77777777" w:rsidR="006C5A71" w:rsidRPr="00097904" w:rsidRDefault="006C5A71" w:rsidP="006C5A71">
            <w:pPr>
              <w:pStyle w:val="TableText"/>
              <w:keepNext/>
              <w:rPr>
                <w:rFonts w:ascii="Public Sans" w:hAnsi="Public Sans" w:cstheme="minorHAnsi"/>
                <w:b/>
                <w:sz w:val="22"/>
                <w:szCs w:val="22"/>
              </w:rPr>
            </w:pPr>
            <w:r w:rsidRPr="00097904">
              <w:rPr>
                <w:rFonts w:ascii="Public Sans" w:hAnsi="Public Sans" w:cstheme="minorHAnsi"/>
                <w:b/>
                <w:sz w:val="22"/>
                <w:szCs w:val="22"/>
              </w:rPr>
              <w:t>Capability Group/Sets</w:t>
            </w:r>
          </w:p>
        </w:tc>
        <w:tc>
          <w:tcPr>
            <w:tcW w:w="2409" w:type="dxa"/>
            <w:tcBorders>
              <w:bottom w:val="nil"/>
            </w:tcBorders>
            <w:shd w:val="clear" w:color="auto" w:fill="BCBEC0"/>
          </w:tcPr>
          <w:p w14:paraId="567A9B3F" w14:textId="77777777" w:rsidR="006C5A71" w:rsidRPr="00097904" w:rsidRDefault="006C5A71" w:rsidP="006C5A71">
            <w:pPr>
              <w:pStyle w:val="TableText"/>
              <w:keepNext/>
              <w:rPr>
                <w:rFonts w:ascii="Public Sans" w:hAnsi="Public Sans" w:cstheme="minorHAnsi"/>
                <w:b/>
                <w:sz w:val="22"/>
                <w:szCs w:val="22"/>
              </w:rPr>
            </w:pPr>
            <w:r w:rsidRPr="00097904">
              <w:rPr>
                <w:rFonts w:ascii="Public Sans" w:hAnsi="Public Sans" w:cstheme="minorHAnsi"/>
                <w:b/>
                <w:sz w:val="22"/>
                <w:szCs w:val="22"/>
              </w:rPr>
              <w:t>Capability Name</w:t>
            </w:r>
          </w:p>
        </w:tc>
        <w:tc>
          <w:tcPr>
            <w:tcW w:w="4967" w:type="dxa"/>
            <w:tcBorders>
              <w:bottom w:val="nil"/>
            </w:tcBorders>
            <w:shd w:val="clear" w:color="auto" w:fill="BCBEC0"/>
          </w:tcPr>
          <w:p w14:paraId="38A2923C" w14:textId="77777777" w:rsidR="006C5A71" w:rsidRPr="00097904" w:rsidRDefault="006C5A71" w:rsidP="006C5A71">
            <w:pPr>
              <w:pStyle w:val="TableText"/>
              <w:keepNext/>
              <w:rPr>
                <w:rFonts w:ascii="Public Sans" w:hAnsi="Public Sans" w:cstheme="minorHAnsi"/>
                <w:b/>
                <w:sz w:val="22"/>
                <w:szCs w:val="22"/>
              </w:rPr>
            </w:pPr>
            <w:r w:rsidRPr="00097904">
              <w:rPr>
                <w:rFonts w:ascii="Public Sans" w:hAnsi="Public Sans" w:cstheme="minorHAnsi"/>
                <w:b/>
                <w:sz w:val="22"/>
                <w:szCs w:val="22"/>
              </w:rPr>
              <w:t>Description</w:t>
            </w:r>
          </w:p>
        </w:tc>
        <w:tc>
          <w:tcPr>
            <w:tcW w:w="1843" w:type="dxa"/>
            <w:tcBorders>
              <w:bottom w:val="nil"/>
            </w:tcBorders>
            <w:shd w:val="clear" w:color="auto" w:fill="BCBEC0"/>
          </w:tcPr>
          <w:p w14:paraId="4FD0D32D" w14:textId="77777777" w:rsidR="006C5A71" w:rsidRPr="00097904" w:rsidRDefault="006C5A71" w:rsidP="006C5A71">
            <w:pPr>
              <w:pStyle w:val="TableText"/>
              <w:keepNext/>
              <w:jc w:val="both"/>
              <w:rPr>
                <w:rFonts w:ascii="Public Sans" w:hAnsi="Public Sans" w:cstheme="minorHAnsi"/>
                <w:b/>
                <w:sz w:val="22"/>
                <w:szCs w:val="22"/>
              </w:rPr>
            </w:pPr>
            <w:r w:rsidRPr="00097904">
              <w:rPr>
                <w:rFonts w:ascii="Public Sans" w:hAnsi="Public Sans" w:cstheme="minorHAnsi"/>
                <w:b/>
                <w:sz w:val="22"/>
                <w:szCs w:val="22"/>
              </w:rPr>
              <w:t xml:space="preserve">Level </w:t>
            </w:r>
          </w:p>
        </w:tc>
      </w:tr>
      <w:tr w:rsidR="00EA36A0" w:rsidRPr="00097904" w14:paraId="0197A35C" w14:textId="77777777" w:rsidTr="00322B27">
        <w:trPr>
          <w:trHeight w:val="20"/>
        </w:trPr>
        <w:tc>
          <w:tcPr>
            <w:tcW w:w="1470" w:type="dxa"/>
            <w:vMerge w:val="restart"/>
            <w:tcBorders>
              <w:top w:val="nil"/>
            </w:tcBorders>
            <w:shd w:val="clear" w:color="auto" w:fill="F2F2F2" w:themeFill="background1" w:themeFillShade="F2"/>
          </w:tcPr>
          <w:p w14:paraId="1BF237F5" w14:textId="77777777" w:rsidR="00EA36A0" w:rsidRPr="00097904" w:rsidRDefault="00EA36A0" w:rsidP="006C5A71">
            <w:pPr>
              <w:keepNext/>
              <w:rPr>
                <w:rFonts w:ascii="Public Sans" w:hAnsi="Public Sans" w:cstheme="minorHAnsi"/>
                <w:szCs w:val="22"/>
              </w:rPr>
            </w:pPr>
            <w:r w:rsidRPr="00097904">
              <w:rPr>
                <w:rFonts w:ascii="Public Sans" w:hAnsi="Public Sans"/>
                <w:noProof/>
                <w:szCs w:val="22"/>
                <w:lang w:eastAsia="en-AU"/>
              </w:rPr>
              <w:drawing>
                <wp:inline distT="0" distB="0" distL="0" distR="0" wp14:anchorId="3510CEFD" wp14:editId="307D49C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65984A7" w14:textId="77777777" w:rsidR="00EA36A0" w:rsidRPr="00097904"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342BB8F" w14:textId="77777777" w:rsidR="00EA36A0" w:rsidRPr="00097904"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2221BF7" w14:textId="77777777" w:rsidR="00EA36A0" w:rsidRPr="00097904" w:rsidRDefault="00EA36A0" w:rsidP="006C5A71">
            <w:pPr>
              <w:pStyle w:val="TableText"/>
              <w:keepNext/>
              <w:rPr>
                <w:rFonts w:ascii="Public Sans" w:hAnsi="Public Sans" w:cstheme="minorHAnsi"/>
                <w:sz w:val="22"/>
                <w:szCs w:val="22"/>
              </w:rPr>
            </w:pPr>
          </w:p>
        </w:tc>
      </w:tr>
      <w:tr w:rsidR="00EA36A0" w:rsidRPr="00097904" w14:paraId="6CD448DA" w14:textId="77777777" w:rsidTr="00322B27">
        <w:tc>
          <w:tcPr>
            <w:tcW w:w="1470" w:type="dxa"/>
            <w:vMerge/>
          </w:tcPr>
          <w:p w14:paraId="31629E9F" w14:textId="77777777" w:rsidR="00EA36A0" w:rsidRPr="0009790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F6BF4F5" w14:textId="77777777" w:rsidR="00EA36A0" w:rsidRPr="00097904" w:rsidRDefault="00EA36A0" w:rsidP="006C5A71">
            <w:pPr>
              <w:pStyle w:val="TableText"/>
              <w:keepNext/>
              <w:rPr>
                <w:rFonts w:ascii="Public Sans" w:hAnsi="Public Sans" w:cstheme="minorHAnsi"/>
                <w:sz w:val="22"/>
                <w:szCs w:val="22"/>
              </w:rPr>
            </w:pPr>
            <w:r w:rsidRPr="00097904">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5BA12D03" w14:textId="77777777" w:rsidR="00EA36A0" w:rsidRPr="00097904" w:rsidRDefault="00EA36A0" w:rsidP="006C5A71">
            <w:pPr>
              <w:rPr>
                <w:rFonts w:ascii="Public Sans" w:hAnsi="Public Sans" w:cstheme="minorHAnsi"/>
                <w:szCs w:val="22"/>
              </w:rPr>
            </w:pPr>
            <w:r w:rsidRPr="00097904">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148B1A8" w14:textId="77777777" w:rsidR="00EA36A0" w:rsidRPr="00097904" w:rsidRDefault="00796A97" w:rsidP="006C5A71">
                <w:pPr>
                  <w:pStyle w:val="TableText"/>
                  <w:keepNext/>
                  <w:rPr>
                    <w:rFonts w:ascii="Public Sans" w:hAnsi="Public Sans" w:cstheme="minorHAnsi"/>
                    <w:sz w:val="22"/>
                    <w:szCs w:val="22"/>
                  </w:rPr>
                </w:pPr>
                <w:r w:rsidRPr="00097904">
                  <w:rPr>
                    <w:rFonts w:ascii="Public Sans" w:hAnsi="Public Sans" w:cstheme="minorHAnsi"/>
                    <w:sz w:val="22"/>
                    <w:szCs w:val="22"/>
                  </w:rPr>
                  <w:t>Intermediate</w:t>
                </w:r>
              </w:p>
            </w:tc>
          </w:sdtContent>
        </w:sdt>
      </w:tr>
      <w:tr w:rsidR="00EA36A0" w:rsidRPr="00097904" w14:paraId="1CAB436A" w14:textId="77777777" w:rsidTr="00322B27">
        <w:tc>
          <w:tcPr>
            <w:tcW w:w="1470" w:type="dxa"/>
            <w:vMerge/>
          </w:tcPr>
          <w:p w14:paraId="26FBD6B2" w14:textId="77777777" w:rsidR="00EA36A0" w:rsidRPr="0009790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6683C1D" w14:textId="77777777" w:rsidR="00EA36A0" w:rsidRPr="00097904" w:rsidRDefault="00EA36A0" w:rsidP="006C5A71">
            <w:pPr>
              <w:pStyle w:val="TableText"/>
              <w:keepNext/>
              <w:rPr>
                <w:rFonts w:ascii="Public Sans" w:hAnsi="Public Sans" w:cstheme="minorHAnsi"/>
                <w:sz w:val="22"/>
                <w:szCs w:val="22"/>
              </w:rPr>
            </w:pPr>
            <w:r w:rsidRPr="00097904">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7D6E906" w14:textId="77777777" w:rsidR="00EA36A0" w:rsidRPr="00097904" w:rsidRDefault="00EA36A0" w:rsidP="006C5A71">
            <w:pPr>
              <w:rPr>
                <w:rFonts w:ascii="Public Sans" w:hAnsi="Public Sans" w:cstheme="minorHAnsi"/>
                <w:szCs w:val="22"/>
              </w:rPr>
            </w:pPr>
            <w:r w:rsidRPr="00097904">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AB63F67" w14:textId="77777777" w:rsidR="00EA36A0" w:rsidRPr="00097904" w:rsidRDefault="00796A97" w:rsidP="006C5A71">
                <w:pPr>
                  <w:pStyle w:val="TableText"/>
                  <w:keepNext/>
                  <w:rPr>
                    <w:rFonts w:ascii="Public Sans" w:hAnsi="Public Sans" w:cstheme="minorHAnsi"/>
                    <w:sz w:val="22"/>
                    <w:szCs w:val="22"/>
                  </w:rPr>
                </w:pPr>
                <w:r w:rsidRPr="00097904">
                  <w:rPr>
                    <w:rFonts w:ascii="Public Sans" w:hAnsi="Public Sans" w:cstheme="minorHAnsi"/>
                    <w:sz w:val="22"/>
                    <w:szCs w:val="22"/>
                  </w:rPr>
                  <w:t>Adept</w:t>
                </w:r>
              </w:p>
            </w:tc>
          </w:sdtContent>
        </w:sdt>
      </w:tr>
      <w:tr w:rsidR="00EA36A0" w:rsidRPr="00097904" w14:paraId="332BFBFB" w14:textId="77777777" w:rsidTr="00322B27">
        <w:tc>
          <w:tcPr>
            <w:tcW w:w="1470" w:type="dxa"/>
            <w:vMerge/>
            <w:tcBorders>
              <w:bottom w:val="single" w:sz="4" w:space="0" w:color="auto"/>
            </w:tcBorders>
          </w:tcPr>
          <w:p w14:paraId="7145E9AF" w14:textId="77777777" w:rsidR="00EA36A0" w:rsidRPr="0009790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222D6E9" w14:textId="77777777" w:rsidR="00EA36A0" w:rsidRPr="00097904" w:rsidRDefault="00EA36A0" w:rsidP="006C5A71">
            <w:pPr>
              <w:pStyle w:val="TableText"/>
              <w:rPr>
                <w:rFonts w:ascii="Public Sans" w:hAnsi="Public Sans" w:cstheme="minorHAnsi"/>
                <w:sz w:val="22"/>
                <w:szCs w:val="22"/>
              </w:rPr>
            </w:pPr>
            <w:r w:rsidRPr="00097904">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2D9B77B2" w14:textId="77777777" w:rsidR="00EA36A0" w:rsidRPr="00097904" w:rsidRDefault="00EA36A0" w:rsidP="006C5A71">
            <w:pPr>
              <w:rPr>
                <w:rFonts w:ascii="Public Sans" w:hAnsi="Public Sans" w:cstheme="minorHAnsi"/>
                <w:szCs w:val="22"/>
              </w:rPr>
            </w:pPr>
            <w:r w:rsidRPr="00097904">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04BB358" w14:textId="77777777" w:rsidR="00EA36A0" w:rsidRPr="00097904" w:rsidRDefault="00796A97" w:rsidP="006C5A71">
                <w:pPr>
                  <w:pStyle w:val="TableText"/>
                  <w:keepNext/>
                  <w:rPr>
                    <w:rFonts w:ascii="Public Sans" w:hAnsi="Public Sans" w:cstheme="minorHAnsi"/>
                    <w:sz w:val="22"/>
                    <w:szCs w:val="22"/>
                  </w:rPr>
                </w:pPr>
                <w:r w:rsidRPr="00097904">
                  <w:rPr>
                    <w:rFonts w:ascii="Public Sans" w:hAnsi="Public Sans" w:cstheme="minorHAnsi"/>
                    <w:sz w:val="22"/>
                    <w:szCs w:val="22"/>
                  </w:rPr>
                  <w:t>Intermediate</w:t>
                </w:r>
              </w:p>
            </w:tc>
          </w:sdtContent>
        </w:sdt>
      </w:tr>
      <w:tr w:rsidR="00EA36A0" w:rsidRPr="00097904" w14:paraId="7FCB3185"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0D094CC" w14:textId="77777777" w:rsidR="00EA36A0" w:rsidRPr="00097904" w:rsidRDefault="00EA36A0" w:rsidP="006C5A71">
            <w:pPr>
              <w:keepNext/>
              <w:rPr>
                <w:rFonts w:ascii="Public Sans" w:hAnsi="Public Sans"/>
                <w:noProof/>
                <w:szCs w:val="22"/>
                <w:lang w:eastAsia="en-AU"/>
              </w:rPr>
            </w:pPr>
            <w:r w:rsidRPr="00097904">
              <w:rPr>
                <w:rFonts w:ascii="Public Sans" w:hAnsi="Public Sans"/>
                <w:noProof/>
                <w:szCs w:val="22"/>
                <w:lang w:eastAsia="en-AU"/>
              </w:rPr>
              <w:drawing>
                <wp:inline distT="0" distB="0" distL="0" distR="0" wp14:anchorId="4AC8816E" wp14:editId="091A2D55">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CE92F46" w14:textId="77777777" w:rsidR="00EA36A0" w:rsidRPr="00097904"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8C7701D" w14:textId="77777777" w:rsidR="00EA36A0" w:rsidRPr="00097904"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624E0A6" w14:textId="77777777" w:rsidR="00EA36A0" w:rsidRPr="00097904" w:rsidRDefault="00EA36A0" w:rsidP="00513560">
            <w:pPr>
              <w:pStyle w:val="TableText"/>
              <w:keepNext/>
              <w:rPr>
                <w:rFonts w:ascii="Public Sans" w:hAnsi="Public Sans" w:cstheme="minorHAnsi"/>
                <w:sz w:val="22"/>
                <w:szCs w:val="22"/>
              </w:rPr>
            </w:pPr>
          </w:p>
        </w:tc>
      </w:tr>
      <w:tr w:rsidR="00EA36A0" w:rsidRPr="00097904" w14:paraId="444B07A4" w14:textId="77777777" w:rsidTr="00322B27">
        <w:tblPrEx>
          <w:tblBorders>
            <w:top w:val="single" w:sz="8" w:space="0" w:color="auto"/>
            <w:bottom w:val="single" w:sz="8" w:space="0" w:color="BCBEC0"/>
          </w:tblBorders>
        </w:tblPrEx>
        <w:tc>
          <w:tcPr>
            <w:tcW w:w="1470" w:type="dxa"/>
            <w:vMerge/>
          </w:tcPr>
          <w:p w14:paraId="3137A6D7" w14:textId="77777777" w:rsidR="00EA36A0" w:rsidRPr="00097904"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F0852C2" w14:textId="77777777" w:rsidR="00EA36A0" w:rsidRPr="00097904" w:rsidRDefault="00EA36A0" w:rsidP="006C5A71">
            <w:pPr>
              <w:pStyle w:val="TableText"/>
              <w:keepNext/>
              <w:rPr>
                <w:rFonts w:ascii="Public Sans" w:hAnsi="Public Sans" w:cstheme="minorHAnsi"/>
                <w:sz w:val="22"/>
                <w:szCs w:val="22"/>
              </w:rPr>
            </w:pPr>
            <w:r w:rsidRPr="00097904">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D5BAF59" w14:textId="77777777" w:rsidR="00EA36A0" w:rsidRPr="00097904" w:rsidRDefault="00EA36A0" w:rsidP="00513560">
            <w:pPr>
              <w:rPr>
                <w:rFonts w:ascii="Public Sans" w:hAnsi="Public Sans" w:cstheme="minorHAnsi"/>
                <w:szCs w:val="22"/>
              </w:rPr>
            </w:pPr>
            <w:r w:rsidRPr="00097904">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162BF21" w14:textId="77777777" w:rsidR="00EA36A0" w:rsidRPr="00097904" w:rsidRDefault="00796A97" w:rsidP="00513560">
                <w:pPr>
                  <w:pStyle w:val="TableText"/>
                  <w:keepNext/>
                  <w:rPr>
                    <w:rFonts w:ascii="Public Sans" w:hAnsi="Public Sans" w:cstheme="minorHAnsi"/>
                    <w:sz w:val="22"/>
                    <w:szCs w:val="22"/>
                  </w:rPr>
                </w:pPr>
                <w:r w:rsidRPr="00097904">
                  <w:rPr>
                    <w:rFonts w:ascii="Public Sans" w:hAnsi="Public Sans" w:cstheme="minorHAnsi"/>
                    <w:sz w:val="22"/>
                    <w:szCs w:val="22"/>
                  </w:rPr>
                  <w:t>Adept</w:t>
                </w:r>
              </w:p>
            </w:tc>
          </w:sdtContent>
        </w:sdt>
      </w:tr>
      <w:tr w:rsidR="00EA36A0" w:rsidRPr="00097904" w14:paraId="05233E3B" w14:textId="77777777" w:rsidTr="00322B27">
        <w:tblPrEx>
          <w:tblBorders>
            <w:top w:val="single" w:sz="8" w:space="0" w:color="auto"/>
            <w:bottom w:val="single" w:sz="8" w:space="0" w:color="BCBEC0"/>
          </w:tblBorders>
        </w:tblPrEx>
        <w:tc>
          <w:tcPr>
            <w:tcW w:w="1470" w:type="dxa"/>
            <w:vMerge/>
          </w:tcPr>
          <w:p w14:paraId="0D70F054" w14:textId="77777777" w:rsidR="00EA36A0" w:rsidRPr="00097904"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0C08BF9" w14:textId="77777777" w:rsidR="00EA36A0" w:rsidRPr="00097904" w:rsidRDefault="00EA36A0" w:rsidP="006C5A71">
            <w:pPr>
              <w:pStyle w:val="TableText"/>
              <w:keepNext/>
              <w:rPr>
                <w:rFonts w:ascii="Public Sans" w:hAnsi="Public Sans" w:cstheme="minorHAnsi"/>
                <w:sz w:val="22"/>
                <w:szCs w:val="22"/>
              </w:rPr>
            </w:pPr>
            <w:r w:rsidRPr="00097904">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5C6B7E8" w14:textId="77777777" w:rsidR="00EA36A0" w:rsidRPr="00097904" w:rsidRDefault="00EA36A0" w:rsidP="00513560">
            <w:pPr>
              <w:rPr>
                <w:rFonts w:ascii="Public Sans" w:hAnsi="Public Sans" w:cstheme="minorHAnsi"/>
                <w:szCs w:val="22"/>
              </w:rPr>
            </w:pPr>
            <w:r w:rsidRPr="00097904">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38A2111" w14:textId="77777777" w:rsidR="00EA36A0" w:rsidRPr="00097904" w:rsidRDefault="00796A97" w:rsidP="00513560">
                <w:pPr>
                  <w:pStyle w:val="TableText"/>
                  <w:keepNext/>
                  <w:rPr>
                    <w:rFonts w:ascii="Public Sans" w:hAnsi="Public Sans" w:cstheme="minorHAnsi"/>
                    <w:sz w:val="22"/>
                    <w:szCs w:val="22"/>
                  </w:rPr>
                </w:pPr>
                <w:r w:rsidRPr="00097904">
                  <w:rPr>
                    <w:rFonts w:ascii="Public Sans" w:hAnsi="Public Sans" w:cstheme="minorHAnsi"/>
                    <w:sz w:val="22"/>
                    <w:szCs w:val="22"/>
                  </w:rPr>
                  <w:t>Adept</w:t>
                </w:r>
              </w:p>
            </w:tc>
          </w:sdtContent>
        </w:sdt>
      </w:tr>
      <w:tr w:rsidR="00322B27" w:rsidRPr="00097904" w14:paraId="106E1C85"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41701A0" w14:textId="77777777" w:rsidR="00322B27" w:rsidRPr="00097904" w:rsidRDefault="00322B27" w:rsidP="006C5A71">
            <w:pPr>
              <w:keepNext/>
              <w:rPr>
                <w:rFonts w:ascii="Public Sans" w:hAnsi="Public Sans"/>
                <w:noProof/>
                <w:szCs w:val="22"/>
                <w:lang w:eastAsia="en-AU"/>
              </w:rPr>
            </w:pPr>
            <w:r w:rsidRPr="00097904">
              <w:rPr>
                <w:rFonts w:ascii="Public Sans" w:hAnsi="Public Sans"/>
                <w:noProof/>
                <w:szCs w:val="22"/>
                <w:lang w:eastAsia="en-AU"/>
              </w:rPr>
              <w:drawing>
                <wp:inline distT="0" distB="0" distL="0" distR="0" wp14:anchorId="4C49DD96" wp14:editId="48C696D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1A626B2" w14:textId="77777777" w:rsidR="00322B27" w:rsidRPr="00097904"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E277720" w14:textId="77777777" w:rsidR="00322B27" w:rsidRPr="00097904"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1B11AEDD" w14:textId="77777777" w:rsidR="00322B27" w:rsidRPr="00097904" w:rsidRDefault="00322B27" w:rsidP="00513560">
            <w:pPr>
              <w:pStyle w:val="TableText"/>
              <w:keepNext/>
              <w:rPr>
                <w:rFonts w:ascii="Public Sans" w:hAnsi="Public Sans" w:cstheme="minorHAnsi"/>
                <w:sz w:val="22"/>
                <w:szCs w:val="22"/>
              </w:rPr>
            </w:pPr>
          </w:p>
        </w:tc>
      </w:tr>
      <w:tr w:rsidR="00322B27" w:rsidRPr="00097904" w14:paraId="5DA99165" w14:textId="77777777" w:rsidTr="00322B27">
        <w:tblPrEx>
          <w:tblBorders>
            <w:top w:val="single" w:sz="8" w:space="0" w:color="auto"/>
            <w:bottom w:val="single" w:sz="8" w:space="0" w:color="BCBEC0"/>
          </w:tblBorders>
        </w:tblPrEx>
        <w:tc>
          <w:tcPr>
            <w:tcW w:w="1470" w:type="dxa"/>
            <w:vMerge/>
          </w:tcPr>
          <w:p w14:paraId="6B48D1B0" w14:textId="77777777" w:rsidR="00322B27" w:rsidRPr="0009790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3A12FB1" w14:textId="77777777" w:rsidR="00322B27" w:rsidRPr="00097904" w:rsidRDefault="00322B27" w:rsidP="006C5A71">
            <w:pPr>
              <w:pStyle w:val="TableText"/>
              <w:keepNext/>
              <w:rPr>
                <w:rFonts w:ascii="Public Sans" w:hAnsi="Public Sans" w:cstheme="minorHAnsi"/>
                <w:sz w:val="22"/>
                <w:szCs w:val="22"/>
              </w:rPr>
            </w:pPr>
            <w:r w:rsidRPr="00097904">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9AF82BA" w14:textId="77777777" w:rsidR="00322B27" w:rsidRPr="00097904" w:rsidRDefault="00322B27" w:rsidP="00513560">
            <w:pPr>
              <w:rPr>
                <w:rFonts w:ascii="Public Sans" w:hAnsi="Public Sans" w:cstheme="minorHAnsi"/>
                <w:szCs w:val="22"/>
              </w:rPr>
            </w:pPr>
            <w:r w:rsidRPr="00097904">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D36E2DA" w14:textId="77777777" w:rsidR="00322B27" w:rsidRPr="00097904" w:rsidRDefault="00796A97" w:rsidP="00513560">
                <w:pPr>
                  <w:pStyle w:val="TableText"/>
                  <w:keepNext/>
                  <w:rPr>
                    <w:rFonts w:ascii="Public Sans" w:hAnsi="Public Sans" w:cstheme="minorHAnsi"/>
                    <w:sz w:val="22"/>
                    <w:szCs w:val="22"/>
                  </w:rPr>
                </w:pPr>
                <w:r w:rsidRPr="00097904">
                  <w:rPr>
                    <w:rFonts w:ascii="Public Sans" w:hAnsi="Public Sans" w:cstheme="minorHAnsi"/>
                    <w:sz w:val="22"/>
                    <w:szCs w:val="22"/>
                  </w:rPr>
                  <w:t>Intermediate</w:t>
                </w:r>
              </w:p>
            </w:tc>
          </w:sdtContent>
        </w:sdt>
      </w:tr>
      <w:tr w:rsidR="00322B27" w:rsidRPr="00097904" w14:paraId="0C993B5E"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D3BC57A" w14:textId="77777777" w:rsidR="00322B27" w:rsidRPr="00097904"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913C7D8" w14:textId="77777777" w:rsidR="00322B27" w:rsidRPr="00097904" w:rsidRDefault="00322B27" w:rsidP="006C5A71">
            <w:pPr>
              <w:pStyle w:val="TableText"/>
              <w:rPr>
                <w:rFonts w:ascii="Public Sans" w:hAnsi="Public Sans" w:cstheme="minorHAnsi"/>
                <w:sz w:val="22"/>
                <w:szCs w:val="22"/>
              </w:rPr>
            </w:pPr>
            <w:r w:rsidRPr="00097904">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6E659DF" w14:textId="77777777" w:rsidR="00322B27" w:rsidRPr="00097904" w:rsidRDefault="00322B27" w:rsidP="00513560">
            <w:pPr>
              <w:rPr>
                <w:rFonts w:ascii="Public Sans" w:hAnsi="Public Sans" w:cstheme="minorHAnsi"/>
                <w:szCs w:val="22"/>
              </w:rPr>
            </w:pPr>
            <w:r w:rsidRPr="00097904">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E12A6E3" w14:textId="77777777" w:rsidR="00322B27" w:rsidRPr="00097904" w:rsidRDefault="00796A97" w:rsidP="00513560">
                <w:pPr>
                  <w:pStyle w:val="TableText"/>
                  <w:keepNext/>
                  <w:rPr>
                    <w:rFonts w:ascii="Public Sans" w:hAnsi="Public Sans" w:cstheme="minorHAnsi"/>
                    <w:sz w:val="22"/>
                    <w:szCs w:val="22"/>
                  </w:rPr>
                </w:pPr>
                <w:r w:rsidRPr="00097904">
                  <w:rPr>
                    <w:rFonts w:ascii="Public Sans" w:hAnsi="Public Sans" w:cstheme="minorHAnsi"/>
                    <w:sz w:val="22"/>
                    <w:szCs w:val="22"/>
                  </w:rPr>
                  <w:t>Intermediate</w:t>
                </w:r>
              </w:p>
            </w:tc>
          </w:sdtContent>
        </w:sdt>
      </w:tr>
      <w:tr w:rsidR="00322B27" w:rsidRPr="00097904" w14:paraId="23917D11"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D874403" w14:textId="77777777" w:rsidR="00322B27" w:rsidRPr="00097904" w:rsidRDefault="00322B27" w:rsidP="006C5A71">
            <w:pPr>
              <w:keepNext/>
              <w:rPr>
                <w:rFonts w:ascii="Public Sans" w:hAnsi="Public Sans" w:cstheme="minorHAnsi"/>
                <w:szCs w:val="22"/>
              </w:rPr>
            </w:pPr>
            <w:r w:rsidRPr="00097904">
              <w:rPr>
                <w:rFonts w:ascii="Public Sans" w:hAnsi="Public Sans"/>
                <w:noProof/>
                <w:szCs w:val="22"/>
                <w:lang w:eastAsia="en-AU"/>
              </w:rPr>
              <w:drawing>
                <wp:inline distT="0" distB="0" distL="0" distR="0" wp14:anchorId="059482CE" wp14:editId="5C25C82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9491023" w14:textId="77777777" w:rsidR="00322B27" w:rsidRPr="00097904"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2FD0209" w14:textId="77777777" w:rsidR="00322B27" w:rsidRPr="00097904"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F43B55D" w14:textId="77777777" w:rsidR="00322B27" w:rsidRPr="00097904" w:rsidRDefault="00322B27" w:rsidP="00BD1817">
            <w:pPr>
              <w:pStyle w:val="TableText"/>
              <w:keepNext/>
              <w:rPr>
                <w:rFonts w:ascii="Public Sans" w:hAnsi="Public Sans" w:cstheme="minorHAnsi"/>
                <w:sz w:val="22"/>
                <w:szCs w:val="22"/>
              </w:rPr>
            </w:pPr>
          </w:p>
        </w:tc>
      </w:tr>
      <w:tr w:rsidR="00322B27" w:rsidRPr="00097904" w14:paraId="483BC358" w14:textId="77777777" w:rsidTr="00322B27">
        <w:tblPrEx>
          <w:tblBorders>
            <w:top w:val="single" w:sz="8" w:space="0" w:color="auto"/>
            <w:bottom w:val="single" w:sz="8" w:space="0" w:color="BCBEC0"/>
          </w:tblBorders>
        </w:tblPrEx>
        <w:tc>
          <w:tcPr>
            <w:tcW w:w="1470" w:type="dxa"/>
            <w:vMerge/>
          </w:tcPr>
          <w:p w14:paraId="1F77BC36" w14:textId="77777777" w:rsidR="00322B27" w:rsidRPr="00097904"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F7C1E96" w14:textId="77777777" w:rsidR="00322B27" w:rsidRPr="00097904" w:rsidRDefault="00322B27" w:rsidP="006C5A71">
            <w:pPr>
              <w:pStyle w:val="TableText"/>
              <w:keepNext/>
              <w:rPr>
                <w:rFonts w:ascii="Public Sans" w:hAnsi="Public Sans" w:cstheme="minorHAnsi"/>
                <w:sz w:val="22"/>
                <w:szCs w:val="22"/>
              </w:rPr>
            </w:pPr>
            <w:r w:rsidRPr="00097904">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7AE3875" w14:textId="77777777" w:rsidR="00322B27" w:rsidRPr="00097904" w:rsidRDefault="00322B27" w:rsidP="00513560">
            <w:pPr>
              <w:rPr>
                <w:rFonts w:ascii="Public Sans" w:hAnsi="Public Sans" w:cstheme="minorHAnsi"/>
                <w:szCs w:val="22"/>
              </w:rPr>
            </w:pPr>
            <w:r w:rsidRPr="00097904">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1B8C3C9" w14:textId="77777777" w:rsidR="00322B27" w:rsidRPr="00097904" w:rsidRDefault="00796A97" w:rsidP="00BD1817">
                <w:pPr>
                  <w:pStyle w:val="TableText"/>
                  <w:keepNext/>
                  <w:rPr>
                    <w:rFonts w:ascii="Public Sans" w:hAnsi="Public Sans" w:cstheme="minorHAnsi"/>
                    <w:sz w:val="22"/>
                    <w:szCs w:val="22"/>
                  </w:rPr>
                </w:pPr>
                <w:r w:rsidRPr="00097904">
                  <w:rPr>
                    <w:rFonts w:ascii="Public Sans" w:hAnsi="Public Sans" w:cstheme="minorHAnsi"/>
                    <w:sz w:val="22"/>
                    <w:szCs w:val="22"/>
                  </w:rPr>
                  <w:t>Intermediate</w:t>
                </w:r>
              </w:p>
            </w:tc>
          </w:sdtContent>
        </w:sdt>
      </w:tr>
      <w:tr w:rsidR="00322B27" w:rsidRPr="00097904" w14:paraId="12334E4E" w14:textId="77777777" w:rsidTr="00322B27">
        <w:tblPrEx>
          <w:tblBorders>
            <w:top w:val="single" w:sz="8" w:space="0" w:color="auto"/>
            <w:bottom w:val="single" w:sz="8" w:space="0" w:color="BCBEC0"/>
          </w:tblBorders>
        </w:tblPrEx>
        <w:tc>
          <w:tcPr>
            <w:tcW w:w="1470" w:type="dxa"/>
            <w:vMerge/>
          </w:tcPr>
          <w:p w14:paraId="37C1F231" w14:textId="77777777" w:rsidR="00322B27" w:rsidRPr="0009790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67518DF" w14:textId="77777777" w:rsidR="00322B27" w:rsidRPr="00097904" w:rsidRDefault="00322B27" w:rsidP="006C5A71">
            <w:pPr>
              <w:pStyle w:val="TableText"/>
              <w:keepNext/>
              <w:rPr>
                <w:rFonts w:ascii="Public Sans" w:hAnsi="Public Sans" w:cstheme="minorHAnsi"/>
                <w:sz w:val="22"/>
                <w:szCs w:val="22"/>
              </w:rPr>
            </w:pPr>
            <w:r w:rsidRPr="00097904">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547D908" w14:textId="77777777" w:rsidR="00322B27" w:rsidRPr="00097904" w:rsidRDefault="00322B27" w:rsidP="00513560">
            <w:pPr>
              <w:rPr>
                <w:rFonts w:ascii="Public Sans" w:hAnsi="Public Sans" w:cstheme="minorHAnsi"/>
                <w:szCs w:val="22"/>
              </w:rPr>
            </w:pPr>
            <w:r w:rsidRPr="00097904">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05E06AF" w14:textId="77777777" w:rsidR="00322B27" w:rsidRPr="00097904" w:rsidRDefault="00796A97" w:rsidP="00BD1817">
                <w:pPr>
                  <w:pStyle w:val="TableText"/>
                  <w:keepNext/>
                  <w:rPr>
                    <w:rFonts w:ascii="Public Sans" w:hAnsi="Public Sans" w:cstheme="minorHAnsi"/>
                    <w:sz w:val="22"/>
                    <w:szCs w:val="22"/>
                  </w:rPr>
                </w:pPr>
                <w:r w:rsidRPr="00097904">
                  <w:rPr>
                    <w:rFonts w:ascii="Public Sans" w:hAnsi="Public Sans" w:cstheme="minorHAnsi"/>
                    <w:sz w:val="22"/>
                    <w:szCs w:val="22"/>
                  </w:rPr>
                  <w:t>Intermediate</w:t>
                </w:r>
              </w:p>
            </w:tc>
          </w:sdtContent>
        </w:sdt>
      </w:tr>
      <w:tr w:rsidR="00322B27" w:rsidRPr="00097904" w14:paraId="5F9A500B" w14:textId="77777777" w:rsidTr="00322B27">
        <w:tblPrEx>
          <w:tblBorders>
            <w:top w:val="single" w:sz="8" w:space="0" w:color="auto"/>
            <w:bottom w:val="single" w:sz="8" w:space="0" w:color="BCBEC0"/>
          </w:tblBorders>
        </w:tblPrEx>
        <w:tc>
          <w:tcPr>
            <w:tcW w:w="1470" w:type="dxa"/>
            <w:vMerge/>
          </w:tcPr>
          <w:p w14:paraId="554FBAEF" w14:textId="77777777" w:rsidR="00322B27" w:rsidRPr="0009790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EC3504B" w14:textId="77777777" w:rsidR="00322B27" w:rsidRPr="00097904" w:rsidRDefault="00322B27" w:rsidP="006C5A71">
            <w:pPr>
              <w:pStyle w:val="TableText"/>
              <w:keepNext/>
              <w:rPr>
                <w:rFonts w:ascii="Public Sans" w:hAnsi="Public Sans" w:cstheme="minorHAnsi"/>
                <w:sz w:val="22"/>
                <w:szCs w:val="22"/>
              </w:rPr>
            </w:pPr>
            <w:r w:rsidRPr="00097904">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5EC358C" w14:textId="77777777" w:rsidR="00322B27" w:rsidRPr="00097904" w:rsidRDefault="00322B27" w:rsidP="00513560">
            <w:pPr>
              <w:rPr>
                <w:rFonts w:ascii="Public Sans" w:hAnsi="Public Sans" w:cstheme="minorHAnsi"/>
                <w:szCs w:val="22"/>
              </w:rPr>
            </w:pPr>
            <w:r w:rsidRPr="00097904">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1CF0FB4" w14:textId="77777777" w:rsidR="00322B27" w:rsidRPr="00097904" w:rsidRDefault="00796A97" w:rsidP="00BD1817">
                <w:pPr>
                  <w:pStyle w:val="TableText"/>
                  <w:keepNext/>
                  <w:rPr>
                    <w:rFonts w:ascii="Public Sans" w:hAnsi="Public Sans" w:cstheme="minorHAnsi"/>
                    <w:sz w:val="22"/>
                    <w:szCs w:val="22"/>
                  </w:rPr>
                </w:pPr>
                <w:r w:rsidRPr="00097904">
                  <w:rPr>
                    <w:rFonts w:ascii="Public Sans" w:hAnsi="Public Sans" w:cstheme="minorHAnsi"/>
                    <w:sz w:val="22"/>
                    <w:szCs w:val="22"/>
                  </w:rPr>
                  <w:t>Intermediate</w:t>
                </w:r>
              </w:p>
            </w:tc>
          </w:sdtContent>
        </w:sdt>
      </w:tr>
      <w:tr w:rsidR="00322B27" w:rsidRPr="00097904" w14:paraId="6E308A5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3DFDA62A" w14:textId="77777777" w:rsidR="00322B27" w:rsidRPr="00097904" w:rsidRDefault="00322B27" w:rsidP="006C5A71">
            <w:pPr>
              <w:keepNext/>
              <w:rPr>
                <w:rFonts w:ascii="Public Sans" w:hAnsi="Public Sans"/>
                <w:noProof/>
                <w:szCs w:val="22"/>
                <w:lang w:eastAsia="en-AU"/>
              </w:rPr>
            </w:pPr>
            <w:r w:rsidRPr="00097904">
              <w:rPr>
                <w:rFonts w:ascii="Public Sans" w:hAnsi="Public Sans"/>
                <w:noProof/>
                <w:szCs w:val="22"/>
                <w:lang w:eastAsia="en-AU"/>
              </w:rPr>
              <w:drawing>
                <wp:inline distT="0" distB="0" distL="0" distR="0" wp14:anchorId="7718749E" wp14:editId="75B281AD">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6DC6FE0" w14:textId="77777777" w:rsidR="00322B27" w:rsidRPr="00097904"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1BCBD51" w14:textId="77777777" w:rsidR="00322B27" w:rsidRPr="00097904"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0B79735" w14:textId="77777777" w:rsidR="00322B27" w:rsidRPr="00097904" w:rsidRDefault="00322B27" w:rsidP="00513560">
            <w:pPr>
              <w:pStyle w:val="TableText"/>
              <w:keepNext/>
              <w:rPr>
                <w:rFonts w:ascii="Public Sans" w:hAnsi="Public Sans" w:cstheme="minorHAnsi"/>
                <w:sz w:val="22"/>
                <w:szCs w:val="22"/>
              </w:rPr>
            </w:pPr>
          </w:p>
        </w:tc>
      </w:tr>
      <w:tr w:rsidR="00322B27" w:rsidRPr="00097904" w14:paraId="72E2A5D6" w14:textId="77777777" w:rsidTr="00322B27">
        <w:tblPrEx>
          <w:tblBorders>
            <w:top w:val="single" w:sz="8" w:space="0" w:color="auto"/>
            <w:bottom w:val="single" w:sz="8" w:space="0" w:color="BCBEC0"/>
          </w:tblBorders>
        </w:tblPrEx>
        <w:trPr>
          <w:cantSplit/>
        </w:trPr>
        <w:tc>
          <w:tcPr>
            <w:tcW w:w="1470" w:type="dxa"/>
            <w:vMerge/>
          </w:tcPr>
          <w:p w14:paraId="5739283D" w14:textId="77777777" w:rsidR="00322B27" w:rsidRPr="0009790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6C9A22C" w14:textId="77777777" w:rsidR="00322B27" w:rsidRPr="00097904" w:rsidRDefault="00322B27" w:rsidP="006C5A71">
            <w:pPr>
              <w:pStyle w:val="TableText"/>
              <w:keepNext/>
              <w:rPr>
                <w:rFonts w:ascii="Public Sans" w:hAnsi="Public Sans" w:cstheme="minorHAnsi"/>
                <w:sz w:val="22"/>
                <w:szCs w:val="22"/>
              </w:rPr>
            </w:pPr>
            <w:r w:rsidRPr="00097904">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05F4F0C" w14:textId="77777777" w:rsidR="00322B27" w:rsidRPr="00097904" w:rsidRDefault="00322B27" w:rsidP="00513560">
            <w:pPr>
              <w:rPr>
                <w:rFonts w:ascii="Public Sans" w:hAnsi="Public Sans" w:cstheme="minorHAnsi"/>
                <w:szCs w:val="22"/>
              </w:rPr>
            </w:pPr>
            <w:r w:rsidRPr="00097904">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236849C4" w14:textId="77777777" w:rsidR="00322B27" w:rsidRPr="00097904" w:rsidRDefault="00796A97" w:rsidP="00513560">
                <w:pPr>
                  <w:pStyle w:val="TableText"/>
                  <w:keepNext/>
                  <w:rPr>
                    <w:rFonts w:ascii="Public Sans" w:hAnsi="Public Sans" w:cstheme="minorHAnsi"/>
                    <w:sz w:val="22"/>
                    <w:szCs w:val="22"/>
                  </w:rPr>
                </w:pPr>
                <w:r w:rsidRPr="00097904">
                  <w:rPr>
                    <w:rFonts w:ascii="Public Sans" w:hAnsi="Public Sans" w:cstheme="minorHAnsi"/>
                    <w:sz w:val="22"/>
                    <w:szCs w:val="22"/>
                  </w:rPr>
                  <w:t>Intermediate</w:t>
                </w:r>
              </w:p>
            </w:tc>
          </w:sdtContent>
        </w:sdt>
      </w:tr>
      <w:tr w:rsidR="00322B27" w:rsidRPr="00097904" w14:paraId="4BDC4880" w14:textId="77777777" w:rsidTr="00322B27">
        <w:tblPrEx>
          <w:tblBorders>
            <w:top w:val="single" w:sz="8" w:space="0" w:color="auto"/>
            <w:bottom w:val="single" w:sz="8" w:space="0" w:color="BCBEC0"/>
          </w:tblBorders>
        </w:tblPrEx>
        <w:trPr>
          <w:cantSplit/>
        </w:trPr>
        <w:tc>
          <w:tcPr>
            <w:tcW w:w="1470" w:type="dxa"/>
            <w:vMerge/>
          </w:tcPr>
          <w:p w14:paraId="7C010770" w14:textId="77777777" w:rsidR="00322B27" w:rsidRPr="0009790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E8747E7" w14:textId="77777777" w:rsidR="00322B27" w:rsidRPr="00097904" w:rsidRDefault="00322B27" w:rsidP="006C5A71">
            <w:pPr>
              <w:pStyle w:val="TableText"/>
              <w:keepNext/>
              <w:rPr>
                <w:rFonts w:ascii="Public Sans" w:hAnsi="Public Sans" w:cstheme="minorHAnsi"/>
                <w:sz w:val="22"/>
                <w:szCs w:val="22"/>
              </w:rPr>
            </w:pPr>
            <w:r w:rsidRPr="00097904">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6DE3845" w14:textId="77777777" w:rsidR="00322B27" w:rsidRPr="00097904" w:rsidRDefault="00322B27" w:rsidP="00513560">
            <w:pPr>
              <w:rPr>
                <w:rFonts w:ascii="Public Sans" w:hAnsi="Public Sans" w:cstheme="minorHAnsi"/>
                <w:szCs w:val="22"/>
              </w:rPr>
            </w:pPr>
            <w:r w:rsidRPr="00097904">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6217042" w14:textId="77777777" w:rsidR="00322B27" w:rsidRPr="00097904" w:rsidRDefault="00796A97" w:rsidP="00513560">
                <w:pPr>
                  <w:pStyle w:val="TableText"/>
                  <w:keepNext/>
                  <w:rPr>
                    <w:rFonts w:ascii="Public Sans" w:hAnsi="Public Sans" w:cstheme="minorHAnsi"/>
                    <w:sz w:val="22"/>
                    <w:szCs w:val="22"/>
                  </w:rPr>
                </w:pPr>
                <w:r w:rsidRPr="00097904">
                  <w:rPr>
                    <w:rFonts w:ascii="Public Sans" w:hAnsi="Public Sans" w:cstheme="minorHAnsi"/>
                    <w:sz w:val="22"/>
                    <w:szCs w:val="22"/>
                  </w:rPr>
                  <w:t>Intermediate</w:t>
                </w:r>
              </w:p>
            </w:tc>
          </w:sdtContent>
        </w:sdt>
      </w:tr>
      <w:tr w:rsidR="00322B27" w:rsidRPr="00097904" w14:paraId="5732F429"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5CD63D00" w14:textId="77777777" w:rsidR="00322B27" w:rsidRPr="00097904"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1EF156C" w14:textId="77777777" w:rsidR="00322B27" w:rsidRPr="00097904" w:rsidRDefault="00322B27" w:rsidP="006C5A71">
            <w:pPr>
              <w:pStyle w:val="TableText"/>
              <w:rPr>
                <w:rFonts w:ascii="Public Sans" w:hAnsi="Public Sans" w:cstheme="minorHAnsi"/>
                <w:sz w:val="22"/>
                <w:szCs w:val="22"/>
              </w:rPr>
            </w:pPr>
            <w:r w:rsidRPr="00097904">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6C15A3B4" w14:textId="77777777" w:rsidR="00322B27" w:rsidRPr="00097904" w:rsidRDefault="00322B27" w:rsidP="00513560">
            <w:pPr>
              <w:rPr>
                <w:rFonts w:ascii="Public Sans" w:hAnsi="Public Sans" w:cstheme="minorHAnsi"/>
                <w:szCs w:val="22"/>
              </w:rPr>
            </w:pPr>
            <w:r w:rsidRPr="00097904">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15361792" w14:textId="77777777" w:rsidR="00322B27" w:rsidRPr="00097904" w:rsidRDefault="00796A97" w:rsidP="00513560">
                <w:pPr>
                  <w:pStyle w:val="TableText"/>
                  <w:keepNext/>
                  <w:rPr>
                    <w:rFonts w:ascii="Public Sans" w:hAnsi="Public Sans" w:cstheme="minorHAnsi"/>
                    <w:sz w:val="22"/>
                    <w:szCs w:val="22"/>
                  </w:rPr>
                </w:pPr>
                <w:r w:rsidRPr="00097904">
                  <w:rPr>
                    <w:rFonts w:ascii="Public Sans" w:hAnsi="Public Sans" w:cstheme="minorHAnsi"/>
                    <w:sz w:val="22"/>
                    <w:szCs w:val="22"/>
                  </w:rPr>
                  <w:t>Intermediate</w:t>
                </w:r>
              </w:p>
            </w:tc>
          </w:sdtContent>
        </w:sdt>
      </w:tr>
    </w:tbl>
    <w:p w14:paraId="58CDA49B" w14:textId="77777777" w:rsidR="00197F8F" w:rsidRPr="00097904" w:rsidRDefault="00197F8F" w:rsidP="00CB121B">
      <w:pPr>
        <w:rPr>
          <w:rFonts w:ascii="Public Sans" w:hAnsi="Public Sans" w:cstheme="minorHAnsi"/>
        </w:rPr>
      </w:pPr>
    </w:p>
    <w:sectPr w:rsidR="00197F8F" w:rsidRPr="00097904" w:rsidSect="003A342B">
      <w:footerReference w:type="default" r:id="rId20"/>
      <w:headerReference w:type="first" r:id="rId21"/>
      <w:footerReference w:type="first" r:id="rId22"/>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3357" w14:textId="77777777" w:rsidR="00EA4CF7" w:rsidRDefault="00EA4CF7" w:rsidP="00AC273D">
      <w:pPr>
        <w:spacing w:after="0" w:line="240" w:lineRule="auto"/>
      </w:pPr>
      <w:r>
        <w:separator/>
      </w:r>
    </w:p>
  </w:endnote>
  <w:endnote w:type="continuationSeparator" w:id="0">
    <w:p w14:paraId="3DE1CCA2" w14:textId="77777777" w:rsidR="00EA4CF7" w:rsidRDefault="00EA4CF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F9C2DEF" w14:textId="77777777" w:rsidTr="00CD6BA6">
      <w:tc>
        <w:tcPr>
          <w:tcW w:w="9709" w:type="dxa"/>
          <w:vAlign w:val="bottom"/>
        </w:tcPr>
        <w:p w14:paraId="79798E4C" w14:textId="77777777" w:rsidR="008C131B" w:rsidRPr="00097904" w:rsidRDefault="008C131B" w:rsidP="00A063C8">
          <w:pPr>
            <w:pStyle w:val="Footer"/>
            <w:tabs>
              <w:tab w:val="clear" w:pos="4513"/>
              <w:tab w:val="center" w:pos="5315"/>
            </w:tabs>
            <w:rPr>
              <w:rFonts w:ascii="Public Sans" w:hAnsi="Public Sans"/>
            </w:rPr>
          </w:pPr>
          <w:bookmarkStart w:id="9" w:name="Footer_Title"/>
          <w:bookmarkEnd w:id="9"/>
          <w:r w:rsidRPr="00097904">
            <w:rPr>
              <w:rFonts w:ascii="Public Sans" w:hAnsi="Public Sans"/>
              <w:color w:val="000000" w:themeColor="text1"/>
            </w:rPr>
            <w:tab/>
          </w:r>
          <w:r w:rsidRPr="00097904">
            <w:rPr>
              <w:rFonts w:ascii="Public Sans" w:hAnsi="Public Sans"/>
              <w:noProof/>
              <w:lang w:eastAsia="en-AU"/>
            </w:rPr>
            <w:fldChar w:fldCharType="begin"/>
          </w:r>
          <w:r w:rsidRPr="00097904">
            <w:rPr>
              <w:rFonts w:ascii="Public Sans" w:hAnsi="Public Sans"/>
              <w:noProof/>
              <w:lang w:eastAsia="en-AU"/>
            </w:rPr>
            <w:instrText xml:space="preserve"> PAGE  \* Arabic </w:instrText>
          </w:r>
          <w:r w:rsidRPr="00097904">
            <w:rPr>
              <w:rFonts w:ascii="Public Sans" w:hAnsi="Public Sans"/>
              <w:noProof/>
              <w:lang w:eastAsia="en-AU"/>
            </w:rPr>
            <w:fldChar w:fldCharType="separate"/>
          </w:r>
          <w:r w:rsidR="00D80670" w:rsidRPr="00097904">
            <w:rPr>
              <w:rFonts w:ascii="Public Sans" w:hAnsi="Public Sans"/>
              <w:noProof/>
              <w:lang w:eastAsia="en-AU"/>
            </w:rPr>
            <w:t>7</w:t>
          </w:r>
          <w:r w:rsidRPr="00097904">
            <w:rPr>
              <w:rFonts w:ascii="Public Sans" w:hAnsi="Public Sans"/>
              <w:noProof/>
              <w:lang w:eastAsia="en-AU"/>
            </w:rPr>
            <w:fldChar w:fldCharType="end"/>
          </w:r>
        </w:p>
      </w:tc>
      <w:tc>
        <w:tcPr>
          <w:tcW w:w="851" w:type="dxa"/>
        </w:tcPr>
        <w:p w14:paraId="4754E9DA" w14:textId="77777777" w:rsidR="008C131B" w:rsidRDefault="008C131B" w:rsidP="00CD6BA6">
          <w:pPr>
            <w:pStyle w:val="Footer"/>
            <w:jc w:val="right"/>
          </w:pPr>
        </w:p>
      </w:tc>
    </w:tr>
  </w:tbl>
  <w:p w14:paraId="459AE637"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rsidRPr="00097904" w14:paraId="0EF03526" w14:textId="77777777" w:rsidTr="00732229">
      <w:tc>
        <w:tcPr>
          <w:tcW w:w="9709" w:type="dxa"/>
          <w:vAlign w:val="bottom"/>
        </w:tcPr>
        <w:p w14:paraId="584F99F3" w14:textId="77777777" w:rsidR="008C131B" w:rsidRPr="00097904" w:rsidRDefault="008C131B" w:rsidP="00732229">
          <w:pPr>
            <w:pStyle w:val="Footer"/>
            <w:tabs>
              <w:tab w:val="clear" w:pos="4513"/>
              <w:tab w:val="center" w:pos="5315"/>
            </w:tabs>
            <w:rPr>
              <w:rFonts w:ascii="Public Sans" w:hAnsi="Public Sans"/>
            </w:rPr>
          </w:pPr>
          <w:r w:rsidRPr="00097904">
            <w:rPr>
              <w:rFonts w:ascii="Public Sans" w:hAnsi="Public Sans"/>
              <w:color w:val="000000" w:themeColor="text1"/>
            </w:rPr>
            <w:tab/>
          </w:r>
          <w:r w:rsidRPr="00097904">
            <w:rPr>
              <w:rFonts w:ascii="Public Sans" w:hAnsi="Public Sans"/>
              <w:noProof/>
              <w:lang w:eastAsia="en-AU"/>
            </w:rPr>
            <w:fldChar w:fldCharType="begin"/>
          </w:r>
          <w:r w:rsidRPr="00097904">
            <w:rPr>
              <w:rFonts w:ascii="Public Sans" w:hAnsi="Public Sans"/>
              <w:noProof/>
              <w:lang w:eastAsia="en-AU"/>
            </w:rPr>
            <w:instrText xml:space="preserve"> PAGE  \* Arabic </w:instrText>
          </w:r>
          <w:r w:rsidRPr="00097904">
            <w:rPr>
              <w:rFonts w:ascii="Public Sans" w:hAnsi="Public Sans"/>
              <w:noProof/>
              <w:lang w:eastAsia="en-AU"/>
            </w:rPr>
            <w:fldChar w:fldCharType="separate"/>
          </w:r>
          <w:r w:rsidR="00D80670" w:rsidRPr="00097904">
            <w:rPr>
              <w:rFonts w:ascii="Public Sans" w:hAnsi="Public Sans"/>
              <w:noProof/>
              <w:lang w:eastAsia="en-AU"/>
            </w:rPr>
            <w:t>1</w:t>
          </w:r>
          <w:r w:rsidRPr="00097904">
            <w:rPr>
              <w:rFonts w:ascii="Public Sans" w:hAnsi="Public Sans"/>
              <w:noProof/>
              <w:lang w:eastAsia="en-AU"/>
            </w:rPr>
            <w:fldChar w:fldCharType="end"/>
          </w:r>
        </w:p>
      </w:tc>
      <w:tc>
        <w:tcPr>
          <w:tcW w:w="851" w:type="dxa"/>
        </w:tcPr>
        <w:p w14:paraId="00D1E2A3" w14:textId="77777777" w:rsidR="008C131B" w:rsidRPr="00097904" w:rsidRDefault="008C131B" w:rsidP="00732229">
          <w:pPr>
            <w:pStyle w:val="Footer"/>
            <w:jc w:val="right"/>
            <w:rPr>
              <w:rFonts w:ascii="Public Sans" w:hAnsi="Public Sans"/>
            </w:rPr>
          </w:pPr>
        </w:p>
      </w:tc>
    </w:tr>
  </w:tbl>
  <w:p w14:paraId="3033B38C" w14:textId="77777777" w:rsidR="008C131B" w:rsidRPr="00097904" w:rsidRDefault="008C131B">
    <w:pPr>
      <w:pStyle w:val="Footer"/>
      <w:rPr>
        <w:rFonts w:ascii="Public Sans" w:hAnsi="Public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4BD7" w14:textId="77777777" w:rsidR="00EA4CF7" w:rsidRDefault="00EA4CF7" w:rsidP="00AC273D">
      <w:pPr>
        <w:spacing w:after="0" w:line="240" w:lineRule="auto"/>
      </w:pPr>
      <w:r>
        <w:separator/>
      </w:r>
    </w:p>
  </w:footnote>
  <w:footnote w:type="continuationSeparator" w:id="0">
    <w:p w14:paraId="61F49A71" w14:textId="77777777" w:rsidR="00EA4CF7" w:rsidRDefault="00EA4CF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6052" w14:textId="08F3D8F9" w:rsidR="008C131B" w:rsidRPr="00097904" w:rsidRDefault="00097904" w:rsidP="00766964">
    <w:pPr>
      <w:ind w:left="6480" w:firstLine="720"/>
      <w:rPr>
        <w:rFonts w:ascii="Public Sans" w:hAnsi="Public Sans"/>
      </w:rPr>
    </w:pPr>
    <w:r w:rsidRPr="00097904">
      <w:rPr>
        <w:rFonts w:ascii="Public Sans" w:hAnsi="Public Sans"/>
        <w:noProof/>
        <w:color w:val="002664"/>
        <w:spacing w:val="-5"/>
        <w:sz w:val="28"/>
        <w:szCs w:val="28"/>
      </w:rPr>
      <w:drawing>
        <wp:anchor distT="0" distB="0" distL="114300" distR="114300" simplePos="0" relativeHeight="251659264" behindDoc="0" locked="0" layoutInCell="1" allowOverlap="1" wp14:anchorId="46C1957F" wp14:editId="337FBC64">
          <wp:simplePos x="0" y="0"/>
          <wp:positionH relativeFrom="page">
            <wp:posOffset>6246495</wp:posOffset>
          </wp:positionH>
          <wp:positionV relativeFrom="page">
            <wp:posOffset>553720</wp:posOffset>
          </wp:positionV>
          <wp:extent cx="828000" cy="900000"/>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rsidRPr="00097904">
      <w:rPr>
        <w:rFonts w:ascii="Public Sans" w:hAnsi="Public Sans"/>
      </w:rPr>
      <w:t xml:space="preserve">                     </w:t>
    </w:r>
  </w:p>
  <w:p w14:paraId="3A07FE3C" w14:textId="0DD76D53" w:rsidR="008C131B" w:rsidRPr="00097904" w:rsidRDefault="008C131B" w:rsidP="00766964">
    <w:pPr>
      <w:ind w:left="6480" w:firstLine="720"/>
      <w:rPr>
        <w:rFonts w:ascii="Public Sans" w:hAnsi="Public Sans"/>
      </w:rPr>
    </w:pPr>
    <w:r w:rsidRPr="00097904">
      <w:rPr>
        <w:rFonts w:ascii="Public Sans" w:hAnsi="Public San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097904" w14:paraId="6A5D27D8"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5FB11278" w14:textId="77777777" w:rsidR="008C131B" w:rsidRPr="00097904" w:rsidRDefault="008C131B" w:rsidP="00E832CB">
          <w:pPr>
            <w:pStyle w:val="TitleSub"/>
            <w:spacing w:after="0"/>
            <w:rPr>
              <w:rFonts w:ascii="Public Sans" w:hAnsi="Public Sans" w:cs="Arial"/>
              <w:b/>
              <w:sz w:val="40"/>
            </w:rPr>
          </w:pPr>
          <w:r w:rsidRPr="00097904">
            <w:rPr>
              <w:rFonts w:ascii="Public Sans" w:hAnsi="Public Sans" w:cs="Arial"/>
              <w:b/>
              <w:sz w:val="40"/>
            </w:rPr>
            <w:t xml:space="preserve">ROLE DESCRIPTION </w:t>
          </w:r>
        </w:p>
        <w:p w14:paraId="271E7B28" w14:textId="77777777" w:rsidR="008C131B" w:rsidRPr="00097904" w:rsidRDefault="008C131B" w:rsidP="000C65EE">
          <w:pPr>
            <w:pStyle w:val="Title"/>
            <w:spacing w:line="240" w:lineRule="auto"/>
            <w:rPr>
              <w:rFonts w:ascii="Public Sans" w:hAnsi="Public Sans"/>
              <w:sz w:val="12"/>
            </w:rPr>
          </w:pPr>
          <w:bookmarkStart w:id="10" w:name="Title"/>
          <w:bookmarkEnd w:id="10"/>
          <w:r w:rsidRPr="00097904">
            <w:rPr>
              <w:rFonts w:ascii="Public Sans" w:hAnsi="Public Sans"/>
              <w:sz w:val="12"/>
            </w:rPr>
            <w:t xml:space="preserve"> </w:t>
          </w:r>
        </w:p>
        <w:p w14:paraId="57678725" w14:textId="77777777" w:rsidR="008C131B" w:rsidRPr="00097904" w:rsidRDefault="008C131B" w:rsidP="000C65EE">
          <w:pPr>
            <w:pStyle w:val="Title"/>
            <w:spacing w:line="240" w:lineRule="auto"/>
            <w:rPr>
              <w:rFonts w:ascii="Public Sans" w:hAnsi="Public Sans"/>
              <w:sz w:val="12"/>
            </w:rPr>
          </w:pPr>
        </w:p>
        <w:p w14:paraId="39B87992" w14:textId="77777777" w:rsidR="008C131B" w:rsidRPr="00097904" w:rsidRDefault="00112DD5" w:rsidP="000C65EE">
          <w:pPr>
            <w:pStyle w:val="Title"/>
            <w:spacing w:line="240" w:lineRule="auto"/>
            <w:rPr>
              <w:rFonts w:ascii="Public Sans" w:hAnsi="Public Sans" w:cstheme="majorHAnsi"/>
              <w:sz w:val="32"/>
              <w:szCs w:val="32"/>
            </w:rPr>
          </w:pPr>
          <w:r w:rsidRPr="00097904">
            <w:rPr>
              <w:rFonts w:ascii="Public Sans" w:hAnsi="Public Sans" w:cstheme="majorHAnsi"/>
              <w:sz w:val="32"/>
              <w:szCs w:val="32"/>
            </w:rPr>
            <w:t>Senior Project Office</w:t>
          </w:r>
          <w:r w:rsidR="00F53864" w:rsidRPr="00097904">
            <w:rPr>
              <w:rFonts w:ascii="Public Sans" w:hAnsi="Public Sans" w:cstheme="majorHAnsi"/>
              <w:sz w:val="32"/>
              <w:szCs w:val="32"/>
            </w:rPr>
            <w:t>r</w:t>
          </w:r>
        </w:p>
        <w:p w14:paraId="751CBBCA" w14:textId="77777777" w:rsidR="008C131B" w:rsidRPr="00097904" w:rsidRDefault="008C131B" w:rsidP="00E832CB">
          <w:pPr>
            <w:pStyle w:val="TitleSub"/>
            <w:spacing w:after="0" w:line="240" w:lineRule="auto"/>
            <w:jc w:val="right"/>
            <w:rPr>
              <w:rFonts w:ascii="Public Sans" w:hAnsi="Public Sans"/>
              <w:sz w:val="22"/>
              <w:szCs w:val="22"/>
            </w:rPr>
          </w:pPr>
          <w:r w:rsidRPr="00097904">
            <w:rPr>
              <w:rFonts w:ascii="Public Sans" w:hAnsi="Public Sans"/>
              <w:vanish/>
              <w:sz w:val="22"/>
              <w:szCs w:val="22"/>
            </w:rPr>
            <w:fldChar w:fldCharType="begin"/>
          </w:r>
          <w:r w:rsidRPr="00097904">
            <w:rPr>
              <w:rFonts w:ascii="Public Sans" w:hAnsi="Public Sans"/>
              <w:vanish/>
              <w:sz w:val="22"/>
              <w:szCs w:val="22"/>
            </w:rPr>
            <w:instrText xml:space="preserve"> MACROBUTTON  InsertPicture Double click here to insert logo.</w:instrText>
          </w:r>
          <w:r w:rsidRPr="00097904">
            <w:rPr>
              <w:rFonts w:ascii="Public Sans" w:hAnsi="Public Sans"/>
              <w:vanish/>
              <w:sz w:val="22"/>
              <w:szCs w:val="22"/>
            </w:rPr>
            <w:fldChar w:fldCharType="end"/>
          </w:r>
        </w:p>
      </w:tc>
    </w:tr>
  </w:tbl>
  <w:p w14:paraId="12CE863A" w14:textId="77777777" w:rsidR="008C131B" w:rsidRPr="00097904" w:rsidRDefault="008C131B" w:rsidP="00697E93">
    <w:pPr>
      <w:rPr>
        <w:rFonts w:ascii="Public Sans" w:hAnsi="Public San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F0A2E"/>
    <w:multiLevelType w:val="hybridMultilevel"/>
    <w:tmpl w:val="631E0A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ED77EF"/>
    <w:multiLevelType w:val="hybridMultilevel"/>
    <w:tmpl w:val="982E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4F657E1"/>
    <w:multiLevelType w:val="hybridMultilevel"/>
    <w:tmpl w:val="C3F29B14"/>
    <w:lvl w:ilvl="0" w:tplc="D4347F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1195695">
    <w:abstractNumId w:val="9"/>
  </w:num>
  <w:num w:numId="2" w16cid:durableId="2120759689">
    <w:abstractNumId w:val="7"/>
  </w:num>
  <w:num w:numId="3" w16cid:durableId="2040353960">
    <w:abstractNumId w:val="6"/>
  </w:num>
  <w:num w:numId="4" w16cid:durableId="1388576969">
    <w:abstractNumId w:val="5"/>
  </w:num>
  <w:num w:numId="5" w16cid:durableId="1754812239">
    <w:abstractNumId w:val="4"/>
  </w:num>
  <w:num w:numId="6" w16cid:durableId="1943174580">
    <w:abstractNumId w:val="8"/>
  </w:num>
  <w:num w:numId="7" w16cid:durableId="1258637505">
    <w:abstractNumId w:val="3"/>
  </w:num>
  <w:num w:numId="8" w16cid:durableId="1497384609">
    <w:abstractNumId w:val="2"/>
  </w:num>
  <w:num w:numId="9" w16cid:durableId="1391999005">
    <w:abstractNumId w:val="1"/>
  </w:num>
  <w:num w:numId="10" w16cid:durableId="1866288666">
    <w:abstractNumId w:val="0"/>
  </w:num>
  <w:num w:numId="11" w16cid:durableId="274989986">
    <w:abstractNumId w:val="10"/>
  </w:num>
  <w:num w:numId="12" w16cid:durableId="1960868393">
    <w:abstractNumId w:val="25"/>
  </w:num>
  <w:num w:numId="13" w16cid:durableId="89396194">
    <w:abstractNumId w:val="25"/>
  </w:num>
  <w:num w:numId="14" w16cid:durableId="289017361">
    <w:abstractNumId w:val="13"/>
  </w:num>
  <w:num w:numId="15" w16cid:durableId="453449494">
    <w:abstractNumId w:val="13"/>
  </w:num>
  <w:num w:numId="16" w16cid:durableId="209652016">
    <w:abstractNumId w:val="13"/>
  </w:num>
  <w:num w:numId="17" w16cid:durableId="1515725709">
    <w:abstractNumId w:val="13"/>
  </w:num>
  <w:num w:numId="18" w16cid:durableId="1765031154">
    <w:abstractNumId w:val="13"/>
  </w:num>
  <w:num w:numId="19" w16cid:durableId="126315717">
    <w:abstractNumId w:val="13"/>
  </w:num>
  <w:num w:numId="20" w16cid:durableId="310643542">
    <w:abstractNumId w:val="26"/>
  </w:num>
  <w:num w:numId="21" w16cid:durableId="904680916">
    <w:abstractNumId w:val="23"/>
  </w:num>
  <w:num w:numId="22" w16cid:durableId="684332040">
    <w:abstractNumId w:val="20"/>
  </w:num>
  <w:num w:numId="23" w16cid:durableId="1609313187">
    <w:abstractNumId w:val="22"/>
  </w:num>
  <w:num w:numId="24" w16cid:durableId="1809860654">
    <w:abstractNumId w:val="16"/>
  </w:num>
  <w:num w:numId="25" w16cid:durableId="2081950152">
    <w:abstractNumId w:val="27"/>
  </w:num>
  <w:num w:numId="26" w16cid:durableId="774639827">
    <w:abstractNumId w:val="9"/>
  </w:num>
  <w:num w:numId="27" w16cid:durableId="2006934745">
    <w:abstractNumId w:val="24"/>
  </w:num>
  <w:num w:numId="28" w16cid:durableId="1247422943">
    <w:abstractNumId w:val="17"/>
  </w:num>
  <w:num w:numId="29" w16cid:durableId="138306460">
    <w:abstractNumId w:val="14"/>
  </w:num>
  <w:num w:numId="30" w16cid:durableId="1747875312">
    <w:abstractNumId w:val="12"/>
  </w:num>
  <w:num w:numId="31" w16cid:durableId="1048454089">
    <w:abstractNumId w:val="9"/>
  </w:num>
  <w:num w:numId="32" w16cid:durableId="603536366">
    <w:abstractNumId w:val="19"/>
  </w:num>
  <w:num w:numId="33" w16cid:durableId="598486449">
    <w:abstractNumId w:val="18"/>
  </w:num>
  <w:num w:numId="34" w16cid:durableId="92820448">
    <w:abstractNumId w:val="11"/>
  </w:num>
  <w:num w:numId="35" w16cid:durableId="12535908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19846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IzE8+lmUpBVtsxK7A92syn2FNOEzkC8iIokeiTN086HWDHYYBTk6VTcH1Z0kuICxcy4u8dmq1HQmJn2YwXaRoA==" w:salt="0TBPfsV9UFhJumJZgY9dk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904"/>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2DD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2F45BE"/>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1E5B"/>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4E8"/>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48FE"/>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6A97"/>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5A7B"/>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2287"/>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03784"/>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0670"/>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4CF7"/>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48A5"/>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864"/>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77686"/>
  <w15:docId w15:val="{38BFB712-E381-4F2B-AE04-0AC8A1F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865A7B"/>
    <w:pPr>
      <w:spacing w:after="0" w:line="240" w:lineRule="auto"/>
      <w:jc w:val="both"/>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B589A"/>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72E0-EE24-4AC5-8D90-865443C1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8</Pages>
  <Words>1892</Words>
  <Characters>12187</Characters>
  <Application>Microsoft Office Word</Application>
  <DocSecurity>12</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Justine Clark</cp:lastModifiedBy>
  <cp:revision>2</cp:revision>
  <dcterms:created xsi:type="dcterms:W3CDTF">2024-11-25T03:30:00Z</dcterms:created>
  <dcterms:modified xsi:type="dcterms:W3CDTF">2024-11-25T03:30:00Z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