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C942B9" w14:paraId="058CD0A0"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7AE3EFCC" w14:textId="4A0C7A40" w:rsidR="00766964" w:rsidRPr="00C942B9" w:rsidRDefault="00D638A4" w:rsidP="0042689D">
            <w:pPr>
              <w:pStyle w:val="TableTextWhite"/>
              <w:rPr>
                <w:rFonts w:ascii="Public Sans" w:hAnsi="Public Sans" w:cstheme="minorHAnsi"/>
                <w:b/>
                <w:color w:val="auto"/>
                <w:sz w:val="22"/>
                <w:szCs w:val="22"/>
              </w:rPr>
            </w:pPr>
            <w:r>
              <w:rPr>
                <w:rFonts w:ascii="Public Sans" w:hAnsi="Public Sans" w:cstheme="minorHAnsi"/>
                <w:b/>
                <w:color w:val="auto"/>
                <w:sz w:val="22"/>
                <w:szCs w:val="22"/>
              </w:rPr>
              <w:t>Portfolio</w:t>
            </w:r>
          </w:p>
        </w:tc>
        <w:tc>
          <w:tcPr>
            <w:tcW w:w="6955" w:type="dxa"/>
            <w:gridSpan w:val="2"/>
            <w:tcBorders>
              <w:top w:val="single" w:sz="8" w:space="0" w:color="auto"/>
              <w:left w:val="nil"/>
              <w:bottom w:val="nil"/>
              <w:right w:val="nil"/>
              <w:tl2br w:val="nil"/>
              <w:tr2bl w:val="nil"/>
            </w:tcBorders>
            <w:shd w:val="clear" w:color="auto" w:fill="C6D9F1"/>
          </w:tcPr>
          <w:p w14:paraId="15735B93" w14:textId="761F1BC7" w:rsidR="00766964" w:rsidRPr="00C942B9" w:rsidRDefault="00D638A4"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Communities and Justice</w:t>
            </w:r>
            <w:r w:rsidR="00766964" w:rsidRPr="00C942B9">
              <w:rPr>
                <w:rFonts w:ascii="Public Sans" w:hAnsi="Public Sans" w:cstheme="minorHAnsi"/>
                <w:color w:val="auto"/>
                <w:sz w:val="22"/>
                <w:szCs w:val="22"/>
              </w:rPr>
              <w:t xml:space="preserve"> </w:t>
            </w:r>
          </w:p>
        </w:tc>
      </w:tr>
      <w:tr w:rsidR="00766964" w:rsidRPr="00C942B9" w14:paraId="08EC273F" w14:textId="77777777" w:rsidTr="0042689D">
        <w:tc>
          <w:tcPr>
            <w:tcW w:w="3601" w:type="dxa"/>
            <w:tcBorders>
              <w:top w:val="single" w:sz="8" w:space="0" w:color="FFFFFF"/>
              <w:left w:val="nil"/>
              <w:bottom w:val="single" w:sz="8" w:space="0" w:color="FFFFFF"/>
              <w:right w:val="nil"/>
            </w:tcBorders>
            <w:shd w:val="clear" w:color="auto" w:fill="C6D9F1"/>
            <w:vAlign w:val="center"/>
          </w:tcPr>
          <w:p w14:paraId="062C42C6"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6B0A65B1" w14:textId="77777777" w:rsidR="00766964" w:rsidRPr="00C942B9" w:rsidRDefault="00766964" w:rsidP="0042689D">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Department of Communities and Justice</w:t>
            </w:r>
          </w:p>
        </w:tc>
      </w:tr>
      <w:tr w:rsidR="00766964" w:rsidRPr="00C942B9" w14:paraId="6A56F0E6"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6AA5DBF"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30DB5BA1" w14:textId="5554C61A" w:rsidR="00766964" w:rsidRPr="00C942B9" w:rsidRDefault="007E3C36"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Courts, Tribunals and Service Delivery/Sheriff’s Office/Civil Enforcement Command</w:t>
            </w:r>
          </w:p>
        </w:tc>
      </w:tr>
      <w:tr w:rsidR="00766964" w:rsidRPr="00C942B9" w14:paraId="5637E823" w14:textId="77777777" w:rsidTr="0042689D">
        <w:tc>
          <w:tcPr>
            <w:tcW w:w="3601" w:type="dxa"/>
            <w:tcBorders>
              <w:top w:val="single" w:sz="8" w:space="0" w:color="FFFFFF"/>
              <w:left w:val="nil"/>
              <w:bottom w:val="single" w:sz="8" w:space="0" w:color="FFFFFF"/>
              <w:right w:val="nil"/>
            </w:tcBorders>
            <w:shd w:val="clear" w:color="auto" w:fill="C6D9F1"/>
            <w:hideMark/>
          </w:tcPr>
          <w:p w14:paraId="2464975A"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20F0B79" w14:textId="055CC8B8" w:rsidR="00766964" w:rsidRPr="00C942B9" w:rsidRDefault="007E3C36"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Parramatta</w:t>
            </w:r>
          </w:p>
        </w:tc>
      </w:tr>
      <w:tr w:rsidR="00766964" w:rsidRPr="00C942B9" w14:paraId="521E7F18"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9D175FC"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33A81446" w14:textId="2846C8DA" w:rsidR="00766964" w:rsidRPr="00C942B9" w:rsidRDefault="007E3C36"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Clerk Grade 5/6</w:t>
            </w:r>
          </w:p>
        </w:tc>
      </w:tr>
      <w:tr w:rsidR="00766964" w:rsidRPr="00C942B9" w14:paraId="37DD5FC9"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6FEA85D"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228DE02A" w14:textId="013CBD9F" w:rsidR="00766964" w:rsidRPr="00C942B9" w:rsidRDefault="007E3C36" w:rsidP="0042689D">
            <w:pPr>
              <w:pStyle w:val="TableTextWhite"/>
              <w:rPr>
                <w:rFonts w:ascii="Public Sans" w:hAnsi="Public Sans" w:cstheme="minorHAnsi"/>
                <w:color w:val="auto"/>
                <w:sz w:val="22"/>
                <w:szCs w:val="22"/>
              </w:rPr>
            </w:pPr>
            <w:r w:rsidRPr="007E3C36">
              <w:rPr>
                <w:rFonts w:ascii="Public Sans" w:hAnsi="Public Sans" w:cstheme="minorHAnsi"/>
                <w:color w:val="auto"/>
                <w:sz w:val="22"/>
                <w:szCs w:val="22"/>
              </w:rPr>
              <w:t>50006229</w:t>
            </w:r>
          </w:p>
        </w:tc>
      </w:tr>
      <w:tr w:rsidR="00766964" w:rsidRPr="00C942B9" w14:paraId="72A3581C"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B06229" w14:textId="63FA9CD9" w:rsidR="00766964" w:rsidRPr="00C942B9" w:rsidRDefault="005953E9" w:rsidP="0042689D">
            <w:pPr>
              <w:pStyle w:val="TableTextWhite"/>
              <w:rPr>
                <w:rFonts w:ascii="Public Sans" w:hAnsi="Public Sans" w:cstheme="minorHAnsi"/>
                <w:b/>
                <w:color w:val="auto"/>
                <w:sz w:val="22"/>
                <w:szCs w:val="22"/>
              </w:rPr>
            </w:pPr>
            <w:r>
              <w:rPr>
                <w:rFonts w:ascii="Public Sans" w:hAnsi="Public Sans" w:cstheme="minorHAnsi"/>
                <w:b/>
                <w:color w:val="auto"/>
                <w:sz w:val="22"/>
                <w:szCs w:val="22"/>
              </w:rPr>
              <w:t>OSCA</w:t>
            </w:r>
            <w:r w:rsidR="00766964" w:rsidRPr="00C942B9">
              <w:rPr>
                <w:rFonts w:ascii="Public Sans" w:hAnsi="Public Sans" w:cstheme="minorHAnsi"/>
                <w:b/>
                <w:color w:val="auto"/>
                <w:sz w:val="22"/>
                <w:szCs w:val="22"/>
              </w:rPr>
              <w:t xml:space="preserve"> Code</w:t>
            </w:r>
          </w:p>
        </w:tc>
        <w:tc>
          <w:tcPr>
            <w:tcW w:w="6955" w:type="dxa"/>
            <w:gridSpan w:val="2"/>
            <w:tcBorders>
              <w:top w:val="single" w:sz="8" w:space="0" w:color="FFFFFF"/>
              <w:left w:val="nil"/>
              <w:bottom w:val="single" w:sz="8" w:space="0" w:color="FFFFFF"/>
              <w:right w:val="nil"/>
            </w:tcBorders>
            <w:shd w:val="clear" w:color="auto" w:fill="C6D9F1"/>
          </w:tcPr>
          <w:p w14:paraId="03B284F5" w14:textId="11FE6F9D" w:rsidR="00766964" w:rsidRPr="00C942B9" w:rsidRDefault="00F6488A"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512111</w:t>
            </w:r>
          </w:p>
        </w:tc>
      </w:tr>
      <w:tr w:rsidR="00766964" w:rsidRPr="00C942B9" w14:paraId="403B6AB7"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F781158"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3C3E61D1" w14:textId="0101E754" w:rsidR="00766964" w:rsidRPr="00C942B9" w:rsidRDefault="00F6488A"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1117392</w:t>
            </w:r>
          </w:p>
        </w:tc>
      </w:tr>
      <w:tr w:rsidR="00766964" w:rsidRPr="00C942B9" w14:paraId="7ED1924E"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79B583"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523543EC" w14:textId="6E43071A" w:rsidR="00766964" w:rsidRPr="00C942B9" w:rsidRDefault="00F6488A"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16 July 2025</w:t>
            </w:r>
          </w:p>
        </w:tc>
        <w:tc>
          <w:tcPr>
            <w:tcW w:w="2561" w:type="dxa"/>
            <w:tcBorders>
              <w:top w:val="single" w:sz="8" w:space="0" w:color="FFFFFF"/>
              <w:left w:val="nil"/>
              <w:bottom w:val="single" w:sz="8" w:space="0" w:color="FFFFFF"/>
              <w:right w:val="nil"/>
            </w:tcBorders>
            <w:shd w:val="clear" w:color="auto" w:fill="C6D9F1"/>
          </w:tcPr>
          <w:p w14:paraId="607B8CB3" w14:textId="249C8F54"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Ref:</w:t>
            </w:r>
            <w:r w:rsidR="00F6488A">
              <w:rPr>
                <w:rFonts w:ascii="Public Sans" w:hAnsi="Public Sans" w:cstheme="minorHAnsi"/>
                <w:b/>
                <w:color w:val="auto"/>
                <w:sz w:val="22"/>
                <w:szCs w:val="22"/>
              </w:rPr>
              <w:t xml:space="preserve"> SO0066</w:t>
            </w:r>
          </w:p>
        </w:tc>
      </w:tr>
      <w:tr w:rsidR="00766964" w:rsidRPr="00C942B9" w14:paraId="59BBD17C"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48E6AE06"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4AF0767" w14:textId="77777777" w:rsidR="00766964" w:rsidRPr="00C942B9" w:rsidRDefault="00920A62" w:rsidP="0042689D">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www.dcj</w:t>
            </w:r>
            <w:r w:rsidR="00766964" w:rsidRPr="00C942B9">
              <w:rPr>
                <w:rFonts w:ascii="Public Sans" w:hAnsi="Public Sans" w:cstheme="minorHAnsi"/>
                <w:color w:val="auto"/>
                <w:sz w:val="22"/>
                <w:szCs w:val="22"/>
              </w:rPr>
              <w:t>.nsw.gov.au</w:t>
            </w:r>
          </w:p>
        </w:tc>
      </w:tr>
    </w:tbl>
    <w:p w14:paraId="15605E70" w14:textId="484F6C6A" w:rsidR="00FE45EC" w:rsidRPr="00C942B9" w:rsidRDefault="00FE45EC" w:rsidP="00CB0F21">
      <w:pPr>
        <w:jc w:val="both"/>
        <w:rPr>
          <w:rFonts w:ascii="Public Sans" w:hAnsi="Public Sans" w:cstheme="minorHAnsi"/>
          <w:b/>
          <w:i/>
          <w:color w:val="FF0000"/>
        </w:rPr>
      </w:pPr>
      <w:r w:rsidRPr="00C942B9">
        <w:rPr>
          <w:rFonts w:ascii="Public Sans" w:hAnsi="Public Sans" w:cstheme="minorHAnsi"/>
          <w:b/>
          <w:i/>
        </w:rPr>
        <w:t>Please see job notes and/or advertisement for more information on specific role qualification requirements and relevant experience.</w:t>
      </w:r>
      <w:r w:rsidR="00CB0F21" w:rsidRPr="00C942B9">
        <w:rPr>
          <w:rFonts w:ascii="Public Sans" w:hAnsi="Public Sans" w:cstheme="minorHAnsi"/>
          <w:b/>
          <w:i/>
        </w:rPr>
        <w:t xml:space="preserve"> </w:t>
      </w:r>
    </w:p>
    <w:p w14:paraId="2D13A0BE" w14:textId="77777777" w:rsidR="00960981" w:rsidRPr="00C942B9" w:rsidRDefault="00960981" w:rsidP="00B4716F">
      <w:pPr>
        <w:pStyle w:val="Heading1"/>
      </w:pPr>
    </w:p>
    <w:p w14:paraId="650A5963" w14:textId="77777777" w:rsidR="003F1151" w:rsidRPr="00C942B9" w:rsidRDefault="003F1151" w:rsidP="00B4716F">
      <w:pPr>
        <w:pStyle w:val="Heading1"/>
      </w:pPr>
      <w:r w:rsidRPr="00C942B9">
        <w:t>Agency overview</w:t>
      </w:r>
    </w:p>
    <w:p w14:paraId="16C50EDA" w14:textId="77777777" w:rsidR="00AE1D1C" w:rsidRPr="00AE1D1C" w:rsidRDefault="00AE1D1C" w:rsidP="001C086C">
      <w:pPr>
        <w:jc w:val="both"/>
        <w:rPr>
          <w:rFonts w:ascii="Public Sans" w:hAnsi="Public Sans" w:cstheme="minorHAnsi"/>
          <w:iCs/>
        </w:rPr>
      </w:pPr>
      <w:r w:rsidRPr="00AE1D1C">
        <w:rPr>
          <w:rFonts w:ascii="Public Sans" w:hAnsi="Public Sans" w:cstheme="minorHAnsi"/>
          <w:iCs/>
        </w:rPr>
        <w:t>The Department of Communities and Justice (DCJ) is the lead agency in the Communities and Justice Portfolio.  Communities and Justice aims to achieve a safe, just, and inclusive New South Wales (NSW) by operating an effective legal system; increasing access to social and affordable housing; protecting children and families; addressing domestic and family violence; promoting public safety; reducing reoffending; and supporting community harmony and social cohesion.</w:t>
      </w:r>
    </w:p>
    <w:p w14:paraId="70344291" w14:textId="0572B2D9" w:rsidR="003F1151" w:rsidRPr="00C942B9" w:rsidRDefault="00AE1D1C" w:rsidP="001C086C">
      <w:pPr>
        <w:spacing w:after="0"/>
        <w:contextualSpacing/>
        <w:jc w:val="both"/>
        <w:rPr>
          <w:rFonts w:ascii="Public Sans" w:hAnsi="Public Sans" w:cstheme="minorHAnsi"/>
        </w:rPr>
      </w:pPr>
      <w:r w:rsidRPr="00AE1D1C">
        <w:rPr>
          <w:rFonts w:ascii="Public Sans" w:hAnsi="Public Sans" w:cstheme="minorHAnsi"/>
          <w:iCs/>
        </w:rPr>
        <w:t>DCJ works to enable everyone's right to access justice and help for families through early intervention and inclusion, with benefits for the whole community by providing services that are effective and responsive to community needs.</w:t>
      </w:r>
    </w:p>
    <w:p w14:paraId="0F21165E" w14:textId="77777777" w:rsidR="006E2D63" w:rsidRDefault="006E2D63" w:rsidP="00FD3CAA">
      <w:pPr>
        <w:pStyle w:val="Heading1"/>
        <w:spacing w:after="0"/>
        <w:contextualSpacing/>
      </w:pPr>
    </w:p>
    <w:p w14:paraId="1FEA9CFA" w14:textId="15D45DD9" w:rsidR="00057CB3" w:rsidRPr="00C942B9" w:rsidRDefault="00057CB3" w:rsidP="00B4716F">
      <w:pPr>
        <w:pStyle w:val="Heading1"/>
      </w:pPr>
      <w:r w:rsidRPr="00C942B9">
        <w:t>Primary purpose of the role</w:t>
      </w:r>
    </w:p>
    <w:p w14:paraId="13AF9463" w14:textId="2F1E820F" w:rsidR="007E3C36" w:rsidRPr="007E3C36" w:rsidRDefault="007E3C36" w:rsidP="001C086C">
      <w:pPr>
        <w:tabs>
          <w:tab w:val="left" w:pos="6281"/>
        </w:tabs>
        <w:jc w:val="both"/>
        <w:rPr>
          <w:rFonts w:ascii="Public Sans" w:hAnsi="Public Sans" w:cstheme="minorHAnsi"/>
          <w:szCs w:val="22"/>
        </w:rPr>
      </w:pPr>
      <w:r w:rsidRPr="007E3C36">
        <w:rPr>
          <w:rFonts w:ascii="Public Sans" w:hAnsi="Public Sans" w:cstheme="minorHAnsi"/>
          <w:szCs w:val="22"/>
        </w:rPr>
        <w:t xml:space="preserve">The role manages the Enforcement Operations Centre (EOC), a core element of Civil Enforcement Command, responsible for the administration of service and execution tasks.   </w:t>
      </w:r>
    </w:p>
    <w:p w14:paraId="0EA7564A" w14:textId="352F7B9B" w:rsidR="007E3C36" w:rsidRPr="007E3C36" w:rsidRDefault="007E3C36" w:rsidP="001C086C">
      <w:pPr>
        <w:tabs>
          <w:tab w:val="left" w:pos="6281"/>
        </w:tabs>
        <w:jc w:val="both"/>
        <w:rPr>
          <w:rFonts w:ascii="Public Sans" w:hAnsi="Public Sans" w:cstheme="minorHAnsi"/>
          <w:szCs w:val="22"/>
        </w:rPr>
      </w:pPr>
      <w:r w:rsidRPr="007E3C36">
        <w:rPr>
          <w:rFonts w:ascii="Public Sans" w:hAnsi="Public Sans" w:cstheme="minorHAnsi"/>
          <w:szCs w:val="22"/>
        </w:rPr>
        <w:t xml:space="preserve">The role is to provide leadership to the EOC, resolve escalated client issues, and help support enforcement operations. In addition, managing higher level accounts administration work such as accounts receivable and overseeing the disbursement of funds.  </w:t>
      </w:r>
    </w:p>
    <w:p w14:paraId="0694F6AB" w14:textId="44A61DA3" w:rsidR="006F390F" w:rsidRPr="00C942B9" w:rsidRDefault="007E3C36" w:rsidP="001C086C">
      <w:pPr>
        <w:tabs>
          <w:tab w:val="left" w:pos="6281"/>
        </w:tabs>
        <w:jc w:val="both"/>
        <w:rPr>
          <w:rFonts w:ascii="Public Sans" w:hAnsi="Public Sans" w:cstheme="minorHAnsi"/>
          <w:szCs w:val="22"/>
        </w:rPr>
      </w:pPr>
      <w:r w:rsidRPr="007E3C36">
        <w:rPr>
          <w:rFonts w:ascii="Public Sans" w:hAnsi="Public Sans" w:cstheme="minorHAnsi"/>
          <w:szCs w:val="22"/>
        </w:rPr>
        <w:t>The role promotes a working environment that values ethical behaviour and good performance to achieve quality service delivery outcomes and organisational objectives.</w:t>
      </w:r>
      <w:r w:rsidR="00332F24" w:rsidRPr="00C942B9">
        <w:rPr>
          <w:rFonts w:ascii="Public Sans" w:hAnsi="Public Sans" w:cstheme="minorHAnsi"/>
          <w:szCs w:val="22"/>
        </w:rPr>
        <w:tab/>
      </w:r>
    </w:p>
    <w:p w14:paraId="1BC7BB6A" w14:textId="77777777" w:rsidR="00057CB3" w:rsidRPr="00C942B9" w:rsidRDefault="00057CB3" w:rsidP="00B4716F">
      <w:pPr>
        <w:pStyle w:val="Heading1"/>
      </w:pPr>
      <w:bookmarkStart w:id="0" w:name="Purpose"/>
      <w:bookmarkEnd w:id="0"/>
      <w:r w:rsidRPr="00C942B9">
        <w:lastRenderedPageBreak/>
        <w:t xml:space="preserve">Key </w:t>
      </w:r>
      <w:r w:rsidR="00043B92" w:rsidRPr="00C942B9">
        <w:t>a</w:t>
      </w:r>
      <w:r w:rsidRPr="00C942B9">
        <w:t>ccountabilities</w:t>
      </w:r>
    </w:p>
    <w:p w14:paraId="2784E045" w14:textId="77777777" w:rsidR="00644A68" w:rsidRPr="00644A68" w:rsidRDefault="00644A68" w:rsidP="001C086C">
      <w:pPr>
        <w:pStyle w:val="ListParagraph"/>
        <w:contextualSpacing/>
        <w:jc w:val="both"/>
      </w:pPr>
      <w:r w:rsidRPr="00644A68">
        <w:t>Lead and manage a team of Enforcement Services Officers in the delivery of quality service to clients.</w:t>
      </w:r>
    </w:p>
    <w:p w14:paraId="2F9C727C" w14:textId="77777777" w:rsidR="00644A68" w:rsidRPr="00644A68" w:rsidRDefault="00644A68" w:rsidP="001C086C">
      <w:pPr>
        <w:pStyle w:val="ListParagraph"/>
        <w:contextualSpacing/>
        <w:jc w:val="both"/>
      </w:pPr>
      <w:r w:rsidRPr="00644A68">
        <w:t xml:space="preserve">Allocate resources to ensure standards, including those contained in the Service Charter, are met and quality services are delivered to clients.  </w:t>
      </w:r>
    </w:p>
    <w:p w14:paraId="1FE0DA76" w14:textId="77777777" w:rsidR="00644A68" w:rsidRPr="00644A68" w:rsidRDefault="00644A68" w:rsidP="001C086C">
      <w:pPr>
        <w:pStyle w:val="ListParagraph"/>
        <w:contextualSpacing/>
        <w:jc w:val="both"/>
      </w:pPr>
      <w:r w:rsidRPr="00644A68">
        <w:t xml:space="preserve">Coach and provide direction to EOC staff, to ensure the quality of their work is at a high standard and is completed within relevant timeframes. </w:t>
      </w:r>
    </w:p>
    <w:p w14:paraId="1029AB6D" w14:textId="77777777" w:rsidR="00644A68" w:rsidRPr="00644A68" w:rsidRDefault="00644A68" w:rsidP="001C086C">
      <w:pPr>
        <w:pStyle w:val="ListParagraph"/>
        <w:contextualSpacing/>
        <w:jc w:val="both"/>
      </w:pPr>
      <w:r w:rsidRPr="00644A68">
        <w:t>Organising staff to change practices in accordance with new policies and procedures as they develop and take a leading role in change management.</w:t>
      </w:r>
    </w:p>
    <w:p w14:paraId="29A21DCF" w14:textId="77777777" w:rsidR="00644A68" w:rsidRPr="00B4716F" w:rsidRDefault="00644A68" w:rsidP="001C086C">
      <w:pPr>
        <w:pStyle w:val="ListParagraph"/>
        <w:contextualSpacing/>
        <w:jc w:val="both"/>
      </w:pPr>
      <w:r w:rsidRPr="00B4716F">
        <w:t>Work with the Civil Enforcement Command and other Sheriff’s Office business units to develop a positive “client first” culture.</w:t>
      </w:r>
    </w:p>
    <w:p w14:paraId="4B5E644B" w14:textId="77777777" w:rsidR="00644A68" w:rsidRPr="00644A68" w:rsidRDefault="00644A68" w:rsidP="001C086C">
      <w:pPr>
        <w:pStyle w:val="ListParagraph"/>
        <w:contextualSpacing/>
        <w:jc w:val="both"/>
      </w:pPr>
      <w:r w:rsidRPr="00644A68">
        <w:t>Provide advice and report to Senior Managers on operations and contribute to the development of procedural changes that enhance client service and/or improve efficiency.</w:t>
      </w:r>
    </w:p>
    <w:p w14:paraId="586D9B50" w14:textId="7F3A5FC4" w:rsidR="006F390F" w:rsidRPr="00C942B9" w:rsidRDefault="00644A68" w:rsidP="001C086C">
      <w:pPr>
        <w:pStyle w:val="ListParagraph"/>
        <w:contextualSpacing/>
        <w:jc w:val="both"/>
      </w:pPr>
      <w:r w:rsidRPr="00644A68">
        <w:t>Lead the development and implementation of initiatives that aim to improve work practices.</w:t>
      </w:r>
    </w:p>
    <w:p w14:paraId="1FE03267" w14:textId="77777777" w:rsidR="001C086C" w:rsidRDefault="001C086C" w:rsidP="00B4716F">
      <w:pPr>
        <w:pStyle w:val="Heading1"/>
        <w:contextualSpacing/>
      </w:pPr>
      <w:bookmarkStart w:id="1" w:name="Accountabilities"/>
      <w:bookmarkEnd w:id="1"/>
    </w:p>
    <w:p w14:paraId="7FEC22AD" w14:textId="3FC912BA" w:rsidR="00057CB3" w:rsidRPr="00C942B9" w:rsidRDefault="00057CB3" w:rsidP="00B4716F">
      <w:pPr>
        <w:pStyle w:val="Heading1"/>
        <w:contextualSpacing/>
      </w:pPr>
      <w:r w:rsidRPr="00C942B9">
        <w:t>Key</w:t>
      </w:r>
      <w:r w:rsidR="00E31CD3" w:rsidRPr="00C942B9">
        <w:t xml:space="preserve"> </w:t>
      </w:r>
      <w:r w:rsidR="00043B92" w:rsidRPr="00C942B9">
        <w:t>c</w:t>
      </w:r>
      <w:r w:rsidRPr="00C942B9">
        <w:t>hallenges</w:t>
      </w:r>
    </w:p>
    <w:p w14:paraId="7270F22D" w14:textId="58B6BF39" w:rsidR="00644A68" w:rsidRPr="00644A68" w:rsidRDefault="00644A68" w:rsidP="001C086C">
      <w:pPr>
        <w:pStyle w:val="ListParagraph"/>
        <w:contextualSpacing/>
        <w:jc w:val="both"/>
      </w:pPr>
      <w:bookmarkStart w:id="2" w:name="Challenges"/>
      <w:bookmarkEnd w:id="2"/>
      <w:r w:rsidRPr="00644A68">
        <w:t>Managing, developing, and motivating staff in a busy, changing and complex work environment</w:t>
      </w:r>
      <w:r w:rsidR="005A211C">
        <w:t>,</w:t>
      </w:r>
      <w:r w:rsidR="00A45BB6">
        <w:t xml:space="preserve"> including coaching staff to ensure </w:t>
      </w:r>
      <w:r w:rsidRPr="00644A68">
        <w:t>they understand changes in process</w:t>
      </w:r>
      <w:r w:rsidR="00A45BB6">
        <w:t>es</w:t>
      </w:r>
      <w:r w:rsidRPr="00644A68">
        <w:t xml:space="preserve"> contributing to an informed workforce and quality service provision.</w:t>
      </w:r>
    </w:p>
    <w:p w14:paraId="72078F85" w14:textId="77777777" w:rsidR="00644A68" w:rsidRPr="00644A68" w:rsidRDefault="00644A68" w:rsidP="001C086C">
      <w:pPr>
        <w:pStyle w:val="ListParagraph"/>
        <w:contextualSpacing/>
        <w:jc w:val="both"/>
      </w:pPr>
      <w:r w:rsidRPr="00644A68">
        <w:t>Managing client expectations whilst management high levels of demand.</w:t>
      </w:r>
    </w:p>
    <w:p w14:paraId="7F7B79AD" w14:textId="166CD5DD" w:rsidR="00D72A9B" w:rsidRDefault="00644A68" w:rsidP="001C086C">
      <w:pPr>
        <w:pStyle w:val="ListParagraph"/>
        <w:contextualSpacing/>
        <w:jc w:val="both"/>
      </w:pPr>
      <w:r w:rsidRPr="00644A68">
        <w:t>Ensuring there is consistency in process, service quality, and good working relationships with other stakeholders.</w:t>
      </w:r>
    </w:p>
    <w:p w14:paraId="7E951A22" w14:textId="77777777" w:rsidR="001C086C" w:rsidRPr="00644A68" w:rsidRDefault="001C086C" w:rsidP="001C086C">
      <w:pPr>
        <w:pStyle w:val="ListParagraph"/>
        <w:numPr>
          <w:ilvl w:val="0"/>
          <w:numId w:val="0"/>
        </w:numPr>
        <w:ind w:left="357"/>
        <w:contextualSpacing/>
        <w:jc w:val="both"/>
      </w:pPr>
    </w:p>
    <w:p w14:paraId="62BF1105" w14:textId="6E17EE9E" w:rsidR="00057CB3" w:rsidRPr="00C942B9" w:rsidRDefault="00043B92" w:rsidP="00B4716F">
      <w:pPr>
        <w:pStyle w:val="Heading1"/>
      </w:pPr>
      <w:r w:rsidRPr="00C942B9">
        <w:t>Key r</w:t>
      </w:r>
      <w:r w:rsidR="00057CB3" w:rsidRPr="00C942B9">
        <w:t>elationships</w:t>
      </w:r>
    </w:p>
    <w:tbl>
      <w:tblPr>
        <w:tblStyle w:val="PSCPurple"/>
        <w:tblW w:w="10547" w:type="dxa"/>
        <w:tblLayout w:type="fixed"/>
        <w:tblLook w:val="04A0" w:firstRow="1" w:lastRow="0" w:firstColumn="1" w:lastColumn="0" w:noHBand="0" w:noVBand="1"/>
      </w:tblPr>
      <w:tblGrid>
        <w:gridCol w:w="3601"/>
        <w:gridCol w:w="6946"/>
      </w:tblGrid>
      <w:tr w:rsidR="00142BAB" w:rsidRPr="001F4A2D" w14:paraId="7AF1C315" w14:textId="77777777" w:rsidTr="00E832CB">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56FCD843" w14:textId="77777777" w:rsidR="00142BAB" w:rsidRPr="001F4A2D" w:rsidRDefault="00142BAB" w:rsidP="00E832CB">
            <w:pPr>
              <w:pStyle w:val="TableTextWhite0"/>
              <w:rPr>
                <w:rFonts w:ascii="Public Sans" w:hAnsi="Public Sans" w:cstheme="minorHAnsi"/>
                <w:szCs w:val="22"/>
              </w:rPr>
            </w:pPr>
            <w:r w:rsidRPr="001F4A2D">
              <w:rPr>
                <w:rFonts w:ascii="Public Sans" w:hAnsi="Public Sans" w:cstheme="minorHAnsi"/>
                <w:szCs w:val="22"/>
              </w:rPr>
              <w:t>Who</w:t>
            </w:r>
          </w:p>
        </w:tc>
        <w:tc>
          <w:tcPr>
            <w:tcW w:w="6946" w:type="dxa"/>
          </w:tcPr>
          <w:p w14:paraId="3D016E50" w14:textId="77777777" w:rsidR="00142BAB" w:rsidRPr="001F4A2D" w:rsidRDefault="00142BAB" w:rsidP="00E832CB">
            <w:pPr>
              <w:pStyle w:val="TableTextWhite0"/>
              <w:rPr>
                <w:rFonts w:ascii="Public Sans" w:hAnsi="Public Sans" w:cstheme="minorHAnsi"/>
                <w:szCs w:val="22"/>
              </w:rPr>
            </w:pPr>
            <w:r w:rsidRPr="001F4A2D">
              <w:rPr>
                <w:rFonts w:ascii="Public Sans" w:hAnsi="Public Sans" w:cstheme="minorHAnsi"/>
                <w:szCs w:val="22"/>
              </w:rPr>
              <w:t>Why</w:t>
            </w:r>
          </w:p>
        </w:tc>
      </w:tr>
      <w:tr w:rsidR="00142BAB" w:rsidRPr="001F4A2D" w14:paraId="2B55896C" w14:textId="77777777" w:rsidTr="00E832CB">
        <w:trPr>
          <w:cantSplit/>
        </w:trPr>
        <w:tc>
          <w:tcPr>
            <w:tcW w:w="3601" w:type="dxa"/>
            <w:tcBorders>
              <w:top w:val="single" w:sz="8" w:space="0" w:color="auto"/>
              <w:bottom w:val="single" w:sz="8" w:space="0" w:color="auto"/>
            </w:tcBorders>
            <w:shd w:val="clear" w:color="auto" w:fill="BCBEC0"/>
          </w:tcPr>
          <w:p w14:paraId="27D5FC89" w14:textId="77777777" w:rsidR="00142BAB" w:rsidRPr="001F4A2D" w:rsidRDefault="00142BAB" w:rsidP="00E832CB">
            <w:pPr>
              <w:pStyle w:val="TableText"/>
              <w:keepNext/>
              <w:rPr>
                <w:rFonts w:ascii="Public Sans" w:hAnsi="Public Sans" w:cstheme="minorHAnsi"/>
                <w:b/>
                <w:sz w:val="22"/>
                <w:szCs w:val="22"/>
              </w:rPr>
            </w:pPr>
            <w:bookmarkStart w:id="3" w:name="InternalRelationships"/>
            <w:r w:rsidRPr="001F4A2D">
              <w:rPr>
                <w:rFonts w:ascii="Public Sans" w:hAnsi="Public Sans" w:cstheme="minorHAnsi"/>
                <w:b/>
                <w:sz w:val="22"/>
                <w:szCs w:val="22"/>
              </w:rPr>
              <w:t>Internal</w:t>
            </w:r>
          </w:p>
        </w:tc>
        <w:tc>
          <w:tcPr>
            <w:tcW w:w="6946" w:type="dxa"/>
            <w:tcBorders>
              <w:top w:val="single" w:sz="8" w:space="0" w:color="auto"/>
              <w:bottom w:val="single" w:sz="8" w:space="0" w:color="auto"/>
            </w:tcBorders>
            <w:shd w:val="clear" w:color="auto" w:fill="BCBEC0"/>
          </w:tcPr>
          <w:p w14:paraId="5745C9A4" w14:textId="77777777" w:rsidR="00142BAB" w:rsidRPr="001F4A2D" w:rsidRDefault="00142BAB" w:rsidP="00E832CB">
            <w:pPr>
              <w:pStyle w:val="TableText"/>
              <w:keepNext/>
              <w:rPr>
                <w:rFonts w:ascii="Public Sans" w:hAnsi="Public Sans" w:cstheme="minorHAnsi"/>
                <w:b/>
                <w:sz w:val="22"/>
                <w:szCs w:val="22"/>
              </w:rPr>
            </w:pPr>
          </w:p>
        </w:tc>
      </w:tr>
      <w:tr w:rsidR="00142BAB" w:rsidRPr="001F4A2D" w14:paraId="36F13DF1" w14:textId="77777777" w:rsidTr="00E832CB">
        <w:trPr>
          <w:cantSplit/>
        </w:trPr>
        <w:tc>
          <w:tcPr>
            <w:tcW w:w="3601" w:type="dxa"/>
            <w:tcBorders>
              <w:top w:val="single" w:sz="8" w:space="0" w:color="auto"/>
              <w:bottom w:val="single" w:sz="8" w:space="0" w:color="auto"/>
            </w:tcBorders>
            <w:shd w:val="clear" w:color="auto" w:fill="auto"/>
          </w:tcPr>
          <w:p w14:paraId="0B85BCD8" w14:textId="6B896C3F" w:rsidR="00142BAB" w:rsidRPr="00644A68" w:rsidRDefault="00644A68" w:rsidP="001875A4">
            <w:pPr>
              <w:keepNext/>
              <w:keepLines/>
              <w:autoSpaceDE w:val="0"/>
              <w:autoSpaceDN w:val="0"/>
              <w:adjustRightInd w:val="0"/>
              <w:spacing w:before="120" w:after="0" w:line="240" w:lineRule="auto"/>
              <w:rPr>
                <w:rFonts w:ascii="Public Sans" w:hAnsi="Public Sans" w:cstheme="minorHAnsi"/>
                <w:szCs w:val="22"/>
              </w:rPr>
            </w:pPr>
            <w:r w:rsidRPr="00644A68">
              <w:rPr>
                <w:rFonts w:ascii="Public Sans" w:hAnsi="Public Sans" w:cstheme="minorHAnsi"/>
                <w:szCs w:val="22"/>
              </w:rPr>
              <w:t>Senior Management</w:t>
            </w:r>
          </w:p>
        </w:tc>
        <w:tc>
          <w:tcPr>
            <w:tcW w:w="6946" w:type="dxa"/>
            <w:tcBorders>
              <w:top w:val="single" w:sz="8" w:space="0" w:color="auto"/>
              <w:bottom w:val="single" w:sz="8" w:space="0" w:color="auto"/>
            </w:tcBorders>
            <w:shd w:val="clear" w:color="auto" w:fill="auto"/>
          </w:tcPr>
          <w:p w14:paraId="5022349F" w14:textId="53BE0E5B" w:rsidR="00644A68" w:rsidRPr="001C086C" w:rsidRDefault="00644A68" w:rsidP="001C086C">
            <w:pPr>
              <w:pStyle w:val="ListParagraph"/>
              <w:keepNext/>
              <w:keepLines/>
              <w:numPr>
                <w:ilvl w:val="0"/>
                <w:numId w:val="41"/>
              </w:numPr>
              <w:autoSpaceDE w:val="0"/>
              <w:autoSpaceDN w:val="0"/>
              <w:adjustRightInd w:val="0"/>
              <w:spacing w:before="120" w:after="0" w:line="240" w:lineRule="auto"/>
              <w:jc w:val="both"/>
              <w:rPr>
                <w:bCs/>
              </w:rPr>
            </w:pPr>
            <w:r w:rsidRPr="001C086C">
              <w:rPr>
                <w:bCs/>
              </w:rPr>
              <w:t>For guidance, direction and advice</w:t>
            </w:r>
            <w:r w:rsidR="001C086C">
              <w:rPr>
                <w:bCs/>
              </w:rPr>
              <w:t>.</w:t>
            </w:r>
          </w:p>
          <w:p w14:paraId="24AA5E52" w14:textId="3D39AE3F" w:rsidR="001875A4" w:rsidRPr="001C086C" w:rsidRDefault="00644A68" w:rsidP="001C086C">
            <w:pPr>
              <w:pStyle w:val="ListParagraph"/>
              <w:keepNext/>
              <w:keepLines/>
              <w:numPr>
                <w:ilvl w:val="0"/>
                <w:numId w:val="41"/>
              </w:numPr>
              <w:autoSpaceDE w:val="0"/>
              <w:autoSpaceDN w:val="0"/>
              <w:adjustRightInd w:val="0"/>
              <w:spacing w:before="120" w:after="0" w:line="240" w:lineRule="auto"/>
              <w:jc w:val="both"/>
              <w:rPr>
                <w:bCs/>
              </w:rPr>
            </w:pPr>
            <w:r w:rsidRPr="001C086C">
              <w:rPr>
                <w:bCs/>
              </w:rPr>
              <w:t>To provide feedback on staff performance and issues</w:t>
            </w:r>
            <w:r w:rsidR="001C086C">
              <w:rPr>
                <w:bCs/>
              </w:rPr>
              <w:t>.</w:t>
            </w:r>
          </w:p>
        </w:tc>
      </w:tr>
      <w:tr w:rsidR="00142BAB" w:rsidRPr="001F4A2D" w14:paraId="239B941D" w14:textId="77777777" w:rsidTr="00E832CB">
        <w:trPr>
          <w:cantSplit/>
        </w:trPr>
        <w:tc>
          <w:tcPr>
            <w:tcW w:w="3601" w:type="dxa"/>
            <w:tcBorders>
              <w:top w:val="single" w:sz="8" w:space="0" w:color="auto"/>
              <w:bottom w:val="single" w:sz="8" w:space="0" w:color="auto"/>
            </w:tcBorders>
            <w:shd w:val="clear" w:color="auto" w:fill="auto"/>
          </w:tcPr>
          <w:p w14:paraId="5FE20B55" w14:textId="49F126F0" w:rsidR="00142BAB" w:rsidRPr="00644A68" w:rsidRDefault="00644A68" w:rsidP="00E832CB">
            <w:pPr>
              <w:pStyle w:val="TableText"/>
              <w:keepNext/>
              <w:rPr>
                <w:rFonts w:ascii="Public Sans" w:hAnsi="Public Sans" w:cstheme="minorHAnsi"/>
                <w:bCs/>
                <w:sz w:val="22"/>
                <w:szCs w:val="22"/>
              </w:rPr>
            </w:pPr>
            <w:r w:rsidRPr="00644A68">
              <w:rPr>
                <w:rFonts w:ascii="Public Sans" w:hAnsi="Public Sans" w:cstheme="minorHAnsi"/>
                <w:bCs/>
                <w:sz w:val="22"/>
                <w:szCs w:val="22"/>
              </w:rPr>
              <w:t>Team members</w:t>
            </w:r>
          </w:p>
        </w:tc>
        <w:tc>
          <w:tcPr>
            <w:tcW w:w="6946" w:type="dxa"/>
            <w:tcBorders>
              <w:top w:val="single" w:sz="8" w:space="0" w:color="auto"/>
              <w:bottom w:val="single" w:sz="8" w:space="0" w:color="auto"/>
            </w:tcBorders>
            <w:shd w:val="clear" w:color="auto" w:fill="auto"/>
          </w:tcPr>
          <w:p w14:paraId="0DE87AB0" w14:textId="68DE8405" w:rsidR="00644A68" w:rsidRPr="001C086C" w:rsidRDefault="00644A68" w:rsidP="001C086C">
            <w:pPr>
              <w:pStyle w:val="ListParagraph"/>
              <w:keepNext/>
              <w:keepLines/>
              <w:numPr>
                <w:ilvl w:val="0"/>
                <w:numId w:val="41"/>
              </w:numPr>
              <w:autoSpaceDE w:val="0"/>
              <w:autoSpaceDN w:val="0"/>
              <w:adjustRightInd w:val="0"/>
              <w:spacing w:before="120" w:after="0" w:line="240" w:lineRule="auto"/>
              <w:jc w:val="both"/>
              <w:rPr>
                <w:bCs/>
              </w:rPr>
            </w:pPr>
            <w:r w:rsidRPr="001C086C">
              <w:rPr>
                <w:bCs/>
              </w:rPr>
              <w:t>Provides leadership, guidance, advice and support and shares information</w:t>
            </w:r>
            <w:r w:rsidR="001C086C">
              <w:rPr>
                <w:bCs/>
              </w:rPr>
              <w:t>.</w:t>
            </w:r>
          </w:p>
          <w:p w14:paraId="7DD9B256" w14:textId="4BAB40C9" w:rsidR="00142BAB" w:rsidRPr="001C086C" w:rsidRDefault="00644A68" w:rsidP="001C086C">
            <w:pPr>
              <w:pStyle w:val="ListParagraph"/>
              <w:keepNext/>
              <w:keepLines/>
              <w:numPr>
                <w:ilvl w:val="0"/>
                <w:numId w:val="41"/>
              </w:numPr>
              <w:autoSpaceDE w:val="0"/>
              <w:autoSpaceDN w:val="0"/>
              <w:adjustRightInd w:val="0"/>
              <w:spacing w:before="120" w:after="0" w:line="240" w:lineRule="auto"/>
              <w:jc w:val="both"/>
              <w:rPr>
                <w:bCs/>
              </w:rPr>
            </w:pPr>
            <w:r w:rsidRPr="001C086C">
              <w:rPr>
                <w:bCs/>
              </w:rPr>
              <w:t>Sets goals and priorities and provides feedback on performance</w:t>
            </w:r>
            <w:r w:rsidR="001C086C">
              <w:rPr>
                <w:bCs/>
              </w:rPr>
              <w:t>.</w:t>
            </w:r>
          </w:p>
        </w:tc>
      </w:tr>
      <w:tr w:rsidR="00142BAB" w:rsidRPr="001F4A2D" w14:paraId="2135F0E0" w14:textId="77777777" w:rsidTr="00E832CB">
        <w:trPr>
          <w:cantSplit/>
        </w:trPr>
        <w:tc>
          <w:tcPr>
            <w:tcW w:w="3601" w:type="dxa"/>
            <w:tcBorders>
              <w:top w:val="single" w:sz="8" w:space="0" w:color="auto"/>
              <w:bottom w:val="single" w:sz="8" w:space="0" w:color="auto"/>
            </w:tcBorders>
            <w:shd w:val="clear" w:color="auto" w:fill="auto"/>
          </w:tcPr>
          <w:p w14:paraId="228DF494" w14:textId="35A3D7E9" w:rsidR="00142BAB" w:rsidRPr="00644A68" w:rsidRDefault="00644A68" w:rsidP="00E832CB">
            <w:pPr>
              <w:pStyle w:val="TableText"/>
              <w:keepNext/>
              <w:rPr>
                <w:rFonts w:ascii="Public Sans" w:hAnsi="Public Sans" w:cstheme="minorHAnsi"/>
                <w:bCs/>
                <w:sz w:val="22"/>
                <w:szCs w:val="22"/>
              </w:rPr>
            </w:pPr>
            <w:r w:rsidRPr="00644A68">
              <w:rPr>
                <w:rFonts w:ascii="Public Sans" w:hAnsi="Public Sans" w:cstheme="minorHAnsi"/>
                <w:bCs/>
                <w:sz w:val="22"/>
                <w:szCs w:val="22"/>
              </w:rPr>
              <w:t>Sheriff’s Office and Court Registry staff</w:t>
            </w:r>
          </w:p>
        </w:tc>
        <w:tc>
          <w:tcPr>
            <w:tcW w:w="6946" w:type="dxa"/>
            <w:tcBorders>
              <w:top w:val="single" w:sz="8" w:space="0" w:color="auto"/>
              <w:bottom w:val="single" w:sz="8" w:space="0" w:color="auto"/>
            </w:tcBorders>
            <w:shd w:val="clear" w:color="auto" w:fill="auto"/>
          </w:tcPr>
          <w:p w14:paraId="3319921D" w14:textId="03E13916" w:rsidR="00644A68" w:rsidRPr="001C086C" w:rsidRDefault="00644A68" w:rsidP="001C086C">
            <w:pPr>
              <w:pStyle w:val="ListParagraph"/>
              <w:keepNext/>
              <w:keepLines/>
              <w:numPr>
                <w:ilvl w:val="0"/>
                <w:numId w:val="41"/>
              </w:numPr>
              <w:autoSpaceDE w:val="0"/>
              <w:autoSpaceDN w:val="0"/>
              <w:adjustRightInd w:val="0"/>
              <w:spacing w:before="120" w:after="0" w:line="240" w:lineRule="auto"/>
              <w:jc w:val="both"/>
              <w:rPr>
                <w:bCs/>
              </w:rPr>
            </w:pPr>
            <w:r w:rsidRPr="001C086C">
              <w:rPr>
                <w:bCs/>
              </w:rPr>
              <w:t>Shares information/collaborates</w:t>
            </w:r>
            <w:r w:rsidR="001C086C">
              <w:rPr>
                <w:bCs/>
              </w:rPr>
              <w:t>.</w:t>
            </w:r>
          </w:p>
          <w:p w14:paraId="3AEC95A7" w14:textId="7257C134" w:rsidR="00142BAB" w:rsidRPr="001F4A2D" w:rsidRDefault="00644A68" w:rsidP="001C086C">
            <w:pPr>
              <w:pStyle w:val="TableText"/>
              <w:keepNext/>
              <w:numPr>
                <w:ilvl w:val="0"/>
                <w:numId w:val="41"/>
              </w:numPr>
              <w:spacing w:before="120" w:after="0" w:line="240" w:lineRule="auto"/>
              <w:jc w:val="both"/>
              <w:rPr>
                <w:rFonts w:ascii="Public Sans" w:hAnsi="Public Sans" w:cstheme="minorHAnsi"/>
                <w:b/>
                <w:sz w:val="22"/>
                <w:szCs w:val="22"/>
              </w:rPr>
            </w:pPr>
            <w:r w:rsidRPr="00644A68">
              <w:rPr>
                <w:rFonts w:ascii="Public Sans" w:hAnsi="Public Sans" w:cstheme="minorHAnsi"/>
                <w:bCs/>
                <w:szCs w:val="22"/>
              </w:rPr>
              <w:t>For advice and support with technical and operational issues</w:t>
            </w:r>
            <w:r w:rsidR="001C086C">
              <w:rPr>
                <w:rFonts w:ascii="Public Sans" w:hAnsi="Public Sans" w:cstheme="minorHAnsi"/>
                <w:bCs/>
                <w:szCs w:val="22"/>
              </w:rPr>
              <w:t>.</w:t>
            </w:r>
          </w:p>
        </w:tc>
      </w:tr>
      <w:tr w:rsidR="00142BAB" w:rsidRPr="001F4A2D" w14:paraId="27614620" w14:textId="77777777" w:rsidTr="001875A4">
        <w:tc>
          <w:tcPr>
            <w:tcW w:w="3601" w:type="dxa"/>
            <w:tcBorders>
              <w:top w:val="single" w:sz="8" w:space="0" w:color="BCBEC0"/>
              <w:bottom w:val="single" w:sz="8" w:space="0" w:color="BCBEC0"/>
            </w:tcBorders>
            <w:shd w:val="clear" w:color="auto" w:fill="BCBEC0"/>
          </w:tcPr>
          <w:p w14:paraId="2D66869C" w14:textId="77777777" w:rsidR="00142BAB" w:rsidRPr="001F4A2D" w:rsidRDefault="00142BAB" w:rsidP="00E832CB">
            <w:pPr>
              <w:pStyle w:val="TableText"/>
              <w:rPr>
                <w:rFonts w:ascii="Public Sans" w:hAnsi="Public Sans" w:cstheme="minorHAnsi"/>
                <w:b/>
                <w:sz w:val="22"/>
                <w:szCs w:val="22"/>
              </w:rPr>
            </w:pPr>
            <w:bookmarkStart w:id="4" w:name="Start"/>
            <w:bookmarkStart w:id="5" w:name="ExternalRelationships"/>
            <w:bookmarkEnd w:id="3"/>
            <w:bookmarkEnd w:id="4"/>
            <w:r w:rsidRPr="001F4A2D">
              <w:rPr>
                <w:rFonts w:ascii="Public Sans" w:hAnsi="Public Sans" w:cstheme="minorHAnsi"/>
                <w:b/>
                <w:sz w:val="22"/>
                <w:szCs w:val="22"/>
              </w:rPr>
              <w:t>External</w:t>
            </w:r>
          </w:p>
        </w:tc>
        <w:tc>
          <w:tcPr>
            <w:tcW w:w="6946" w:type="dxa"/>
            <w:tcBorders>
              <w:top w:val="single" w:sz="8" w:space="0" w:color="BCBEC0"/>
              <w:bottom w:val="single" w:sz="8" w:space="0" w:color="BCBEC0"/>
            </w:tcBorders>
            <w:shd w:val="clear" w:color="auto" w:fill="BCBEC0"/>
          </w:tcPr>
          <w:p w14:paraId="5146E237" w14:textId="77777777" w:rsidR="00142BAB" w:rsidRPr="001F4A2D" w:rsidRDefault="00142BAB" w:rsidP="001C086C">
            <w:pPr>
              <w:pStyle w:val="TableText"/>
              <w:numPr>
                <w:ilvl w:val="0"/>
                <w:numId w:val="41"/>
              </w:numPr>
              <w:jc w:val="both"/>
              <w:rPr>
                <w:rFonts w:ascii="Public Sans" w:hAnsi="Public Sans" w:cstheme="minorHAnsi"/>
                <w:b/>
                <w:sz w:val="22"/>
                <w:szCs w:val="22"/>
              </w:rPr>
            </w:pPr>
          </w:p>
        </w:tc>
      </w:tr>
      <w:tr w:rsidR="001F4A2D" w:rsidRPr="001F4A2D" w14:paraId="3FE63772" w14:textId="77777777" w:rsidTr="001875A4">
        <w:tc>
          <w:tcPr>
            <w:tcW w:w="3601" w:type="dxa"/>
            <w:tcBorders>
              <w:top w:val="single" w:sz="8" w:space="0" w:color="BCBEC0"/>
              <w:bottom w:val="single" w:sz="4" w:space="0" w:color="auto"/>
            </w:tcBorders>
            <w:shd w:val="clear" w:color="auto" w:fill="auto"/>
          </w:tcPr>
          <w:p w14:paraId="3832A002" w14:textId="61076BC8" w:rsidR="001F4A2D" w:rsidRPr="00644A68" w:rsidRDefault="00644A68" w:rsidP="00E832CB">
            <w:pPr>
              <w:pStyle w:val="TableText"/>
              <w:rPr>
                <w:rFonts w:ascii="Public Sans" w:hAnsi="Public Sans" w:cstheme="minorHAnsi"/>
                <w:bCs/>
                <w:sz w:val="22"/>
                <w:szCs w:val="22"/>
              </w:rPr>
            </w:pPr>
            <w:r w:rsidRPr="00644A68">
              <w:rPr>
                <w:rFonts w:ascii="Public Sans" w:hAnsi="Public Sans" w:cstheme="minorHAnsi"/>
                <w:bCs/>
                <w:sz w:val="22"/>
                <w:szCs w:val="22"/>
              </w:rPr>
              <w:t>Clients</w:t>
            </w:r>
          </w:p>
        </w:tc>
        <w:tc>
          <w:tcPr>
            <w:tcW w:w="6946" w:type="dxa"/>
            <w:tcBorders>
              <w:top w:val="single" w:sz="8" w:space="0" w:color="BCBEC0"/>
              <w:bottom w:val="single" w:sz="4" w:space="0" w:color="auto"/>
            </w:tcBorders>
            <w:shd w:val="clear" w:color="auto" w:fill="auto"/>
          </w:tcPr>
          <w:p w14:paraId="093135B6" w14:textId="2B9BDB48" w:rsidR="001F4A2D" w:rsidRPr="001C086C" w:rsidRDefault="00644A68" w:rsidP="001C086C">
            <w:pPr>
              <w:pStyle w:val="ListParagraph"/>
              <w:keepNext/>
              <w:keepLines/>
              <w:numPr>
                <w:ilvl w:val="0"/>
                <w:numId w:val="41"/>
              </w:numPr>
              <w:autoSpaceDE w:val="0"/>
              <w:autoSpaceDN w:val="0"/>
              <w:adjustRightInd w:val="0"/>
              <w:spacing w:before="120" w:after="0" w:line="240" w:lineRule="auto"/>
              <w:jc w:val="both"/>
              <w:rPr>
                <w:bCs/>
              </w:rPr>
            </w:pPr>
            <w:r w:rsidRPr="001C086C">
              <w:rPr>
                <w:bCs/>
              </w:rPr>
              <w:t>Handles complex enquiries and correspondence and resolves complaints</w:t>
            </w:r>
            <w:r w:rsidR="001C086C">
              <w:rPr>
                <w:bCs/>
              </w:rPr>
              <w:t>.</w:t>
            </w:r>
          </w:p>
        </w:tc>
      </w:tr>
    </w:tbl>
    <w:bookmarkEnd w:id="5"/>
    <w:p w14:paraId="393D7624" w14:textId="18B33BC5" w:rsidR="00142BAB" w:rsidRPr="00C942B9" w:rsidRDefault="00142BAB" w:rsidP="00B4716F">
      <w:pPr>
        <w:pStyle w:val="Heading1"/>
        <w:contextualSpacing/>
      </w:pPr>
      <w:r w:rsidRPr="00C942B9">
        <w:lastRenderedPageBreak/>
        <w:t>Role dimensions</w:t>
      </w:r>
    </w:p>
    <w:p w14:paraId="05EA2038" w14:textId="77777777" w:rsidR="00142BAB" w:rsidRPr="00C942B9" w:rsidRDefault="00142BAB" w:rsidP="00FD3CAA">
      <w:pPr>
        <w:pStyle w:val="Heading2"/>
        <w:rPr>
          <w:rFonts w:ascii="Public Sans" w:hAnsi="Public Sans" w:cstheme="minorHAnsi"/>
          <w:u w:val="single"/>
        </w:rPr>
      </w:pPr>
      <w:r w:rsidRPr="00C942B9">
        <w:rPr>
          <w:rFonts w:ascii="Public Sans" w:hAnsi="Public Sans" w:cstheme="minorHAnsi"/>
          <w:u w:val="single"/>
        </w:rPr>
        <w:t>Decision making</w:t>
      </w:r>
    </w:p>
    <w:p w14:paraId="27FB72D1" w14:textId="77777777" w:rsidR="00644A68" w:rsidRPr="00644A68" w:rsidRDefault="00644A68" w:rsidP="00FD3CAA">
      <w:pPr>
        <w:pStyle w:val="Heading2"/>
        <w:spacing w:before="240"/>
        <w:contextualSpacing/>
        <w:rPr>
          <w:rFonts w:ascii="Public Sans" w:hAnsi="Public Sans" w:cstheme="minorHAnsi"/>
          <w:b w:val="0"/>
          <w:bCs w:val="0"/>
          <w:iCs w:val="0"/>
          <w:color w:val="auto"/>
          <w:sz w:val="22"/>
          <w:szCs w:val="22"/>
        </w:rPr>
      </w:pPr>
      <w:r w:rsidRPr="00644A68">
        <w:rPr>
          <w:rFonts w:ascii="Public Sans" w:hAnsi="Public Sans" w:cstheme="minorHAnsi"/>
          <w:b w:val="0"/>
          <w:bCs w:val="0"/>
          <w:iCs w:val="0"/>
          <w:color w:val="auto"/>
          <w:sz w:val="22"/>
          <w:szCs w:val="22"/>
        </w:rPr>
        <w:t>This role:</w:t>
      </w:r>
    </w:p>
    <w:p w14:paraId="74708F9E" w14:textId="7C8D3A93" w:rsidR="00644A68" w:rsidRPr="00644A68" w:rsidRDefault="00644A68" w:rsidP="001C086C">
      <w:pPr>
        <w:pStyle w:val="Heading2"/>
        <w:numPr>
          <w:ilvl w:val="0"/>
          <w:numId w:val="35"/>
        </w:numPr>
        <w:ind w:left="357" w:hanging="357"/>
        <w:contextualSpacing/>
        <w:jc w:val="both"/>
        <w:rPr>
          <w:rFonts w:ascii="Public Sans" w:hAnsi="Public Sans" w:cstheme="minorHAnsi"/>
          <w:b w:val="0"/>
          <w:bCs w:val="0"/>
          <w:iCs w:val="0"/>
          <w:color w:val="auto"/>
          <w:sz w:val="22"/>
          <w:szCs w:val="22"/>
        </w:rPr>
      </w:pPr>
      <w:r w:rsidRPr="00644A68">
        <w:rPr>
          <w:rFonts w:ascii="Public Sans" w:hAnsi="Public Sans" w:cstheme="minorHAnsi"/>
          <w:b w:val="0"/>
          <w:bCs w:val="0"/>
          <w:iCs w:val="0"/>
          <w:color w:val="auto"/>
          <w:sz w:val="22"/>
          <w:szCs w:val="22"/>
        </w:rPr>
        <w:t>Has a high level of autonomy to make decision for the day-to-day operations of the team.</w:t>
      </w:r>
    </w:p>
    <w:p w14:paraId="1D429C7B" w14:textId="7085CB76" w:rsidR="00644A68" w:rsidRPr="00644A68" w:rsidRDefault="00644A68" w:rsidP="001C086C">
      <w:pPr>
        <w:pStyle w:val="Heading2"/>
        <w:numPr>
          <w:ilvl w:val="0"/>
          <w:numId w:val="35"/>
        </w:numPr>
        <w:ind w:left="357" w:hanging="357"/>
        <w:contextualSpacing/>
        <w:jc w:val="both"/>
        <w:rPr>
          <w:rFonts w:ascii="Public Sans" w:hAnsi="Public Sans" w:cstheme="minorHAnsi"/>
          <w:b w:val="0"/>
          <w:bCs w:val="0"/>
          <w:iCs w:val="0"/>
          <w:color w:val="auto"/>
          <w:sz w:val="22"/>
          <w:szCs w:val="22"/>
        </w:rPr>
      </w:pPr>
      <w:r w:rsidRPr="00644A68">
        <w:rPr>
          <w:rFonts w:ascii="Public Sans" w:hAnsi="Public Sans" w:cstheme="minorHAnsi"/>
          <w:b w:val="0"/>
          <w:bCs w:val="0"/>
          <w:iCs w:val="0"/>
          <w:color w:val="auto"/>
          <w:sz w:val="22"/>
          <w:szCs w:val="22"/>
        </w:rPr>
        <w:t>Is fully accountable for the performance and quality of service provided by the team.</w:t>
      </w:r>
    </w:p>
    <w:p w14:paraId="1F79ECBB" w14:textId="57DB5903" w:rsidR="00644A68" w:rsidRPr="00644A68" w:rsidRDefault="00644A68" w:rsidP="001C086C">
      <w:pPr>
        <w:pStyle w:val="Heading2"/>
        <w:numPr>
          <w:ilvl w:val="0"/>
          <w:numId w:val="35"/>
        </w:numPr>
        <w:ind w:left="357" w:hanging="357"/>
        <w:contextualSpacing/>
        <w:jc w:val="both"/>
        <w:rPr>
          <w:rFonts w:ascii="Public Sans" w:hAnsi="Public Sans" w:cstheme="minorHAnsi"/>
          <w:b w:val="0"/>
          <w:bCs w:val="0"/>
          <w:iCs w:val="0"/>
          <w:color w:val="auto"/>
          <w:sz w:val="22"/>
          <w:szCs w:val="22"/>
        </w:rPr>
      </w:pPr>
      <w:r w:rsidRPr="00644A68">
        <w:rPr>
          <w:rFonts w:ascii="Public Sans" w:hAnsi="Public Sans" w:cstheme="minorHAnsi"/>
          <w:b w:val="0"/>
          <w:bCs w:val="0"/>
          <w:iCs w:val="0"/>
          <w:color w:val="auto"/>
          <w:sz w:val="22"/>
          <w:szCs w:val="22"/>
        </w:rPr>
        <w:t xml:space="preserve">Is responsible for dealing with staff issues within the team at the first instance including performance management.  </w:t>
      </w:r>
    </w:p>
    <w:p w14:paraId="237B97CE" w14:textId="14F2BEB4" w:rsidR="00644A68" w:rsidRPr="00644A68" w:rsidRDefault="00644A68" w:rsidP="001C086C">
      <w:pPr>
        <w:pStyle w:val="Heading2"/>
        <w:numPr>
          <w:ilvl w:val="0"/>
          <w:numId w:val="35"/>
        </w:numPr>
        <w:ind w:left="357" w:hanging="357"/>
        <w:contextualSpacing/>
        <w:jc w:val="both"/>
        <w:rPr>
          <w:rFonts w:ascii="Public Sans" w:hAnsi="Public Sans" w:cstheme="minorHAnsi"/>
          <w:b w:val="0"/>
          <w:bCs w:val="0"/>
          <w:iCs w:val="0"/>
          <w:color w:val="auto"/>
          <w:sz w:val="22"/>
          <w:szCs w:val="22"/>
        </w:rPr>
      </w:pPr>
      <w:r w:rsidRPr="00644A68">
        <w:rPr>
          <w:rFonts w:ascii="Public Sans" w:hAnsi="Public Sans" w:cstheme="minorHAnsi"/>
          <w:b w:val="0"/>
          <w:bCs w:val="0"/>
          <w:iCs w:val="0"/>
          <w:color w:val="auto"/>
          <w:sz w:val="22"/>
          <w:szCs w:val="22"/>
        </w:rPr>
        <w:t>Refers to the Senior Manager those decisions that require significant change to the overall operation of the EOC.</w:t>
      </w:r>
    </w:p>
    <w:p w14:paraId="577B7374" w14:textId="3F8AC779" w:rsidR="00644A68" w:rsidRPr="00644A68" w:rsidRDefault="00644A68" w:rsidP="001C086C">
      <w:pPr>
        <w:pStyle w:val="Heading2"/>
        <w:numPr>
          <w:ilvl w:val="0"/>
          <w:numId w:val="35"/>
        </w:numPr>
        <w:ind w:left="357" w:hanging="357"/>
        <w:contextualSpacing/>
        <w:jc w:val="both"/>
        <w:rPr>
          <w:rFonts w:ascii="Public Sans" w:hAnsi="Public Sans" w:cstheme="minorHAnsi"/>
          <w:b w:val="0"/>
          <w:bCs w:val="0"/>
          <w:iCs w:val="0"/>
          <w:color w:val="auto"/>
          <w:sz w:val="22"/>
          <w:szCs w:val="22"/>
        </w:rPr>
      </w:pPr>
      <w:r w:rsidRPr="00644A68">
        <w:rPr>
          <w:rFonts w:ascii="Public Sans" w:hAnsi="Public Sans" w:cstheme="minorHAnsi"/>
          <w:b w:val="0"/>
          <w:bCs w:val="0"/>
          <w:iCs w:val="0"/>
          <w:color w:val="auto"/>
          <w:sz w:val="22"/>
          <w:szCs w:val="22"/>
        </w:rPr>
        <w:t>Manages assets, financial and human resource issues within the contact centre subject to approved delegation. Facilitates the onboarding of staff and assists in the training and navigation of operational applications within the EOC.</w:t>
      </w:r>
    </w:p>
    <w:p w14:paraId="706DF392" w14:textId="77777777" w:rsidR="00C31C1C" w:rsidRPr="00C942B9" w:rsidRDefault="00C31C1C" w:rsidP="00B4716F">
      <w:pPr>
        <w:pStyle w:val="Heading2"/>
        <w:contextualSpacing/>
        <w:rPr>
          <w:rFonts w:ascii="Public Sans" w:hAnsi="Public Sans" w:cstheme="minorHAnsi"/>
          <w:u w:val="single"/>
        </w:rPr>
      </w:pPr>
    </w:p>
    <w:p w14:paraId="2676C46B" w14:textId="77777777" w:rsidR="001C086C" w:rsidRDefault="001C086C" w:rsidP="00FD3CAA">
      <w:pPr>
        <w:pStyle w:val="Heading2"/>
        <w:rPr>
          <w:rFonts w:ascii="Public Sans" w:hAnsi="Public Sans" w:cstheme="minorHAnsi"/>
          <w:u w:val="single"/>
        </w:rPr>
      </w:pPr>
    </w:p>
    <w:p w14:paraId="45262D1D" w14:textId="15382882" w:rsidR="00142BAB" w:rsidRPr="00C942B9" w:rsidRDefault="00142BAB" w:rsidP="00FD3CAA">
      <w:pPr>
        <w:pStyle w:val="Heading2"/>
        <w:rPr>
          <w:rFonts w:ascii="Public Sans" w:hAnsi="Public Sans" w:cstheme="minorHAnsi"/>
          <w:u w:val="single"/>
        </w:rPr>
      </w:pPr>
      <w:r w:rsidRPr="00C942B9">
        <w:rPr>
          <w:rFonts w:ascii="Public Sans" w:hAnsi="Public Sans" w:cstheme="minorHAnsi"/>
          <w:u w:val="single"/>
        </w:rPr>
        <w:t>Reporting line</w:t>
      </w:r>
    </w:p>
    <w:p w14:paraId="0C18269E" w14:textId="3724C239" w:rsidR="00C31C1C" w:rsidRDefault="00EF4164" w:rsidP="00FD3CAA">
      <w:pPr>
        <w:pStyle w:val="Heading2"/>
        <w:rPr>
          <w:rFonts w:ascii="Public Sans" w:hAnsi="Public Sans" w:cstheme="minorHAnsi"/>
          <w:b w:val="0"/>
          <w:bCs w:val="0"/>
          <w:iCs w:val="0"/>
          <w:color w:val="auto"/>
          <w:sz w:val="22"/>
          <w:szCs w:val="22"/>
        </w:rPr>
      </w:pPr>
      <w:bookmarkStart w:id="6" w:name="ReportingLine"/>
      <w:bookmarkEnd w:id="6"/>
      <w:r w:rsidRPr="00C942B9">
        <w:rPr>
          <w:rFonts w:ascii="Public Sans" w:hAnsi="Public Sans" w:cstheme="minorHAnsi"/>
          <w:b w:val="0"/>
          <w:bCs w:val="0"/>
          <w:iCs w:val="0"/>
          <w:color w:val="auto"/>
          <w:sz w:val="22"/>
          <w:szCs w:val="22"/>
        </w:rPr>
        <w:t xml:space="preserve">The role reports to the </w:t>
      </w:r>
      <w:r w:rsidR="00644A68" w:rsidRPr="00644A68">
        <w:rPr>
          <w:rFonts w:ascii="Public Sans" w:hAnsi="Public Sans" w:cstheme="minorHAnsi"/>
          <w:b w:val="0"/>
          <w:bCs w:val="0"/>
          <w:iCs w:val="0"/>
          <w:color w:val="auto"/>
          <w:sz w:val="22"/>
          <w:szCs w:val="22"/>
        </w:rPr>
        <w:t>Superintendent – Enforcement Coordinator</w:t>
      </w:r>
      <w:r w:rsidR="001C086C">
        <w:rPr>
          <w:rFonts w:ascii="Public Sans" w:hAnsi="Public Sans" w:cstheme="minorHAnsi"/>
          <w:b w:val="0"/>
          <w:bCs w:val="0"/>
          <w:iCs w:val="0"/>
          <w:color w:val="auto"/>
          <w:sz w:val="22"/>
          <w:szCs w:val="22"/>
        </w:rPr>
        <w:t>.</w:t>
      </w:r>
    </w:p>
    <w:p w14:paraId="1DF008F1" w14:textId="77777777" w:rsidR="00644A68" w:rsidRPr="00644A68" w:rsidRDefault="00644A68" w:rsidP="00B4716F">
      <w:pPr>
        <w:contextualSpacing/>
      </w:pPr>
    </w:p>
    <w:p w14:paraId="158E3851" w14:textId="77777777" w:rsidR="0003748A" w:rsidRPr="00C942B9" w:rsidRDefault="0003748A" w:rsidP="00B4716F">
      <w:pPr>
        <w:pStyle w:val="Heading2"/>
        <w:contextualSpacing/>
        <w:rPr>
          <w:rFonts w:ascii="Public Sans" w:hAnsi="Public Sans" w:cstheme="minorHAnsi"/>
          <w:u w:val="single"/>
        </w:rPr>
      </w:pPr>
      <w:r w:rsidRPr="00C942B9">
        <w:rPr>
          <w:rFonts w:ascii="Public Sans" w:hAnsi="Public Sans" w:cstheme="minorHAnsi"/>
          <w:u w:val="single"/>
        </w:rPr>
        <w:t>Direct reports</w:t>
      </w:r>
    </w:p>
    <w:p w14:paraId="0C1348C1" w14:textId="183BD82E" w:rsidR="00513560" w:rsidRPr="00C942B9" w:rsidRDefault="00644A68" w:rsidP="00B4716F">
      <w:pPr>
        <w:contextualSpacing/>
        <w:rPr>
          <w:rFonts w:ascii="Public Sans" w:hAnsi="Public Sans" w:cstheme="minorHAnsi"/>
          <w:szCs w:val="26"/>
        </w:rPr>
      </w:pPr>
      <w:r>
        <w:rPr>
          <w:rFonts w:ascii="Public Sans" w:hAnsi="Public Sans" w:cstheme="minorHAnsi"/>
        </w:rPr>
        <w:t>Up to 13 staff members</w:t>
      </w:r>
      <w:r w:rsidR="001C086C">
        <w:rPr>
          <w:rFonts w:ascii="Public Sans" w:hAnsi="Public Sans" w:cstheme="minorHAnsi"/>
        </w:rPr>
        <w:t>.</w:t>
      </w:r>
    </w:p>
    <w:p w14:paraId="5ADAD8F9" w14:textId="77777777" w:rsidR="006F390F" w:rsidRPr="00C942B9" w:rsidRDefault="006F390F" w:rsidP="00B4716F">
      <w:pPr>
        <w:pStyle w:val="Heading2"/>
        <w:contextualSpacing/>
        <w:rPr>
          <w:rFonts w:ascii="Public Sans" w:hAnsi="Public Sans" w:cstheme="minorHAnsi"/>
          <w:b w:val="0"/>
          <w:bCs w:val="0"/>
          <w:iCs w:val="0"/>
          <w:color w:val="auto"/>
          <w:sz w:val="22"/>
          <w:szCs w:val="22"/>
        </w:rPr>
      </w:pPr>
    </w:p>
    <w:p w14:paraId="18C29F87" w14:textId="77777777" w:rsidR="0003748A" w:rsidRPr="00C942B9" w:rsidRDefault="0003748A" w:rsidP="00B4716F">
      <w:pPr>
        <w:pStyle w:val="Heading2"/>
        <w:contextualSpacing/>
        <w:rPr>
          <w:rFonts w:ascii="Public Sans" w:hAnsi="Public Sans" w:cstheme="minorHAnsi"/>
          <w:u w:val="single"/>
        </w:rPr>
      </w:pPr>
      <w:r w:rsidRPr="00C942B9">
        <w:rPr>
          <w:rFonts w:ascii="Public Sans" w:hAnsi="Public Sans" w:cstheme="minorHAnsi"/>
          <w:u w:val="single"/>
        </w:rPr>
        <w:t>Budget/Expenditure</w:t>
      </w:r>
    </w:p>
    <w:p w14:paraId="1AFEC898" w14:textId="5BA46516" w:rsidR="00513560" w:rsidRPr="00B4716F" w:rsidRDefault="00644A68" w:rsidP="00B4716F">
      <w:pPr>
        <w:contextualSpacing/>
        <w:rPr>
          <w:rFonts w:ascii="Public Sans" w:hAnsi="Public Sans" w:cstheme="minorHAnsi"/>
          <w:szCs w:val="26"/>
        </w:rPr>
      </w:pPr>
      <w:bookmarkStart w:id="7" w:name="Budget"/>
      <w:bookmarkEnd w:id="7"/>
      <w:r>
        <w:rPr>
          <w:rFonts w:ascii="Public Sans" w:hAnsi="Public Sans" w:cstheme="minorHAnsi"/>
        </w:rPr>
        <w:t>General financial delegation: $50,000</w:t>
      </w:r>
    </w:p>
    <w:p w14:paraId="568E9631" w14:textId="77777777" w:rsidR="001C086C" w:rsidRDefault="001C086C" w:rsidP="00B4716F">
      <w:pPr>
        <w:pStyle w:val="Heading1"/>
        <w:contextualSpacing/>
      </w:pPr>
    </w:p>
    <w:p w14:paraId="3B622F95" w14:textId="3559F166" w:rsidR="00A0734A" w:rsidRPr="00C942B9" w:rsidRDefault="00A0734A" w:rsidP="00B4716F">
      <w:pPr>
        <w:pStyle w:val="Heading1"/>
        <w:contextualSpacing/>
      </w:pPr>
      <w:r w:rsidRPr="00C942B9">
        <w:t>Key knowledge and experience</w:t>
      </w:r>
    </w:p>
    <w:p w14:paraId="420609B5" w14:textId="375DA0C8" w:rsidR="00644A68" w:rsidRPr="00644A68" w:rsidRDefault="00644A68" w:rsidP="001C086C">
      <w:pPr>
        <w:pStyle w:val="ListParagraph"/>
        <w:numPr>
          <w:ilvl w:val="1"/>
          <w:numId w:val="37"/>
        </w:numPr>
        <w:contextualSpacing/>
        <w:jc w:val="both"/>
      </w:pPr>
      <w:r w:rsidRPr="00644A68">
        <w:t>Good understanding and ability to comply with departmental policies and practices such as harassment prevention, EEO, EAPS, Code of Ethical Conduct, Work, Health and Safety, Ethical Work Practices, Disability Awareness, and the Aboriginal Cultural Capability Framework.</w:t>
      </w:r>
    </w:p>
    <w:p w14:paraId="7CAF3167" w14:textId="39367C17" w:rsidR="00644A68" w:rsidRPr="00644A68" w:rsidRDefault="00644A68" w:rsidP="001C086C">
      <w:pPr>
        <w:pStyle w:val="ListParagraph"/>
        <w:numPr>
          <w:ilvl w:val="1"/>
          <w:numId w:val="37"/>
        </w:numPr>
        <w:contextualSpacing/>
        <w:jc w:val="both"/>
      </w:pPr>
      <w:r w:rsidRPr="00644A68">
        <w:t>Significant knowledge and/or experience in supporting administrative functions relating to debt collection and recovery management</w:t>
      </w:r>
      <w:r w:rsidR="001C086C">
        <w:t>.</w:t>
      </w:r>
    </w:p>
    <w:p w14:paraId="40C84218" w14:textId="5F47C661" w:rsidR="00A0734A" w:rsidRPr="00C942B9" w:rsidRDefault="00644A68" w:rsidP="001C086C">
      <w:pPr>
        <w:pStyle w:val="ListParagraph"/>
        <w:numPr>
          <w:ilvl w:val="1"/>
          <w:numId w:val="37"/>
        </w:numPr>
        <w:contextualSpacing/>
        <w:jc w:val="both"/>
      </w:pPr>
      <w:r w:rsidRPr="00644A68">
        <w:t>Knowledge and/or experience in civil procedure, including bankruptcy and insolvency.</w:t>
      </w:r>
    </w:p>
    <w:p w14:paraId="5D9C59D3" w14:textId="77777777" w:rsidR="0003748A" w:rsidRPr="00B4716F" w:rsidRDefault="0003748A" w:rsidP="00B4716F">
      <w:pPr>
        <w:pStyle w:val="Heading1"/>
        <w:contextualSpacing/>
      </w:pPr>
      <w:r w:rsidRPr="00B4716F">
        <w:t>Essential requirements</w:t>
      </w:r>
    </w:p>
    <w:p w14:paraId="695AA3C1" w14:textId="7A435319" w:rsidR="0065661E" w:rsidRPr="00644A68" w:rsidRDefault="00644A68" w:rsidP="001C086C">
      <w:pPr>
        <w:pStyle w:val="ListParagraph"/>
        <w:numPr>
          <w:ilvl w:val="2"/>
          <w:numId w:val="38"/>
        </w:numPr>
        <w:ind w:left="357" w:hanging="357"/>
        <w:contextualSpacing/>
        <w:jc w:val="both"/>
      </w:pPr>
      <w:r w:rsidRPr="00B4716F">
        <w:t>Qualifications and/or experience in leadership and management or equivalent</w:t>
      </w:r>
      <w:r w:rsidR="001C086C">
        <w:t>.</w:t>
      </w:r>
      <w:r w:rsidRPr="00B4716F">
        <w:t xml:space="preserve"> </w:t>
      </w:r>
    </w:p>
    <w:p w14:paraId="4B3A22C8" w14:textId="77777777" w:rsidR="003F1151" w:rsidRPr="00C942B9" w:rsidRDefault="003F1151" w:rsidP="001C086C">
      <w:pPr>
        <w:contextualSpacing/>
        <w:jc w:val="both"/>
        <w:rPr>
          <w:rFonts w:ascii="Public Sans" w:hAnsi="Public Sans" w:cstheme="minorHAnsi"/>
        </w:rPr>
      </w:pPr>
      <w:bookmarkStart w:id="8" w:name="EssentialReqs"/>
      <w:bookmarkEnd w:id="8"/>
      <w:r w:rsidRPr="00C942B9">
        <w:rPr>
          <w:rFonts w:ascii="Public Sans" w:hAnsi="Public Sans" w:cstheme="minorHAnsi"/>
        </w:rPr>
        <w:t>Appointments are subject to reference checks. Some roles may also require the following checks/ clearances:</w:t>
      </w:r>
    </w:p>
    <w:p w14:paraId="10552B99" w14:textId="77777777" w:rsidR="003F1151" w:rsidRPr="00C942B9" w:rsidRDefault="003F1151" w:rsidP="001C086C">
      <w:pPr>
        <w:numPr>
          <w:ilvl w:val="0"/>
          <w:numId w:val="29"/>
        </w:numPr>
        <w:spacing w:before="120" w:line="240" w:lineRule="auto"/>
        <w:contextualSpacing/>
        <w:jc w:val="both"/>
        <w:rPr>
          <w:rFonts w:ascii="Public Sans" w:hAnsi="Public Sans" w:cstheme="minorHAnsi"/>
          <w:bCs/>
        </w:rPr>
      </w:pPr>
      <w:r w:rsidRPr="00C942B9">
        <w:rPr>
          <w:rFonts w:ascii="Public Sans" w:hAnsi="Public Sans" w:cstheme="minorHAnsi"/>
          <w:bCs/>
        </w:rPr>
        <w:t>National Criminal History Record Check in accordance with the Disability Inclusion Act 2014</w:t>
      </w:r>
    </w:p>
    <w:p w14:paraId="2E76575D" w14:textId="77777777" w:rsidR="003F1151" w:rsidRPr="00C942B9" w:rsidRDefault="003F1151" w:rsidP="001C086C">
      <w:pPr>
        <w:numPr>
          <w:ilvl w:val="0"/>
          <w:numId w:val="29"/>
        </w:numPr>
        <w:spacing w:before="120" w:line="240" w:lineRule="auto"/>
        <w:contextualSpacing/>
        <w:jc w:val="both"/>
        <w:rPr>
          <w:rFonts w:ascii="Public Sans" w:hAnsi="Public Sans" w:cstheme="minorHAnsi"/>
          <w:bCs/>
        </w:rPr>
      </w:pPr>
      <w:r w:rsidRPr="00C942B9">
        <w:rPr>
          <w:rFonts w:ascii="Public Sans" w:hAnsi="Public Sans" w:cstheme="minorHAnsi"/>
          <w:bCs/>
        </w:rPr>
        <w:t>Working with Children Check clearance in accordance with the Child Protection (Working with Children) Act 2012</w:t>
      </w:r>
    </w:p>
    <w:p w14:paraId="0D0248E7" w14:textId="77777777" w:rsidR="004E4265" w:rsidRDefault="004E4265" w:rsidP="001C086C">
      <w:pPr>
        <w:spacing w:after="0" w:line="240" w:lineRule="auto"/>
        <w:jc w:val="both"/>
        <w:rPr>
          <w:rFonts w:ascii="Public Sans" w:hAnsi="Public Sans" w:cstheme="minorHAnsi"/>
          <w:sz w:val="24"/>
          <w:szCs w:val="24"/>
        </w:rPr>
      </w:pPr>
    </w:p>
    <w:p w14:paraId="069C2E4B" w14:textId="77777777" w:rsidR="001C086C" w:rsidRDefault="001C086C" w:rsidP="001C086C">
      <w:pPr>
        <w:spacing w:after="0" w:line="240" w:lineRule="auto"/>
        <w:jc w:val="both"/>
        <w:rPr>
          <w:rFonts w:ascii="Public Sans" w:hAnsi="Public Sans" w:cstheme="minorHAnsi"/>
          <w:sz w:val="24"/>
          <w:szCs w:val="24"/>
        </w:rPr>
      </w:pPr>
    </w:p>
    <w:p w14:paraId="50C61C3E" w14:textId="77777777" w:rsidR="001C086C" w:rsidRPr="00C942B9" w:rsidRDefault="001C086C" w:rsidP="001C086C">
      <w:pPr>
        <w:spacing w:after="0" w:line="240" w:lineRule="auto"/>
        <w:jc w:val="both"/>
        <w:rPr>
          <w:rFonts w:ascii="Public Sans" w:hAnsi="Public Sans" w:cstheme="minorHAnsi"/>
          <w:sz w:val="24"/>
          <w:szCs w:val="24"/>
        </w:rPr>
      </w:pPr>
    </w:p>
    <w:p w14:paraId="2BB38FA6" w14:textId="77777777" w:rsidR="001D133A" w:rsidRPr="00C942B9" w:rsidRDefault="001D133A" w:rsidP="00B4716F">
      <w:pPr>
        <w:pStyle w:val="Heading1"/>
      </w:pPr>
      <w:r w:rsidRPr="00C942B9">
        <w:lastRenderedPageBreak/>
        <w:t>Capabilities for the role</w:t>
      </w:r>
    </w:p>
    <w:p w14:paraId="229AA2F5" w14:textId="77777777" w:rsidR="00197F8F" w:rsidRPr="00C942B9" w:rsidRDefault="00513560" w:rsidP="00B4716F">
      <w:pPr>
        <w:jc w:val="both"/>
        <w:rPr>
          <w:rFonts w:ascii="Public Sans" w:hAnsi="Public Sans" w:cstheme="minorHAnsi"/>
        </w:rPr>
      </w:pPr>
      <w:r w:rsidRPr="00C942B9">
        <w:rPr>
          <w:rFonts w:ascii="Public Sans" w:hAnsi="Public Sans" w:cstheme="minorHAnsi"/>
        </w:rPr>
        <w:t>T</w:t>
      </w:r>
      <w:r w:rsidR="00197F8F" w:rsidRPr="00C942B9">
        <w:rPr>
          <w:rFonts w:ascii="Public Sans" w:hAnsi="Public Sans" w:cstheme="minorHAnsi"/>
        </w:rPr>
        <w:t xml:space="preserve">he </w:t>
      </w:r>
      <w:hyperlink r:id="rId11" w:history="1">
        <w:r w:rsidR="00197F8F" w:rsidRPr="00C942B9">
          <w:rPr>
            <w:rStyle w:val="Hyperlink"/>
            <w:rFonts w:ascii="Public Sans" w:hAnsi="Public Sans" w:cstheme="minorHAnsi"/>
          </w:rPr>
          <w:t>NSW public sector capability framework</w:t>
        </w:r>
      </w:hyperlink>
      <w:r w:rsidR="00197F8F" w:rsidRPr="00C942B9">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216A47B4" w14:textId="77777777" w:rsidR="00197F8F" w:rsidRPr="00C942B9" w:rsidRDefault="00197F8F" w:rsidP="00D638A4">
      <w:pPr>
        <w:jc w:val="both"/>
        <w:rPr>
          <w:rFonts w:ascii="Public Sans" w:hAnsi="Public Sans" w:cstheme="minorHAnsi"/>
        </w:rPr>
      </w:pPr>
      <w:r w:rsidRPr="00C942B9">
        <w:rPr>
          <w:rFonts w:ascii="Public Sans" w:hAnsi="Public Sans" w:cstheme="minorHAnsi"/>
        </w:rPr>
        <w:t xml:space="preserve">The capabilities are separated into </w:t>
      </w:r>
      <w:r w:rsidRPr="00C942B9">
        <w:rPr>
          <w:rFonts w:ascii="Public Sans" w:hAnsi="Public Sans" w:cstheme="minorHAnsi"/>
          <w:b/>
        </w:rPr>
        <w:t>focus capabilities</w:t>
      </w:r>
      <w:r w:rsidRPr="00C942B9">
        <w:rPr>
          <w:rFonts w:ascii="Public Sans" w:hAnsi="Public Sans" w:cstheme="minorHAnsi"/>
        </w:rPr>
        <w:t xml:space="preserve"> and </w:t>
      </w:r>
      <w:r w:rsidRPr="00C942B9">
        <w:rPr>
          <w:rFonts w:ascii="Public Sans" w:hAnsi="Public Sans" w:cstheme="minorHAnsi"/>
          <w:b/>
        </w:rPr>
        <w:t>complementary capabilities</w:t>
      </w:r>
      <w:r w:rsidRPr="00C942B9">
        <w:rPr>
          <w:rFonts w:ascii="Public Sans" w:hAnsi="Public Sans" w:cstheme="minorHAnsi"/>
        </w:rPr>
        <w:t xml:space="preserve">. </w:t>
      </w:r>
    </w:p>
    <w:p w14:paraId="054D8ECC" w14:textId="77777777" w:rsidR="004714EE" w:rsidRPr="00C942B9" w:rsidRDefault="004714EE" w:rsidP="004714EE">
      <w:pPr>
        <w:spacing w:after="0" w:line="240" w:lineRule="auto"/>
        <w:rPr>
          <w:rFonts w:ascii="Public Sans" w:hAnsi="Public Sans" w:cstheme="minorHAnsi"/>
        </w:rPr>
      </w:pPr>
    </w:p>
    <w:p w14:paraId="0B6BE9C0" w14:textId="77777777" w:rsidR="00197F8F" w:rsidRPr="001C086C" w:rsidRDefault="00197F8F" w:rsidP="004714EE">
      <w:pPr>
        <w:pStyle w:val="Heading2"/>
        <w:spacing w:after="0" w:line="240" w:lineRule="auto"/>
        <w:rPr>
          <w:rFonts w:ascii="Public Sans" w:hAnsi="Public Sans" w:cstheme="minorHAnsi"/>
          <w:iCs w:val="0"/>
          <w:color w:val="auto"/>
          <w:kern w:val="32"/>
          <w:sz w:val="22"/>
          <w:szCs w:val="24"/>
        </w:rPr>
      </w:pPr>
      <w:r w:rsidRPr="001C086C">
        <w:rPr>
          <w:rFonts w:ascii="Public Sans" w:hAnsi="Public Sans" w:cstheme="minorHAnsi"/>
          <w:iCs w:val="0"/>
          <w:color w:val="auto"/>
          <w:kern w:val="32"/>
          <w:sz w:val="22"/>
          <w:szCs w:val="24"/>
        </w:rPr>
        <w:t>Focus capabilities</w:t>
      </w:r>
    </w:p>
    <w:p w14:paraId="45F322B9" w14:textId="77777777" w:rsidR="00197F8F" w:rsidRPr="00A30842" w:rsidRDefault="00197F8F" w:rsidP="001C086C">
      <w:pPr>
        <w:pStyle w:val="PlainText"/>
        <w:spacing w:before="62" w:line="276" w:lineRule="auto"/>
        <w:jc w:val="both"/>
        <w:rPr>
          <w:rFonts w:ascii="Public Sans" w:eastAsiaTheme="minorEastAsia" w:hAnsi="Public Sans" w:cstheme="minorHAnsi"/>
          <w:sz w:val="22"/>
          <w:szCs w:val="22"/>
          <w:lang w:val="en-US"/>
        </w:rPr>
      </w:pPr>
      <w:r w:rsidRPr="00A30842">
        <w:rPr>
          <w:rFonts w:ascii="Public Sans" w:eastAsiaTheme="minorEastAsia" w:hAnsi="Public Sans" w:cstheme="minorHAnsi"/>
          <w:i/>
          <w:sz w:val="22"/>
          <w:szCs w:val="22"/>
          <w:lang w:val="en-US"/>
        </w:rPr>
        <w:t>Focus capabilities</w:t>
      </w:r>
      <w:r w:rsidRPr="00A30842">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1B87E0FC" w14:textId="77777777" w:rsidR="00FE274C" w:rsidRDefault="00197F8F" w:rsidP="001C086C">
      <w:pPr>
        <w:pStyle w:val="PlainText"/>
        <w:spacing w:before="62" w:line="276" w:lineRule="auto"/>
        <w:jc w:val="both"/>
        <w:rPr>
          <w:rFonts w:ascii="Public Sans" w:eastAsiaTheme="minorEastAsia" w:hAnsi="Public Sans" w:cstheme="minorHAnsi"/>
          <w:sz w:val="22"/>
          <w:szCs w:val="22"/>
          <w:lang w:val="en-US"/>
        </w:rPr>
      </w:pPr>
      <w:r w:rsidRPr="00A30842">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w:t>
      </w:r>
      <w:r w:rsidR="00D7553E" w:rsidRPr="00A30842">
        <w:rPr>
          <w:rFonts w:ascii="Public Sans" w:eastAsiaTheme="minorEastAsia" w:hAnsi="Public Sans" w:cstheme="minorHAnsi"/>
          <w:sz w:val="22"/>
          <w:szCs w:val="22"/>
          <w:lang w:val="en-US"/>
        </w:rPr>
        <w:t>aviours expected at each level.</w:t>
      </w:r>
    </w:p>
    <w:p w14:paraId="4C73DFF1" w14:textId="77777777" w:rsidR="001C086C" w:rsidRPr="00A30842" w:rsidRDefault="001C086C" w:rsidP="001C086C">
      <w:pPr>
        <w:pStyle w:val="PlainText"/>
        <w:spacing w:before="62" w:line="276" w:lineRule="auto"/>
        <w:jc w:val="both"/>
        <w:rPr>
          <w:rFonts w:ascii="Public Sans" w:eastAsiaTheme="minorEastAsia" w:hAnsi="Public Sans" w:cstheme="minorHAnsi"/>
          <w:sz w:val="22"/>
          <w:szCs w:val="22"/>
          <w:lang w:val="en-US"/>
        </w:rPr>
      </w:pP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19"/>
        <w:gridCol w:w="58"/>
        <w:gridCol w:w="141"/>
        <w:gridCol w:w="4536"/>
        <w:gridCol w:w="1560"/>
        <w:gridCol w:w="25"/>
      </w:tblGrid>
      <w:tr w:rsidR="00513560" w:rsidRPr="001C086C" w14:paraId="0B3AEEE7" w14:textId="77777777" w:rsidTr="00FC050C">
        <w:trPr>
          <w:cnfStyle w:val="100000000000" w:firstRow="1" w:lastRow="0" w:firstColumn="0" w:lastColumn="0" w:oddVBand="0" w:evenVBand="0" w:oddHBand="0" w:evenHBand="0" w:firstRowFirstColumn="0" w:firstRowLastColumn="0" w:lastRowFirstColumn="0" w:lastRowLastColumn="0"/>
          <w:tblHeader/>
        </w:trPr>
        <w:tc>
          <w:tcPr>
            <w:tcW w:w="10714" w:type="dxa"/>
            <w:gridSpan w:val="7"/>
            <w:hideMark/>
          </w:tcPr>
          <w:p w14:paraId="46CEEBDA" w14:textId="77777777" w:rsidR="00513560" w:rsidRPr="001C086C" w:rsidRDefault="00513560" w:rsidP="000A561C">
            <w:pPr>
              <w:pStyle w:val="TableTextWhite0"/>
              <w:keepNext/>
              <w:jc w:val="both"/>
              <w:rPr>
                <w:rFonts w:ascii="Public Sans" w:hAnsi="Public Sans"/>
                <w:szCs w:val="22"/>
              </w:rPr>
            </w:pPr>
            <w:bookmarkStart w:id="9" w:name="_Hlk76455047"/>
            <w:r w:rsidRPr="001C086C">
              <w:rPr>
                <w:rFonts w:ascii="Public Sans" w:hAnsi="Public Sans"/>
                <w:szCs w:val="22"/>
              </w:rPr>
              <w:t>FOCUS CAPABILITIES</w:t>
            </w:r>
          </w:p>
        </w:tc>
      </w:tr>
      <w:tr w:rsidR="00513560" w:rsidRPr="001C086C" w14:paraId="7FE113EC" w14:textId="77777777" w:rsidTr="00FC050C">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6EEBCC30" w14:textId="77777777" w:rsidR="00513560" w:rsidRPr="001C086C" w:rsidRDefault="00513560" w:rsidP="000A561C">
            <w:pPr>
              <w:pStyle w:val="TableText"/>
              <w:keepNext/>
              <w:rPr>
                <w:rFonts w:ascii="Public Sans" w:hAnsi="Public Sans"/>
                <w:b/>
                <w:sz w:val="22"/>
                <w:szCs w:val="22"/>
              </w:rPr>
            </w:pPr>
            <w:r w:rsidRPr="001C086C">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67053716" w14:textId="77777777" w:rsidR="00513560" w:rsidRPr="001C086C" w:rsidRDefault="00513560" w:rsidP="000A561C">
            <w:pPr>
              <w:pStyle w:val="TableText"/>
              <w:keepNext/>
              <w:rPr>
                <w:rFonts w:ascii="Public Sans" w:hAnsi="Public Sans"/>
                <w:b/>
                <w:sz w:val="22"/>
                <w:szCs w:val="22"/>
              </w:rPr>
            </w:pPr>
            <w:r w:rsidRPr="001C086C">
              <w:rPr>
                <w:rFonts w:ascii="Public Sans" w:hAnsi="Public Sans"/>
                <w:b/>
                <w:sz w:val="22"/>
                <w:szCs w:val="22"/>
              </w:rPr>
              <w:t>Capability name</w:t>
            </w:r>
          </w:p>
        </w:tc>
        <w:tc>
          <w:tcPr>
            <w:tcW w:w="141" w:type="dxa"/>
            <w:tcBorders>
              <w:bottom w:val="single" w:sz="12" w:space="0" w:color="auto"/>
            </w:tcBorders>
            <w:shd w:val="clear" w:color="auto" w:fill="BCBEC0"/>
          </w:tcPr>
          <w:p w14:paraId="4E1F2554" w14:textId="77777777" w:rsidR="00513560" w:rsidRPr="001C086C" w:rsidRDefault="00513560" w:rsidP="000A561C">
            <w:pPr>
              <w:pStyle w:val="TableText"/>
              <w:keepNext/>
              <w:rPr>
                <w:rFonts w:ascii="Public Sans" w:hAnsi="Public Sans"/>
                <w:b/>
                <w:sz w:val="22"/>
                <w:szCs w:val="22"/>
              </w:rPr>
            </w:pPr>
          </w:p>
        </w:tc>
        <w:tc>
          <w:tcPr>
            <w:tcW w:w="4536" w:type="dxa"/>
            <w:tcBorders>
              <w:bottom w:val="single" w:sz="12" w:space="0" w:color="auto"/>
            </w:tcBorders>
            <w:shd w:val="clear" w:color="auto" w:fill="BCBEC0"/>
            <w:hideMark/>
          </w:tcPr>
          <w:p w14:paraId="1BE7D54B" w14:textId="77777777" w:rsidR="00513560" w:rsidRPr="001C086C" w:rsidRDefault="00513560" w:rsidP="000A561C">
            <w:pPr>
              <w:pStyle w:val="TableText"/>
              <w:keepNext/>
              <w:rPr>
                <w:rFonts w:ascii="Public Sans" w:hAnsi="Public Sans"/>
                <w:b/>
                <w:sz w:val="22"/>
                <w:szCs w:val="22"/>
              </w:rPr>
            </w:pPr>
            <w:r w:rsidRPr="001C086C">
              <w:rPr>
                <w:rFonts w:ascii="Public Sans" w:hAnsi="Public Sans"/>
                <w:b/>
                <w:sz w:val="22"/>
                <w:szCs w:val="22"/>
              </w:rPr>
              <w:t>Behavioural indicators</w:t>
            </w:r>
          </w:p>
        </w:tc>
        <w:tc>
          <w:tcPr>
            <w:tcW w:w="1585" w:type="dxa"/>
            <w:gridSpan w:val="2"/>
            <w:tcBorders>
              <w:bottom w:val="single" w:sz="12" w:space="0" w:color="auto"/>
            </w:tcBorders>
            <w:shd w:val="clear" w:color="auto" w:fill="BCBEC0"/>
            <w:hideMark/>
          </w:tcPr>
          <w:p w14:paraId="27EE668E" w14:textId="77777777" w:rsidR="00513560" w:rsidRPr="001C086C" w:rsidRDefault="00513560" w:rsidP="000A561C">
            <w:pPr>
              <w:pStyle w:val="TableText"/>
              <w:keepNext/>
              <w:jc w:val="both"/>
              <w:rPr>
                <w:rFonts w:ascii="Public Sans" w:hAnsi="Public Sans"/>
                <w:b/>
                <w:sz w:val="22"/>
                <w:szCs w:val="22"/>
              </w:rPr>
            </w:pPr>
            <w:r w:rsidRPr="001C086C">
              <w:rPr>
                <w:rFonts w:ascii="Public Sans" w:hAnsi="Public Sans"/>
                <w:b/>
                <w:sz w:val="22"/>
                <w:szCs w:val="22"/>
              </w:rPr>
              <w:t>Level</w:t>
            </w:r>
          </w:p>
        </w:tc>
      </w:tr>
      <w:tr w:rsidR="00B6510C" w:rsidRPr="001C086C" w14:paraId="2D5B2E83" w14:textId="77777777" w:rsidTr="00B6510C">
        <w:trPr>
          <w:gridAfter w:val="1"/>
          <w:wAfter w:w="25" w:type="dxa"/>
        </w:trPr>
        <w:tc>
          <w:tcPr>
            <w:tcW w:w="0" w:type="dxa"/>
            <w:tcBorders>
              <w:top w:val="single" w:sz="8" w:space="0" w:color="BCBEC0"/>
              <w:left w:val="nil"/>
              <w:bottom w:val="single" w:sz="4" w:space="0" w:color="D9D9D9" w:themeColor="background1" w:themeShade="D9"/>
              <w:right w:val="nil"/>
            </w:tcBorders>
          </w:tcPr>
          <w:p w14:paraId="685C1A9F" w14:textId="3D0A22EB" w:rsidR="002E2BFF" w:rsidRPr="001C086C" w:rsidRDefault="002E2BFF" w:rsidP="002E2BFF">
            <w:pPr>
              <w:keepNext/>
              <w:spacing w:after="0" w:line="240" w:lineRule="auto"/>
              <w:rPr>
                <w:rFonts w:ascii="Public Sans" w:hAnsi="Public Sans"/>
                <w:noProof/>
                <w:szCs w:val="22"/>
                <w:lang w:eastAsia="en-AU"/>
              </w:rPr>
            </w:pPr>
            <w:r w:rsidRPr="001C086C">
              <w:rPr>
                <w:rFonts w:ascii="Public Sans" w:hAnsi="Public Sans"/>
                <w:noProof/>
                <w:szCs w:val="22"/>
                <w:lang w:eastAsia="en-AU"/>
              </w:rPr>
              <w:drawing>
                <wp:inline distT="0" distB="0" distL="0" distR="0" wp14:anchorId="48EA569B" wp14:editId="5774EEA8">
                  <wp:extent cx="848360" cy="848360"/>
                  <wp:effectExtent l="0" t="0" r="8890" b="8890"/>
                  <wp:docPr id="194550012" name="Picture 194550012"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0" w:type="dxa"/>
            <w:tcBorders>
              <w:top w:val="single" w:sz="4" w:space="0" w:color="auto"/>
              <w:bottom w:val="nil"/>
            </w:tcBorders>
            <w:shd w:val="clear" w:color="auto" w:fill="auto"/>
          </w:tcPr>
          <w:p w14:paraId="0F4650C4" w14:textId="77777777" w:rsidR="002E2BFF" w:rsidRPr="001C086C" w:rsidRDefault="002E2BFF" w:rsidP="002E2BFF">
            <w:pPr>
              <w:pStyle w:val="TableText"/>
              <w:keepNext/>
              <w:rPr>
                <w:rFonts w:ascii="Public Sans" w:hAnsi="Public Sans" w:cstheme="minorHAnsi"/>
                <w:b/>
                <w:bCs/>
                <w:sz w:val="22"/>
                <w:szCs w:val="22"/>
              </w:rPr>
            </w:pPr>
            <w:r w:rsidRPr="001C086C">
              <w:rPr>
                <w:rFonts w:ascii="Public Sans" w:hAnsi="Public Sans" w:cstheme="minorHAnsi"/>
                <w:b/>
                <w:bCs/>
                <w:sz w:val="22"/>
                <w:szCs w:val="22"/>
              </w:rPr>
              <w:t>Display Resilience and Courage</w:t>
            </w:r>
          </w:p>
          <w:p w14:paraId="30762D3D" w14:textId="0E0CDE69" w:rsidR="002E2BFF" w:rsidRPr="001C086C" w:rsidRDefault="002E2BFF" w:rsidP="002E2BFF">
            <w:pPr>
              <w:pStyle w:val="TableText"/>
              <w:keepNext/>
              <w:rPr>
                <w:rFonts w:ascii="Public Sans" w:hAnsi="Public Sans" w:cstheme="minorHAnsi"/>
                <w:sz w:val="22"/>
                <w:szCs w:val="22"/>
              </w:rPr>
            </w:pPr>
            <w:r w:rsidRPr="001C086C">
              <w:rPr>
                <w:rFonts w:ascii="Public Sans" w:hAnsi="Public Sans" w:cstheme="minorHAnsi"/>
                <w:sz w:val="22"/>
                <w:szCs w:val="22"/>
              </w:rPr>
              <w:t>Be open and honest, prepared to express your views, and willing to accept and commit to change</w:t>
            </w:r>
          </w:p>
        </w:tc>
        <w:tc>
          <w:tcPr>
            <w:tcW w:w="0" w:type="dxa"/>
            <w:gridSpan w:val="3"/>
            <w:tcBorders>
              <w:top w:val="single" w:sz="4" w:space="0" w:color="auto"/>
              <w:bottom w:val="nil"/>
            </w:tcBorders>
            <w:shd w:val="clear" w:color="auto" w:fill="auto"/>
          </w:tcPr>
          <w:p w14:paraId="080031AE" w14:textId="77777777" w:rsidR="002E2BFF" w:rsidRPr="001C086C" w:rsidRDefault="002E2BFF" w:rsidP="002E2BFF">
            <w:pPr>
              <w:pStyle w:val="TableBullet"/>
              <w:rPr>
                <w:rFonts w:ascii="Public Sans" w:hAnsi="Public Sans" w:cstheme="minorHAnsi"/>
                <w:sz w:val="22"/>
                <w:szCs w:val="22"/>
              </w:rPr>
            </w:pPr>
            <w:r w:rsidRPr="001C086C">
              <w:rPr>
                <w:rFonts w:ascii="Public Sans" w:hAnsi="Public Sans" w:cstheme="minorHAnsi"/>
                <w:sz w:val="22"/>
                <w:szCs w:val="22"/>
              </w:rPr>
              <w:t xml:space="preserve">Be flexible and adaptable and respond quickly when situations change </w:t>
            </w:r>
          </w:p>
          <w:p w14:paraId="1896B205" w14:textId="77777777" w:rsidR="002E2BFF" w:rsidRPr="001C086C" w:rsidRDefault="002E2BFF" w:rsidP="002E2BFF">
            <w:pPr>
              <w:pStyle w:val="TableBullet"/>
              <w:rPr>
                <w:rFonts w:ascii="Public Sans" w:hAnsi="Public Sans" w:cstheme="minorHAnsi"/>
                <w:sz w:val="22"/>
                <w:szCs w:val="22"/>
              </w:rPr>
            </w:pPr>
            <w:r w:rsidRPr="001C086C">
              <w:rPr>
                <w:rFonts w:ascii="Public Sans" w:hAnsi="Public Sans" w:cstheme="minorHAnsi"/>
                <w:sz w:val="22"/>
                <w:szCs w:val="22"/>
              </w:rPr>
              <w:t xml:space="preserve">Offer own opinion and raise challenging issues </w:t>
            </w:r>
          </w:p>
          <w:p w14:paraId="60F1E00C" w14:textId="77777777" w:rsidR="002E2BFF" w:rsidRPr="001C086C" w:rsidRDefault="002E2BFF" w:rsidP="002E2BFF">
            <w:pPr>
              <w:pStyle w:val="TableBullet"/>
              <w:rPr>
                <w:rFonts w:ascii="Public Sans" w:hAnsi="Public Sans" w:cstheme="minorHAnsi"/>
                <w:sz w:val="22"/>
                <w:szCs w:val="22"/>
              </w:rPr>
            </w:pPr>
            <w:r w:rsidRPr="001C086C">
              <w:rPr>
                <w:rFonts w:ascii="Public Sans" w:hAnsi="Public Sans" w:cstheme="minorHAnsi"/>
                <w:sz w:val="22"/>
                <w:szCs w:val="22"/>
              </w:rPr>
              <w:t xml:space="preserve">Listen when ideas are challenged and respond appropriately </w:t>
            </w:r>
          </w:p>
          <w:p w14:paraId="0C9B2320" w14:textId="77777777" w:rsidR="002E2BFF" w:rsidRPr="001C086C" w:rsidRDefault="002E2BFF" w:rsidP="002E2BFF">
            <w:pPr>
              <w:pStyle w:val="TableBullet"/>
              <w:rPr>
                <w:rFonts w:ascii="Public Sans" w:hAnsi="Public Sans" w:cstheme="minorHAnsi"/>
                <w:sz w:val="22"/>
                <w:szCs w:val="22"/>
              </w:rPr>
            </w:pPr>
            <w:r w:rsidRPr="001C086C">
              <w:rPr>
                <w:rFonts w:ascii="Public Sans" w:hAnsi="Public Sans" w:cstheme="minorHAnsi"/>
                <w:sz w:val="22"/>
                <w:szCs w:val="22"/>
              </w:rPr>
              <w:t xml:space="preserve">Work through challenges </w:t>
            </w:r>
          </w:p>
          <w:p w14:paraId="40B25115" w14:textId="7C636809" w:rsidR="002E2BFF" w:rsidRPr="001C086C" w:rsidRDefault="002E2BFF" w:rsidP="002E2BFF">
            <w:pPr>
              <w:pStyle w:val="TableBullet"/>
              <w:rPr>
                <w:rFonts w:ascii="Public Sans" w:hAnsi="Public Sans" w:cstheme="minorHAnsi"/>
                <w:sz w:val="22"/>
                <w:szCs w:val="22"/>
              </w:rPr>
            </w:pPr>
            <w:r w:rsidRPr="001C086C">
              <w:rPr>
                <w:rFonts w:ascii="Public Sans" w:hAnsi="Public Sans" w:cstheme="minorHAnsi"/>
                <w:sz w:val="22"/>
                <w:szCs w:val="22"/>
              </w:rPr>
              <w:t xml:space="preserve">Remain calm and focused </w:t>
            </w:r>
            <w:proofErr w:type="gramStart"/>
            <w:r w:rsidRPr="001C086C">
              <w:rPr>
                <w:rFonts w:ascii="Public Sans" w:hAnsi="Public Sans" w:cstheme="minorHAnsi"/>
                <w:sz w:val="22"/>
                <w:szCs w:val="22"/>
              </w:rPr>
              <w:t>in</w:t>
            </w:r>
            <w:proofErr w:type="gramEnd"/>
            <w:r w:rsidRPr="001C086C">
              <w:rPr>
                <w:rFonts w:ascii="Public Sans" w:hAnsi="Public Sans" w:cstheme="minorHAnsi"/>
                <w:sz w:val="22"/>
                <w:szCs w:val="22"/>
              </w:rPr>
              <w:t> challenging situations</w:t>
            </w:r>
          </w:p>
        </w:tc>
        <w:sdt>
          <w:sdtPr>
            <w:rPr>
              <w:rFonts w:ascii="Public Sans" w:hAnsi="Public Sans" w:cstheme="minorHAnsi"/>
              <w:sz w:val="22"/>
              <w:szCs w:val="22"/>
            </w:rPr>
            <w:id w:val="478039010"/>
            <w:placeholder>
              <w:docPart w:val="26C6728A052E46CFBB46EF5B893601C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0" w:type="dxa"/>
                <w:tcBorders>
                  <w:top w:val="single" w:sz="4" w:space="0" w:color="auto"/>
                  <w:bottom w:val="nil"/>
                </w:tcBorders>
                <w:shd w:val="clear" w:color="auto" w:fill="auto"/>
              </w:tcPr>
              <w:p w14:paraId="13DD56E4" w14:textId="18299980" w:rsidR="002E2BFF" w:rsidRPr="001C086C" w:rsidRDefault="002E2BFF" w:rsidP="002E2BFF">
                <w:pPr>
                  <w:pStyle w:val="TableText"/>
                  <w:keepNext/>
                  <w:rPr>
                    <w:rFonts w:ascii="Public Sans" w:hAnsi="Public Sans" w:cstheme="minorHAnsi"/>
                    <w:sz w:val="22"/>
                    <w:szCs w:val="22"/>
                  </w:rPr>
                </w:pPr>
                <w:r w:rsidRPr="001C086C">
                  <w:rPr>
                    <w:rFonts w:ascii="Public Sans" w:hAnsi="Public Sans" w:cstheme="minorHAnsi"/>
                    <w:sz w:val="22"/>
                    <w:szCs w:val="22"/>
                  </w:rPr>
                  <w:t>Intermediate</w:t>
                </w:r>
              </w:p>
            </w:tc>
          </w:sdtContent>
        </w:sdt>
      </w:tr>
      <w:tr w:rsidR="002E2BFF" w:rsidRPr="001C086C" w14:paraId="1E849371" w14:textId="77777777" w:rsidTr="00B4716F">
        <w:trPr>
          <w:gridAfter w:val="1"/>
          <w:wAfter w:w="25" w:type="dxa"/>
        </w:trPr>
        <w:tc>
          <w:tcPr>
            <w:tcW w:w="1475" w:type="dxa"/>
            <w:tcBorders>
              <w:top w:val="single" w:sz="8" w:space="0" w:color="BCBEC0"/>
              <w:left w:val="nil"/>
              <w:bottom w:val="single" w:sz="4" w:space="0" w:color="D9D9D9" w:themeColor="background1" w:themeShade="D9"/>
              <w:right w:val="nil"/>
            </w:tcBorders>
          </w:tcPr>
          <w:p w14:paraId="695A96D8" w14:textId="7B3CD039" w:rsidR="002E2BFF" w:rsidRPr="001C086C" w:rsidRDefault="002E2BFF" w:rsidP="002E2BFF">
            <w:pPr>
              <w:keepNext/>
              <w:spacing w:after="0" w:line="240" w:lineRule="auto"/>
              <w:rPr>
                <w:rFonts w:ascii="Public Sans" w:hAnsi="Public Sans"/>
                <w:noProof/>
                <w:szCs w:val="22"/>
                <w:lang w:eastAsia="en-AU"/>
              </w:rPr>
            </w:pPr>
            <w:r w:rsidRPr="001C086C">
              <w:rPr>
                <w:rFonts w:ascii="Public Sans" w:hAnsi="Public Sans"/>
                <w:noProof/>
                <w:szCs w:val="22"/>
                <w:lang w:eastAsia="en-AU"/>
              </w:rPr>
              <w:drawing>
                <wp:inline distT="0" distB="0" distL="0" distR="0" wp14:anchorId="670D1117" wp14:editId="71DA1C19">
                  <wp:extent cx="848360" cy="848360"/>
                  <wp:effectExtent l="0" t="0" r="8890" b="8890"/>
                  <wp:docPr id="136556132" name="Picture 136556132"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tcBorders>
              <w:top w:val="single" w:sz="4" w:space="0" w:color="D9D9D9" w:themeColor="background1" w:themeShade="D9"/>
              <w:bottom w:val="single" w:sz="4" w:space="0" w:color="D9D9D9" w:themeColor="background1" w:themeShade="D9"/>
            </w:tcBorders>
          </w:tcPr>
          <w:p w14:paraId="2CBF9096" w14:textId="77777777" w:rsidR="002E2BFF" w:rsidRPr="001C086C" w:rsidRDefault="002E2BFF" w:rsidP="002E2BFF">
            <w:pPr>
              <w:pStyle w:val="TableText"/>
              <w:keepNext/>
              <w:rPr>
                <w:rFonts w:ascii="Public Sans" w:hAnsi="Public Sans" w:cstheme="minorHAnsi"/>
                <w:b/>
                <w:bCs/>
                <w:sz w:val="22"/>
                <w:szCs w:val="22"/>
              </w:rPr>
            </w:pPr>
            <w:r w:rsidRPr="001C086C">
              <w:rPr>
                <w:rFonts w:ascii="Public Sans" w:hAnsi="Public Sans" w:cstheme="minorHAnsi"/>
                <w:b/>
                <w:bCs/>
                <w:sz w:val="22"/>
                <w:szCs w:val="22"/>
              </w:rPr>
              <w:t>Act with Integrity</w:t>
            </w:r>
          </w:p>
          <w:p w14:paraId="5359D3FB" w14:textId="781CB867" w:rsidR="002E2BFF" w:rsidRPr="001C086C" w:rsidRDefault="002E2BFF" w:rsidP="002E2BFF">
            <w:pPr>
              <w:pStyle w:val="TableText"/>
              <w:keepNext/>
              <w:rPr>
                <w:rFonts w:ascii="Public Sans" w:hAnsi="Public Sans"/>
                <w:sz w:val="22"/>
                <w:szCs w:val="22"/>
              </w:rPr>
            </w:pPr>
            <w:r w:rsidRPr="001C086C">
              <w:rPr>
                <w:rFonts w:ascii="Public Sans" w:hAnsi="Public Sans"/>
                <w:sz w:val="22"/>
                <w:szCs w:val="22"/>
              </w:rPr>
              <w:t>Be ethical and professional, and uphold and promote the public sector values</w:t>
            </w:r>
          </w:p>
        </w:tc>
        <w:tc>
          <w:tcPr>
            <w:tcW w:w="4735" w:type="dxa"/>
            <w:gridSpan w:val="3"/>
            <w:tcBorders>
              <w:top w:val="single" w:sz="4" w:space="0" w:color="D9D9D9" w:themeColor="background1" w:themeShade="D9"/>
              <w:bottom w:val="single" w:sz="4" w:space="0" w:color="D9D9D9" w:themeColor="background1" w:themeShade="D9"/>
            </w:tcBorders>
          </w:tcPr>
          <w:p w14:paraId="364F274D" w14:textId="77777777" w:rsidR="002E2BFF" w:rsidRPr="001C086C" w:rsidRDefault="002E2BFF" w:rsidP="002E2BFF">
            <w:pPr>
              <w:pStyle w:val="TableBullet"/>
              <w:rPr>
                <w:rFonts w:ascii="Public Sans" w:hAnsi="Public Sans" w:cstheme="minorHAnsi"/>
                <w:sz w:val="22"/>
                <w:szCs w:val="22"/>
              </w:rPr>
            </w:pPr>
            <w:r w:rsidRPr="001C086C">
              <w:rPr>
                <w:rFonts w:ascii="Public Sans" w:hAnsi="Public Sans" w:cstheme="minorHAnsi"/>
                <w:sz w:val="22"/>
                <w:szCs w:val="22"/>
              </w:rPr>
              <w:t xml:space="preserve">Represent the organisation in an honest, ethical and professional way </w:t>
            </w:r>
          </w:p>
          <w:p w14:paraId="3D51A2C1" w14:textId="77777777" w:rsidR="002E2BFF" w:rsidRPr="001C086C" w:rsidRDefault="002E2BFF" w:rsidP="002E2BFF">
            <w:pPr>
              <w:pStyle w:val="TableBullet"/>
              <w:rPr>
                <w:rFonts w:ascii="Public Sans" w:hAnsi="Public Sans" w:cstheme="minorHAnsi"/>
                <w:sz w:val="22"/>
                <w:szCs w:val="22"/>
              </w:rPr>
            </w:pPr>
            <w:r w:rsidRPr="001C086C">
              <w:rPr>
                <w:rFonts w:ascii="Public Sans" w:hAnsi="Public Sans" w:cstheme="minorHAnsi"/>
                <w:sz w:val="22"/>
                <w:szCs w:val="22"/>
              </w:rPr>
              <w:t xml:space="preserve">Support a culture of integrity and professionalism </w:t>
            </w:r>
          </w:p>
          <w:p w14:paraId="739BED54" w14:textId="77777777" w:rsidR="002E2BFF" w:rsidRPr="001C086C" w:rsidRDefault="002E2BFF" w:rsidP="002E2BFF">
            <w:pPr>
              <w:pStyle w:val="TableBullet"/>
              <w:rPr>
                <w:rFonts w:ascii="Public Sans" w:hAnsi="Public Sans" w:cstheme="minorHAnsi"/>
                <w:sz w:val="22"/>
                <w:szCs w:val="22"/>
              </w:rPr>
            </w:pPr>
            <w:r w:rsidRPr="001C086C">
              <w:rPr>
                <w:rFonts w:ascii="Public Sans" w:hAnsi="Public Sans" w:cstheme="minorHAnsi"/>
                <w:sz w:val="22"/>
                <w:szCs w:val="22"/>
              </w:rPr>
              <w:t xml:space="preserve">Understand and help others to recognise their obligations to comply with legislation, policies, guidelines and codes of conduct </w:t>
            </w:r>
          </w:p>
          <w:p w14:paraId="74188EDE" w14:textId="77777777" w:rsidR="002E2BFF" w:rsidRPr="001C086C" w:rsidRDefault="002E2BFF" w:rsidP="002E2BFF">
            <w:pPr>
              <w:pStyle w:val="TableBullet"/>
              <w:rPr>
                <w:rFonts w:ascii="Public Sans" w:hAnsi="Public Sans" w:cstheme="minorHAnsi"/>
                <w:sz w:val="22"/>
                <w:szCs w:val="22"/>
              </w:rPr>
            </w:pPr>
            <w:r w:rsidRPr="001C086C">
              <w:rPr>
                <w:rFonts w:ascii="Public Sans" w:hAnsi="Public Sans" w:cstheme="minorHAnsi"/>
                <w:sz w:val="22"/>
                <w:szCs w:val="22"/>
              </w:rPr>
              <w:t xml:space="preserve">Recognise and report misconduct and illegal and inappropriate behaviour </w:t>
            </w:r>
          </w:p>
          <w:p w14:paraId="38261329" w14:textId="3FECA23B" w:rsidR="002E2BFF" w:rsidRPr="001C086C" w:rsidRDefault="002E2BFF" w:rsidP="002E2BFF">
            <w:pPr>
              <w:pStyle w:val="TableBullet"/>
              <w:rPr>
                <w:rFonts w:ascii="Public Sans" w:hAnsi="Public Sans" w:cstheme="minorHAnsi"/>
                <w:sz w:val="22"/>
                <w:szCs w:val="22"/>
              </w:rPr>
            </w:pPr>
            <w:r w:rsidRPr="001C086C">
              <w:rPr>
                <w:rFonts w:ascii="Public Sans" w:hAnsi="Public Sans" w:cstheme="minorHAnsi"/>
                <w:sz w:val="22"/>
                <w:szCs w:val="22"/>
              </w:rPr>
              <w:t>Report and manage apparent conflicts of interest and encourage others to do so</w:t>
            </w:r>
          </w:p>
        </w:tc>
        <w:sdt>
          <w:sdtPr>
            <w:rPr>
              <w:rFonts w:ascii="Public Sans" w:hAnsi="Public Sans" w:cstheme="minorHAnsi"/>
              <w:sz w:val="22"/>
              <w:szCs w:val="22"/>
            </w:rPr>
            <w:id w:val="1025285986"/>
            <w:placeholder>
              <w:docPart w:val="1FF6E17140AE483AB209CC07A682CDA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560" w:type="dxa"/>
                <w:tcBorders>
                  <w:top w:val="single" w:sz="4" w:space="0" w:color="D9D9D9" w:themeColor="background1" w:themeShade="D9"/>
                  <w:bottom w:val="single" w:sz="4" w:space="0" w:color="D9D9D9" w:themeColor="background1" w:themeShade="D9"/>
                </w:tcBorders>
              </w:tcPr>
              <w:p w14:paraId="27B9D09B" w14:textId="33859C3C" w:rsidR="002E2BFF" w:rsidRPr="001C086C" w:rsidRDefault="002E2BFF" w:rsidP="002E2BFF">
                <w:pPr>
                  <w:pStyle w:val="TableText"/>
                  <w:keepNext/>
                  <w:rPr>
                    <w:rFonts w:ascii="Public Sans" w:hAnsi="Public Sans" w:cstheme="minorHAnsi"/>
                    <w:sz w:val="22"/>
                    <w:szCs w:val="22"/>
                  </w:rPr>
                </w:pPr>
                <w:r w:rsidRPr="001C086C">
                  <w:rPr>
                    <w:rFonts w:ascii="Public Sans" w:hAnsi="Public Sans" w:cstheme="minorHAnsi"/>
                    <w:sz w:val="22"/>
                    <w:szCs w:val="22"/>
                  </w:rPr>
                  <w:t>Intermediate</w:t>
                </w:r>
              </w:p>
            </w:tc>
          </w:sdtContent>
        </w:sdt>
      </w:tr>
      <w:tr w:rsidR="002E2BFF" w:rsidRPr="001C086C" w14:paraId="2D738C0D" w14:textId="77777777" w:rsidTr="002E7737">
        <w:trPr>
          <w:gridAfter w:val="1"/>
          <w:wAfter w:w="25" w:type="dxa"/>
          <w:trHeight w:val="272"/>
        </w:trPr>
        <w:tc>
          <w:tcPr>
            <w:tcW w:w="1475" w:type="dxa"/>
            <w:tcBorders>
              <w:top w:val="single" w:sz="4" w:space="0" w:color="D9D9D9" w:themeColor="background1" w:themeShade="D9"/>
              <w:left w:val="nil"/>
              <w:bottom w:val="single" w:sz="4" w:space="0" w:color="D9D9D9" w:themeColor="background1" w:themeShade="D9"/>
              <w:right w:val="nil"/>
            </w:tcBorders>
          </w:tcPr>
          <w:p w14:paraId="5F191451" w14:textId="7D430F0B" w:rsidR="002E2BFF" w:rsidRPr="001C086C" w:rsidRDefault="002E2BFF" w:rsidP="002E2BFF">
            <w:pPr>
              <w:keepNext/>
              <w:spacing w:after="0" w:line="240" w:lineRule="auto"/>
              <w:rPr>
                <w:rFonts w:ascii="Public Sans" w:hAnsi="Public Sans"/>
                <w:noProof/>
                <w:szCs w:val="22"/>
                <w:lang w:eastAsia="en-AU"/>
              </w:rPr>
            </w:pPr>
            <w:r w:rsidRPr="001C086C">
              <w:rPr>
                <w:rFonts w:ascii="Public Sans" w:hAnsi="Public Sans"/>
                <w:noProof/>
                <w:szCs w:val="22"/>
                <w:lang w:eastAsia="en-AU"/>
              </w:rPr>
              <w:drawing>
                <wp:inline distT="0" distB="0" distL="0" distR="0" wp14:anchorId="10A518C1" wp14:editId="28B34C0D">
                  <wp:extent cx="855980" cy="855980"/>
                  <wp:effectExtent l="0" t="0" r="1270" b="1270"/>
                  <wp:docPr id="1249586853" name="Picture 1249586853"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nil"/>
              <w:bottom w:val="single" w:sz="4" w:space="0" w:color="D9D9D9" w:themeColor="background1" w:themeShade="D9"/>
            </w:tcBorders>
          </w:tcPr>
          <w:p w14:paraId="5E16CE54" w14:textId="289BBA8A" w:rsidR="002E2BFF" w:rsidRPr="001C086C" w:rsidRDefault="002E2BFF" w:rsidP="002E2BFF">
            <w:pPr>
              <w:pStyle w:val="TableText"/>
              <w:keepNext/>
              <w:rPr>
                <w:rFonts w:ascii="Public Sans" w:hAnsi="Public Sans" w:cstheme="minorHAnsi"/>
                <w:b/>
                <w:bCs/>
                <w:sz w:val="22"/>
                <w:szCs w:val="22"/>
              </w:rPr>
            </w:pPr>
            <w:r w:rsidRPr="001C086C">
              <w:rPr>
                <w:rFonts w:ascii="Public Sans" w:hAnsi="Public Sans" w:cstheme="minorHAnsi"/>
                <w:b/>
                <w:bCs/>
                <w:sz w:val="22"/>
                <w:szCs w:val="22"/>
              </w:rPr>
              <w:t>Communicate Effectively</w:t>
            </w:r>
          </w:p>
          <w:p w14:paraId="602D3F17" w14:textId="736A7375" w:rsidR="002E2BFF" w:rsidRPr="001C086C" w:rsidRDefault="002E2BFF" w:rsidP="002E2BFF">
            <w:pPr>
              <w:pStyle w:val="TableText"/>
              <w:keepNext/>
              <w:rPr>
                <w:rFonts w:ascii="Public Sans" w:hAnsi="Public Sans"/>
                <w:b/>
                <w:sz w:val="22"/>
                <w:szCs w:val="22"/>
              </w:rPr>
            </w:pPr>
            <w:r w:rsidRPr="001C086C">
              <w:rPr>
                <w:rFonts w:ascii="Public Sans" w:hAnsi="Public Sans" w:cstheme="minorHAnsi"/>
                <w:sz w:val="22"/>
                <w:szCs w:val="22"/>
              </w:rPr>
              <w:t>Communicate clearly, actively listen to others, and respond with understanding and respect</w:t>
            </w:r>
          </w:p>
        </w:tc>
        <w:tc>
          <w:tcPr>
            <w:tcW w:w="4735" w:type="dxa"/>
            <w:gridSpan w:val="3"/>
            <w:tcBorders>
              <w:top w:val="nil"/>
              <w:bottom w:val="single" w:sz="4" w:space="0" w:color="D9D9D9" w:themeColor="background1" w:themeShade="D9"/>
            </w:tcBorders>
          </w:tcPr>
          <w:p w14:paraId="239910CB" w14:textId="77777777" w:rsidR="002E2BFF" w:rsidRPr="001C086C" w:rsidRDefault="002E2BFF" w:rsidP="002E2BFF">
            <w:pPr>
              <w:pStyle w:val="TableBullet"/>
              <w:rPr>
                <w:rFonts w:ascii="Public Sans" w:hAnsi="Public Sans" w:cstheme="minorHAnsi"/>
                <w:sz w:val="22"/>
                <w:szCs w:val="22"/>
              </w:rPr>
            </w:pPr>
            <w:r w:rsidRPr="001C086C">
              <w:rPr>
                <w:rFonts w:ascii="Public Sans" w:hAnsi="Public Sans" w:cstheme="minorHAnsi"/>
                <w:sz w:val="22"/>
                <w:szCs w:val="22"/>
              </w:rPr>
              <w:t xml:space="preserve">Tailor communication to diverse audiences </w:t>
            </w:r>
          </w:p>
          <w:p w14:paraId="64D583E8" w14:textId="77777777" w:rsidR="002E2BFF" w:rsidRPr="001C086C" w:rsidRDefault="002E2BFF" w:rsidP="002E2BFF">
            <w:pPr>
              <w:pStyle w:val="TableBullet"/>
              <w:rPr>
                <w:rFonts w:ascii="Public Sans" w:hAnsi="Public Sans" w:cstheme="minorHAnsi"/>
                <w:sz w:val="22"/>
                <w:szCs w:val="22"/>
              </w:rPr>
            </w:pPr>
            <w:r w:rsidRPr="001C086C">
              <w:rPr>
                <w:rFonts w:ascii="Public Sans" w:hAnsi="Public Sans" w:cstheme="minorHAnsi"/>
                <w:sz w:val="22"/>
                <w:szCs w:val="22"/>
              </w:rPr>
              <w:t xml:space="preserve">Clearly explain complex concepts and arguments to individuals and groups </w:t>
            </w:r>
          </w:p>
          <w:p w14:paraId="4BD076A7" w14:textId="77777777" w:rsidR="002E2BFF" w:rsidRPr="001C086C" w:rsidRDefault="002E2BFF" w:rsidP="002E2BFF">
            <w:pPr>
              <w:pStyle w:val="TableBullet"/>
              <w:rPr>
                <w:rFonts w:ascii="Public Sans" w:hAnsi="Public Sans" w:cstheme="minorHAnsi"/>
                <w:sz w:val="22"/>
                <w:szCs w:val="22"/>
              </w:rPr>
            </w:pPr>
            <w:r w:rsidRPr="001C086C">
              <w:rPr>
                <w:rFonts w:ascii="Public Sans" w:hAnsi="Public Sans" w:cstheme="minorHAnsi"/>
                <w:sz w:val="22"/>
                <w:szCs w:val="22"/>
              </w:rPr>
              <w:t xml:space="preserve">Create opportunities for others to be heard, listen attentively and encourage them to express their views </w:t>
            </w:r>
          </w:p>
          <w:p w14:paraId="3EC6B383" w14:textId="77777777" w:rsidR="002E2BFF" w:rsidRPr="001C086C" w:rsidRDefault="002E2BFF" w:rsidP="002E2BFF">
            <w:pPr>
              <w:pStyle w:val="TableBullet"/>
              <w:rPr>
                <w:rFonts w:ascii="Public Sans" w:hAnsi="Public Sans" w:cstheme="minorHAnsi"/>
                <w:sz w:val="22"/>
                <w:szCs w:val="22"/>
              </w:rPr>
            </w:pPr>
            <w:r w:rsidRPr="001C086C">
              <w:rPr>
                <w:rFonts w:ascii="Public Sans" w:hAnsi="Public Sans" w:cstheme="minorHAnsi"/>
                <w:sz w:val="22"/>
                <w:szCs w:val="22"/>
              </w:rPr>
              <w:lastRenderedPageBreak/>
              <w:t xml:space="preserve">Share information across teams and units to enable informed decision making </w:t>
            </w:r>
          </w:p>
          <w:p w14:paraId="4C1EAD31" w14:textId="77777777" w:rsidR="002E2BFF" w:rsidRPr="001C086C" w:rsidRDefault="002E2BFF" w:rsidP="002E2BFF">
            <w:pPr>
              <w:pStyle w:val="TableBullet"/>
              <w:rPr>
                <w:rFonts w:ascii="Public Sans" w:hAnsi="Public Sans" w:cstheme="minorHAnsi"/>
                <w:sz w:val="22"/>
                <w:szCs w:val="22"/>
              </w:rPr>
            </w:pPr>
            <w:r w:rsidRPr="001C086C">
              <w:rPr>
                <w:rFonts w:ascii="Public Sans" w:hAnsi="Public Sans" w:cstheme="minorHAnsi"/>
                <w:sz w:val="22"/>
                <w:szCs w:val="22"/>
              </w:rPr>
              <w:t xml:space="preserve">Write fluently in plain English and in a range of styles and formats </w:t>
            </w:r>
          </w:p>
          <w:p w14:paraId="42DA4320" w14:textId="01E52FC0" w:rsidR="002E2BFF" w:rsidRPr="001C086C" w:rsidRDefault="002E2BFF" w:rsidP="002E2BFF">
            <w:pPr>
              <w:pStyle w:val="TableBullet"/>
              <w:rPr>
                <w:rFonts w:ascii="Public Sans" w:hAnsi="Public Sans" w:cstheme="minorHAnsi"/>
                <w:sz w:val="22"/>
                <w:szCs w:val="22"/>
              </w:rPr>
            </w:pPr>
            <w:r w:rsidRPr="001C086C">
              <w:rPr>
                <w:rFonts w:ascii="Public Sans" w:hAnsi="Public Sans" w:cstheme="minorHAnsi"/>
                <w:sz w:val="22"/>
                <w:szCs w:val="22"/>
              </w:rPr>
              <w:t>Use contemporary communication channels to share information, engage and interact with diverse audiences</w:t>
            </w:r>
          </w:p>
        </w:tc>
        <w:tc>
          <w:tcPr>
            <w:tcW w:w="1560" w:type="dxa"/>
            <w:tcBorders>
              <w:top w:val="nil"/>
              <w:bottom w:val="single" w:sz="4" w:space="0" w:color="D9D9D9" w:themeColor="background1" w:themeShade="D9"/>
            </w:tcBorders>
          </w:tcPr>
          <w:p w14:paraId="4A4E006F" w14:textId="60433C26" w:rsidR="002E2BFF" w:rsidRPr="001C086C" w:rsidRDefault="001C086C" w:rsidP="002E2BFF">
            <w:pPr>
              <w:pStyle w:val="TableText"/>
              <w:keepNext/>
              <w:rPr>
                <w:rFonts w:ascii="Public Sans" w:hAnsi="Public Sans" w:cstheme="minorHAnsi"/>
                <w:sz w:val="22"/>
                <w:szCs w:val="22"/>
              </w:rPr>
            </w:pPr>
            <w:sdt>
              <w:sdtPr>
                <w:rPr>
                  <w:rFonts w:ascii="Public Sans" w:hAnsi="Public Sans" w:cstheme="minorHAnsi"/>
                  <w:sz w:val="22"/>
                  <w:szCs w:val="22"/>
                </w:rPr>
                <w:id w:val="-1168547662"/>
                <w:placeholder>
                  <w:docPart w:val="7C1A4097C7074D15AE39716203140CDB"/>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r w:rsidR="002E2BFF" w:rsidRPr="001C086C">
                  <w:rPr>
                    <w:rFonts w:ascii="Public Sans" w:hAnsi="Public Sans" w:cstheme="minorHAnsi"/>
                    <w:sz w:val="22"/>
                    <w:szCs w:val="22"/>
                  </w:rPr>
                  <w:t>Adept</w:t>
                </w:r>
              </w:sdtContent>
            </w:sdt>
          </w:p>
        </w:tc>
      </w:tr>
      <w:tr w:rsidR="002E2BFF" w:rsidRPr="001C086C" w14:paraId="162537B9" w14:textId="77777777" w:rsidTr="00B4716F">
        <w:trPr>
          <w:gridAfter w:val="1"/>
          <w:wAfter w:w="25" w:type="dxa"/>
        </w:trPr>
        <w:tc>
          <w:tcPr>
            <w:tcW w:w="1475" w:type="dxa"/>
            <w:tcBorders>
              <w:top w:val="single" w:sz="4" w:space="0" w:color="D9D9D9" w:themeColor="background1" w:themeShade="D9"/>
              <w:left w:val="nil"/>
              <w:bottom w:val="single" w:sz="4" w:space="0" w:color="D9D9D9" w:themeColor="background1" w:themeShade="D9"/>
              <w:right w:val="nil"/>
            </w:tcBorders>
          </w:tcPr>
          <w:p w14:paraId="396A4856" w14:textId="58D815F5" w:rsidR="002E2BFF" w:rsidRPr="001C086C" w:rsidRDefault="002E2BFF" w:rsidP="002E2BFF">
            <w:pPr>
              <w:keepNext/>
              <w:spacing w:after="0" w:line="240" w:lineRule="auto"/>
              <w:rPr>
                <w:rFonts w:ascii="Public Sans" w:hAnsi="Public Sans"/>
                <w:noProof/>
                <w:szCs w:val="22"/>
                <w:lang w:eastAsia="en-AU"/>
              </w:rPr>
            </w:pPr>
            <w:r w:rsidRPr="001C086C">
              <w:rPr>
                <w:rFonts w:ascii="Public Sans" w:hAnsi="Public Sans"/>
                <w:noProof/>
                <w:szCs w:val="22"/>
                <w:lang w:eastAsia="en-AU"/>
              </w:rPr>
              <w:drawing>
                <wp:inline distT="0" distB="0" distL="0" distR="0" wp14:anchorId="74CF35E3" wp14:editId="4C533628">
                  <wp:extent cx="855980" cy="855980"/>
                  <wp:effectExtent l="0" t="0" r="1270" b="1270"/>
                  <wp:docPr id="1064461670" name="Picture 1064461670"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4" w:space="0" w:color="D9D9D9" w:themeColor="background1" w:themeShade="D9"/>
              <w:bottom w:val="single" w:sz="4" w:space="0" w:color="D9D9D9" w:themeColor="background1" w:themeShade="D9"/>
            </w:tcBorders>
          </w:tcPr>
          <w:p w14:paraId="0182DDC4" w14:textId="77777777" w:rsidR="002E2BFF" w:rsidRPr="001C086C" w:rsidRDefault="002E2BFF" w:rsidP="002E2BFF">
            <w:pPr>
              <w:pStyle w:val="TableText"/>
              <w:keepNext/>
              <w:rPr>
                <w:rFonts w:ascii="Public Sans" w:hAnsi="Public Sans" w:cstheme="minorHAnsi"/>
                <w:b/>
                <w:bCs/>
                <w:sz w:val="22"/>
                <w:szCs w:val="22"/>
              </w:rPr>
            </w:pPr>
            <w:r w:rsidRPr="001C086C">
              <w:rPr>
                <w:rFonts w:ascii="Public Sans" w:hAnsi="Public Sans" w:cstheme="minorHAnsi"/>
                <w:b/>
                <w:bCs/>
                <w:sz w:val="22"/>
                <w:szCs w:val="22"/>
              </w:rPr>
              <w:t xml:space="preserve">Deliver Results </w:t>
            </w:r>
          </w:p>
          <w:p w14:paraId="3D65DD37" w14:textId="0E675C11" w:rsidR="002E2BFF" w:rsidRPr="001C086C" w:rsidRDefault="002E2BFF" w:rsidP="002E2BFF">
            <w:pPr>
              <w:pStyle w:val="TableText"/>
              <w:keepNext/>
              <w:rPr>
                <w:rFonts w:ascii="Public Sans" w:hAnsi="Public Sans"/>
                <w:b/>
                <w:sz w:val="22"/>
                <w:szCs w:val="22"/>
              </w:rPr>
            </w:pPr>
            <w:r w:rsidRPr="001C086C">
              <w:rPr>
                <w:rFonts w:ascii="Public Sans" w:hAnsi="Public Sans" w:cstheme="minorHAnsi"/>
                <w:sz w:val="22"/>
                <w:szCs w:val="22"/>
              </w:rPr>
              <w:t>Achieve results through the efficient use of resources and a commitment to quality outcomes</w:t>
            </w:r>
          </w:p>
        </w:tc>
        <w:tc>
          <w:tcPr>
            <w:tcW w:w="4735" w:type="dxa"/>
            <w:gridSpan w:val="3"/>
            <w:tcBorders>
              <w:top w:val="single" w:sz="4" w:space="0" w:color="D9D9D9" w:themeColor="background1" w:themeShade="D9"/>
              <w:bottom w:val="single" w:sz="4" w:space="0" w:color="D9D9D9" w:themeColor="background1" w:themeShade="D9"/>
            </w:tcBorders>
          </w:tcPr>
          <w:p w14:paraId="19105FBE" w14:textId="77777777" w:rsidR="002E2BFF" w:rsidRPr="001C086C" w:rsidRDefault="002E2BFF" w:rsidP="002E2BFF">
            <w:pPr>
              <w:pStyle w:val="TableBullet"/>
              <w:numPr>
                <w:ilvl w:val="0"/>
                <w:numId w:val="40"/>
              </w:numPr>
              <w:ind w:left="284" w:hanging="284"/>
              <w:rPr>
                <w:rFonts w:ascii="Public Sans" w:hAnsi="Public Sans" w:cstheme="minorHAnsi"/>
                <w:sz w:val="22"/>
                <w:szCs w:val="22"/>
              </w:rPr>
            </w:pPr>
            <w:r w:rsidRPr="001C086C">
              <w:rPr>
                <w:rFonts w:ascii="Public Sans" w:hAnsi="Public Sans" w:cstheme="minorHAnsi"/>
                <w:sz w:val="22"/>
                <w:szCs w:val="22"/>
              </w:rPr>
              <w:t xml:space="preserve">Seek and apply specialist advice when required </w:t>
            </w:r>
          </w:p>
          <w:p w14:paraId="5F0F583B" w14:textId="77777777" w:rsidR="002E2BFF" w:rsidRPr="001C086C" w:rsidRDefault="002E2BFF" w:rsidP="002E2BFF">
            <w:pPr>
              <w:pStyle w:val="TableBullet"/>
              <w:numPr>
                <w:ilvl w:val="0"/>
                <w:numId w:val="40"/>
              </w:numPr>
              <w:ind w:left="284" w:hanging="284"/>
              <w:rPr>
                <w:rFonts w:ascii="Public Sans" w:hAnsi="Public Sans" w:cstheme="minorHAnsi"/>
                <w:sz w:val="22"/>
                <w:szCs w:val="22"/>
              </w:rPr>
            </w:pPr>
            <w:r w:rsidRPr="001C086C">
              <w:rPr>
                <w:rFonts w:ascii="Public Sans" w:hAnsi="Public Sans" w:cstheme="minorHAnsi"/>
                <w:sz w:val="22"/>
                <w:szCs w:val="22"/>
              </w:rPr>
              <w:t xml:space="preserve">Complete work tasks within set budgets, timeframes and standards </w:t>
            </w:r>
          </w:p>
          <w:p w14:paraId="165532A4" w14:textId="77777777" w:rsidR="002E2BFF" w:rsidRPr="001C086C" w:rsidRDefault="002E2BFF" w:rsidP="002E2BFF">
            <w:pPr>
              <w:pStyle w:val="TableBullet"/>
              <w:numPr>
                <w:ilvl w:val="0"/>
                <w:numId w:val="40"/>
              </w:numPr>
              <w:ind w:left="284" w:hanging="284"/>
              <w:rPr>
                <w:rFonts w:ascii="Public Sans" w:hAnsi="Public Sans" w:cstheme="minorHAnsi"/>
                <w:sz w:val="22"/>
                <w:szCs w:val="22"/>
              </w:rPr>
            </w:pPr>
            <w:r w:rsidRPr="001C086C">
              <w:rPr>
                <w:rFonts w:ascii="Public Sans" w:hAnsi="Public Sans" w:cstheme="minorHAnsi"/>
                <w:sz w:val="22"/>
                <w:szCs w:val="22"/>
              </w:rPr>
              <w:t xml:space="preserve">Take the initiative to progress and deliver own work and that of the team or unit </w:t>
            </w:r>
          </w:p>
          <w:p w14:paraId="081C8345" w14:textId="77777777" w:rsidR="002E2BFF" w:rsidRPr="001C086C" w:rsidRDefault="002E2BFF" w:rsidP="002E2BFF">
            <w:pPr>
              <w:pStyle w:val="TableBullet"/>
              <w:numPr>
                <w:ilvl w:val="0"/>
                <w:numId w:val="40"/>
              </w:numPr>
              <w:ind w:left="284" w:hanging="284"/>
              <w:rPr>
                <w:rFonts w:ascii="Public Sans" w:hAnsi="Public Sans" w:cstheme="minorHAnsi"/>
                <w:sz w:val="22"/>
                <w:szCs w:val="22"/>
              </w:rPr>
            </w:pPr>
            <w:r w:rsidRPr="001C086C">
              <w:rPr>
                <w:rFonts w:ascii="Public Sans" w:hAnsi="Public Sans" w:cstheme="minorHAnsi"/>
                <w:sz w:val="22"/>
                <w:szCs w:val="22"/>
              </w:rPr>
              <w:t xml:space="preserve">Contribute to allocating responsibilities and resources to ensure the team or unit achieves goals </w:t>
            </w:r>
          </w:p>
          <w:p w14:paraId="4B240F23" w14:textId="77777777" w:rsidR="002E2BFF" w:rsidRPr="001C086C" w:rsidRDefault="002E2BFF" w:rsidP="002E2BFF">
            <w:pPr>
              <w:pStyle w:val="TableBullet"/>
              <w:numPr>
                <w:ilvl w:val="0"/>
                <w:numId w:val="40"/>
              </w:numPr>
              <w:ind w:left="284" w:hanging="284"/>
              <w:rPr>
                <w:rFonts w:ascii="Public Sans" w:hAnsi="Public Sans" w:cstheme="minorHAnsi"/>
                <w:sz w:val="22"/>
                <w:szCs w:val="22"/>
              </w:rPr>
            </w:pPr>
            <w:r w:rsidRPr="001C086C">
              <w:rPr>
                <w:rFonts w:ascii="Public Sans" w:hAnsi="Public Sans" w:cstheme="minorHAnsi"/>
                <w:sz w:val="22"/>
                <w:szCs w:val="22"/>
              </w:rPr>
              <w:t xml:space="preserve">Identify any barriers to achieving results and resolve these where possible </w:t>
            </w:r>
          </w:p>
          <w:p w14:paraId="07E455E2" w14:textId="282CA1B7" w:rsidR="002E2BFF" w:rsidRPr="001C086C" w:rsidRDefault="002E2BFF" w:rsidP="00B6510C">
            <w:pPr>
              <w:pStyle w:val="TableBullet"/>
              <w:numPr>
                <w:ilvl w:val="0"/>
                <w:numId w:val="40"/>
              </w:numPr>
              <w:ind w:left="284" w:hanging="284"/>
              <w:rPr>
                <w:rFonts w:ascii="Public Sans" w:hAnsi="Public Sans" w:cstheme="minorHAnsi"/>
                <w:sz w:val="22"/>
                <w:szCs w:val="22"/>
              </w:rPr>
            </w:pPr>
            <w:r w:rsidRPr="001C086C">
              <w:rPr>
                <w:rFonts w:ascii="Public Sans" w:hAnsi="Public Sans" w:cstheme="minorHAnsi"/>
                <w:sz w:val="22"/>
                <w:szCs w:val="22"/>
              </w:rPr>
              <w:t>Proactively change or adjust plans when needed</w:t>
            </w:r>
          </w:p>
        </w:tc>
        <w:tc>
          <w:tcPr>
            <w:tcW w:w="1560" w:type="dxa"/>
            <w:tcBorders>
              <w:top w:val="single" w:sz="4" w:space="0" w:color="D9D9D9" w:themeColor="background1" w:themeShade="D9"/>
              <w:bottom w:val="single" w:sz="4" w:space="0" w:color="D9D9D9" w:themeColor="background1" w:themeShade="D9"/>
            </w:tcBorders>
          </w:tcPr>
          <w:p w14:paraId="5DBF7CD7" w14:textId="0DBAA102" w:rsidR="002E2BFF" w:rsidRPr="001C086C" w:rsidRDefault="001C086C" w:rsidP="002E2BFF">
            <w:pPr>
              <w:pStyle w:val="TableText"/>
              <w:keepNext/>
              <w:rPr>
                <w:rFonts w:ascii="Public Sans" w:hAnsi="Public Sans" w:cstheme="minorHAnsi"/>
                <w:sz w:val="22"/>
                <w:szCs w:val="22"/>
              </w:rPr>
            </w:pPr>
            <w:sdt>
              <w:sdtPr>
                <w:rPr>
                  <w:rFonts w:ascii="Public Sans" w:hAnsi="Public Sans" w:cstheme="minorHAnsi"/>
                  <w:sz w:val="22"/>
                  <w:szCs w:val="22"/>
                </w:rPr>
                <w:id w:val="827261079"/>
                <w:placeholder>
                  <w:docPart w:val="6C186FC260D94092BF2D0EE34B3CF3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r w:rsidR="002E2BFF" w:rsidRPr="001C086C">
                  <w:rPr>
                    <w:rFonts w:ascii="Public Sans" w:hAnsi="Public Sans" w:cstheme="minorHAnsi"/>
                    <w:sz w:val="22"/>
                    <w:szCs w:val="22"/>
                  </w:rPr>
                  <w:t>Intermediate</w:t>
                </w:r>
              </w:sdtContent>
            </w:sdt>
          </w:p>
        </w:tc>
      </w:tr>
      <w:tr w:rsidR="002E2BFF" w:rsidRPr="001C086C" w14:paraId="0D28A39A" w14:textId="77777777" w:rsidTr="00B4716F">
        <w:trPr>
          <w:gridAfter w:val="1"/>
          <w:wAfter w:w="25" w:type="dxa"/>
        </w:trPr>
        <w:tc>
          <w:tcPr>
            <w:tcW w:w="1475" w:type="dxa"/>
            <w:tcBorders>
              <w:top w:val="single" w:sz="4" w:space="0" w:color="D9D9D9" w:themeColor="background1" w:themeShade="D9"/>
              <w:left w:val="nil"/>
              <w:bottom w:val="single" w:sz="4" w:space="0" w:color="D9D9D9" w:themeColor="background1" w:themeShade="D9"/>
              <w:right w:val="nil"/>
            </w:tcBorders>
          </w:tcPr>
          <w:p w14:paraId="05CCDA9D" w14:textId="621C765D" w:rsidR="002E2BFF" w:rsidRPr="001C086C" w:rsidRDefault="002E2BFF" w:rsidP="002E2BFF">
            <w:pPr>
              <w:keepNext/>
              <w:spacing w:after="0" w:line="240" w:lineRule="auto"/>
              <w:rPr>
                <w:rFonts w:ascii="Public Sans" w:hAnsi="Public Sans"/>
                <w:noProof/>
                <w:szCs w:val="22"/>
                <w:lang w:eastAsia="en-AU"/>
              </w:rPr>
            </w:pPr>
            <w:r w:rsidRPr="001C086C">
              <w:rPr>
                <w:rFonts w:ascii="Public Sans" w:hAnsi="Public Sans"/>
                <w:noProof/>
                <w:szCs w:val="22"/>
                <w:lang w:eastAsia="en-AU"/>
              </w:rPr>
              <w:drawing>
                <wp:inline distT="0" distB="0" distL="0" distR="0" wp14:anchorId="78F5C4B1" wp14:editId="0787C49F">
                  <wp:extent cx="855980" cy="855980"/>
                  <wp:effectExtent l="0" t="0" r="1270" b="1270"/>
                  <wp:docPr id="1596805266" name="Picture 1596805266"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4" w:space="0" w:color="D9D9D9" w:themeColor="background1" w:themeShade="D9"/>
              <w:bottom w:val="single" w:sz="4" w:space="0" w:color="D9D9D9" w:themeColor="background1" w:themeShade="D9"/>
              <w:right w:val="nil"/>
            </w:tcBorders>
          </w:tcPr>
          <w:p w14:paraId="2E220479" w14:textId="77777777" w:rsidR="002E2BFF" w:rsidRPr="001C086C" w:rsidRDefault="002E2BFF" w:rsidP="002E2BFF">
            <w:pPr>
              <w:pStyle w:val="TableText"/>
              <w:keepNext/>
              <w:rPr>
                <w:rFonts w:ascii="Public Sans" w:hAnsi="Public Sans" w:cstheme="minorHAnsi"/>
                <w:b/>
                <w:bCs/>
                <w:sz w:val="22"/>
                <w:szCs w:val="22"/>
              </w:rPr>
            </w:pPr>
            <w:r w:rsidRPr="001C086C">
              <w:rPr>
                <w:rFonts w:ascii="Public Sans" w:hAnsi="Public Sans" w:cstheme="minorHAnsi"/>
                <w:b/>
                <w:bCs/>
                <w:sz w:val="22"/>
                <w:szCs w:val="22"/>
              </w:rPr>
              <w:t>Demonstrate Accountability</w:t>
            </w:r>
          </w:p>
          <w:p w14:paraId="1EEB72F5" w14:textId="14CC598B" w:rsidR="000F2B72" w:rsidRPr="001C086C" w:rsidRDefault="000F2B72" w:rsidP="002E2BFF">
            <w:pPr>
              <w:pStyle w:val="TableText"/>
              <w:keepNext/>
              <w:rPr>
                <w:rFonts w:ascii="Public Sans" w:hAnsi="Public Sans" w:cstheme="minorHAnsi"/>
                <w:bCs/>
                <w:sz w:val="22"/>
                <w:szCs w:val="22"/>
              </w:rPr>
            </w:pPr>
            <w:r w:rsidRPr="001C086C">
              <w:rPr>
                <w:rFonts w:ascii="Public Sans" w:hAnsi="Public Sans" w:cstheme="minorHAnsi"/>
                <w:sz w:val="22"/>
                <w:szCs w:val="22"/>
              </w:rPr>
              <w:t>Be proactive and responsible for own actions, and adhere to legislation, policy and guidelines</w:t>
            </w:r>
          </w:p>
        </w:tc>
        <w:tc>
          <w:tcPr>
            <w:tcW w:w="4735" w:type="dxa"/>
            <w:gridSpan w:val="3"/>
            <w:tcBorders>
              <w:top w:val="single" w:sz="4" w:space="0" w:color="D9D9D9" w:themeColor="background1" w:themeShade="D9"/>
              <w:left w:val="nil"/>
              <w:bottom w:val="single" w:sz="4" w:space="0" w:color="D9D9D9" w:themeColor="background1" w:themeShade="D9"/>
              <w:right w:val="nil"/>
            </w:tcBorders>
          </w:tcPr>
          <w:p w14:paraId="5DBE0B78" w14:textId="77777777" w:rsidR="000F2B72" w:rsidRPr="001C086C" w:rsidRDefault="000F2B72" w:rsidP="000F2B72">
            <w:pPr>
              <w:pStyle w:val="TableBullet"/>
              <w:rPr>
                <w:rFonts w:ascii="Public Sans" w:hAnsi="Public Sans"/>
                <w:sz w:val="22"/>
                <w:szCs w:val="22"/>
              </w:rPr>
            </w:pPr>
            <w:r w:rsidRPr="001C086C">
              <w:rPr>
                <w:rFonts w:ascii="Public Sans" w:hAnsi="Public Sans" w:cstheme="minorHAnsi"/>
                <w:sz w:val="22"/>
                <w:szCs w:val="22"/>
              </w:rPr>
              <w:t xml:space="preserve">Be proactive in taking responsibility and being accountable for own actions </w:t>
            </w:r>
          </w:p>
          <w:p w14:paraId="71682B2A" w14:textId="77777777" w:rsidR="000F2B72" w:rsidRPr="001C086C" w:rsidRDefault="000F2B72" w:rsidP="000F2B72">
            <w:pPr>
              <w:pStyle w:val="TableBullet"/>
              <w:rPr>
                <w:rFonts w:ascii="Public Sans" w:hAnsi="Public Sans"/>
                <w:sz w:val="22"/>
                <w:szCs w:val="22"/>
              </w:rPr>
            </w:pPr>
            <w:r w:rsidRPr="001C086C">
              <w:rPr>
                <w:rFonts w:ascii="Public Sans" w:hAnsi="Public Sans" w:cstheme="minorHAnsi"/>
                <w:sz w:val="22"/>
                <w:szCs w:val="22"/>
              </w:rPr>
              <w:t xml:space="preserve">Understand delegations and act within authority levels </w:t>
            </w:r>
          </w:p>
          <w:p w14:paraId="0BA3F41E" w14:textId="77777777" w:rsidR="000F2B72" w:rsidRPr="001C086C" w:rsidRDefault="000F2B72" w:rsidP="000F2B72">
            <w:pPr>
              <w:pStyle w:val="TableBullet"/>
              <w:rPr>
                <w:rFonts w:ascii="Public Sans" w:hAnsi="Public Sans"/>
                <w:sz w:val="22"/>
                <w:szCs w:val="22"/>
              </w:rPr>
            </w:pPr>
            <w:r w:rsidRPr="001C086C">
              <w:rPr>
                <w:rFonts w:ascii="Public Sans" w:hAnsi="Public Sans" w:cstheme="minorHAnsi"/>
                <w:sz w:val="22"/>
                <w:szCs w:val="22"/>
              </w:rPr>
              <w:t xml:space="preserve">Identify and follow safe work practices, and be vigilant about own and others’ application of these practices </w:t>
            </w:r>
          </w:p>
          <w:p w14:paraId="71537A31" w14:textId="77777777" w:rsidR="000F2B72" w:rsidRPr="001C086C" w:rsidRDefault="000F2B72" w:rsidP="000F2B72">
            <w:pPr>
              <w:pStyle w:val="TableBullet"/>
              <w:rPr>
                <w:rFonts w:ascii="Public Sans" w:hAnsi="Public Sans"/>
                <w:sz w:val="22"/>
                <w:szCs w:val="22"/>
              </w:rPr>
            </w:pPr>
            <w:r w:rsidRPr="001C086C">
              <w:rPr>
                <w:rFonts w:ascii="Public Sans" w:hAnsi="Public Sans" w:cstheme="minorHAnsi"/>
                <w:sz w:val="22"/>
                <w:szCs w:val="22"/>
              </w:rPr>
              <w:t xml:space="preserve">Be aware of risks and act on or escalate risks, as appropriate </w:t>
            </w:r>
          </w:p>
          <w:p w14:paraId="49A5E424" w14:textId="647ED8E3" w:rsidR="002E2BFF" w:rsidRPr="001C086C" w:rsidRDefault="000F2B72" w:rsidP="000F2B72">
            <w:pPr>
              <w:pStyle w:val="TableBullet"/>
              <w:rPr>
                <w:rFonts w:ascii="Public Sans" w:hAnsi="Public Sans"/>
                <w:sz w:val="22"/>
                <w:szCs w:val="22"/>
              </w:rPr>
            </w:pPr>
            <w:r w:rsidRPr="001C086C">
              <w:rPr>
                <w:rFonts w:ascii="Public Sans" w:hAnsi="Public Sans" w:cstheme="minorHAnsi"/>
                <w:sz w:val="22"/>
                <w:szCs w:val="22"/>
              </w:rPr>
              <w:t>Use financial and other resources responsibly</w:t>
            </w:r>
          </w:p>
        </w:tc>
        <w:sdt>
          <w:sdtPr>
            <w:rPr>
              <w:rFonts w:ascii="Public Sans" w:hAnsi="Public Sans" w:cstheme="minorHAnsi"/>
              <w:sz w:val="22"/>
              <w:szCs w:val="22"/>
            </w:rPr>
            <w:id w:val="-1131474533"/>
            <w:placeholder>
              <w:docPart w:val="682C9AD6E2B44AF0BD9E116F1F3B6E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560" w:type="dxa"/>
                <w:tcBorders>
                  <w:top w:val="single" w:sz="4" w:space="0" w:color="D9D9D9" w:themeColor="background1" w:themeShade="D9"/>
                  <w:left w:val="nil"/>
                  <w:bottom w:val="single" w:sz="4" w:space="0" w:color="D9D9D9" w:themeColor="background1" w:themeShade="D9"/>
                </w:tcBorders>
              </w:tcPr>
              <w:p w14:paraId="7C2E0953" w14:textId="67EA8CBA" w:rsidR="002E2BFF" w:rsidRPr="001C086C" w:rsidRDefault="002E2BFF" w:rsidP="002E2BFF">
                <w:pPr>
                  <w:pStyle w:val="TableText"/>
                  <w:keepNext/>
                  <w:rPr>
                    <w:rFonts w:ascii="Public Sans" w:hAnsi="Public Sans" w:cstheme="minorHAnsi"/>
                    <w:sz w:val="22"/>
                    <w:szCs w:val="22"/>
                  </w:rPr>
                </w:pPr>
                <w:r w:rsidRPr="001C086C">
                  <w:rPr>
                    <w:rFonts w:ascii="Public Sans" w:hAnsi="Public Sans" w:cstheme="minorHAnsi"/>
                    <w:sz w:val="22"/>
                    <w:szCs w:val="22"/>
                  </w:rPr>
                  <w:t>Intermediate</w:t>
                </w:r>
              </w:p>
            </w:tc>
          </w:sdtContent>
        </w:sdt>
      </w:tr>
      <w:tr w:rsidR="002E2BFF" w:rsidRPr="001C086C" w14:paraId="2F7E7748" w14:textId="77777777" w:rsidTr="00B4716F">
        <w:trPr>
          <w:gridAfter w:val="1"/>
          <w:wAfter w:w="25" w:type="dxa"/>
        </w:trPr>
        <w:tc>
          <w:tcPr>
            <w:tcW w:w="1475" w:type="dxa"/>
            <w:tcBorders>
              <w:top w:val="single" w:sz="4" w:space="0" w:color="D9D9D9" w:themeColor="background1" w:themeShade="D9"/>
              <w:left w:val="nil"/>
              <w:bottom w:val="single" w:sz="4" w:space="0" w:color="D9D9D9" w:themeColor="background1" w:themeShade="D9"/>
              <w:right w:val="nil"/>
            </w:tcBorders>
          </w:tcPr>
          <w:p w14:paraId="22964521" w14:textId="1BD454AF" w:rsidR="002E2BFF" w:rsidRPr="001C086C" w:rsidRDefault="002E2BFF" w:rsidP="002E2BFF">
            <w:pPr>
              <w:keepNext/>
              <w:spacing w:after="0" w:line="240" w:lineRule="auto"/>
              <w:rPr>
                <w:rFonts w:ascii="Public Sans" w:hAnsi="Public Sans"/>
                <w:noProof/>
                <w:szCs w:val="22"/>
                <w:lang w:eastAsia="en-AU"/>
              </w:rPr>
            </w:pPr>
            <w:r w:rsidRPr="001C086C">
              <w:rPr>
                <w:rFonts w:ascii="Public Sans" w:hAnsi="Public Sans"/>
                <w:noProof/>
                <w:szCs w:val="22"/>
                <w:lang w:eastAsia="en-AU"/>
              </w:rPr>
              <w:drawing>
                <wp:inline distT="0" distB="0" distL="0" distR="0" wp14:anchorId="3BC16C68" wp14:editId="61C230E1">
                  <wp:extent cx="848360" cy="848360"/>
                  <wp:effectExtent l="0" t="0" r="8890" b="8890"/>
                  <wp:docPr id="601624308" name="Picture 601624308"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tcBorders>
              <w:top w:val="single" w:sz="4" w:space="0" w:color="D9D9D9" w:themeColor="background1" w:themeShade="D9"/>
              <w:bottom w:val="single" w:sz="4" w:space="0" w:color="D9D9D9" w:themeColor="background1" w:themeShade="D9"/>
              <w:right w:val="nil"/>
            </w:tcBorders>
          </w:tcPr>
          <w:p w14:paraId="044A959C" w14:textId="77777777" w:rsidR="002E2BFF" w:rsidRPr="001C086C" w:rsidRDefault="002E2BFF" w:rsidP="002E2BFF">
            <w:pPr>
              <w:pStyle w:val="TableText"/>
              <w:keepNext/>
              <w:rPr>
                <w:rFonts w:ascii="Public Sans" w:hAnsi="Public Sans" w:cstheme="minorHAnsi"/>
                <w:b/>
                <w:sz w:val="22"/>
                <w:szCs w:val="22"/>
              </w:rPr>
            </w:pPr>
            <w:r w:rsidRPr="001C086C">
              <w:rPr>
                <w:rFonts w:ascii="Public Sans" w:hAnsi="Public Sans" w:cstheme="minorHAnsi"/>
                <w:b/>
                <w:sz w:val="22"/>
                <w:szCs w:val="22"/>
              </w:rPr>
              <w:t>Technology</w:t>
            </w:r>
          </w:p>
          <w:p w14:paraId="79E6C393" w14:textId="61E9D5B2" w:rsidR="000F2B72" w:rsidRPr="001C086C" w:rsidRDefault="000F2B72" w:rsidP="002E2BFF">
            <w:pPr>
              <w:pStyle w:val="TableText"/>
              <w:keepNext/>
              <w:rPr>
                <w:rFonts w:ascii="Public Sans" w:hAnsi="Public Sans"/>
                <w:bCs/>
                <w:sz w:val="22"/>
                <w:szCs w:val="22"/>
              </w:rPr>
            </w:pPr>
            <w:r w:rsidRPr="001C086C">
              <w:rPr>
                <w:rFonts w:ascii="Public Sans" w:hAnsi="Public Sans"/>
                <w:bCs/>
                <w:sz w:val="22"/>
                <w:szCs w:val="22"/>
              </w:rPr>
              <w:t>Understand and use available technologies to maximise efficiencies and effectiveness</w:t>
            </w:r>
          </w:p>
        </w:tc>
        <w:tc>
          <w:tcPr>
            <w:tcW w:w="4735" w:type="dxa"/>
            <w:gridSpan w:val="3"/>
            <w:tcBorders>
              <w:top w:val="single" w:sz="4" w:space="0" w:color="D9D9D9" w:themeColor="background1" w:themeShade="D9"/>
              <w:left w:val="nil"/>
              <w:bottom w:val="single" w:sz="4" w:space="0" w:color="D9D9D9" w:themeColor="background1" w:themeShade="D9"/>
              <w:right w:val="nil"/>
            </w:tcBorders>
          </w:tcPr>
          <w:p w14:paraId="154C529C" w14:textId="77777777" w:rsidR="002E2BFF" w:rsidRPr="001C086C" w:rsidRDefault="002E2BFF" w:rsidP="002E2BFF">
            <w:pPr>
              <w:pStyle w:val="TableBullet"/>
              <w:rPr>
                <w:rFonts w:ascii="Public Sans" w:hAnsi="Public Sans"/>
                <w:sz w:val="22"/>
                <w:szCs w:val="22"/>
              </w:rPr>
            </w:pPr>
            <w:r w:rsidRPr="001C086C">
              <w:rPr>
                <w:rFonts w:ascii="Public Sans" w:hAnsi="Public Sans"/>
                <w:sz w:val="22"/>
                <w:szCs w:val="22"/>
              </w:rPr>
              <w:t xml:space="preserve">Demonstrate a sound understanding of technology relevant to the work unit, and identify and select the most appropriate technology for assigned tasks </w:t>
            </w:r>
          </w:p>
          <w:p w14:paraId="14BE2566" w14:textId="77777777" w:rsidR="002E2BFF" w:rsidRPr="001C086C" w:rsidRDefault="002E2BFF" w:rsidP="002E2BFF">
            <w:pPr>
              <w:pStyle w:val="TableBullet"/>
              <w:rPr>
                <w:rFonts w:ascii="Public Sans" w:hAnsi="Public Sans"/>
                <w:sz w:val="22"/>
                <w:szCs w:val="22"/>
              </w:rPr>
            </w:pPr>
            <w:r w:rsidRPr="001C086C">
              <w:rPr>
                <w:rFonts w:ascii="Public Sans" w:hAnsi="Public Sans"/>
                <w:sz w:val="22"/>
                <w:szCs w:val="22"/>
              </w:rPr>
              <w:t xml:space="preserve">Use available technology to improve individual performance and effectiveness </w:t>
            </w:r>
          </w:p>
          <w:p w14:paraId="6169AAEA" w14:textId="77777777" w:rsidR="002E2BFF" w:rsidRPr="001C086C" w:rsidRDefault="002E2BFF" w:rsidP="002E2BFF">
            <w:pPr>
              <w:pStyle w:val="TableBullet"/>
              <w:rPr>
                <w:rFonts w:ascii="Public Sans" w:hAnsi="Public Sans"/>
                <w:sz w:val="22"/>
                <w:szCs w:val="22"/>
              </w:rPr>
            </w:pPr>
            <w:r w:rsidRPr="001C086C">
              <w:rPr>
                <w:rFonts w:ascii="Public Sans" w:hAnsi="Public Sans"/>
                <w:sz w:val="22"/>
                <w:szCs w:val="22"/>
              </w:rPr>
              <w:t xml:space="preserve">Make effective use of records, information and knowledge management functions and systems </w:t>
            </w:r>
          </w:p>
          <w:p w14:paraId="24E9CE46" w14:textId="5DAD6E34" w:rsidR="002E2BFF" w:rsidRPr="001C086C" w:rsidRDefault="002E2BFF" w:rsidP="002E2BFF">
            <w:pPr>
              <w:pStyle w:val="TableBullet"/>
              <w:rPr>
                <w:rFonts w:ascii="Public Sans" w:hAnsi="Public Sans"/>
                <w:sz w:val="22"/>
                <w:szCs w:val="22"/>
              </w:rPr>
            </w:pPr>
            <w:r w:rsidRPr="001C086C">
              <w:rPr>
                <w:rFonts w:ascii="Public Sans" w:hAnsi="Public Sans"/>
                <w:sz w:val="22"/>
                <w:szCs w:val="22"/>
              </w:rPr>
              <w:t>Support the implementation of systems improvement initiatives, and the introduction and roll-out of new technologies</w:t>
            </w:r>
          </w:p>
        </w:tc>
        <w:sdt>
          <w:sdtPr>
            <w:rPr>
              <w:rFonts w:ascii="Public Sans" w:hAnsi="Public Sans" w:cstheme="minorHAnsi"/>
              <w:sz w:val="22"/>
              <w:szCs w:val="22"/>
            </w:rPr>
            <w:id w:val="1736584465"/>
            <w:placeholder>
              <w:docPart w:val="D180C6CFC14B41F0B216933E717F135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560" w:type="dxa"/>
                <w:tcBorders>
                  <w:top w:val="single" w:sz="4" w:space="0" w:color="D9D9D9" w:themeColor="background1" w:themeShade="D9"/>
                  <w:left w:val="nil"/>
                  <w:bottom w:val="single" w:sz="4" w:space="0" w:color="D9D9D9" w:themeColor="background1" w:themeShade="D9"/>
                </w:tcBorders>
              </w:tcPr>
              <w:p w14:paraId="389B0E40" w14:textId="38AC760C" w:rsidR="002E2BFF" w:rsidRPr="001C086C" w:rsidRDefault="002E2BFF" w:rsidP="002E2BFF">
                <w:pPr>
                  <w:pStyle w:val="TableText"/>
                  <w:keepNext/>
                  <w:rPr>
                    <w:rFonts w:ascii="Public Sans" w:hAnsi="Public Sans" w:cstheme="minorHAnsi"/>
                    <w:sz w:val="22"/>
                    <w:szCs w:val="22"/>
                  </w:rPr>
                </w:pPr>
                <w:r w:rsidRPr="001C086C">
                  <w:rPr>
                    <w:rFonts w:ascii="Public Sans" w:hAnsi="Public Sans" w:cstheme="minorHAnsi"/>
                    <w:sz w:val="22"/>
                    <w:szCs w:val="22"/>
                  </w:rPr>
                  <w:t>Intermediate</w:t>
                </w:r>
              </w:p>
            </w:tc>
          </w:sdtContent>
        </w:sdt>
      </w:tr>
      <w:tr w:rsidR="002E2BFF" w:rsidRPr="001C086C" w14:paraId="6DF7543B" w14:textId="77777777" w:rsidTr="00B4716F">
        <w:trPr>
          <w:gridAfter w:val="1"/>
          <w:wAfter w:w="25" w:type="dxa"/>
        </w:trPr>
        <w:tc>
          <w:tcPr>
            <w:tcW w:w="1475" w:type="dxa"/>
            <w:tcBorders>
              <w:top w:val="single" w:sz="4" w:space="0" w:color="D9D9D9" w:themeColor="background1" w:themeShade="D9"/>
              <w:left w:val="nil"/>
              <w:bottom w:val="single" w:sz="4" w:space="0" w:color="auto"/>
              <w:right w:val="nil"/>
            </w:tcBorders>
          </w:tcPr>
          <w:p w14:paraId="2E1F1BA4" w14:textId="24DE5982" w:rsidR="002E2BFF" w:rsidRPr="001C086C" w:rsidRDefault="002E2BFF" w:rsidP="002E2BFF">
            <w:pPr>
              <w:keepNext/>
              <w:spacing w:after="0" w:line="240" w:lineRule="auto"/>
              <w:rPr>
                <w:rFonts w:ascii="Public Sans" w:hAnsi="Public Sans"/>
                <w:noProof/>
                <w:szCs w:val="22"/>
                <w:lang w:eastAsia="en-AU"/>
              </w:rPr>
            </w:pPr>
            <w:r w:rsidRPr="001C086C">
              <w:rPr>
                <w:rFonts w:ascii="Public Sans" w:hAnsi="Public Sans"/>
                <w:noProof/>
                <w:szCs w:val="22"/>
                <w:lang w:eastAsia="en-AU"/>
              </w:rPr>
              <w:lastRenderedPageBreak/>
              <w:drawing>
                <wp:inline distT="0" distB="0" distL="0" distR="0" wp14:anchorId="011C91F1" wp14:editId="6B2ABDD9">
                  <wp:extent cx="848360" cy="848360"/>
                  <wp:effectExtent l="0" t="0" r="8890" b="8890"/>
                  <wp:docPr id="1620550537" name="Picture 1620550537"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tcBorders>
              <w:top w:val="single" w:sz="4" w:space="0" w:color="D9D9D9" w:themeColor="background1" w:themeShade="D9"/>
              <w:bottom w:val="single" w:sz="4" w:space="0" w:color="auto"/>
            </w:tcBorders>
          </w:tcPr>
          <w:p w14:paraId="1989340E" w14:textId="77777777" w:rsidR="002E2BFF" w:rsidRPr="001C086C" w:rsidRDefault="002E2BFF" w:rsidP="002E2BFF">
            <w:pPr>
              <w:pStyle w:val="TableText"/>
              <w:keepNext/>
              <w:rPr>
                <w:rFonts w:ascii="Public Sans" w:hAnsi="Public Sans" w:cstheme="minorHAnsi"/>
                <w:b/>
                <w:bCs/>
                <w:sz w:val="22"/>
                <w:szCs w:val="22"/>
              </w:rPr>
            </w:pPr>
            <w:r w:rsidRPr="001C086C">
              <w:rPr>
                <w:rFonts w:ascii="Public Sans" w:hAnsi="Public Sans" w:cstheme="minorHAnsi"/>
                <w:b/>
                <w:bCs/>
                <w:sz w:val="22"/>
                <w:szCs w:val="22"/>
              </w:rPr>
              <w:t>Manage and Develop People</w:t>
            </w:r>
          </w:p>
          <w:p w14:paraId="7A741FCB" w14:textId="4EE0FE73" w:rsidR="000F2B72" w:rsidRPr="001C086C" w:rsidRDefault="000F2B72" w:rsidP="002E2BFF">
            <w:pPr>
              <w:pStyle w:val="TableText"/>
              <w:keepNext/>
              <w:rPr>
                <w:rFonts w:ascii="Public Sans" w:hAnsi="Public Sans"/>
                <w:sz w:val="22"/>
                <w:szCs w:val="22"/>
              </w:rPr>
            </w:pPr>
            <w:r w:rsidRPr="001C086C">
              <w:rPr>
                <w:rFonts w:ascii="Public Sans" w:hAnsi="Public Sans"/>
                <w:sz w:val="22"/>
                <w:szCs w:val="22"/>
              </w:rPr>
              <w:t>Engage and motivate staff, and develop capability and potential in others</w:t>
            </w:r>
          </w:p>
        </w:tc>
        <w:tc>
          <w:tcPr>
            <w:tcW w:w="4735" w:type="dxa"/>
            <w:gridSpan w:val="3"/>
            <w:tcBorders>
              <w:top w:val="single" w:sz="4" w:space="0" w:color="D9D9D9" w:themeColor="background1" w:themeShade="D9"/>
              <w:bottom w:val="single" w:sz="4" w:space="0" w:color="auto"/>
            </w:tcBorders>
          </w:tcPr>
          <w:p w14:paraId="5C970E06" w14:textId="77777777" w:rsidR="002E2BFF" w:rsidRPr="001C086C" w:rsidRDefault="002E2BFF" w:rsidP="002E2BFF">
            <w:pPr>
              <w:pStyle w:val="TableBullet"/>
              <w:rPr>
                <w:rFonts w:ascii="Public Sans" w:hAnsi="Public Sans"/>
                <w:sz w:val="22"/>
                <w:szCs w:val="22"/>
              </w:rPr>
            </w:pPr>
            <w:r w:rsidRPr="001C086C">
              <w:rPr>
                <w:rFonts w:ascii="Public Sans" w:hAnsi="Public Sans"/>
                <w:sz w:val="22"/>
                <w:szCs w:val="22"/>
              </w:rPr>
              <w:t xml:space="preserve">Collaborate to set clear performance standards and deadlines in line with established performance development frameworks </w:t>
            </w:r>
          </w:p>
          <w:p w14:paraId="25E653AF" w14:textId="77777777" w:rsidR="002E2BFF" w:rsidRPr="001C086C" w:rsidRDefault="002E2BFF" w:rsidP="002E2BFF">
            <w:pPr>
              <w:pStyle w:val="TableBullet"/>
              <w:rPr>
                <w:rFonts w:ascii="Public Sans" w:hAnsi="Public Sans"/>
                <w:sz w:val="22"/>
                <w:szCs w:val="22"/>
              </w:rPr>
            </w:pPr>
            <w:r w:rsidRPr="001C086C">
              <w:rPr>
                <w:rFonts w:ascii="Public Sans" w:hAnsi="Public Sans"/>
                <w:sz w:val="22"/>
                <w:szCs w:val="22"/>
              </w:rPr>
              <w:t xml:space="preserve">Look for ways to develop team capability and recognise and develop individual potential </w:t>
            </w:r>
          </w:p>
          <w:p w14:paraId="7EA0AD4A" w14:textId="77777777" w:rsidR="002E2BFF" w:rsidRPr="001C086C" w:rsidRDefault="002E2BFF" w:rsidP="002E2BFF">
            <w:pPr>
              <w:pStyle w:val="TableBullet"/>
              <w:rPr>
                <w:rFonts w:ascii="Public Sans" w:hAnsi="Public Sans"/>
                <w:sz w:val="22"/>
                <w:szCs w:val="22"/>
              </w:rPr>
            </w:pPr>
            <w:r w:rsidRPr="001C086C">
              <w:rPr>
                <w:rFonts w:ascii="Public Sans" w:hAnsi="Public Sans"/>
                <w:sz w:val="22"/>
                <w:szCs w:val="22"/>
              </w:rPr>
              <w:t xml:space="preserve">Be constructive and build on strengths by giving timely and actionable feedback </w:t>
            </w:r>
          </w:p>
          <w:p w14:paraId="2482F4AC" w14:textId="77777777" w:rsidR="002E2BFF" w:rsidRPr="001C086C" w:rsidRDefault="002E2BFF" w:rsidP="002E2BFF">
            <w:pPr>
              <w:pStyle w:val="TableBullet"/>
              <w:rPr>
                <w:rFonts w:ascii="Public Sans" w:hAnsi="Public Sans"/>
                <w:sz w:val="22"/>
                <w:szCs w:val="22"/>
              </w:rPr>
            </w:pPr>
            <w:r w:rsidRPr="001C086C">
              <w:rPr>
                <w:rFonts w:ascii="Public Sans" w:hAnsi="Public Sans"/>
                <w:sz w:val="22"/>
                <w:szCs w:val="22"/>
              </w:rPr>
              <w:t xml:space="preserve">Identify and act on opportunities to provide coaching and mentoring </w:t>
            </w:r>
          </w:p>
          <w:p w14:paraId="135C34F0" w14:textId="77777777" w:rsidR="002E2BFF" w:rsidRPr="001C086C" w:rsidRDefault="002E2BFF" w:rsidP="002E2BFF">
            <w:pPr>
              <w:pStyle w:val="TableBullet"/>
              <w:rPr>
                <w:rFonts w:ascii="Public Sans" w:hAnsi="Public Sans"/>
                <w:sz w:val="22"/>
                <w:szCs w:val="22"/>
              </w:rPr>
            </w:pPr>
            <w:r w:rsidRPr="001C086C">
              <w:rPr>
                <w:rFonts w:ascii="Public Sans" w:hAnsi="Public Sans"/>
                <w:sz w:val="22"/>
                <w:szCs w:val="22"/>
              </w:rPr>
              <w:t xml:space="preserve">Recognise performance issues that need to be addressed and work towards resolving issues </w:t>
            </w:r>
          </w:p>
          <w:p w14:paraId="6C76D920" w14:textId="77777777" w:rsidR="002E2BFF" w:rsidRPr="001C086C" w:rsidRDefault="002E2BFF" w:rsidP="002E2BFF">
            <w:pPr>
              <w:pStyle w:val="TableBullet"/>
              <w:rPr>
                <w:rFonts w:ascii="Public Sans" w:hAnsi="Public Sans"/>
                <w:sz w:val="22"/>
                <w:szCs w:val="22"/>
              </w:rPr>
            </w:pPr>
            <w:r w:rsidRPr="001C086C">
              <w:rPr>
                <w:rFonts w:ascii="Public Sans" w:hAnsi="Public Sans"/>
                <w:sz w:val="22"/>
                <w:szCs w:val="22"/>
              </w:rPr>
              <w:t xml:space="preserve">Effectively support and manage team members who are working flexibly and in various locations </w:t>
            </w:r>
          </w:p>
          <w:p w14:paraId="5EBE8B36" w14:textId="77777777" w:rsidR="002E2BFF" w:rsidRPr="001C086C" w:rsidRDefault="002E2BFF" w:rsidP="002E2BFF">
            <w:pPr>
              <w:pStyle w:val="TableBullet"/>
              <w:rPr>
                <w:rFonts w:ascii="Public Sans" w:hAnsi="Public Sans"/>
                <w:sz w:val="22"/>
                <w:szCs w:val="22"/>
              </w:rPr>
            </w:pPr>
            <w:r w:rsidRPr="001C086C">
              <w:rPr>
                <w:rFonts w:ascii="Public Sans" w:hAnsi="Public Sans"/>
                <w:sz w:val="22"/>
                <w:szCs w:val="22"/>
              </w:rPr>
              <w:t xml:space="preserve">Create a safe environment where team members’ diverse backgrounds and cultures are considered and respected </w:t>
            </w:r>
          </w:p>
          <w:p w14:paraId="53F497F2" w14:textId="2674827C" w:rsidR="002E2BFF" w:rsidRPr="001C086C" w:rsidRDefault="002E2BFF" w:rsidP="002E2BFF">
            <w:pPr>
              <w:pStyle w:val="TableBullet"/>
              <w:rPr>
                <w:rFonts w:ascii="Public Sans" w:hAnsi="Public Sans"/>
                <w:sz w:val="22"/>
                <w:szCs w:val="22"/>
              </w:rPr>
            </w:pPr>
            <w:r w:rsidRPr="001C086C">
              <w:rPr>
                <w:rFonts w:ascii="Public Sans" w:hAnsi="Public Sans"/>
                <w:sz w:val="22"/>
                <w:szCs w:val="22"/>
              </w:rPr>
              <w:t>Consider feedback on own management style and reflect on potential areas to improve</w:t>
            </w:r>
          </w:p>
        </w:tc>
        <w:sdt>
          <w:sdtPr>
            <w:rPr>
              <w:rFonts w:ascii="Public Sans" w:hAnsi="Public Sans" w:cstheme="minorHAnsi"/>
              <w:sz w:val="22"/>
              <w:szCs w:val="22"/>
            </w:rPr>
            <w:id w:val="-1401907429"/>
            <w:placeholder>
              <w:docPart w:val="0A8DB8C7E2734DC593124658EF1D099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560" w:type="dxa"/>
                <w:tcBorders>
                  <w:top w:val="single" w:sz="4" w:space="0" w:color="D9D9D9" w:themeColor="background1" w:themeShade="D9"/>
                  <w:bottom w:val="single" w:sz="4" w:space="0" w:color="auto"/>
                </w:tcBorders>
              </w:tcPr>
              <w:p w14:paraId="6975F9A6" w14:textId="163AF818" w:rsidR="002E2BFF" w:rsidRPr="001C086C" w:rsidRDefault="002E2BFF" w:rsidP="002E2BFF">
                <w:pPr>
                  <w:pStyle w:val="TableText"/>
                  <w:keepNext/>
                  <w:rPr>
                    <w:rFonts w:ascii="Public Sans" w:hAnsi="Public Sans" w:cstheme="minorHAnsi"/>
                    <w:sz w:val="22"/>
                    <w:szCs w:val="22"/>
                  </w:rPr>
                </w:pPr>
                <w:r w:rsidRPr="001C086C">
                  <w:rPr>
                    <w:rFonts w:ascii="Public Sans" w:hAnsi="Public Sans" w:cstheme="minorHAnsi"/>
                    <w:sz w:val="22"/>
                    <w:szCs w:val="22"/>
                  </w:rPr>
                  <w:t>Intermediate</w:t>
                </w:r>
              </w:p>
            </w:tc>
          </w:sdtContent>
        </w:sdt>
      </w:tr>
      <w:bookmarkEnd w:id="9"/>
    </w:tbl>
    <w:p w14:paraId="44D08D83" w14:textId="77777777" w:rsidR="00D7553E" w:rsidRPr="001C086C" w:rsidRDefault="00D7553E">
      <w:pPr>
        <w:spacing w:after="0" w:line="240" w:lineRule="auto"/>
        <w:rPr>
          <w:rFonts w:ascii="Public Sans" w:hAnsi="Public Sans" w:cstheme="minorHAnsi"/>
          <w:szCs w:val="22"/>
        </w:rPr>
      </w:pPr>
    </w:p>
    <w:p w14:paraId="1DFBF071" w14:textId="77777777" w:rsidR="00BD1817" w:rsidRPr="00C942B9" w:rsidRDefault="00BD1817">
      <w:pPr>
        <w:spacing w:after="0" w:line="240" w:lineRule="auto"/>
        <w:rPr>
          <w:rFonts w:ascii="Public Sans" w:hAnsi="Public Sans" w:cstheme="minorHAnsi"/>
        </w:rPr>
      </w:pPr>
    </w:p>
    <w:p w14:paraId="6543E82E" w14:textId="77777777" w:rsidR="006C5A71" w:rsidRPr="001C086C" w:rsidRDefault="006C5A71" w:rsidP="00B4716F">
      <w:pPr>
        <w:pStyle w:val="Heading1"/>
        <w:rPr>
          <w:sz w:val="22"/>
          <w:szCs w:val="22"/>
        </w:rPr>
      </w:pPr>
      <w:r w:rsidRPr="001C086C">
        <w:rPr>
          <w:sz w:val="22"/>
          <w:szCs w:val="22"/>
        </w:rPr>
        <w:t>Complementary capabilities</w:t>
      </w:r>
    </w:p>
    <w:p w14:paraId="792F1156" w14:textId="77777777" w:rsidR="006C5A71" w:rsidRPr="00A30842" w:rsidRDefault="006C5A71" w:rsidP="001C086C">
      <w:pPr>
        <w:pStyle w:val="PlainText"/>
        <w:spacing w:before="62" w:line="276" w:lineRule="auto"/>
        <w:jc w:val="both"/>
        <w:rPr>
          <w:rFonts w:ascii="Public Sans" w:eastAsiaTheme="minorEastAsia" w:hAnsi="Public Sans" w:cstheme="minorHAnsi"/>
          <w:sz w:val="22"/>
          <w:szCs w:val="22"/>
          <w:lang w:val="en-US"/>
        </w:rPr>
      </w:pPr>
      <w:r w:rsidRPr="00A30842">
        <w:rPr>
          <w:rFonts w:ascii="Public Sans" w:eastAsiaTheme="minorEastAsia" w:hAnsi="Public Sans" w:cstheme="minorHAnsi"/>
          <w:i/>
          <w:sz w:val="22"/>
          <w:szCs w:val="22"/>
          <w:lang w:val="en-US"/>
        </w:rPr>
        <w:t>Complementary capabilities</w:t>
      </w:r>
      <w:r w:rsidRPr="00A30842">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1DB90E46" w14:textId="77777777" w:rsidR="006C5A71" w:rsidRPr="00A30842" w:rsidRDefault="006C5A71" w:rsidP="001C086C">
      <w:pPr>
        <w:pStyle w:val="PlainText"/>
        <w:spacing w:before="62" w:line="276" w:lineRule="auto"/>
        <w:jc w:val="both"/>
        <w:rPr>
          <w:rFonts w:ascii="Public Sans" w:eastAsiaTheme="minorEastAsia" w:hAnsi="Public Sans" w:cstheme="minorHAnsi"/>
          <w:sz w:val="22"/>
          <w:szCs w:val="22"/>
          <w:lang w:val="en-US"/>
        </w:rPr>
      </w:pPr>
      <w:r w:rsidRPr="00A30842">
        <w:rPr>
          <w:rFonts w:ascii="Public Sans" w:eastAsiaTheme="minorEastAsia" w:hAnsi="Public Sans" w:cstheme="minorHAnsi"/>
          <w:sz w:val="22"/>
          <w:szCs w:val="22"/>
          <w:lang w:val="en-US"/>
        </w:rPr>
        <w:t xml:space="preserve">Note: capabilities listed as ‘not essential’ for </w:t>
      </w:r>
      <w:r w:rsidR="00DD685B" w:rsidRPr="00A30842">
        <w:rPr>
          <w:rFonts w:ascii="Public Sans" w:eastAsiaTheme="minorEastAsia" w:hAnsi="Public Sans" w:cstheme="minorHAnsi"/>
          <w:sz w:val="22"/>
          <w:szCs w:val="22"/>
          <w:lang w:val="en-US"/>
        </w:rPr>
        <w:t>this role is</w:t>
      </w:r>
      <w:r w:rsidRPr="00A30842">
        <w:rPr>
          <w:rFonts w:ascii="Public Sans" w:eastAsiaTheme="minorEastAsia" w:hAnsi="Public Sans" w:cstheme="minorHAnsi"/>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C942B9" w14:paraId="4E60614B"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5F655AFC" w14:textId="77777777" w:rsidR="006C5A71" w:rsidRPr="001C086C" w:rsidRDefault="006C5A71" w:rsidP="006C5A71">
            <w:pPr>
              <w:pStyle w:val="TableTextWhite0"/>
              <w:keepNext/>
              <w:jc w:val="both"/>
              <w:rPr>
                <w:rFonts w:ascii="Public Sans" w:hAnsi="Public Sans" w:cstheme="minorHAnsi"/>
                <w:szCs w:val="22"/>
              </w:rPr>
            </w:pPr>
            <w:r w:rsidRPr="001C086C">
              <w:rPr>
                <w:rFonts w:ascii="Public Sans" w:hAnsi="Public Sans" w:cstheme="minorHAnsi"/>
                <w:szCs w:val="22"/>
              </w:rPr>
              <w:lastRenderedPageBreak/>
              <w:t>COMPLEMENTARY CAPABILITIES</w:t>
            </w:r>
          </w:p>
        </w:tc>
      </w:tr>
      <w:tr w:rsidR="006C5A71" w:rsidRPr="00C942B9" w14:paraId="56949E4C" w14:textId="77777777" w:rsidTr="00B6510C">
        <w:trPr>
          <w:cnfStyle w:val="100000000000" w:firstRow="1" w:lastRow="0" w:firstColumn="0" w:lastColumn="0" w:oddVBand="0" w:evenVBand="0" w:oddHBand="0" w:evenHBand="0" w:firstRowFirstColumn="0" w:firstRowLastColumn="0" w:lastRowFirstColumn="0" w:lastRowLastColumn="0"/>
          <w:tblHeader/>
        </w:trPr>
        <w:tc>
          <w:tcPr>
            <w:tcW w:w="0" w:type="dxa"/>
            <w:tcBorders>
              <w:bottom w:val="single" w:sz="4" w:space="0" w:color="auto"/>
            </w:tcBorders>
            <w:shd w:val="clear" w:color="auto" w:fill="BCBEC0"/>
            <w:vAlign w:val="center"/>
          </w:tcPr>
          <w:p w14:paraId="62815BBA" w14:textId="77777777" w:rsidR="006C5A71" w:rsidRPr="001C086C" w:rsidRDefault="006C5A71" w:rsidP="006C5A71">
            <w:pPr>
              <w:pStyle w:val="TableText"/>
              <w:keepNext/>
              <w:rPr>
                <w:rFonts w:ascii="Public Sans" w:hAnsi="Public Sans" w:cstheme="minorHAnsi"/>
                <w:b/>
                <w:sz w:val="22"/>
                <w:szCs w:val="22"/>
              </w:rPr>
            </w:pPr>
            <w:r w:rsidRPr="001C086C">
              <w:rPr>
                <w:rFonts w:ascii="Public Sans" w:hAnsi="Public Sans" w:cstheme="minorHAnsi"/>
                <w:b/>
                <w:sz w:val="22"/>
                <w:szCs w:val="22"/>
              </w:rPr>
              <w:t>Capability Group/Sets</w:t>
            </w:r>
          </w:p>
        </w:tc>
        <w:tc>
          <w:tcPr>
            <w:tcW w:w="0" w:type="dxa"/>
            <w:tcBorders>
              <w:bottom w:val="single" w:sz="4" w:space="0" w:color="auto"/>
            </w:tcBorders>
            <w:shd w:val="clear" w:color="auto" w:fill="BCBEC0"/>
          </w:tcPr>
          <w:p w14:paraId="17A8D47A" w14:textId="77777777" w:rsidR="006C5A71" w:rsidRPr="001C086C" w:rsidRDefault="006C5A71" w:rsidP="006C5A71">
            <w:pPr>
              <w:pStyle w:val="TableText"/>
              <w:keepNext/>
              <w:rPr>
                <w:rFonts w:ascii="Public Sans" w:hAnsi="Public Sans" w:cstheme="minorHAnsi"/>
                <w:b/>
                <w:sz w:val="22"/>
                <w:szCs w:val="22"/>
              </w:rPr>
            </w:pPr>
            <w:r w:rsidRPr="001C086C">
              <w:rPr>
                <w:rFonts w:ascii="Public Sans" w:hAnsi="Public Sans" w:cstheme="minorHAnsi"/>
                <w:b/>
                <w:sz w:val="22"/>
                <w:szCs w:val="22"/>
              </w:rPr>
              <w:t>Capability Name</w:t>
            </w:r>
          </w:p>
        </w:tc>
        <w:tc>
          <w:tcPr>
            <w:tcW w:w="0" w:type="dxa"/>
            <w:tcBorders>
              <w:bottom w:val="single" w:sz="4" w:space="0" w:color="auto"/>
            </w:tcBorders>
            <w:shd w:val="clear" w:color="auto" w:fill="BCBEC0"/>
          </w:tcPr>
          <w:p w14:paraId="42EC00FF" w14:textId="77777777" w:rsidR="006C5A71" w:rsidRPr="001C086C" w:rsidRDefault="006C5A71" w:rsidP="006C5A71">
            <w:pPr>
              <w:pStyle w:val="TableText"/>
              <w:keepNext/>
              <w:rPr>
                <w:rFonts w:ascii="Public Sans" w:hAnsi="Public Sans" w:cstheme="minorHAnsi"/>
                <w:b/>
                <w:sz w:val="22"/>
                <w:szCs w:val="22"/>
              </w:rPr>
            </w:pPr>
            <w:r w:rsidRPr="001C086C">
              <w:rPr>
                <w:rFonts w:ascii="Public Sans" w:hAnsi="Public Sans" w:cstheme="minorHAnsi"/>
                <w:b/>
                <w:sz w:val="22"/>
                <w:szCs w:val="22"/>
              </w:rPr>
              <w:t>Description</w:t>
            </w:r>
          </w:p>
        </w:tc>
        <w:tc>
          <w:tcPr>
            <w:tcW w:w="0" w:type="dxa"/>
            <w:tcBorders>
              <w:bottom w:val="single" w:sz="4" w:space="0" w:color="auto"/>
            </w:tcBorders>
            <w:shd w:val="clear" w:color="auto" w:fill="BCBEC0"/>
          </w:tcPr>
          <w:p w14:paraId="72EF04B6" w14:textId="77777777" w:rsidR="006C5A71" w:rsidRPr="001C086C" w:rsidRDefault="006C5A71" w:rsidP="006C5A71">
            <w:pPr>
              <w:pStyle w:val="TableText"/>
              <w:keepNext/>
              <w:jc w:val="both"/>
              <w:rPr>
                <w:rFonts w:ascii="Public Sans" w:hAnsi="Public Sans" w:cstheme="minorHAnsi"/>
                <w:b/>
                <w:sz w:val="22"/>
                <w:szCs w:val="22"/>
              </w:rPr>
            </w:pPr>
            <w:r w:rsidRPr="001C086C">
              <w:rPr>
                <w:rFonts w:ascii="Public Sans" w:hAnsi="Public Sans" w:cstheme="minorHAnsi"/>
                <w:b/>
                <w:sz w:val="22"/>
                <w:szCs w:val="22"/>
              </w:rPr>
              <w:t xml:space="preserve">Level </w:t>
            </w:r>
          </w:p>
        </w:tc>
      </w:tr>
      <w:tr w:rsidR="000F2B72" w:rsidRPr="00C942B9" w14:paraId="74D7C347" w14:textId="77777777" w:rsidTr="00B6510C">
        <w:trPr>
          <w:trHeight w:val="20"/>
        </w:trPr>
        <w:tc>
          <w:tcPr>
            <w:tcW w:w="0" w:type="dxa"/>
            <w:vMerge w:val="restart"/>
            <w:tcBorders>
              <w:top w:val="single" w:sz="4" w:space="0" w:color="auto"/>
            </w:tcBorders>
            <w:shd w:val="clear" w:color="auto" w:fill="auto"/>
          </w:tcPr>
          <w:p w14:paraId="1E899DE8" w14:textId="77777777" w:rsidR="000F2B72" w:rsidRPr="001C086C" w:rsidRDefault="000F2B72" w:rsidP="000F2B72">
            <w:pPr>
              <w:keepNext/>
              <w:rPr>
                <w:rFonts w:ascii="Public Sans" w:hAnsi="Public Sans" w:cstheme="minorHAnsi"/>
                <w:szCs w:val="22"/>
              </w:rPr>
            </w:pPr>
            <w:r w:rsidRPr="001C086C">
              <w:rPr>
                <w:rFonts w:ascii="Public Sans" w:hAnsi="Public Sans"/>
                <w:noProof/>
                <w:szCs w:val="22"/>
                <w:lang w:eastAsia="en-AU"/>
              </w:rPr>
              <w:drawing>
                <wp:inline distT="0" distB="0" distL="0" distR="0" wp14:anchorId="3484FF74" wp14:editId="0B2A271A">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0" w:type="dxa"/>
            <w:tcBorders>
              <w:top w:val="single" w:sz="4" w:space="0" w:color="auto"/>
              <w:bottom w:val="single" w:sz="2" w:space="0" w:color="D9D9D9" w:themeColor="background1" w:themeShade="D9"/>
            </w:tcBorders>
            <w:shd w:val="clear" w:color="auto" w:fill="auto"/>
          </w:tcPr>
          <w:p w14:paraId="207B8E06" w14:textId="09230613" w:rsidR="000F2B72" w:rsidRPr="001C086C" w:rsidRDefault="000F2B72" w:rsidP="000F2B72">
            <w:pPr>
              <w:pStyle w:val="TableText"/>
              <w:keepNext/>
              <w:rPr>
                <w:rFonts w:ascii="Public Sans" w:hAnsi="Public Sans" w:cstheme="minorHAnsi"/>
                <w:sz w:val="22"/>
                <w:szCs w:val="22"/>
              </w:rPr>
            </w:pPr>
            <w:r w:rsidRPr="001C086C">
              <w:rPr>
                <w:rFonts w:ascii="Public Sans" w:hAnsi="Public Sans" w:cstheme="minorHAnsi"/>
                <w:sz w:val="22"/>
                <w:szCs w:val="22"/>
              </w:rPr>
              <w:t>Manage Self</w:t>
            </w:r>
          </w:p>
        </w:tc>
        <w:tc>
          <w:tcPr>
            <w:tcW w:w="0" w:type="dxa"/>
            <w:tcBorders>
              <w:top w:val="single" w:sz="4" w:space="0" w:color="auto"/>
              <w:bottom w:val="single" w:sz="2" w:space="0" w:color="D9D9D9" w:themeColor="background1" w:themeShade="D9"/>
            </w:tcBorders>
            <w:shd w:val="clear" w:color="auto" w:fill="auto"/>
          </w:tcPr>
          <w:p w14:paraId="3F042D42" w14:textId="1FACBBF4" w:rsidR="000F2B72" w:rsidRPr="001C086C" w:rsidRDefault="000F2B72" w:rsidP="000F2B72">
            <w:pPr>
              <w:rPr>
                <w:rFonts w:ascii="Public Sans" w:hAnsi="Public Sans" w:cstheme="minorHAnsi"/>
                <w:szCs w:val="22"/>
              </w:rPr>
            </w:pPr>
            <w:r w:rsidRPr="001C086C">
              <w:rPr>
                <w:rFonts w:ascii="Public Sans" w:hAnsi="Public Sans" w:cstheme="minorHAnsi"/>
                <w:szCs w:val="22"/>
              </w:rPr>
              <w:t>Show drive and motivation, an ability to self-reflect and a commitment to learning</w:t>
            </w:r>
          </w:p>
        </w:tc>
        <w:tc>
          <w:tcPr>
            <w:tcW w:w="0" w:type="dxa"/>
            <w:tcBorders>
              <w:top w:val="single" w:sz="4" w:space="0" w:color="auto"/>
              <w:bottom w:val="single" w:sz="2" w:space="0" w:color="D9D9D9" w:themeColor="background1" w:themeShade="D9"/>
            </w:tcBorders>
            <w:shd w:val="clear" w:color="auto" w:fill="auto"/>
          </w:tcPr>
          <w:p w14:paraId="1E4915D8" w14:textId="0911B407" w:rsidR="000F2B72" w:rsidRPr="001C086C" w:rsidRDefault="001C086C" w:rsidP="000F2B72">
            <w:pPr>
              <w:pStyle w:val="TableText"/>
              <w:keepNext/>
              <w:rPr>
                <w:rFonts w:ascii="Public Sans" w:hAnsi="Public Sans" w:cstheme="minorHAnsi"/>
                <w:sz w:val="22"/>
                <w:szCs w:val="22"/>
              </w:rPr>
            </w:pPr>
            <w:sdt>
              <w:sdtPr>
                <w:rPr>
                  <w:rFonts w:ascii="Public Sans" w:hAnsi="Public Sans" w:cstheme="minorHAnsi"/>
                  <w:sz w:val="22"/>
                  <w:szCs w:val="22"/>
                </w:rPr>
                <w:id w:val="-1525786246"/>
                <w:placeholder>
                  <w:docPart w:val="A5F6C4AA3A9F4BA99764602F2BCFB27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r w:rsidR="000F2B72" w:rsidRPr="001C086C">
                  <w:rPr>
                    <w:rFonts w:ascii="Public Sans" w:hAnsi="Public Sans" w:cstheme="minorHAnsi"/>
                    <w:sz w:val="22"/>
                    <w:szCs w:val="22"/>
                  </w:rPr>
                  <w:t>Intermediate</w:t>
                </w:r>
              </w:sdtContent>
            </w:sdt>
          </w:p>
        </w:tc>
      </w:tr>
      <w:tr w:rsidR="000F2B72" w:rsidRPr="00C942B9" w14:paraId="2A0D1064" w14:textId="77777777" w:rsidTr="00B6510C">
        <w:tc>
          <w:tcPr>
            <w:tcW w:w="0" w:type="dxa"/>
            <w:vMerge/>
          </w:tcPr>
          <w:p w14:paraId="146B6365" w14:textId="77777777" w:rsidR="000F2B72" w:rsidRPr="001C086C" w:rsidRDefault="000F2B72" w:rsidP="000F2B72">
            <w:pPr>
              <w:keepNext/>
              <w:rPr>
                <w:rFonts w:ascii="Public Sans" w:hAnsi="Public Sans" w:cstheme="minorHAnsi"/>
                <w:szCs w:val="22"/>
              </w:rPr>
            </w:pPr>
          </w:p>
        </w:tc>
        <w:tc>
          <w:tcPr>
            <w:tcW w:w="0" w:type="dxa"/>
            <w:tcBorders>
              <w:top w:val="single" w:sz="2" w:space="0" w:color="D9D9D9" w:themeColor="background1" w:themeShade="D9"/>
              <w:bottom w:val="single" w:sz="4" w:space="0" w:color="D9D9D9" w:themeColor="background1" w:themeShade="D9"/>
            </w:tcBorders>
          </w:tcPr>
          <w:p w14:paraId="76D0E30B" w14:textId="07341CC1" w:rsidR="000F2B72" w:rsidRPr="001C086C" w:rsidRDefault="000F2B72" w:rsidP="000F2B72">
            <w:pPr>
              <w:pStyle w:val="TableText"/>
              <w:keepNext/>
              <w:rPr>
                <w:rFonts w:ascii="Public Sans" w:hAnsi="Public Sans" w:cstheme="minorHAnsi"/>
                <w:sz w:val="22"/>
                <w:szCs w:val="22"/>
              </w:rPr>
            </w:pPr>
            <w:r w:rsidRPr="001C086C">
              <w:rPr>
                <w:rFonts w:ascii="Public Sans" w:hAnsi="Public Sans" w:cstheme="minorHAnsi"/>
                <w:sz w:val="22"/>
                <w:szCs w:val="22"/>
              </w:rPr>
              <w:t>Value Diversity and Inclusion</w:t>
            </w:r>
          </w:p>
        </w:tc>
        <w:tc>
          <w:tcPr>
            <w:tcW w:w="0" w:type="dxa"/>
            <w:tcBorders>
              <w:top w:val="single" w:sz="2" w:space="0" w:color="D9D9D9" w:themeColor="background1" w:themeShade="D9"/>
              <w:bottom w:val="single" w:sz="4" w:space="0" w:color="D9D9D9" w:themeColor="background1" w:themeShade="D9"/>
            </w:tcBorders>
          </w:tcPr>
          <w:p w14:paraId="46A31688" w14:textId="753FD208" w:rsidR="000F2B72" w:rsidRPr="001C086C" w:rsidRDefault="000F2B72" w:rsidP="000F2B72">
            <w:pPr>
              <w:rPr>
                <w:rFonts w:ascii="Public Sans" w:hAnsi="Public Sans" w:cstheme="minorHAnsi"/>
                <w:szCs w:val="22"/>
              </w:rPr>
            </w:pPr>
            <w:r w:rsidRPr="001C086C">
              <w:rPr>
                <w:rFonts w:ascii="Public Sans" w:hAnsi="Public Sans" w:cstheme="minorHAnsi"/>
                <w:szCs w:val="22"/>
              </w:rPr>
              <w:t>Demonstrate inclusive behaviour and show respect for diverse backgrounds, experiences and perspectives</w:t>
            </w:r>
          </w:p>
        </w:tc>
        <w:tc>
          <w:tcPr>
            <w:tcW w:w="0" w:type="dxa"/>
            <w:tcBorders>
              <w:top w:val="single" w:sz="2" w:space="0" w:color="D9D9D9" w:themeColor="background1" w:themeShade="D9"/>
              <w:bottom w:val="single" w:sz="4" w:space="0" w:color="D9D9D9" w:themeColor="background1" w:themeShade="D9"/>
            </w:tcBorders>
          </w:tcPr>
          <w:p w14:paraId="79A42ADB" w14:textId="715AEDA8" w:rsidR="000F2B72" w:rsidRPr="001C086C" w:rsidRDefault="001C086C" w:rsidP="000F2B72">
            <w:pPr>
              <w:pStyle w:val="TableText"/>
              <w:keepNext/>
              <w:rPr>
                <w:rFonts w:ascii="Public Sans" w:hAnsi="Public Sans" w:cstheme="minorHAnsi"/>
                <w:sz w:val="22"/>
                <w:szCs w:val="22"/>
              </w:rPr>
            </w:pPr>
            <w:sdt>
              <w:sdtPr>
                <w:rPr>
                  <w:rFonts w:ascii="Public Sans" w:hAnsi="Public Sans" w:cstheme="minorHAnsi"/>
                  <w:sz w:val="22"/>
                  <w:szCs w:val="22"/>
                </w:rPr>
                <w:id w:val="-726926000"/>
                <w:placeholder>
                  <w:docPart w:val="F077015D539C4066820176A258EEF64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r w:rsidR="000F2B72" w:rsidRPr="001C086C">
                  <w:rPr>
                    <w:rFonts w:ascii="Public Sans" w:hAnsi="Public Sans" w:cstheme="minorHAnsi"/>
                    <w:sz w:val="22"/>
                    <w:szCs w:val="22"/>
                  </w:rPr>
                  <w:t>Intermediate</w:t>
                </w:r>
              </w:sdtContent>
            </w:sdt>
          </w:p>
        </w:tc>
      </w:tr>
      <w:tr w:rsidR="000F2B72" w:rsidRPr="00C942B9" w14:paraId="73897F1D"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5FE67698" w14:textId="77777777" w:rsidR="000F2B72" w:rsidRPr="001C086C" w:rsidRDefault="000F2B72" w:rsidP="000F2B72">
            <w:pPr>
              <w:keepNext/>
              <w:rPr>
                <w:rFonts w:ascii="Public Sans" w:hAnsi="Public Sans"/>
                <w:noProof/>
                <w:szCs w:val="22"/>
                <w:lang w:eastAsia="en-AU"/>
              </w:rPr>
            </w:pPr>
            <w:r w:rsidRPr="001C086C">
              <w:rPr>
                <w:rFonts w:ascii="Public Sans" w:hAnsi="Public Sans"/>
                <w:noProof/>
                <w:szCs w:val="22"/>
                <w:lang w:eastAsia="en-AU"/>
              </w:rPr>
              <w:drawing>
                <wp:inline distT="0" distB="0" distL="0" distR="0" wp14:anchorId="1E77022E" wp14:editId="569B5449">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760850E" w14:textId="77777777" w:rsidR="000F2B72" w:rsidRPr="001C086C" w:rsidRDefault="000F2B72" w:rsidP="000F2B72">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3CDD29C7" w14:textId="77777777" w:rsidR="000F2B72" w:rsidRPr="001C086C" w:rsidRDefault="000F2B72" w:rsidP="000F2B72">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0B9879E8" w14:textId="77777777" w:rsidR="000F2B72" w:rsidRPr="001C086C" w:rsidRDefault="000F2B72" w:rsidP="000F2B72">
            <w:pPr>
              <w:pStyle w:val="TableText"/>
              <w:keepNext/>
              <w:rPr>
                <w:rFonts w:ascii="Public Sans" w:hAnsi="Public Sans" w:cstheme="minorHAnsi"/>
                <w:sz w:val="22"/>
                <w:szCs w:val="22"/>
              </w:rPr>
            </w:pPr>
          </w:p>
        </w:tc>
      </w:tr>
      <w:tr w:rsidR="000F2B72" w:rsidRPr="00C942B9" w14:paraId="000B8F79" w14:textId="77777777" w:rsidTr="00322B27">
        <w:tblPrEx>
          <w:tblBorders>
            <w:top w:val="single" w:sz="8" w:space="0" w:color="auto"/>
            <w:bottom w:val="single" w:sz="8" w:space="0" w:color="BCBEC0"/>
          </w:tblBorders>
        </w:tblPrEx>
        <w:tc>
          <w:tcPr>
            <w:tcW w:w="1470" w:type="dxa"/>
            <w:vMerge/>
          </w:tcPr>
          <w:p w14:paraId="5561AA1D" w14:textId="77777777" w:rsidR="000F2B72" w:rsidRPr="001C086C" w:rsidRDefault="000F2B72" w:rsidP="000F2B72">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1EC80B3B" w14:textId="09418909" w:rsidR="000F2B72" w:rsidRPr="001C086C" w:rsidRDefault="000F2B72" w:rsidP="000F2B72">
            <w:pPr>
              <w:pStyle w:val="TableText"/>
              <w:keepNext/>
              <w:rPr>
                <w:rFonts w:ascii="Public Sans" w:hAnsi="Public Sans" w:cstheme="minorHAnsi"/>
                <w:sz w:val="22"/>
                <w:szCs w:val="22"/>
              </w:rPr>
            </w:pPr>
            <w:r w:rsidRPr="001C086C">
              <w:rPr>
                <w:rFonts w:ascii="Public Sans" w:hAnsi="Public Sans" w:cstheme="minorHAnsi"/>
                <w:sz w:val="22"/>
                <w:szCs w:val="22"/>
              </w:rPr>
              <w:t>Commit to Customer Service</w:t>
            </w:r>
          </w:p>
        </w:tc>
        <w:tc>
          <w:tcPr>
            <w:tcW w:w="4967" w:type="dxa"/>
            <w:tcBorders>
              <w:top w:val="nil"/>
              <w:bottom w:val="single" w:sz="4" w:space="0" w:color="D9D9D9" w:themeColor="background1" w:themeShade="D9"/>
            </w:tcBorders>
          </w:tcPr>
          <w:p w14:paraId="7B639119" w14:textId="47063C04" w:rsidR="000F2B72" w:rsidRPr="001C086C" w:rsidRDefault="000F2B72" w:rsidP="000F2B72">
            <w:pPr>
              <w:rPr>
                <w:rFonts w:ascii="Public Sans" w:hAnsi="Public Sans" w:cstheme="minorHAnsi"/>
                <w:szCs w:val="22"/>
              </w:rPr>
            </w:pPr>
            <w:r w:rsidRPr="001C086C">
              <w:rPr>
                <w:rFonts w:ascii="Public Sans" w:hAnsi="Public Sans" w:cstheme="minorHAnsi"/>
                <w:szCs w:val="22"/>
              </w:rPr>
              <w:t>Provide customer-focused services in line with public sector and organisational objectives</w:t>
            </w:r>
          </w:p>
        </w:tc>
        <w:sdt>
          <w:sdtPr>
            <w:rPr>
              <w:rFonts w:ascii="Public Sans" w:hAnsi="Public Sans" w:cstheme="minorHAnsi"/>
              <w:sz w:val="22"/>
              <w:szCs w:val="22"/>
            </w:rPr>
            <w:id w:val="40021886"/>
            <w:placeholder>
              <w:docPart w:val="26091183343D417885C26E60DDB3FAF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35C274E7" w14:textId="6E7F6C13" w:rsidR="000F2B72" w:rsidRPr="001C086C" w:rsidRDefault="000F2B72" w:rsidP="000F2B72">
                <w:pPr>
                  <w:pStyle w:val="TableText"/>
                  <w:keepNext/>
                  <w:rPr>
                    <w:rFonts w:ascii="Public Sans" w:hAnsi="Public Sans" w:cstheme="minorHAnsi"/>
                    <w:sz w:val="22"/>
                    <w:szCs w:val="22"/>
                  </w:rPr>
                </w:pPr>
                <w:r w:rsidRPr="001C086C">
                  <w:rPr>
                    <w:rFonts w:ascii="Public Sans" w:hAnsi="Public Sans" w:cstheme="minorHAnsi"/>
                    <w:sz w:val="22"/>
                    <w:szCs w:val="22"/>
                  </w:rPr>
                  <w:t>Intermediate</w:t>
                </w:r>
              </w:p>
            </w:tc>
          </w:sdtContent>
        </w:sdt>
      </w:tr>
      <w:tr w:rsidR="000F2B72" w:rsidRPr="00C942B9" w14:paraId="67C5D3FC" w14:textId="77777777" w:rsidTr="00322B27">
        <w:tblPrEx>
          <w:tblBorders>
            <w:top w:val="single" w:sz="8" w:space="0" w:color="auto"/>
            <w:bottom w:val="single" w:sz="8" w:space="0" w:color="BCBEC0"/>
          </w:tblBorders>
        </w:tblPrEx>
        <w:tc>
          <w:tcPr>
            <w:tcW w:w="1470" w:type="dxa"/>
            <w:vMerge/>
          </w:tcPr>
          <w:p w14:paraId="3E2504AC" w14:textId="77777777" w:rsidR="000F2B72" w:rsidRPr="001C086C" w:rsidRDefault="000F2B72" w:rsidP="000F2B72">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2D311E37" w14:textId="0CB8AB14" w:rsidR="000F2B72" w:rsidRPr="001C086C" w:rsidRDefault="000F2B72" w:rsidP="000F2B72">
            <w:pPr>
              <w:pStyle w:val="TableText"/>
              <w:keepNext/>
              <w:rPr>
                <w:rFonts w:ascii="Public Sans" w:hAnsi="Public Sans" w:cstheme="minorHAnsi"/>
                <w:sz w:val="22"/>
                <w:szCs w:val="22"/>
              </w:rPr>
            </w:pPr>
            <w:r w:rsidRPr="001C086C">
              <w:rPr>
                <w:rFonts w:ascii="Public Sans" w:hAnsi="Public Sans" w:cstheme="minorHAnsi"/>
                <w:sz w:val="22"/>
                <w:szCs w:val="22"/>
              </w:rPr>
              <w:t>Work Collaboratively</w:t>
            </w:r>
          </w:p>
        </w:tc>
        <w:tc>
          <w:tcPr>
            <w:tcW w:w="4967" w:type="dxa"/>
            <w:tcBorders>
              <w:top w:val="nil"/>
              <w:bottom w:val="single" w:sz="4" w:space="0" w:color="D9D9D9" w:themeColor="background1" w:themeShade="D9"/>
            </w:tcBorders>
          </w:tcPr>
          <w:p w14:paraId="5060F4C1" w14:textId="259D5854" w:rsidR="000F2B72" w:rsidRPr="001C086C" w:rsidRDefault="000F2B72" w:rsidP="000F2B72">
            <w:pPr>
              <w:rPr>
                <w:rFonts w:ascii="Public Sans" w:hAnsi="Public Sans" w:cstheme="minorHAnsi"/>
                <w:szCs w:val="22"/>
              </w:rPr>
            </w:pPr>
            <w:r w:rsidRPr="001C086C">
              <w:rPr>
                <w:rFonts w:ascii="Public Sans" w:hAnsi="Public Sans" w:cstheme="minorHAnsi"/>
                <w:szCs w:val="22"/>
              </w:rPr>
              <w:t>Collaborate with others and value their contribution</w:t>
            </w:r>
          </w:p>
        </w:tc>
        <w:sdt>
          <w:sdtPr>
            <w:rPr>
              <w:rFonts w:ascii="Public Sans" w:hAnsi="Public Sans" w:cstheme="minorHAnsi"/>
              <w:sz w:val="22"/>
              <w:szCs w:val="22"/>
            </w:rPr>
            <w:id w:val="-747651128"/>
            <w:placeholder>
              <w:docPart w:val="12217F8C22E74D0C8F9E6B3B6B9B22C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329A629C" w14:textId="2387D7AA" w:rsidR="000F2B72" w:rsidRPr="001C086C" w:rsidRDefault="000F2B72" w:rsidP="000F2B72">
                <w:pPr>
                  <w:pStyle w:val="TableText"/>
                  <w:keepNext/>
                  <w:rPr>
                    <w:rFonts w:ascii="Public Sans" w:hAnsi="Public Sans" w:cstheme="minorHAnsi"/>
                    <w:sz w:val="22"/>
                    <w:szCs w:val="22"/>
                  </w:rPr>
                </w:pPr>
                <w:r w:rsidRPr="001C086C">
                  <w:rPr>
                    <w:rFonts w:ascii="Public Sans" w:hAnsi="Public Sans" w:cstheme="minorHAnsi"/>
                    <w:sz w:val="22"/>
                    <w:szCs w:val="22"/>
                  </w:rPr>
                  <w:t>Intermediate</w:t>
                </w:r>
              </w:p>
            </w:tc>
          </w:sdtContent>
        </w:sdt>
      </w:tr>
      <w:tr w:rsidR="000F2B72" w:rsidRPr="00C942B9" w14:paraId="7155285B"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212ACAA5" w14:textId="77777777" w:rsidR="000F2B72" w:rsidRPr="001C086C" w:rsidRDefault="000F2B72" w:rsidP="000F2B72">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01ACE167" w14:textId="77777777" w:rsidR="000F2B72" w:rsidRPr="001C086C" w:rsidRDefault="000F2B72" w:rsidP="000F2B72">
            <w:pPr>
              <w:pStyle w:val="TableText"/>
              <w:rPr>
                <w:rFonts w:ascii="Public Sans" w:hAnsi="Public Sans" w:cstheme="minorHAnsi"/>
                <w:sz w:val="22"/>
                <w:szCs w:val="22"/>
              </w:rPr>
            </w:pPr>
            <w:r w:rsidRPr="001C086C">
              <w:rPr>
                <w:rFonts w:ascii="Public Sans" w:hAnsi="Public Sans" w:cstheme="minorHAnsi"/>
                <w:bCs/>
                <w:sz w:val="22"/>
                <w:szCs w:val="22"/>
              </w:rPr>
              <w:t xml:space="preserve">Influence and </w:t>
            </w:r>
            <w:proofErr w:type="gramStart"/>
            <w:r w:rsidRPr="001C086C">
              <w:rPr>
                <w:rFonts w:ascii="Public Sans" w:hAnsi="Public Sans" w:cstheme="minorHAnsi"/>
                <w:bCs/>
                <w:sz w:val="22"/>
                <w:szCs w:val="22"/>
              </w:rPr>
              <w:t>Negotiate</w:t>
            </w:r>
            <w:proofErr w:type="gramEnd"/>
          </w:p>
        </w:tc>
        <w:tc>
          <w:tcPr>
            <w:tcW w:w="4967" w:type="dxa"/>
            <w:tcBorders>
              <w:top w:val="single" w:sz="4" w:space="0" w:color="D9D9D9" w:themeColor="background1" w:themeShade="D9"/>
              <w:bottom w:val="single" w:sz="4" w:space="0" w:color="auto"/>
            </w:tcBorders>
          </w:tcPr>
          <w:p w14:paraId="604FEE81" w14:textId="77777777" w:rsidR="000F2B72" w:rsidRPr="001C086C" w:rsidRDefault="000F2B72" w:rsidP="000F2B72">
            <w:pPr>
              <w:rPr>
                <w:rFonts w:ascii="Public Sans" w:hAnsi="Public Sans" w:cstheme="minorHAnsi"/>
                <w:szCs w:val="22"/>
              </w:rPr>
            </w:pPr>
            <w:r w:rsidRPr="001C086C">
              <w:rPr>
                <w:rFonts w:ascii="Public Sans" w:hAnsi="Public Sans" w:cstheme="minorHAnsi"/>
                <w:szCs w:val="22"/>
              </w:rPr>
              <w:t>Gain consensus and commitment from others, and resolve issues and conflicts</w:t>
            </w:r>
          </w:p>
        </w:tc>
        <w:sdt>
          <w:sdtPr>
            <w:rPr>
              <w:rFonts w:ascii="Public Sans" w:hAnsi="Public Sans" w:cstheme="minorHAnsi"/>
              <w:sz w:val="22"/>
              <w:szCs w:val="22"/>
            </w:rPr>
            <w:id w:val="1422534758"/>
            <w:placeholder>
              <w:docPart w:val="61D8F28D6F3644809BEC300EEAF5174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57DACA5" w14:textId="6EDF7D16" w:rsidR="000F2B72" w:rsidRPr="001C086C" w:rsidRDefault="000F2B72" w:rsidP="000F2B72">
                <w:pPr>
                  <w:pStyle w:val="TableText"/>
                  <w:keepNext/>
                  <w:rPr>
                    <w:rFonts w:ascii="Public Sans" w:hAnsi="Public Sans" w:cstheme="minorHAnsi"/>
                    <w:sz w:val="22"/>
                    <w:szCs w:val="22"/>
                  </w:rPr>
                </w:pPr>
                <w:r w:rsidRPr="001C086C">
                  <w:rPr>
                    <w:rFonts w:ascii="Public Sans" w:hAnsi="Public Sans" w:cstheme="minorHAnsi"/>
                    <w:sz w:val="22"/>
                    <w:szCs w:val="22"/>
                  </w:rPr>
                  <w:t>Intermediate</w:t>
                </w:r>
              </w:p>
            </w:tc>
          </w:sdtContent>
        </w:sdt>
      </w:tr>
      <w:tr w:rsidR="000F2B72" w:rsidRPr="00C942B9" w14:paraId="7DDBBBEF"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6AFA12FB" w14:textId="77777777" w:rsidR="000F2B72" w:rsidRPr="001C086C" w:rsidRDefault="000F2B72" w:rsidP="000F2B72">
            <w:pPr>
              <w:keepNext/>
              <w:rPr>
                <w:rFonts w:ascii="Public Sans" w:hAnsi="Public Sans"/>
                <w:noProof/>
                <w:szCs w:val="22"/>
                <w:lang w:eastAsia="en-AU"/>
              </w:rPr>
            </w:pPr>
            <w:r w:rsidRPr="001C086C">
              <w:rPr>
                <w:rFonts w:ascii="Public Sans" w:hAnsi="Public Sans"/>
                <w:noProof/>
                <w:szCs w:val="22"/>
                <w:lang w:eastAsia="en-AU"/>
              </w:rPr>
              <w:drawing>
                <wp:inline distT="0" distB="0" distL="0" distR="0" wp14:anchorId="1FFD497E" wp14:editId="52F91980">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16B724FE" w14:textId="77777777" w:rsidR="000F2B72" w:rsidRPr="001C086C" w:rsidRDefault="000F2B72" w:rsidP="000F2B72">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0B12D6DB" w14:textId="77777777" w:rsidR="000F2B72" w:rsidRPr="001C086C" w:rsidRDefault="000F2B72" w:rsidP="000F2B72">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6CC933F9" w14:textId="77777777" w:rsidR="000F2B72" w:rsidRPr="001C086C" w:rsidRDefault="000F2B72" w:rsidP="000F2B72">
            <w:pPr>
              <w:pStyle w:val="TableText"/>
              <w:keepNext/>
              <w:rPr>
                <w:rFonts w:ascii="Public Sans" w:hAnsi="Public Sans" w:cstheme="minorHAnsi"/>
                <w:sz w:val="22"/>
                <w:szCs w:val="22"/>
              </w:rPr>
            </w:pPr>
          </w:p>
        </w:tc>
      </w:tr>
      <w:tr w:rsidR="000F2B72" w:rsidRPr="00C942B9" w14:paraId="57E4BB41" w14:textId="77777777" w:rsidTr="00322B27">
        <w:tblPrEx>
          <w:tblBorders>
            <w:top w:val="single" w:sz="8" w:space="0" w:color="auto"/>
            <w:bottom w:val="single" w:sz="8" w:space="0" w:color="BCBEC0"/>
          </w:tblBorders>
        </w:tblPrEx>
        <w:tc>
          <w:tcPr>
            <w:tcW w:w="1470" w:type="dxa"/>
            <w:vMerge/>
          </w:tcPr>
          <w:p w14:paraId="7DE8BAEE" w14:textId="77777777" w:rsidR="000F2B72" w:rsidRPr="001C086C" w:rsidRDefault="000F2B72" w:rsidP="000F2B72">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64583B63" w14:textId="4B4A75C7" w:rsidR="000F2B72" w:rsidRPr="001C086C" w:rsidRDefault="000F2B72" w:rsidP="000F2B72">
            <w:pPr>
              <w:pStyle w:val="TableText"/>
              <w:keepNext/>
              <w:rPr>
                <w:rFonts w:ascii="Public Sans" w:hAnsi="Public Sans" w:cstheme="minorHAnsi"/>
                <w:bCs/>
                <w:sz w:val="22"/>
                <w:szCs w:val="22"/>
              </w:rPr>
            </w:pPr>
            <w:r w:rsidRPr="001C086C">
              <w:rPr>
                <w:rFonts w:ascii="Public Sans" w:hAnsi="Public Sans" w:cstheme="minorHAnsi"/>
                <w:bCs/>
                <w:sz w:val="22"/>
                <w:szCs w:val="22"/>
              </w:rPr>
              <w:t xml:space="preserve">Plan and </w:t>
            </w:r>
            <w:proofErr w:type="gramStart"/>
            <w:r w:rsidRPr="001C086C">
              <w:rPr>
                <w:rFonts w:ascii="Public Sans" w:hAnsi="Public Sans" w:cstheme="minorHAnsi"/>
                <w:bCs/>
                <w:sz w:val="22"/>
                <w:szCs w:val="22"/>
              </w:rPr>
              <w:t>Prioritise</w:t>
            </w:r>
            <w:proofErr w:type="gramEnd"/>
          </w:p>
        </w:tc>
        <w:tc>
          <w:tcPr>
            <w:tcW w:w="4967" w:type="dxa"/>
            <w:tcBorders>
              <w:top w:val="single" w:sz="4" w:space="0" w:color="D9D9D9" w:themeColor="background1" w:themeShade="D9"/>
              <w:bottom w:val="single" w:sz="4" w:space="0" w:color="D9D9D9" w:themeColor="background1" w:themeShade="D9"/>
            </w:tcBorders>
          </w:tcPr>
          <w:p w14:paraId="27EB39C8" w14:textId="64B1C0CA" w:rsidR="000F2B72" w:rsidRPr="001C086C" w:rsidRDefault="000F2B72" w:rsidP="000F2B72">
            <w:pPr>
              <w:rPr>
                <w:rFonts w:ascii="Public Sans" w:hAnsi="Public Sans" w:cstheme="minorHAnsi"/>
                <w:szCs w:val="22"/>
              </w:rPr>
            </w:pPr>
            <w:r w:rsidRPr="001C086C">
              <w:rPr>
                <w:rFonts w:ascii="Public Sans" w:hAnsi="Public Sans" w:cstheme="minorHAnsi"/>
                <w:szCs w:val="22"/>
              </w:rPr>
              <w:t>Plan to achieve priority outcomes and respond flexibly to changing circumstances</w:t>
            </w:r>
          </w:p>
        </w:tc>
        <w:sdt>
          <w:sdtPr>
            <w:rPr>
              <w:rFonts w:ascii="Public Sans" w:hAnsi="Public Sans" w:cstheme="minorHAnsi"/>
              <w:sz w:val="22"/>
              <w:szCs w:val="22"/>
            </w:rPr>
            <w:id w:val="-1154283165"/>
            <w:placeholder>
              <w:docPart w:val="0AFE6908C22D44DEA4E57606F8000CD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061467F4" w14:textId="2653903E" w:rsidR="000F2B72" w:rsidRPr="001C086C" w:rsidRDefault="000F2B72" w:rsidP="000F2B72">
                <w:pPr>
                  <w:pStyle w:val="TableText"/>
                  <w:keepNext/>
                  <w:rPr>
                    <w:rFonts w:ascii="Public Sans" w:hAnsi="Public Sans" w:cstheme="minorHAnsi"/>
                    <w:sz w:val="22"/>
                    <w:szCs w:val="22"/>
                  </w:rPr>
                </w:pPr>
                <w:r w:rsidRPr="001C086C">
                  <w:rPr>
                    <w:rFonts w:ascii="Public Sans" w:hAnsi="Public Sans" w:cstheme="minorHAnsi"/>
                    <w:sz w:val="22"/>
                    <w:szCs w:val="22"/>
                  </w:rPr>
                  <w:t>Adept</w:t>
                </w:r>
              </w:p>
            </w:tc>
          </w:sdtContent>
        </w:sdt>
      </w:tr>
      <w:tr w:rsidR="000F2B72" w:rsidRPr="00C942B9" w14:paraId="629BC47C" w14:textId="77777777" w:rsidTr="00322B27">
        <w:tblPrEx>
          <w:tblBorders>
            <w:top w:val="single" w:sz="8" w:space="0" w:color="auto"/>
            <w:bottom w:val="single" w:sz="8" w:space="0" w:color="BCBEC0"/>
          </w:tblBorders>
        </w:tblPrEx>
        <w:tc>
          <w:tcPr>
            <w:tcW w:w="1470" w:type="dxa"/>
            <w:vMerge/>
          </w:tcPr>
          <w:p w14:paraId="3879FDAB" w14:textId="77777777" w:rsidR="000F2B72" w:rsidRPr="001C086C" w:rsidRDefault="000F2B72" w:rsidP="000F2B72">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B0554F3" w14:textId="77777777" w:rsidR="000F2B72" w:rsidRPr="001C086C" w:rsidRDefault="000F2B72" w:rsidP="000F2B72">
            <w:pPr>
              <w:pStyle w:val="TableText"/>
              <w:keepNext/>
              <w:rPr>
                <w:rFonts w:ascii="Public Sans" w:hAnsi="Public Sans" w:cstheme="minorHAnsi"/>
                <w:sz w:val="22"/>
                <w:szCs w:val="22"/>
              </w:rPr>
            </w:pPr>
            <w:r w:rsidRPr="001C086C">
              <w:rPr>
                <w:rFonts w:ascii="Public Sans" w:hAnsi="Public Sans" w:cstheme="minorHAnsi"/>
                <w:bCs/>
                <w:sz w:val="22"/>
                <w:szCs w:val="22"/>
              </w:rPr>
              <w:t>Think and Solve Problems</w:t>
            </w:r>
          </w:p>
        </w:tc>
        <w:tc>
          <w:tcPr>
            <w:tcW w:w="4967" w:type="dxa"/>
            <w:tcBorders>
              <w:top w:val="single" w:sz="4" w:space="0" w:color="D9D9D9" w:themeColor="background1" w:themeShade="D9"/>
              <w:bottom w:val="single" w:sz="4" w:space="0" w:color="D9D9D9" w:themeColor="background1" w:themeShade="D9"/>
            </w:tcBorders>
          </w:tcPr>
          <w:p w14:paraId="5698C139" w14:textId="77777777" w:rsidR="000F2B72" w:rsidRPr="001C086C" w:rsidRDefault="000F2B72" w:rsidP="000F2B72">
            <w:pPr>
              <w:rPr>
                <w:rFonts w:ascii="Public Sans" w:hAnsi="Public Sans" w:cstheme="minorHAnsi"/>
                <w:szCs w:val="22"/>
              </w:rPr>
            </w:pPr>
            <w:r w:rsidRPr="001C086C">
              <w:rPr>
                <w:rFonts w:ascii="Public Sans" w:hAnsi="Public Sans" w:cstheme="minorHAnsi"/>
                <w:szCs w:val="22"/>
              </w:rPr>
              <w:t>Think, analyse and consider the broader context to develop practical solutions</w:t>
            </w:r>
          </w:p>
        </w:tc>
        <w:sdt>
          <w:sdtPr>
            <w:rPr>
              <w:rFonts w:ascii="Public Sans" w:hAnsi="Public Sans" w:cstheme="minorHAnsi"/>
              <w:sz w:val="22"/>
              <w:szCs w:val="22"/>
            </w:rPr>
            <w:id w:val="-283959339"/>
            <w:placeholder>
              <w:docPart w:val="D0F599A798C44B8E9A55FB0F9C44650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3D398478" w14:textId="4446885A" w:rsidR="000F2B72" w:rsidRPr="001C086C" w:rsidRDefault="000F2B72" w:rsidP="000F2B72">
                <w:pPr>
                  <w:pStyle w:val="TableText"/>
                  <w:keepNext/>
                  <w:rPr>
                    <w:rFonts w:ascii="Public Sans" w:hAnsi="Public Sans" w:cstheme="minorHAnsi"/>
                    <w:sz w:val="22"/>
                    <w:szCs w:val="22"/>
                  </w:rPr>
                </w:pPr>
                <w:r w:rsidRPr="001C086C">
                  <w:rPr>
                    <w:rFonts w:ascii="Public Sans" w:hAnsi="Public Sans" w:cstheme="minorHAnsi"/>
                    <w:sz w:val="22"/>
                    <w:szCs w:val="22"/>
                  </w:rPr>
                  <w:t>Intermediate</w:t>
                </w:r>
              </w:p>
            </w:tc>
          </w:sdtContent>
        </w:sdt>
      </w:tr>
      <w:tr w:rsidR="000F2B72" w:rsidRPr="00C942B9" w14:paraId="09B4A42A"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400559E4" w14:textId="77777777" w:rsidR="000F2B72" w:rsidRPr="001C086C" w:rsidRDefault="000F2B72" w:rsidP="000F2B72">
            <w:pPr>
              <w:keepNext/>
              <w:rPr>
                <w:rFonts w:ascii="Public Sans" w:hAnsi="Public Sans" w:cstheme="minorHAnsi"/>
                <w:szCs w:val="22"/>
              </w:rPr>
            </w:pPr>
            <w:r w:rsidRPr="001C086C">
              <w:rPr>
                <w:rFonts w:ascii="Public Sans" w:hAnsi="Public Sans"/>
                <w:noProof/>
                <w:szCs w:val="22"/>
                <w:lang w:eastAsia="en-AU"/>
              </w:rPr>
              <w:drawing>
                <wp:inline distT="0" distB="0" distL="0" distR="0" wp14:anchorId="39541C37" wp14:editId="3D55444E">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8565FAA" w14:textId="77777777" w:rsidR="000F2B72" w:rsidRPr="001C086C" w:rsidRDefault="000F2B72" w:rsidP="000F2B72">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14A0BC73" w14:textId="77777777" w:rsidR="000F2B72" w:rsidRPr="001C086C" w:rsidRDefault="000F2B72" w:rsidP="000F2B72">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756A4A63" w14:textId="77777777" w:rsidR="000F2B72" w:rsidRPr="001C086C" w:rsidRDefault="000F2B72" w:rsidP="000F2B72">
            <w:pPr>
              <w:pStyle w:val="TableText"/>
              <w:keepNext/>
              <w:rPr>
                <w:rFonts w:ascii="Public Sans" w:hAnsi="Public Sans" w:cstheme="minorHAnsi"/>
                <w:sz w:val="22"/>
                <w:szCs w:val="22"/>
              </w:rPr>
            </w:pPr>
          </w:p>
        </w:tc>
      </w:tr>
      <w:tr w:rsidR="000F2B72" w:rsidRPr="00C942B9" w14:paraId="03091494" w14:textId="77777777" w:rsidTr="00322B27">
        <w:tblPrEx>
          <w:tblBorders>
            <w:top w:val="single" w:sz="8" w:space="0" w:color="auto"/>
            <w:bottom w:val="single" w:sz="8" w:space="0" w:color="BCBEC0"/>
          </w:tblBorders>
        </w:tblPrEx>
        <w:tc>
          <w:tcPr>
            <w:tcW w:w="1470" w:type="dxa"/>
            <w:vMerge/>
          </w:tcPr>
          <w:p w14:paraId="720A9DD2" w14:textId="77777777" w:rsidR="000F2B72" w:rsidRPr="001C086C" w:rsidRDefault="000F2B72" w:rsidP="000F2B72">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1C5574D5" w14:textId="77777777" w:rsidR="000F2B72" w:rsidRPr="001C086C" w:rsidRDefault="000F2B72" w:rsidP="000F2B72">
            <w:pPr>
              <w:pStyle w:val="TableText"/>
              <w:keepNext/>
              <w:rPr>
                <w:rFonts w:ascii="Public Sans" w:hAnsi="Public Sans" w:cstheme="minorHAnsi"/>
                <w:sz w:val="22"/>
                <w:szCs w:val="22"/>
              </w:rPr>
            </w:pPr>
            <w:r w:rsidRPr="001C086C">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156FC674" w14:textId="77777777" w:rsidR="000F2B72" w:rsidRPr="001C086C" w:rsidRDefault="000F2B72" w:rsidP="000F2B72">
            <w:pPr>
              <w:rPr>
                <w:rFonts w:ascii="Public Sans" w:hAnsi="Public Sans" w:cstheme="minorHAnsi"/>
                <w:szCs w:val="22"/>
              </w:rPr>
            </w:pPr>
            <w:r w:rsidRPr="001C086C">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5234695"/>
            <w:placeholder>
              <w:docPart w:val="8A02600AF31C47C4BC4BAC1ABAE1D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7C1D1705" w14:textId="03E9376F" w:rsidR="000F2B72" w:rsidRPr="001C086C" w:rsidRDefault="000F2B72" w:rsidP="000F2B72">
                <w:pPr>
                  <w:pStyle w:val="TableText"/>
                  <w:keepNext/>
                  <w:rPr>
                    <w:rFonts w:ascii="Public Sans" w:hAnsi="Public Sans" w:cstheme="minorHAnsi"/>
                    <w:sz w:val="22"/>
                    <w:szCs w:val="22"/>
                  </w:rPr>
                </w:pPr>
                <w:r w:rsidRPr="001C086C">
                  <w:rPr>
                    <w:rFonts w:ascii="Public Sans" w:hAnsi="Public Sans" w:cstheme="minorHAnsi"/>
                    <w:sz w:val="22"/>
                    <w:szCs w:val="22"/>
                  </w:rPr>
                  <w:t>Intermediate</w:t>
                </w:r>
              </w:p>
            </w:tc>
          </w:sdtContent>
        </w:sdt>
      </w:tr>
      <w:tr w:rsidR="000F2B72" w:rsidRPr="00C942B9" w14:paraId="5DB7743F" w14:textId="77777777" w:rsidTr="00322B27">
        <w:tblPrEx>
          <w:tblBorders>
            <w:top w:val="single" w:sz="8" w:space="0" w:color="auto"/>
            <w:bottom w:val="single" w:sz="8" w:space="0" w:color="BCBEC0"/>
          </w:tblBorders>
        </w:tblPrEx>
        <w:tc>
          <w:tcPr>
            <w:tcW w:w="1470" w:type="dxa"/>
            <w:vMerge/>
          </w:tcPr>
          <w:p w14:paraId="47359F9B" w14:textId="77777777" w:rsidR="000F2B72" w:rsidRPr="001C086C" w:rsidRDefault="000F2B72" w:rsidP="000F2B72">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6F38DEF0" w14:textId="77777777" w:rsidR="000F2B72" w:rsidRPr="001C086C" w:rsidRDefault="000F2B72" w:rsidP="000F2B72">
            <w:pPr>
              <w:pStyle w:val="TableText"/>
              <w:keepNext/>
              <w:rPr>
                <w:rFonts w:ascii="Public Sans" w:hAnsi="Public Sans" w:cstheme="minorHAnsi"/>
                <w:sz w:val="22"/>
                <w:szCs w:val="22"/>
              </w:rPr>
            </w:pPr>
            <w:r w:rsidRPr="001C086C">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73CD9106" w14:textId="77777777" w:rsidR="000F2B72" w:rsidRPr="001C086C" w:rsidRDefault="000F2B72" w:rsidP="000F2B72">
            <w:pPr>
              <w:rPr>
                <w:rFonts w:ascii="Public Sans" w:hAnsi="Public Sans" w:cstheme="minorHAnsi"/>
                <w:szCs w:val="22"/>
              </w:rPr>
            </w:pPr>
            <w:r w:rsidRPr="001C086C">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490068040"/>
            <w:placeholder>
              <w:docPart w:val="1D5BE1EDAB394592BE3E6CB8DFCA1603"/>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30418C7D" w14:textId="4B8085A0" w:rsidR="000F2B72" w:rsidRPr="001C086C" w:rsidRDefault="000F2B72" w:rsidP="000F2B72">
                <w:pPr>
                  <w:pStyle w:val="TableText"/>
                  <w:keepNext/>
                  <w:rPr>
                    <w:rFonts w:ascii="Public Sans" w:hAnsi="Public Sans" w:cstheme="minorHAnsi"/>
                    <w:sz w:val="22"/>
                    <w:szCs w:val="22"/>
                  </w:rPr>
                </w:pPr>
                <w:r w:rsidRPr="001C086C">
                  <w:rPr>
                    <w:rFonts w:ascii="Public Sans" w:hAnsi="Public Sans" w:cstheme="minorHAnsi"/>
                    <w:sz w:val="22"/>
                    <w:szCs w:val="22"/>
                  </w:rPr>
                  <w:t>Foundational</w:t>
                </w:r>
              </w:p>
            </w:tc>
          </w:sdtContent>
        </w:sdt>
      </w:tr>
      <w:tr w:rsidR="000F2B72" w:rsidRPr="00C942B9" w14:paraId="60D54183"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61F370BF" w14:textId="77777777" w:rsidR="000F2B72" w:rsidRPr="001C086C" w:rsidRDefault="000F2B72" w:rsidP="000F2B72">
            <w:pPr>
              <w:rPr>
                <w:rFonts w:ascii="Public Sans" w:hAnsi="Public Sans" w:cstheme="minorHAnsi"/>
                <w:szCs w:val="22"/>
              </w:rPr>
            </w:pPr>
          </w:p>
        </w:tc>
        <w:tc>
          <w:tcPr>
            <w:tcW w:w="2409" w:type="dxa"/>
            <w:tcBorders>
              <w:top w:val="single" w:sz="4" w:space="0" w:color="D9D9D9" w:themeColor="background1" w:themeShade="D9"/>
              <w:bottom w:val="single" w:sz="4" w:space="0" w:color="auto"/>
              <w:right w:val="nil"/>
            </w:tcBorders>
          </w:tcPr>
          <w:p w14:paraId="533943C0" w14:textId="77777777" w:rsidR="000F2B72" w:rsidRPr="001C086C" w:rsidRDefault="000F2B72" w:rsidP="000F2B72">
            <w:pPr>
              <w:pStyle w:val="TableText"/>
              <w:rPr>
                <w:rFonts w:ascii="Public Sans" w:hAnsi="Public Sans" w:cstheme="minorHAnsi"/>
                <w:sz w:val="22"/>
                <w:szCs w:val="22"/>
              </w:rPr>
            </w:pPr>
            <w:r w:rsidRPr="001C086C">
              <w:rPr>
                <w:rFonts w:ascii="Public Sans" w:hAnsi="Public Sans" w:cstheme="minorHAnsi"/>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56E8F9F6" w14:textId="77777777" w:rsidR="000F2B72" w:rsidRPr="001C086C" w:rsidRDefault="000F2B72" w:rsidP="000F2B72">
            <w:pPr>
              <w:rPr>
                <w:rFonts w:ascii="Public Sans" w:hAnsi="Public Sans" w:cstheme="minorHAnsi"/>
                <w:szCs w:val="22"/>
              </w:rPr>
            </w:pPr>
            <w:r w:rsidRPr="001C086C">
              <w:rPr>
                <w:rFonts w:ascii="Public Sans" w:hAnsi="Public Sans" w:cstheme="minorHAnsi"/>
                <w:szCs w:val="22"/>
              </w:rPr>
              <w:t>Understand and apply effective project planning, coordination and control methods</w:t>
            </w:r>
          </w:p>
        </w:tc>
        <w:sdt>
          <w:sdtPr>
            <w:rPr>
              <w:rFonts w:ascii="Public Sans" w:hAnsi="Public Sans" w:cstheme="minorHAnsi"/>
              <w:sz w:val="22"/>
              <w:szCs w:val="22"/>
            </w:rPr>
            <w:id w:val="-674951960"/>
            <w:placeholder>
              <w:docPart w:val="F886D14A9EEE4745AF0D02DE62BF3B9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42CA2AB5" w14:textId="0F3CA1A9" w:rsidR="000F2B72" w:rsidRPr="001C086C" w:rsidRDefault="000F2B72" w:rsidP="000F2B72">
                <w:pPr>
                  <w:pStyle w:val="TableText"/>
                  <w:keepNext/>
                  <w:rPr>
                    <w:rFonts w:ascii="Public Sans" w:hAnsi="Public Sans" w:cstheme="minorHAnsi"/>
                    <w:sz w:val="22"/>
                    <w:szCs w:val="22"/>
                  </w:rPr>
                </w:pPr>
                <w:r w:rsidRPr="001C086C">
                  <w:rPr>
                    <w:rFonts w:ascii="Public Sans" w:hAnsi="Public Sans" w:cstheme="minorHAnsi"/>
                    <w:sz w:val="22"/>
                    <w:szCs w:val="22"/>
                  </w:rPr>
                  <w:t>Foundational</w:t>
                </w:r>
              </w:p>
            </w:tc>
          </w:sdtContent>
        </w:sdt>
      </w:tr>
      <w:tr w:rsidR="000F2B72" w:rsidRPr="00C942B9" w14:paraId="0B666656" w14:textId="77777777" w:rsidTr="00322B27">
        <w:tblPrEx>
          <w:tblBorders>
            <w:top w:val="single" w:sz="8" w:space="0" w:color="auto"/>
            <w:bottom w:val="single" w:sz="8" w:space="0" w:color="BCBEC0"/>
          </w:tblBorders>
        </w:tblPrEx>
        <w:trPr>
          <w:cantSplit/>
        </w:trPr>
        <w:tc>
          <w:tcPr>
            <w:tcW w:w="1470" w:type="dxa"/>
            <w:vMerge w:val="restart"/>
            <w:tcBorders>
              <w:top w:val="single" w:sz="4" w:space="0" w:color="auto"/>
            </w:tcBorders>
            <w:shd w:val="clear" w:color="auto" w:fill="F2F2F2" w:themeFill="background1" w:themeFillShade="F2"/>
          </w:tcPr>
          <w:p w14:paraId="703F1DAC" w14:textId="77777777" w:rsidR="000F2B72" w:rsidRPr="001C086C" w:rsidRDefault="000F2B72" w:rsidP="000F2B72">
            <w:pPr>
              <w:keepNext/>
              <w:rPr>
                <w:rFonts w:ascii="Public Sans" w:hAnsi="Public Sans"/>
                <w:noProof/>
                <w:szCs w:val="22"/>
                <w:lang w:eastAsia="en-AU"/>
              </w:rPr>
            </w:pPr>
            <w:r w:rsidRPr="001C086C">
              <w:rPr>
                <w:rFonts w:ascii="Public Sans" w:hAnsi="Public Sans"/>
                <w:noProof/>
                <w:szCs w:val="22"/>
                <w:lang w:eastAsia="en-AU"/>
              </w:rPr>
              <w:drawing>
                <wp:inline distT="0" distB="0" distL="0" distR="0" wp14:anchorId="13519CD3" wp14:editId="2533551F">
                  <wp:extent cx="848360" cy="848360"/>
                  <wp:effectExtent l="0" t="0" r="8890" b="8890"/>
                  <wp:docPr id="13" name="Picture 1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40623C95" w14:textId="77777777" w:rsidR="000F2B72" w:rsidRPr="001C086C" w:rsidRDefault="000F2B72" w:rsidP="000F2B72">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13BAE597" w14:textId="77777777" w:rsidR="000F2B72" w:rsidRPr="001C086C" w:rsidRDefault="000F2B72" w:rsidP="000F2B72">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040693F2" w14:textId="77777777" w:rsidR="000F2B72" w:rsidRPr="001C086C" w:rsidRDefault="000F2B72" w:rsidP="000F2B72">
            <w:pPr>
              <w:pStyle w:val="TableText"/>
              <w:keepNext/>
              <w:rPr>
                <w:rFonts w:ascii="Public Sans" w:hAnsi="Public Sans" w:cstheme="minorHAnsi"/>
                <w:sz w:val="22"/>
                <w:szCs w:val="22"/>
              </w:rPr>
            </w:pPr>
          </w:p>
        </w:tc>
      </w:tr>
      <w:tr w:rsidR="000F2B72" w:rsidRPr="00C942B9" w14:paraId="42EB756D" w14:textId="77777777" w:rsidTr="00322B27">
        <w:tblPrEx>
          <w:tblBorders>
            <w:top w:val="single" w:sz="8" w:space="0" w:color="auto"/>
            <w:bottom w:val="single" w:sz="8" w:space="0" w:color="BCBEC0"/>
          </w:tblBorders>
        </w:tblPrEx>
        <w:trPr>
          <w:cantSplit/>
        </w:trPr>
        <w:tc>
          <w:tcPr>
            <w:tcW w:w="1470" w:type="dxa"/>
            <w:vMerge/>
          </w:tcPr>
          <w:p w14:paraId="295B6097" w14:textId="77777777" w:rsidR="000F2B72" w:rsidRPr="001C086C" w:rsidRDefault="000F2B72" w:rsidP="000F2B72">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19538D4" w14:textId="77777777" w:rsidR="000F2B72" w:rsidRPr="001C086C" w:rsidRDefault="000F2B72" w:rsidP="000F2B72">
            <w:pPr>
              <w:pStyle w:val="TableText"/>
              <w:keepNext/>
              <w:rPr>
                <w:rFonts w:ascii="Public Sans" w:hAnsi="Public Sans" w:cstheme="minorHAnsi"/>
                <w:sz w:val="22"/>
                <w:szCs w:val="22"/>
              </w:rPr>
            </w:pPr>
            <w:r w:rsidRPr="001C086C">
              <w:rPr>
                <w:rFonts w:ascii="Public Sans" w:hAnsi="Public Sans" w:cstheme="minorHAnsi"/>
                <w:sz w:val="22"/>
                <w:szCs w:val="22"/>
              </w:rPr>
              <w:t>Inspire Direction and Purpose</w:t>
            </w:r>
          </w:p>
        </w:tc>
        <w:tc>
          <w:tcPr>
            <w:tcW w:w="4967" w:type="dxa"/>
            <w:tcBorders>
              <w:top w:val="single" w:sz="4" w:space="0" w:color="D9D9D9" w:themeColor="background1" w:themeShade="D9"/>
              <w:bottom w:val="single" w:sz="4" w:space="0" w:color="D9D9D9" w:themeColor="background1" w:themeShade="D9"/>
            </w:tcBorders>
          </w:tcPr>
          <w:p w14:paraId="44B1EACB" w14:textId="77777777" w:rsidR="000F2B72" w:rsidRPr="001C086C" w:rsidRDefault="000F2B72" w:rsidP="000F2B72">
            <w:pPr>
              <w:rPr>
                <w:rFonts w:ascii="Public Sans" w:hAnsi="Public Sans" w:cstheme="minorHAnsi"/>
                <w:szCs w:val="22"/>
              </w:rPr>
            </w:pPr>
            <w:r w:rsidRPr="001C086C">
              <w:rPr>
                <w:rFonts w:ascii="Public Sans" w:hAnsi="Public Sans" w:cstheme="minorHAnsi"/>
                <w:szCs w:val="22"/>
              </w:rPr>
              <w:t>Communicate goals, priorities and vision, and recognise achievements</w:t>
            </w:r>
          </w:p>
        </w:tc>
        <w:sdt>
          <w:sdtPr>
            <w:rPr>
              <w:rFonts w:ascii="Public Sans" w:hAnsi="Public Sans" w:cstheme="minorHAnsi"/>
              <w:sz w:val="22"/>
              <w:szCs w:val="22"/>
            </w:rPr>
            <w:id w:val="-2074409806"/>
            <w:placeholder>
              <w:docPart w:val="CC1532D0CB7043EA9862C248E19E00C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7889360C" w14:textId="74B81AEA" w:rsidR="000F2B72" w:rsidRPr="001C086C" w:rsidRDefault="000F2B72" w:rsidP="000F2B72">
                <w:pPr>
                  <w:pStyle w:val="TableText"/>
                  <w:keepNext/>
                  <w:rPr>
                    <w:rFonts w:ascii="Public Sans" w:hAnsi="Public Sans" w:cstheme="minorHAnsi"/>
                    <w:sz w:val="22"/>
                    <w:szCs w:val="22"/>
                  </w:rPr>
                </w:pPr>
                <w:r w:rsidRPr="001C086C">
                  <w:rPr>
                    <w:rFonts w:ascii="Public Sans" w:hAnsi="Public Sans" w:cstheme="minorHAnsi"/>
                    <w:sz w:val="22"/>
                    <w:szCs w:val="22"/>
                  </w:rPr>
                  <w:t>Foundational</w:t>
                </w:r>
              </w:p>
            </w:tc>
          </w:sdtContent>
        </w:sdt>
      </w:tr>
      <w:tr w:rsidR="000F2B72" w:rsidRPr="00C942B9" w14:paraId="335E21A0" w14:textId="77777777" w:rsidTr="00322B27">
        <w:tblPrEx>
          <w:tblBorders>
            <w:top w:val="single" w:sz="8" w:space="0" w:color="auto"/>
            <w:bottom w:val="single" w:sz="8" w:space="0" w:color="BCBEC0"/>
          </w:tblBorders>
        </w:tblPrEx>
        <w:trPr>
          <w:cantSplit/>
        </w:trPr>
        <w:tc>
          <w:tcPr>
            <w:tcW w:w="1470" w:type="dxa"/>
            <w:vMerge/>
          </w:tcPr>
          <w:p w14:paraId="5E04B53B" w14:textId="77777777" w:rsidR="000F2B72" w:rsidRPr="001C086C" w:rsidRDefault="000F2B72" w:rsidP="000F2B72">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75A98214" w14:textId="77777777" w:rsidR="000F2B72" w:rsidRPr="001C086C" w:rsidRDefault="000F2B72" w:rsidP="000F2B72">
            <w:pPr>
              <w:pStyle w:val="TableText"/>
              <w:keepNext/>
              <w:rPr>
                <w:rFonts w:ascii="Public Sans" w:hAnsi="Public Sans" w:cstheme="minorHAnsi"/>
                <w:sz w:val="22"/>
                <w:szCs w:val="22"/>
              </w:rPr>
            </w:pPr>
            <w:r w:rsidRPr="001C086C">
              <w:rPr>
                <w:rFonts w:ascii="Public Sans" w:hAnsi="Public Sans" w:cstheme="minorHAnsi"/>
                <w:bCs/>
                <w:sz w:val="22"/>
                <w:szCs w:val="22"/>
              </w:rPr>
              <w:t>Optimise Business Outcomes</w:t>
            </w:r>
          </w:p>
        </w:tc>
        <w:tc>
          <w:tcPr>
            <w:tcW w:w="4967" w:type="dxa"/>
            <w:tcBorders>
              <w:top w:val="single" w:sz="4" w:space="0" w:color="D9D9D9" w:themeColor="background1" w:themeShade="D9"/>
              <w:bottom w:val="single" w:sz="4" w:space="0" w:color="D9D9D9" w:themeColor="background1" w:themeShade="D9"/>
            </w:tcBorders>
          </w:tcPr>
          <w:p w14:paraId="02F03DD1" w14:textId="77777777" w:rsidR="000F2B72" w:rsidRPr="001C086C" w:rsidRDefault="000F2B72" w:rsidP="000F2B72">
            <w:pPr>
              <w:rPr>
                <w:rFonts w:ascii="Public Sans" w:hAnsi="Public Sans" w:cstheme="minorHAnsi"/>
                <w:szCs w:val="22"/>
              </w:rPr>
            </w:pPr>
            <w:r w:rsidRPr="001C086C">
              <w:rPr>
                <w:rFonts w:ascii="Public Sans" w:hAnsi="Public Sans" w:cstheme="minorHAnsi"/>
                <w:szCs w:val="22"/>
              </w:rPr>
              <w:t>Manage people and resources effectively to achieve public value</w:t>
            </w:r>
          </w:p>
        </w:tc>
        <w:sdt>
          <w:sdtPr>
            <w:rPr>
              <w:rFonts w:ascii="Public Sans" w:hAnsi="Public Sans" w:cstheme="minorHAnsi"/>
              <w:sz w:val="22"/>
              <w:szCs w:val="22"/>
            </w:rPr>
            <w:id w:val="559521783"/>
            <w:placeholder>
              <w:docPart w:val="1B0BB1F5DD144EE5AE8E907D958853C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55803AD7" w14:textId="20EBAAFA" w:rsidR="000F2B72" w:rsidRPr="001C086C" w:rsidRDefault="000F2B72" w:rsidP="000F2B72">
                <w:pPr>
                  <w:pStyle w:val="TableText"/>
                  <w:keepNext/>
                  <w:rPr>
                    <w:rFonts w:ascii="Public Sans" w:hAnsi="Public Sans" w:cstheme="minorHAnsi"/>
                    <w:sz w:val="22"/>
                    <w:szCs w:val="22"/>
                  </w:rPr>
                </w:pPr>
                <w:r w:rsidRPr="001C086C">
                  <w:rPr>
                    <w:rFonts w:ascii="Public Sans" w:hAnsi="Public Sans" w:cstheme="minorHAnsi"/>
                    <w:sz w:val="22"/>
                    <w:szCs w:val="22"/>
                  </w:rPr>
                  <w:t>Foundational</w:t>
                </w:r>
              </w:p>
            </w:tc>
          </w:sdtContent>
        </w:sdt>
      </w:tr>
      <w:tr w:rsidR="000F2B72" w:rsidRPr="00C942B9" w14:paraId="1CE5203A" w14:textId="77777777" w:rsidTr="00322B27">
        <w:tblPrEx>
          <w:tblBorders>
            <w:top w:val="single" w:sz="8" w:space="0" w:color="auto"/>
            <w:bottom w:val="single" w:sz="8" w:space="0" w:color="BCBEC0"/>
          </w:tblBorders>
        </w:tblPrEx>
        <w:trPr>
          <w:cantSplit/>
        </w:trPr>
        <w:tc>
          <w:tcPr>
            <w:tcW w:w="1470" w:type="dxa"/>
            <w:vMerge/>
            <w:tcBorders>
              <w:bottom w:val="single" w:sz="4" w:space="0" w:color="auto"/>
            </w:tcBorders>
          </w:tcPr>
          <w:p w14:paraId="3D3CC799" w14:textId="77777777" w:rsidR="000F2B72" w:rsidRPr="001C086C" w:rsidRDefault="000F2B72" w:rsidP="000F2B72">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5FC21591" w14:textId="77777777" w:rsidR="000F2B72" w:rsidRPr="001C086C" w:rsidRDefault="000F2B72" w:rsidP="000F2B72">
            <w:pPr>
              <w:pStyle w:val="TableText"/>
              <w:rPr>
                <w:rFonts w:ascii="Public Sans" w:hAnsi="Public Sans" w:cstheme="minorHAnsi"/>
                <w:sz w:val="22"/>
                <w:szCs w:val="22"/>
              </w:rPr>
            </w:pPr>
            <w:r w:rsidRPr="001C086C">
              <w:rPr>
                <w:rFonts w:ascii="Public Sans" w:hAnsi="Public Sans" w:cstheme="minorHAnsi"/>
                <w:sz w:val="22"/>
                <w:szCs w:val="22"/>
              </w:rPr>
              <w:t>Manage Reform and Change</w:t>
            </w:r>
          </w:p>
        </w:tc>
        <w:tc>
          <w:tcPr>
            <w:tcW w:w="4967" w:type="dxa"/>
            <w:tcBorders>
              <w:top w:val="single" w:sz="4" w:space="0" w:color="D9D9D9" w:themeColor="background1" w:themeShade="D9"/>
              <w:bottom w:val="single" w:sz="4" w:space="0" w:color="auto"/>
            </w:tcBorders>
          </w:tcPr>
          <w:p w14:paraId="33C2457A" w14:textId="77777777" w:rsidR="000F2B72" w:rsidRPr="001C086C" w:rsidRDefault="000F2B72" w:rsidP="000F2B72">
            <w:pPr>
              <w:rPr>
                <w:rFonts w:ascii="Public Sans" w:hAnsi="Public Sans" w:cstheme="minorHAnsi"/>
                <w:szCs w:val="22"/>
              </w:rPr>
            </w:pPr>
            <w:r w:rsidRPr="001C086C">
              <w:rPr>
                <w:rFonts w:ascii="Public Sans" w:hAnsi="Public Sans" w:cstheme="minorHAnsi"/>
                <w:szCs w:val="22"/>
              </w:rPr>
              <w:t>Support, promote and champion change, and assist others to engage with change</w:t>
            </w:r>
          </w:p>
        </w:tc>
        <w:sdt>
          <w:sdtPr>
            <w:rPr>
              <w:rFonts w:ascii="Public Sans" w:hAnsi="Public Sans" w:cstheme="minorHAnsi"/>
              <w:sz w:val="22"/>
              <w:szCs w:val="22"/>
            </w:rPr>
            <w:id w:val="326484043"/>
            <w:placeholder>
              <w:docPart w:val="25489F289E8748ED9C6A83A9B22CE77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auto"/>
                </w:tcBorders>
              </w:tcPr>
              <w:p w14:paraId="3EF01F14" w14:textId="014939C1" w:rsidR="000F2B72" w:rsidRPr="001C086C" w:rsidRDefault="000F2B72" w:rsidP="000F2B72">
                <w:pPr>
                  <w:pStyle w:val="TableText"/>
                  <w:keepNext/>
                  <w:rPr>
                    <w:rFonts w:ascii="Public Sans" w:hAnsi="Public Sans" w:cstheme="minorHAnsi"/>
                    <w:sz w:val="22"/>
                    <w:szCs w:val="22"/>
                  </w:rPr>
                </w:pPr>
                <w:r w:rsidRPr="001C086C">
                  <w:rPr>
                    <w:rFonts w:ascii="Public Sans" w:hAnsi="Public Sans" w:cstheme="minorHAnsi"/>
                    <w:sz w:val="22"/>
                    <w:szCs w:val="22"/>
                  </w:rPr>
                  <w:t>Foundational</w:t>
                </w:r>
              </w:p>
            </w:tc>
          </w:sdtContent>
        </w:sdt>
      </w:tr>
    </w:tbl>
    <w:p w14:paraId="1D12225F" w14:textId="77777777" w:rsidR="00197F8F" w:rsidRPr="00C942B9" w:rsidRDefault="00197F8F" w:rsidP="00EC6CBE">
      <w:pPr>
        <w:rPr>
          <w:rFonts w:ascii="Public Sans" w:hAnsi="Public Sans" w:cstheme="minorHAnsi"/>
        </w:rPr>
      </w:pPr>
    </w:p>
    <w:sectPr w:rsidR="00197F8F" w:rsidRPr="00C942B9" w:rsidSect="003A342B">
      <w:footerReference w:type="default" r:id="rId17"/>
      <w:headerReference w:type="first" r:id="rId18"/>
      <w:footerReference w:type="first" r:id="rId19"/>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6F0535" w14:textId="77777777" w:rsidR="00852DD9" w:rsidRDefault="00852DD9" w:rsidP="00AC273D">
      <w:pPr>
        <w:spacing w:after="0" w:line="240" w:lineRule="auto"/>
      </w:pPr>
      <w:r>
        <w:separator/>
      </w:r>
    </w:p>
    <w:p w14:paraId="2B27932E" w14:textId="77777777" w:rsidR="00852DD9" w:rsidRDefault="00852DD9"/>
  </w:endnote>
  <w:endnote w:type="continuationSeparator" w:id="0">
    <w:p w14:paraId="21589ABB" w14:textId="77777777" w:rsidR="00852DD9" w:rsidRDefault="00852DD9" w:rsidP="00AC273D">
      <w:pPr>
        <w:spacing w:after="0" w:line="240" w:lineRule="auto"/>
      </w:pPr>
      <w:r>
        <w:continuationSeparator/>
      </w:r>
    </w:p>
    <w:p w14:paraId="5F34BFF0" w14:textId="77777777" w:rsidR="00852DD9" w:rsidRDefault="00852D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ublic Sans">
    <w:panose1 w:val="00000000000000000000"/>
    <w:charset w:val="00"/>
    <w:family w:val="auto"/>
    <w:pitch w:val="variable"/>
    <w:sig w:usb0="A00000FF" w:usb1="4000205B" w:usb2="00000000" w:usb3="00000000" w:csb0="00000193"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76AE762" w14:textId="77777777" w:rsidTr="00CD6BA6">
      <w:tc>
        <w:tcPr>
          <w:tcW w:w="9709" w:type="dxa"/>
          <w:vAlign w:val="bottom"/>
        </w:tcPr>
        <w:p w14:paraId="0EB5B12E" w14:textId="77777777" w:rsidR="008C131B" w:rsidRPr="00051237" w:rsidRDefault="008C131B" w:rsidP="00A063C8">
          <w:pPr>
            <w:pStyle w:val="Footer"/>
            <w:tabs>
              <w:tab w:val="clear" w:pos="4513"/>
              <w:tab w:val="center" w:pos="5315"/>
            </w:tabs>
          </w:pPr>
          <w:bookmarkStart w:id="10" w:name="Footer_Title"/>
          <w:bookmarkEnd w:id="10"/>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714EE">
            <w:rPr>
              <w:noProof/>
              <w:lang w:eastAsia="en-AU"/>
            </w:rPr>
            <w:t>3</w:t>
          </w:r>
          <w:r>
            <w:rPr>
              <w:noProof/>
              <w:lang w:eastAsia="en-AU"/>
            </w:rPr>
            <w:fldChar w:fldCharType="end"/>
          </w:r>
        </w:p>
      </w:tc>
      <w:tc>
        <w:tcPr>
          <w:tcW w:w="851" w:type="dxa"/>
        </w:tcPr>
        <w:p w14:paraId="6B5ADA05" w14:textId="77777777" w:rsidR="008C131B" w:rsidRDefault="008C131B" w:rsidP="00CD6BA6">
          <w:pPr>
            <w:pStyle w:val="Footer"/>
            <w:jc w:val="right"/>
          </w:pPr>
        </w:p>
      </w:tc>
    </w:tr>
  </w:tbl>
  <w:p w14:paraId="7B3B4DED" w14:textId="77777777" w:rsidR="008C131B" w:rsidRPr="001E2B26" w:rsidRDefault="008C131B" w:rsidP="00051237">
    <w:pPr>
      <w:pStyle w:val="Footer"/>
      <w:rPr>
        <w:sz w:val="12"/>
        <w:szCs w:val="12"/>
      </w:rPr>
    </w:pPr>
  </w:p>
  <w:p w14:paraId="44564867" w14:textId="77777777" w:rsidR="00655389" w:rsidRDefault="0065538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2DD18A57" w14:textId="77777777" w:rsidTr="00732229">
      <w:tc>
        <w:tcPr>
          <w:tcW w:w="9709" w:type="dxa"/>
          <w:vAlign w:val="bottom"/>
        </w:tcPr>
        <w:p w14:paraId="5DB760D3" w14:textId="77777777"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714EE">
            <w:rPr>
              <w:noProof/>
              <w:lang w:eastAsia="en-AU"/>
            </w:rPr>
            <w:t>1</w:t>
          </w:r>
          <w:r>
            <w:rPr>
              <w:noProof/>
              <w:lang w:eastAsia="en-AU"/>
            </w:rPr>
            <w:fldChar w:fldCharType="end"/>
          </w:r>
        </w:p>
      </w:tc>
      <w:tc>
        <w:tcPr>
          <w:tcW w:w="851" w:type="dxa"/>
        </w:tcPr>
        <w:p w14:paraId="5F0A6BAC" w14:textId="77777777" w:rsidR="008C131B" w:rsidRDefault="008C131B" w:rsidP="00732229">
          <w:pPr>
            <w:pStyle w:val="Footer"/>
            <w:jc w:val="right"/>
          </w:pPr>
        </w:p>
      </w:tc>
    </w:tr>
  </w:tbl>
  <w:p w14:paraId="5AB4F1D0" w14:textId="77777777" w:rsidR="008C131B" w:rsidRDefault="008C131B">
    <w:pPr>
      <w:pStyle w:val="Footer"/>
    </w:pPr>
  </w:p>
  <w:p w14:paraId="64E515CE" w14:textId="77777777" w:rsidR="00655389" w:rsidRDefault="0065538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89E43" w14:textId="77777777" w:rsidR="00852DD9" w:rsidRDefault="00852DD9" w:rsidP="00AC273D">
      <w:pPr>
        <w:spacing w:after="0" w:line="240" w:lineRule="auto"/>
      </w:pPr>
      <w:r>
        <w:separator/>
      </w:r>
    </w:p>
    <w:p w14:paraId="5B5C21A4" w14:textId="77777777" w:rsidR="00852DD9" w:rsidRDefault="00852DD9"/>
  </w:footnote>
  <w:footnote w:type="continuationSeparator" w:id="0">
    <w:p w14:paraId="6792FA24" w14:textId="77777777" w:rsidR="00852DD9" w:rsidRDefault="00852DD9" w:rsidP="00AC273D">
      <w:pPr>
        <w:spacing w:after="0" w:line="240" w:lineRule="auto"/>
      </w:pPr>
      <w:r>
        <w:continuationSeparator/>
      </w:r>
    </w:p>
    <w:p w14:paraId="0C9320CE" w14:textId="77777777" w:rsidR="00852DD9" w:rsidRDefault="00852D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DC2CE" w14:textId="2544D54B" w:rsidR="006203FF" w:rsidRDefault="00675CF2" w:rsidP="006203FF">
    <w:r w:rsidRPr="006203FF">
      <w:rPr>
        <w:rFonts w:ascii="Public Sans" w:hAnsi="Public Sans"/>
        <w:noProof/>
        <w:color w:val="002664"/>
        <w:spacing w:val="-5"/>
        <w:sz w:val="28"/>
        <w:szCs w:val="28"/>
      </w:rPr>
      <w:drawing>
        <wp:anchor distT="0" distB="0" distL="114300" distR="114300" simplePos="0" relativeHeight="251661824" behindDoc="1" locked="0" layoutInCell="1" allowOverlap="1" wp14:anchorId="1DE0C0A7" wp14:editId="1FE35DFE">
          <wp:simplePos x="0" y="0"/>
          <wp:positionH relativeFrom="page">
            <wp:posOffset>6366927</wp:posOffset>
          </wp:positionH>
          <wp:positionV relativeFrom="page">
            <wp:posOffset>424544</wp:posOffset>
          </wp:positionV>
          <wp:extent cx="736092" cy="800100"/>
          <wp:effectExtent l="0" t="0" r="6985" b="0"/>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739005" cy="803266"/>
                  </a:xfrm>
                  <a:prstGeom prst="rect">
                    <a:avLst/>
                  </a:prstGeom>
                </pic:spPr>
              </pic:pic>
            </a:graphicData>
          </a:graphic>
          <wp14:sizeRelH relativeFrom="page">
            <wp14:pctWidth>0</wp14:pctWidth>
          </wp14:sizeRelH>
          <wp14:sizeRelV relativeFrom="page">
            <wp14:pctHeight>0</wp14:pctHeight>
          </wp14:sizeRelV>
        </wp:anchor>
      </w:drawing>
    </w:r>
  </w:p>
  <w:p w14:paraId="58930EDB" w14:textId="77777777" w:rsidR="006203FF" w:rsidRDefault="006203FF" w:rsidP="006203FF"/>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26997B4F"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676A4A" w14:textId="1AC52365"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156567B6" w14:textId="77777777" w:rsidR="008C131B" w:rsidRPr="000C65EE" w:rsidRDefault="008C131B" w:rsidP="000C65EE">
          <w:pPr>
            <w:pStyle w:val="Title"/>
            <w:spacing w:line="240" w:lineRule="auto"/>
            <w:rPr>
              <w:sz w:val="12"/>
            </w:rPr>
          </w:pPr>
          <w:bookmarkStart w:id="11" w:name="Title"/>
          <w:bookmarkEnd w:id="11"/>
          <w:r w:rsidRPr="000C65EE">
            <w:rPr>
              <w:sz w:val="12"/>
            </w:rPr>
            <w:t xml:space="preserve"> </w:t>
          </w:r>
        </w:p>
        <w:p w14:paraId="6E4867E3" w14:textId="77777777" w:rsidR="008C131B" w:rsidRDefault="008C131B" w:rsidP="000C65EE">
          <w:pPr>
            <w:pStyle w:val="Title"/>
            <w:spacing w:line="240" w:lineRule="auto"/>
            <w:rPr>
              <w:sz w:val="12"/>
            </w:rPr>
          </w:pPr>
        </w:p>
        <w:p w14:paraId="6AC66733" w14:textId="37384CEF" w:rsidR="008C131B" w:rsidRPr="00D46DFC" w:rsidRDefault="00655389" w:rsidP="000C65EE">
          <w:pPr>
            <w:pStyle w:val="Title"/>
            <w:spacing w:line="240" w:lineRule="auto"/>
            <w:rPr>
              <w:rFonts w:asciiTheme="majorHAnsi" w:hAnsiTheme="majorHAnsi" w:cstheme="majorHAnsi"/>
              <w:sz w:val="32"/>
              <w:szCs w:val="32"/>
            </w:rPr>
          </w:pPr>
          <w:r>
            <w:rPr>
              <w:rFonts w:asciiTheme="majorHAnsi" w:hAnsiTheme="majorHAnsi" w:cstheme="majorHAnsi"/>
              <w:sz w:val="32"/>
              <w:szCs w:val="32"/>
            </w:rPr>
            <w:t>Team Leader – Enforcement Operations Centre</w:t>
          </w:r>
        </w:p>
        <w:permStart w:id="1680282307" w:edGrp="everyone"/>
        <w:p w14:paraId="5871F38E"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ermEnd w:id="1680282307"/>
        </w:p>
      </w:tc>
    </w:tr>
  </w:tbl>
  <w:p w14:paraId="691C4EAD" w14:textId="77777777" w:rsidR="008C131B" w:rsidRPr="00057CB3" w:rsidRDefault="008C131B" w:rsidP="00697E93">
    <w:pPr>
      <w:rPr>
        <w:sz w:val="10"/>
      </w:rPr>
    </w:pPr>
  </w:p>
  <w:p w14:paraId="2AC0E85E" w14:textId="77777777" w:rsidR="00655389" w:rsidRDefault="0065538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pt;height:24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CB304A"/>
    <w:multiLevelType w:val="hybridMultilevel"/>
    <w:tmpl w:val="2F2AD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3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CD7683"/>
    <w:multiLevelType w:val="hybridMultilevel"/>
    <w:tmpl w:val="8214D3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8E32778"/>
    <w:multiLevelType w:val="hybridMultilevel"/>
    <w:tmpl w:val="F42A977E"/>
    <w:lvl w:ilvl="0" w:tplc="0C090001">
      <w:start w:val="1"/>
      <w:numFmt w:val="bullet"/>
      <w:lvlText w:val=""/>
      <w:lvlJc w:val="left"/>
      <w:pPr>
        <w:ind w:left="720" w:hanging="72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6A0216"/>
    <w:multiLevelType w:val="hybridMultilevel"/>
    <w:tmpl w:val="821CE04C"/>
    <w:lvl w:ilvl="0" w:tplc="71869A32">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CF15FC9"/>
    <w:multiLevelType w:val="hybridMultilevel"/>
    <w:tmpl w:val="3DB82824"/>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0C090001">
      <w:start w:val="1"/>
      <w:numFmt w:val="bullet"/>
      <w:lvlText w:val=""/>
      <w:lvlJc w:val="left"/>
      <w:pPr>
        <w:ind w:left="3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6523125"/>
    <w:multiLevelType w:val="hybridMultilevel"/>
    <w:tmpl w:val="22FC9AAC"/>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360" w:hanging="360"/>
      </w:pPr>
      <w:rPr>
        <w:rFonts w:ascii="Symbol" w:hAnsi="Symbol" w:hint="default"/>
      </w:rPr>
    </w:lvl>
    <w:lvl w:ilvl="2" w:tplc="FFFFFFFF">
      <w:numFmt w:val="bullet"/>
      <w:lvlText w:val="•"/>
      <w:lvlJc w:val="left"/>
      <w:pPr>
        <w:ind w:left="2520" w:hanging="720"/>
      </w:pPr>
      <w:rPr>
        <w:rFonts w:ascii="Public Sans" w:eastAsiaTheme="minorHAnsi" w:hAnsi="Public Sans" w:cstheme="minorHAns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22"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F28731B"/>
    <w:multiLevelType w:val="hybridMultilevel"/>
    <w:tmpl w:val="6BB2FB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9BAE08F4">
      <w:numFmt w:val="bullet"/>
      <w:lvlText w:val="•"/>
      <w:lvlJc w:val="left"/>
      <w:pPr>
        <w:ind w:left="2520" w:hanging="720"/>
      </w:pPr>
      <w:rPr>
        <w:rFonts w:ascii="Public Sans" w:eastAsiaTheme="minorHAnsi" w:hAnsi="Public Sans" w:cstheme="minorHAns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DB2FC3"/>
    <w:multiLevelType w:val="hybridMultilevel"/>
    <w:tmpl w:val="2A929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67D5070"/>
    <w:multiLevelType w:val="hybridMultilevel"/>
    <w:tmpl w:val="F0F6A58E"/>
    <w:lvl w:ilvl="0" w:tplc="DA0ED3C6">
      <w:numFmt w:val="bullet"/>
      <w:lvlText w:val="•"/>
      <w:lvlJc w:val="left"/>
      <w:pPr>
        <w:ind w:left="1080" w:hanging="720"/>
      </w:pPr>
      <w:rPr>
        <w:rFonts w:ascii="Public Sans" w:eastAsiaTheme="minorHAnsi" w:hAnsi="Public Sans"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98659C0"/>
    <w:multiLevelType w:val="hybridMultilevel"/>
    <w:tmpl w:val="E82A29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8981693">
    <w:abstractNumId w:val="9"/>
  </w:num>
  <w:num w:numId="2" w16cid:durableId="2087337941">
    <w:abstractNumId w:val="7"/>
  </w:num>
  <w:num w:numId="3" w16cid:durableId="564727175">
    <w:abstractNumId w:val="6"/>
  </w:num>
  <w:num w:numId="4" w16cid:durableId="773087013">
    <w:abstractNumId w:val="5"/>
  </w:num>
  <w:num w:numId="5" w16cid:durableId="1275361610">
    <w:abstractNumId w:val="4"/>
  </w:num>
  <w:num w:numId="6" w16cid:durableId="1347826490">
    <w:abstractNumId w:val="8"/>
  </w:num>
  <w:num w:numId="7" w16cid:durableId="923106584">
    <w:abstractNumId w:val="3"/>
  </w:num>
  <w:num w:numId="8" w16cid:durableId="475684657">
    <w:abstractNumId w:val="2"/>
  </w:num>
  <w:num w:numId="9" w16cid:durableId="1419055010">
    <w:abstractNumId w:val="1"/>
  </w:num>
  <w:num w:numId="10" w16cid:durableId="1151750161">
    <w:abstractNumId w:val="0"/>
  </w:num>
  <w:num w:numId="11" w16cid:durableId="1297488053">
    <w:abstractNumId w:val="13"/>
  </w:num>
  <w:num w:numId="12" w16cid:durableId="2121951242">
    <w:abstractNumId w:val="29"/>
  </w:num>
  <w:num w:numId="13" w16cid:durableId="255330122">
    <w:abstractNumId w:val="29"/>
  </w:num>
  <w:num w:numId="14" w16cid:durableId="108859517">
    <w:abstractNumId w:val="15"/>
  </w:num>
  <w:num w:numId="15" w16cid:durableId="1769156737">
    <w:abstractNumId w:val="15"/>
  </w:num>
  <w:num w:numId="16" w16cid:durableId="1129787585">
    <w:abstractNumId w:val="15"/>
  </w:num>
  <w:num w:numId="17" w16cid:durableId="439446813">
    <w:abstractNumId w:val="15"/>
  </w:num>
  <w:num w:numId="18" w16cid:durableId="1009795651">
    <w:abstractNumId w:val="15"/>
  </w:num>
  <w:num w:numId="19" w16cid:durableId="1391460937">
    <w:abstractNumId w:val="15"/>
  </w:num>
  <w:num w:numId="20" w16cid:durableId="1804227077">
    <w:abstractNumId w:val="30"/>
  </w:num>
  <w:num w:numId="21" w16cid:durableId="475531513">
    <w:abstractNumId w:val="27"/>
  </w:num>
  <w:num w:numId="22" w16cid:durableId="137236295">
    <w:abstractNumId w:val="22"/>
  </w:num>
  <w:num w:numId="23" w16cid:durableId="1256087353">
    <w:abstractNumId w:val="23"/>
  </w:num>
  <w:num w:numId="24" w16cid:durableId="709307240">
    <w:abstractNumId w:val="17"/>
  </w:num>
  <w:num w:numId="25" w16cid:durableId="1467042552">
    <w:abstractNumId w:val="32"/>
  </w:num>
  <w:num w:numId="26" w16cid:durableId="1198157688">
    <w:abstractNumId w:val="9"/>
  </w:num>
  <w:num w:numId="27" w16cid:durableId="1912957672">
    <w:abstractNumId w:val="28"/>
  </w:num>
  <w:num w:numId="28" w16cid:durableId="1923446176">
    <w:abstractNumId w:val="19"/>
  </w:num>
  <w:num w:numId="29" w16cid:durableId="1023555271">
    <w:abstractNumId w:val="16"/>
  </w:num>
  <w:num w:numId="30" w16cid:durableId="1949577880">
    <w:abstractNumId w:val="14"/>
  </w:num>
  <w:num w:numId="31" w16cid:durableId="1826161893">
    <w:abstractNumId w:val="9"/>
  </w:num>
  <w:num w:numId="32" w16cid:durableId="1649282193">
    <w:abstractNumId w:val="21"/>
  </w:num>
  <w:num w:numId="33" w16cid:durableId="1490445757">
    <w:abstractNumId w:val="25"/>
  </w:num>
  <w:num w:numId="34" w16cid:durableId="76444372">
    <w:abstractNumId w:val="26"/>
  </w:num>
  <w:num w:numId="35" w16cid:durableId="1464810639">
    <w:abstractNumId w:val="12"/>
  </w:num>
  <w:num w:numId="36" w16cid:durableId="1883898955">
    <w:abstractNumId w:val="24"/>
  </w:num>
  <w:num w:numId="37" w16cid:durableId="648437980">
    <w:abstractNumId w:val="20"/>
  </w:num>
  <w:num w:numId="38" w16cid:durableId="859666513">
    <w:abstractNumId w:val="10"/>
  </w:num>
  <w:num w:numId="39" w16cid:durableId="1730952773">
    <w:abstractNumId w:val="18"/>
  </w:num>
  <w:num w:numId="40" w16cid:durableId="151875811">
    <w:abstractNumId w:val="11"/>
  </w:num>
  <w:num w:numId="41" w16cid:durableId="102394341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SS1onDedg6qyIxauKBoABSsr1mMqq5GA6oqa9ywwGOfrvEE1ysNa35NosP5skFE6brF88w8VNxZuI+rxyieXpQ==" w:salt="DzeVm0FFSO2usEl+MOGpVg=="/>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276EE"/>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5A0B"/>
    <w:rsid w:val="00086B43"/>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7F3"/>
    <w:rsid w:val="000B1FDB"/>
    <w:rsid w:val="000B370C"/>
    <w:rsid w:val="000B6008"/>
    <w:rsid w:val="000C2AB2"/>
    <w:rsid w:val="000C5FEE"/>
    <w:rsid w:val="000C65EE"/>
    <w:rsid w:val="000D05E3"/>
    <w:rsid w:val="000E149C"/>
    <w:rsid w:val="000E264B"/>
    <w:rsid w:val="000E2D7E"/>
    <w:rsid w:val="000E41F7"/>
    <w:rsid w:val="000E4DC1"/>
    <w:rsid w:val="000E5EE6"/>
    <w:rsid w:val="000F21C2"/>
    <w:rsid w:val="000F2309"/>
    <w:rsid w:val="000F2402"/>
    <w:rsid w:val="000F2B72"/>
    <w:rsid w:val="000F3527"/>
    <w:rsid w:val="000F3CB4"/>
    <w:rsid w:val="000F3F7E"/>
    <w:rsid w:val="000F5822"/>
    <w:rsid w:val="000F5B75"/>
    <w:rsid w:val="000F5C76"/>
    <w:rsid w:val="000F648C"/>
    <w:rsid w:val="00100337"/>
    <w:rsid w:val="001003F7"/>
    <w:rsid w:val="00101B6A"/>
    <w:rsid w:val="00101F55"/>
    <w:rsid w:val="0010245F"/>
    <w:rsid w:val="00106A75"/>
    <w:rsid w:val="0011338E"/>
    <w:rsid w:val="00113823"/>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022B"/>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86C"/>
    <w:rsid w:val="001C0E34"/>
    <w:rsid w:val="001C406E"/>
    <w:rsid w:val="001C752D"/>
    <w:rsid w:val="001D0E26"/>
    <w:rsid w:val="001D0E78"/>
    <w:rsid w:val="001D133A"/>
    <w:rsid w:val="001D1BB5"/>
    <w:rsid w:val="001D73CA"/>
    <w:rsid w:val="001E0F3B"/>
    <w:rsid w:val="001E2B26"/>
    <w:rsid w:val="001E7CA4"/>
    <w:rsid w:val="001F0E79"/>
    <w:rsid w:val="001F3B8E"/>
    <w:rsid w:val="001F4A2D"/>
    <w:rsid w:val="001F57B6"/>
    <w:rsid w:val="001F5938"/>
    <w:rsid w:val="001F618B"/>
    <w:rsid w:val="00202CD4"/>
    <w:rsid w:val="00203E4E"/>
    <w:rsid w:val="00206F8D"/>
    <w:rsid w:val="00213ED7"/>
    <w:rsid w:val="0021606E"/>
    <w:rsid w:val="00222CC4"/>
    <w:rsid w:val="002256A0"/>
    <w:rsid w:val="00231FB0"/>
    <w:rsid w:val="002347AA"/>
    <w:rsid w:val="00237136"/>
    <w:rsid w:val="00237CFF"/>
    <w:rsid w:val="00243914"/>
    <w:rsid w:val="00244A65"/>
    <w:rsid w:val="00252BF9"/>
    <w:rsid w:val="00265BEF"/>
    <w:rsid w:val="00271FAE"/>
    <w:rsid w:val="002735A9"/>
    <w:rsid w:val="0028049D"/>
    <w:rsid w:val="00280676"/>
    <w:rsid w:val="00284FE6"/>
    <w:rsid w:val="00285EA6"/>
    <w:rsid w:val="002863B5"/>
    <w:rsid w:val="00286B47"/>
    <w:rsid w:val="002872F7"/>
    <w:rsid w:val="00287697"/>
    <w:rsid w:val="002901B8"/>
    <w:rsid w:val="00294E56"/>
    <w:rsid w:val="00297CDF"/>
    <w:rsid w:val="002A18A8"/>
    <w:rsid w:val="002A4149"/>
    <w:rsid w:val="002A41AA"/>
    <w:rsid w:val="002A60C2"/>
    <w:rsid w:val="002B27D4"/>
    <w:rsid w:val="002B2C5E"/>
    <w:rsid w:val="002B7F04"/>
    <w:rsid w:val="002C39EE"/>
    <w:rsid w:val="002C458A"/>
    <w:rsid w:val="002C713D"/>
    <w:rsid w:val="002D0251"/>
    <w:rsid w:val="002D10D8"/>
    <w:rsid w:val="002D4902"/>
    <w:rsid w:val="002D4927"/>
    <w:rsid w:val="002D4DE0"/>
    <w:rsid w:val="002D6639"/>
    <w:rsid w:val="002E09D3"/>
    <w:rsid w:val="002E11BF"/>
    <w:rsid w:val="002E2BF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2F24"/>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0620C"/>
    <w:rsid w:val="0041221E"/>
    <w:rsid w:val="0041232C"/>
    <w:rsid w:val="004163BB"/>
    <w:rsid w:val="00420C6F"/>
    <w:rsid w:val="004219E2"/>
    <w:rsid w:val="0042535F"/>
    <w:rsid w:val="0042689D"/>
    <w:rsid w:val="0042783B"/>
    <w:rsid w:val="004344E3"/>
    <w:rsid w:val="00440C1F"/>
    <w:rsid w:val="00440FA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14EE"/>
    <w:rsid w:val="0047302C"/>
    <w:rsid w:val="004738F6"/>
    <w:rsid w:val="00474721"/>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302E"/>
    <w:rsid w:val="005741B0"/>
    <w:rsid w:val="00575E21"/>
    <w:rsid w:val="00576997"/>
    <w:rsid w:val="005829CE"/>
    <w:rsid w:val="00582E73"/>
    <w:rsid w:val="005840AF"/>
    <w:rsid w:val="0058517A"/>
    <w:rsid w:val="0058762A"/>
    <w:rsid w:val="00591804"/>
    <w:rsid w:val="00594A6C"/>
    <w:rsid w:val="005953E9"/>
    <w:rsid w:val="005A17C5"/>
    <w:rsid w:val="005A211C"/>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173E9"/>
    <w:rsid w:val="006203FF"/>
    <w:rsid w:val="00620CA4"/>
    <w:rsid w:val="00624400"/>
    <w:rsid w:val="0063412F"/>
    <w:rsid w:val="00634506"/>
    <w:rsid w:val="00635BBB"/>
    <w:rsid w:val="006367AD"/>
    <w:rsid w:val="00640B15"/>
    <w:rsid w:val="0064395B"/>
    <w:rsid w:val="00644A68"/>
    <w:rsid w:val="00645B72"/>
    <w:rsid w:val="00651CEC"/>
    <w:rsid w:val="0065244C"/>
    <w:rsid w:val="006540AF"/>
    <w:rsid w:val="00655389"/>
    <w:rsid w:val="0065653A"/>
    <w:rsid w:val="0065661E"/>
    <w:rsid w:val="00656EFD"/>
    <w:rsid w:val="006632B2"/>
    <w:rsid w:val="006633EF"/>
    <w:rsid w:val="00664E16"/>
    <w:rsid w:val="00666D0F"/>
    <w:rsid w:val="00670228"/>
    <w:rsid w:val="006710B5"/>
    <w:rsid w:val="00671EDB"/>
    <w:rsid w:val="00673E9B"/>
    <w:rsid w:val="006740B0"/>
    <w:rsid w:val="00674F8F"/>
    <w:rsid w:val="00675CBA"/>
    <w:rsid w:val="00675CF2"/>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2D6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2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91F8E"/>
    <w:rsid w:val="007924CD"/>
    <w:rsid w:val="0079471C"/>
    <w:rsid w:val="00796201"/>
    <w:rsid w:val="0079771E"/>
    <w:rsid w:val="007A3E74"/>
    <w:rsid w:val="007B05B2"/>
    <w:rsid w:val="007B3114"/>
    <w:rsid w:val="007C1E46"/>
    <w:rsid w:val="007C47A9"/>
    <w:rsid w:val="007C5680"/>
    <w:rsid w:val="007C76D0"/>
    <w:rsid w:val="007C7AE1"/>
    <w:rsid w:val="007D0E9F"/>
    <w:rsid w:val="007D6D30"/>
    <w:rsid w:val="007E3C36"/>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0982"/>
    <w:rsid w:val="008325D5"/>
    <w:rsid w:val="00833B64"/>
    <w:rsid w:val="00835D24"/>
    <w:rsid w:val="008365F5"/>
    <w:rsid w:val="00842FBF"/>
    <w:rsid w:val="00844228"/>
    <w:rsid w:val="008478DA"/>
    <w:rsid w:val="008526DE"/>
    <w:rsid w:val="00852DD9"/>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03A"/>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0842"/>
    <w:rsid w:val="00A34E17"/>
    <w:rsid w:val="00A35AA5"/>
    <w:rsid w:val="00A362D2"/>
    <w:rsid w:val="00A37C23"/>
    <w:rsid w:val="00A43CE0"/>
    <w:rsid w:val="00A45BB6"/>
    <w:rsid w:val="00A45F50"/>
    <w:rsid w:val="00A4782B"/>
    <w:rsid w:val="00A51871"/>
    <w:rsid w:val="00A51ECE"/>
    <w:rsid w:val="00A522D3"/>
    <w:rsid w:val="00A525E0"/>
    <w:rsid w:val="00A527FC"/>
    <w:rsid w:val="00A56978"/>
    <w:rsid w:val="00A61EA7"/>
    <w:rsid w:val="00A64134"/>
    <w:rsid w:val="00A6747D"/>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4128"/>
    <w:rsid w:val="00AB4CA4"/>
    <w:rsid w:val="00AB5DEE"/>
    <w:rsid w:val="00AB767C"/>
    <w:rsid w:val="00AC0CEF"/>
    <w:rsid w:val="00AC273D"/>
    <w:rsid w:val="00AC3EE2"/>
    <w:rsid w:val="00AC56BF"/>
    <w:rsid w:val="00AC7D9E"/>
    <w:rsid w:val="00AD4152"/>
    <w:rsid w:val="00AD5945"/>
    <w:rsid w:val="00AE1D1C"/>
    <w:rsid w:val="00AE2222"/>
    <w:rsid w:val="00AE75EA"/>
    <w:rsid w:val="00AF0507"/>
    <w:rsid w:val="00AF5E85"/>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4716F"/>
    <w:rsid w:val="00B50ED5"/>
    <w:rsid w:val="00B520FC"/>
    <w:rsid w:val="00B545C7"/>
    <w:rsid w:val="00B547F2"/>
    <w:rsid w:val="00B55B6C"/>
    <w:rsid w:val="00B56682"/>
    <w:rsid w:val="00B566F3"/>
    <w:rsid w:val="00B6308A"/>
    <w:rsid w:val="00B6379C"/>
    <w:rsid w:val="00B6510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1B51"/>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42B9"/>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1DBA"/>
    <w:rsid w:val="00CD3717"/>
    <w:rsid w:val="00CD5CA8"/>
    <w:rsid w:val="00CD6BA6"/>
    <w:rsid w:val="00CE17D7"/>
    <w:rsid w:val="00CE5915"/>
    <w:rsid w:val="00CE5B1D"/>
    <w:rsid w:val="00CF008C"/>
    <w:rsid w:val="00CF0299"/>
    <w:rsid w:val="00CF1512"/>
    <w:rsid w:val="00CF15AA"/>
    <w:rsid w:val="00CF4997"/>
    <w:rsid w:val="00CF5CAC"/>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38A4"/>
    <w:rsid w:val="00D64C06"/>
    <w:rsid w:val="00D64DCD"/>
    <w:rsid w:val="00D66802"/>
    <w:rsid w:val="00D67A8B"/>
    <w:rsid w:val="00D72A9B"/>
    <w:rsid w:val="00D7553E"/>
    <w:rsid w:val="00D77339"/>
    <w:rsid w:val="00D77353"/>
    <w:rsid w:val="00D77D7D"/>
    <w:rsid w:val="00D83555"/>
    <w:rsid w:val="00D87288"/>
    <w:rsid w:val="00D903AB"/>
    <w:rsid w:val="00D904C8"/>
    <w:rsid w:val="00D90845"/>
    <w:rsid w:val="00D9376A"/>
    <w:rsid w:val="00D9544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1611A"/>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C6CBE"/>
    <w:rsid w:val="00ED00C2"/>
    <w:rsid w:val="00ED118C"/>
    <w:rsid w:val="00ED368F"/>
    <w:rsid w:val="00ED472C"/>
    <w:rsid w:val="00ED649D"/>
    <w:rsid w:val="00EE35DA"/>
    <w:rsid w:val="00EE75EC"/>
    <w:rsid w:val="00EF0BF3"/>
    <w:rsid w:val="00EF4164"/>
    <w:rsid w:val="00EF4821"/>
    <w:rsid w:val="00EF575E"/>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4DA0"/>
    <w:rsid w:val="00F4708C"/>
    <w:rsid w:val="00F47559"/>
    <w:rsid w:val="00F53A24"/>
    <w:rsid w:val="00F555D8"/>
    <w:rsid w:val="00F617C7"/>
    <w:rsid w:val="00F63E26"/>
    <w:rsid w:val="00F6488A"/>
    <w:rsid w:val="00F66266"/>
    <w:rsid w:val="00F66D56"/>
    <w:rsid w:val="00F67852"/>
    <w:rsid w:val="00F72BA5"/>
    <w:rsid w:val="00F749A4"/>
    <w:rsid w:val="00F74BFF"/>
    <w:rsid w:val="00F75EF9"/>
    <w:rsid w:val="00F82237"/>
    <w:rsid w:val="00F83022"/>
    <w:rsid w:val="00F833F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D3CAA"/>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7AD14026"/>
  <w15:docId w15:val="{6B13B749-C191-42D3-ADDA-C18E9B5C8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B4716F"/>
    <w:pPr>
      <w:keepNext/>
      <w:spacing w:line="400" w:lineRule="atLeast"/>
      <w:outlineLvl w:val="0"/>
    </w:pPr>
    <w:rPr>
      <w:rFonts w:ascii="Public Sans" w:hAnsi="Public Sans" w:cstheme="minorHAnsi"/>
      <w:b/>
      <w:bCs/>
      <w:kern w:val="32"/>
      <w:sz w:val="24"/>
      <w:szCs w:val="24"/>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B4716F"/>
    <w:pPr>
      <w:numPr>
        <w:numId w:val="30"/>
      </w:numPr>
      <w:ind w:left="357" w:hanging="357"/>
    </w:pPr>
    <w:rPr>
      <w:rFonts w:ascii="Public Sans" w:hAnsi="Public Sans" w:cstheme="minorHAnsi"/>
      <w:szCs w:val="22"/>
    </w:r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B4716F"/>
    <w:rPr>
      <w:rFonts w:ascii="Public Sans" w:hAnsi="Public Sans" w:cstheme="minorHAnsi"/>
      <w:sz w:val="22"/>
      <w:szCs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styleId="Revision">
    <w:name w:val="Revision"/>
    <w:hidden/>
    <w:uiPriority w:val="99"/>
    <w:semiHidden/>
    <w:rsid w:val="005A211C"/>
    <w:rPr>
      <w:rFonts w:ascii="Georgia" w:hAnsi="Georg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41295206">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43998859">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6C6728A052E46CFBB46EF5B893601C2"/>
        <w:category>
          <w:name w:val="General"/>
          <w:gallery w:val="placeholder"/>
        </w:category>
        <w:types>
          <w:type w:val="bbPlcHdr"/>
        </w:types>
        <w:behaviors>
          <w:behavior w:val="content"/>
        </w:behaviors>
        <w:guid w:val="{D45F9E49-14C8-4534-8DAF-9DE837F90445}"/>
      </w:docPartPr>
      <w:docPartBody>
        <w:p w:rsidR="00DD7DEF" w:rsidRDefault="00E13DB7" w:rsidP="00E13DB7">
          <w:pPr>
            <w:pStyle w:val="26C6728A052E46CFBB46EF5B893601C2"/>
          </w:pPr>
          <w:r w:rsidRPr="00FE4FE6">
            <w:rPr>
              <w:rStyle w:val="PlaceholderText"/>
            </w:rPr>
            <w:t>Choose an item.</w:t>
          </w:r>
        </w:p>
      </w:docPartBody>
    </w:docPart>
    <w:docPart>
      <w:docPartPr>
        <w:name w:val="1FF6E17140AE483AB209CC07A682CDA5"/>
        <w:category>
          <w:name w:val="General"/>
          <w:gallery w:val="placeholder"/>
        </w:category>
        <w:types>
          <w:type w:val="bbPlcHdr"/>
        </w:types>
        <w:behaviors>
          <w:behavior w:val="content"/>
        </w:behaviors>
        <w:guid w:val="{906A2E3F-A1D7-4C81-BABC-3C54F50C74F0}"/>
      </w:docPartPr>
      <w:docPartBody>
        <w:p w:rsidR="00DD7DEF" w:rsidRDefault="00E13DB7" w:rsidP="00E13DB7">
          <w:pPr>
            <w:pStyle w:val="1FF6E17140AE483AB209CC07A682CDA5"/>
          </w:pPr>
          <w:r w:rsidRPr="00FE4FE6">
            <w:rPr>
              <w:rStyle w:val="PlaceholderText"/>
            </w:rPr>
            <w:t>Choose an item.</w:t>
          </w:r>
        </w:p>
      </w:docPartBody>
    </w:docPart>
    <w:docPart>
      <w:docPartPr>
        <w:name w:val="7C1A4097C7074D15AE39716203140CDB"/>
        <w:category>
          <w:name w:val="General"/>
          <w:gallery w:val="placeholder"/>
        </w:category>
        <w:types>
          <w:type w:val="bbPlcHdr"/>
        </w:types>
        <w:behaviors>
          <w:behavior w:val="content"/>
        </w:behaviors>
        <w:guid w:val="{2658B1FF-0E16-45A8-A83F-0680C82BB166}"/>
      </w:docPartPr>
      <w:docPartBody>
        <w:p w:rsidR="00DD7DEF" w:rsidRDefault="00E13DB7" w:rsidP="00E13DB7">
          <w:pPr>
            <w:pStyle w:val="7C1A4097C7074D15AE39716203140CDB"/>
          </w:pPr>
          <w:r w:rsidRPr="00FE4FE6">
            <w:rPr>
              <w:rStyle w:val="PlaceholderText"/>
            </w:rPr>
            <w:t>Choose an item.</w:t>
          </w:r>
        </w:p>
      </w:docPartBody>
    </w:docPart>
    <w:docPart>
      <w:docPartPr>
        <w:name w:val="6C186FC260D94092BF2D0EE34B3CF385"/>
        <w:category>
          <w:name w:val="General"/>
          <w:gallery w:val="placeholder"/>
        </w:category>
        <w:types>
          <w:type w:val="bbPlcHdr"/>
        </w:types>
        <w:behaviors>
          <w:behavior w:val="content"/>
        </w:behaviors>
        <w:guid w:val="{CE8008A6-CC5E-4CCE-907E-5B136FC9B63B}"/>
      </w:docPartPr>
      <w:docPartBody>
        <w:p w:rsidR="00DD7DEF" w:rsidRDefault="00E13DB7" w:rsidP="00E13DB7">
          <w:pPr>
            <w:pStyle w:val="6C186FC260D94092BF2D0EE34B3CF385"/>
          </w:pPr>
          <w:r w:rsidRPr="00FE4FE6">
            <w:rPr>
              <w:rStyle w:val="PlaceholderText"/>
            </w:rPr>
            <w:t>Choose an item.</w:t>
          </w:r>
        </w:p>
      </w:docPartBody>
    </w:docPart>
    <w:docPart>
      <w:docPartPr>
        <w:name w:val="682C9AD6E2B44AF0BD9E116F1F3B6EE4"/>
        <w:category>
          <w:name w:val="General"/>
          <w:gallery w:val="placeholder"/>
        </w:category>
        <w:types>
          <w:type w:val="bbPlcHdr"/>
        </w:types>
        <w:behaviors>
          <w:behavior w:val="content"/>
        </w:behaviors>
        <w:guid w:val="{F9980EBE-3124-4A6E-900F-93025BE65881}"/>
      </w:docPartPr>
      <w:docPartBody>
        <w:p w:rsidR="00DD7DEF" w:rsidRDefault="00E13DB7" w:rsidP="00E13DB7">
          <w:pPr>
            <w:pStyle w:val="682C9AD6E2B44AF0BD9E116F1F3B6EE4"/>
          </w:pPr>
          <w:r w:rsidRPr="00FE4FE6">
            <w:rPr>
              <w:rStyle w:val="PlaceholderText"/>
            </w:rPr>
            <w:t>Choose an item.</w:t>
          </w:r>
        </w:p>
      </w:docPartBody>
    </w:docPart>
    <w:docPart>
      <w:docPartPr>
        <w:name w:val="D180C6CFC14B41F0B216933E717F135F"/>
        <w:category>
          <w:name w:val="General"/>
          <w:gallery w:val="placeholder"/>
        </w:category>
        <w:types>
          <w:type w:val="bbPlcHdr"/>
        </w:types>
        <w:behaviors>
          <w:behavior w:val="content"/>
        </w:behaviors>
        <w:guid w:val="{CD3490A1-F765-40F0-806A-F0B7B6F5A0A0}"/>
      </w:docPartPr>
      <w:docPartBody>
        <w:p w:rsidR="00DD7DEF" w:rsidRDefault="00E13DB7" w:rsidP="00E13DB7">
          <w:pPr>
            <w:pStyle w:val="D180C6CFC14B41F0B216933E717F135F"/>
          </w:pPr>
          <w:r w:rsidRPr="00FE4FE6">
            <w:rPr>
              <w:rStyle w:val="PlaceholderText"/>
            </w:rPr>
            <w:t>Choose an item.</w:t>
          </w:r>
        </w:p>
      </w:docPartBody>
    </w:docPart>
    <w:docPart>
      <w:docPartPr>
        <w:name w:val="0A8DB8C7E2734DC593124658EF1D0997"/>
        <w:category>
          <w:name w:val="General"/>
          <w:gallery w:val="placeholder"/>
        </w:category>
        <w:types>
          <w:type w:val="bbPlcHdr"/>
        </w:types>
        <w:behaviors>
          <w:behavior w:val="content"/>
        </w:behaviors>
        <w:guid w:val="{739746D0-94CE-44E8-9BE9-2D5600DEA742}"/>
      </w:docPartPr>
      <w:docPartBody>
        <w:p w:rsidR="00DD7DEF" w:rsidRDefault="00E13DB7" w:rsidP="00E13DB7">
          <w:pPr>
            <w:pStyle w:val="0A8DB8C7E2734DC593124658EF1D0997"/>
          </w:pPr>
          <w:r w:rsidRPr="00FE4FE6">
            <w:rPr>
              <w:rStyle w:val="PlaceholderText"/>
            </w:rPr>
            <w:t>Choose an item.</w:t>
          </w:r>
        </w:p>
      </w:docPartBody>
    </w:docPart>
    <w:docPart>
      <w:docPartPr>
        <w:name w:val="A5F6C4AA3A9F4BA99764602F2BCFB27D"/>
        <w:category>
          <w:name w:val="General"/>
          <w:gallery w:val="placeholder"/>
        </w:category>
        <w:types>
          <w:type w:val="bbPlcHdr"/>
        </w:types>
        <w:behaviors>
          <w:behavior w:val="content"/>
        </w:behaviors>
        <w:guid w:val="{098F1824-E5A2-41E3-A732-C0B1EAE5FC19}"/>
      </w:docPartPr>
      <w:docPartBody>
        <w:p w:rsidR="00DD7DEF" w:rsidRDefault="00E13DB7" w:rsidP="00E13DB7">
          <w:pPr>
            <w:pStyle w:val="A5F6C4AA3A9F4BA99764602F2BCFB27D"/>
          </w:pPr>
          <w:r w:rsidRPr="00FE4FE6">
            <w:rPr>
              <w:rStyle w:val="PlaceholderText"/>
            </w:rPr>
            <w:t>Choose an item.</w:t>
          </w:r>
        </w:p>
      </w:docPartBody>
    </w:docPart>
    <w:docPart>
      <w:docPartPr>
        <w:name w:val="F077015D539C4066820176A258EEF647"/>
        <w:category>
          <w:name w:val="General"/>
          <w:gallery w:val="placeholder"/>
        </w:category>
        <w:types>
          <w:type w:val="bbPlcHdr"/>
        </w:types>
        <w:behaviors>
          <w:behavior w:val="content"/>
        </w:behaviors>
        <w:guid w:val="{4EC550FC-8DAE-49E3-B833-67F38F8941DC}"/>
      </w:docPartPr>
      <w:docPartBody>
        <w:p w:rsidR="00DD7DEF" w:rsidRDefault="00E13DB7" w:rsidP="00E13DB7">
          <w:pPr>
            <w:pStyle w:val="F077015D539C4066820176A258EEF647"/>
          </w:pPr>
          <w:r w:rsidRPr="00FE4FE6">
            <w:rPr>
              <w:rStyle w:val="PlaceholderText"/>
            </w:rPr>
            <w:t>Choose an item.</w:t>
          </w:r>
        </w:p>
      </w:docPartBody>
    </w:docPart>
    <w:docPart>
      <w:docPartPr>
        <w:name w:val="26091183343D417885C26E60DDB3FAFC"/>
        <w:category>
          <w:name w:val="General"/>
          <w:gallery w:val="placeholder"/>
        </w:category>
        <w:types>
          <w:type w:val="bbPlcHdr"/>
        </w:types>
        <w:behaviors>
          <w:behavior w:val="content"/>
        </w:behaviors>
        <w:guid w:val="{27ED69CF-9921-4E92-974E-BF8640AD824C}"/>
      </w:docPartPr>
      <w:docPartBody>
        <w:p w:rsidR="00DD7DEF" w:rsidRDefault="00E13DB7" w:rsidP="00E13DB7">
          <w:pPr>
            <w:pStyle w:val="26091183343D417885C26E60DDB3FAFC"/>
          </w:pPr>
          <w:r w:rsidRPr="00FE4FE6">
            <w:rPr>
              <w:rStyle w:val="PlaceholderText"/>
            </w:rPr>
            <w:t>Choose an item.</w:t>
          </w:r>
        </w:p>
      </w:docPartBody>
    </w:docPart>
    <w:docPart>
      <w:docPartPr>
        <w:name w:val="12217F8C22E74D0C8F9E6B3B6B9B22C0"/>
        <w:category>
          <w:name w:val="General"/>
          <w:gallery w:val="placeholder"/>
        </w:category>
        <w:types>
          <w:type w:val="bbPlcHdr"/>
        </w:types>
        <w:behaviors>
          <w:behavior w:val="content"/>
        </w:behaviors>
        <w:guid w:val="{6F04905A-EC4B-42AD-8860-19B274BDBF79}"/>
      </w:docPartPr>
      <w:docPartBody>
        <w:p w:rsidR="00DD7DEF" w:rsidRDefault="00E13DB7" w:rsidP="00E13DB7">
          <w:pPr>
            <w:pStyle w:val="12217F8C22E74D0C8F9E6B3B6B9B22C0"/>
          </w:pPr>
          <w:r w:rsidRPr="00FE4FE6">
            <w:rPr>
              <w:rStyle w:val="PlaceholderText"/>
            </w:rPr>
            <w:t>Choose an item.</w:t>
          </w:r>
        </w:p>
      </w:docPartBody>
    </w:docPart>
    <w:docPart>
      <w:docPartPr>
        <w:name w:val="61D8F28D6F3644809BEC300EEAF51744"/>
        <w:category>
          <w:name w:val="General"/>
          <w:gallery w:val="placeholder"/>
        </w:category>
        <w:types>
          <w:type w:val="bbPlcHdr"/>
        </w:types>
        <w:behaviors>
          <w:behavior w:val="content"/>
        </w:behaviors>
        <w:guid w:val="{984E8031-8A68-4365-BA89-7F23C908BD33}"/>
      </w:docPartPr>
      <w:docPartBody>
        <w:p w:rsidR="00DD7DEF" w:rsidRDefault="00E13DB7" w:rsidP="00E13DB7">
          <w:pPr>
            <w:pStyle w:val="61D8F28D6F3644809BEC300EEAF51744"/>
          </w:pPr>
          <w:r w:rsidRPr="00FE4FE6">
            <w:rPr>
              <w:rStyle w:val="PlaceholderText"/>
            </w:rPr>
            <w:t>Choose an item.</w:t>
          </w:r>
        </w:p>
      </w:docPartBody>
    </w:docPart>
    <w:docPart>
      <w:docPartPr>
        <w:name w:val="0AFE6908C22D44DEA4E57606F8000CDD"/>
        <w:category>
          <w:name w:val="General"/>
          <w:gallery w:val="placeholder"/>
        </w:category>
        <w:types>
          <w:type w:val="bbPlcHdr"/>
        </w:types>
        <w:behaviors>
          <w:behavior w:val="content"/>
        </w:behaviors>
        <w:guid w:val="{185F1034-A17E-41F7-AC44-885A9B1E987A}"/>
      </w:docPartPr>
      <w:docPartBody>
        <w:p w:rsidR="00DD7DEF" w:rsidRDefault="00E13DB7" w:rsidP="00E13DB7">
          <w:pPr>
            <w:pStyle w:val="0AFE6908C22D44DEA4E57606F8000CDD"/>
          </w:pPr>
          <w:r w:rsidRPr="00FE4FE6">
            <w:rPr>
              <w:rStyle w:val="PlaceholderText"/>
            </w:rPr>
            <w:t>Choose an item.</w:t>
          </w:r>
        </w:p>
      </w:docPartBody>
    </w:docPart>
    <w:docPart>
      <w:docPartPr>
        <w:name w:val="D0F599A798C44B8E9A55FB0F9C446505"/>
        <w:category>
          <w:name w:val="General"/>
          <w:gallery w:val="placeholder"/>
        </w:category>
        <w:types>
          <w:type w:val="bbPlcHdr"/>
        </w:types>
        <w:behaviors>
          <w:behavior w:val="content"/>
        </w:behaviors>
        <w:guid w:val="{75D2C51C-D7B9-48B7-94E1-E1FA46E70C0D}"/>
      </w:docPartPr>
      <w:docPartBody>
        <w:p w:rsidR="00DD7DEF" w:rsidRDefault="00E13DB7" w:rsidP="00E13DB7">
          <w:pPr>
            <w:pStyle w:val="D0F599A798C44B8E9A55FB0F9C446505"/>
          </w:pPr>
          <w:r w:rsidRPr="00FE4FE6">
            <w:rPr>
              <w:rStyle w:val="PlaceholderText"/>
            </w:rPr>
            <w:t>Choose an item.</w:t>
          </w:r>
        </w:p>
      </w:docPartBody>
    </w:docPart>
    <w:docPart>
      <w:docPartPr>
        <w:name w:val="8A02600AF31C47C4BC4BAC1ABAE1DAE4"/>
        <w:category>
          <w:name w:val="General"/>
          <w:gallery w:val="placeholder"/>
        </w:category>
        <w:types>
          <w:type w:val="bbPlcHdr"/>
        </w:types>
        <w:behaviors>
          <w:behavior w:val="content"/>
        </w:behaviors>
        <w:guid w:val="{E66B0725-F007-418A-A699-F873A1FD772A}"/>
      </w:docPartPr>
      <w:docPartBody>
        <w:p w:rsidR="00DD7DEF" w:rsidRDefault="00E13DB7" w:rsidP="00E13DB7">
          <w:pPr>
            <w:pStyle w:val="8A02600AF31C47C4BC4BAC1ABAE1DAE4"/>
          </w:pPr>
          <w:r w:rsidRPr="00FE4FE6">
            <w:rPr>
              <w:rStyle w:val="PlaceholderText"/>
            </w:rPr>
            <w:t>Choose an item.</w:t>
          </w:r>
        </w:p>
      </w:docPartBody>
    </w:docPart>
    <w:docPart>
      <w:docPartPr>
        <w:name w:val="1D5BE1EDAB394592BE3E6CB8DFCA1603"/>
        <w:category>
          <w:name w:val="General"/>
          <w:gallery w:val="placeholder"/>
        </w:category>
        <w:types>
          <w:type w:val="bbPlcHdr"/>
        </w:types>
        <w:behaviors>
          <w:behavior w:val="content"/>
        </w:behaviors>
        <w:guid w:val="{CF902A8E-3FBA-4400-88F4-21BEA24B8B1E}"/>
      </w:docPartPr>
      <w:docPartBody>
        <w:p w:rsidR="00DD7DEF" w:rsidRDefault="00E13DB7" w:rsidP="00E13DB7">
          <w:pPr>
            <w:pStyle w:val="1D5BE1EDAB394592BE3E6CB8DFCA1603"/>
          </w:pPr>
          <w:r w:rsidRPr="00FE4FE6">
            <w:rPr>
              <w:rStyle w:val="PlaceholderText"/>
            </w:rPr>
            <w:t>Choose an item.</w:t>
          </w:r>
        </w:p>
      </w:docPartBody>
    </w:docPart>
    <w:docPart>
      <w:docPartPr>
        <w:name w:val="F886D14A9EEE4745AF0D02DE62BF3B9D"/>
        <w:category>
          <w:name w:val="General"/>
          <w:gallery w:val="placeholder"/>
        </w:category>
        <w:types>
          <w:type w:val="bbPlcHdr"/>
        </w:types>
        <w:behaviors>
          <w:behavior w:val="content"/>
        </w:behaviors>
        <w:guid w:val="{0112007F-495A-42AE-96ED-E395EAA00DBA}"/>
      </w:docPartPr>
      <w:docPartBody>
        <w:p w:rsidR="00DD7DEF" w:rsidRDefault="00E13DB7" w:rsidP="00E13DB7">
          <w:pPr>
            <w:pStyle w:val="F886D14A9EEE4745AF0D02DE62BF3B9D"/>
          </w:pPr>
          <w:r w:rsidRPr="00FE4FE6">
            <w:rPr>
              <w:rStyle w:val="PlaceholderText"/>
            </w:rPr>
            <w:t>Choose an item.</w:t>
          </w:r>
        </w:p>
      </w:docPartBody>
    </w:docPart>
    <w:docPart>
      <w:docPartPr>
        <w:name w:val="CC1532D0CB7043EA9862C248E19E00C9"/>
        <w:category>
          <w:name w:val="General"/>
          <w:gallery w:val="placeholder"/>
        </w:category>
        <w:types>
          <w:type w:val="bbPlcHdr"/>
        </w:types>
        <w:behaviors>
          <w:behavior w:val="content"/>
        </w:behaviors>
        <w:guid w:val="{082E619A-28B7-44CA-8EE0-AC3ACA9AF3D2}"/>
      </w:docPartPr>
      <w:docPartBody>
        <w:p w:rsidR="00DD7DEF" w:rsidRDefault="00E13DB7" w:rsidP="00E13DB7">
          <w:pPr>
            <w:pStyle w:val="CC1532D0CB7043EA9862C248E19E00C9"/>
          </w:pPr>
          <w:r w:rsidRPr="00FE4FE6">
            <w:rPr>
              <w:rStyle w:val="PlaceholderText"/>
            </w:rPr>
            <w:t>Choose an item.</w:t>
          </w:r>
        </w:p>
      </w:docPartBody>
    </w:docPart>
    <w:docPart>
      <w:docPartPr>
        <w:name w:val="1B0BB1F5DD144EE5AE8E907D958853C4"/>
        <w:category>
          <w:name w:val="General"/>
          <w:gallery w:val="placeholder"/>
        </w:category>
        <w:types>
          <w:type w:val="bbPlcHdr"/>
        </w:types>
        <w:behaviors>
          <w:behavior w:val="content"/>
        </w:behaviors>
        <w:guid w:val="{5608BC67-0FEA-4D19-A145-8DAD21D729CA}"/>
      </w:docPartPr>
      <w:docPartBody>
        <w:p w:rsidR="00DD7DEF" w:rsidRDefault="00E13DB7" w:rsidP="00E13DB7">
          <w:pPr>
            <w:pStyle w:val="1B0BB1F5DD144EE5AE8E907D958853C4"/>
          </w:pPr>
          <w:r w:rsidRPr="00FE4FE6">
            <w:rPr>
              <w:rStyle w:val="PlaceholderText"/>
            </w:rPr>
            <w:t>Choose an item.</w:t>
          </w:r>
        </w:p>
      </w:docPartBody>
    </w:docPart>
    <w:docPart>
      <w:docPartPr>
        <w:name w:val="25489F289E8748ED9C6A83A9B22CE778"/>
        <w:category>
          <w:name w:val="General"/>
          <w:gallery w:val="placeholder"/>
        </w:category>
        <w:types>
          <w:type w:val="bbPlcHdr"/>
        </w:types>
        <w:behaviors>
          <w:behavior w:val="content"/>
        </w:behaviors>
        <w:guid w:val="{37B0E9ED-C158-41E9-BAEE-22A7D3C51DD3}"/>
      </w:docPartPr>
      <w:docPartBody>
        <w:p w:rsidR="00DD7DEF" w:rsidRDefault="00E13DB7" w:rsidP="00E13DB7">
          <w:pPr>
            <w:pStyle w:val="25489F289E8748ED9C6A83A9B22CE778"/>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ublic Sans">
    <w:panose1 w:val="00000000000000000000"/>
    <w:charset w:val="00"/>
    <w:family w:val="auto"/>
    <w:pitch w:val="variable"/>
    <w:sig w:usb0="A00000FF" w:usb1="4000205B" w:usb2="00000000" w:usb3="00000000" w:csb0="00000193"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113823"/>
    <w:rsid w:val="0013603F"/>
    <w:rsid w:val="00231FB0"/>
    <w:rsid w:val="00287697"/>
    <w:rsid w:val="002D10D8"/>
    <w:rsid w:val="002E5D8C"/>
    <w:rsid w:val="003406DD"/>
    <w:rsid w:val="004A4EF2"/>
    <w:rsid w:val="0059691E"/>
    <w:rsid w:val="005A37C6"/>
    <w:rsid w:val="005D5574"/>
    <w:rsid w:val="00681C26"/>
    <w:rsid w:val="006F1357"/>
    <w:rsid w:val="00773F69"/>
    <w:rsid w:val="007C0A94"/>
    <w:rsid w:val="00A11993"/>
    <w:rsid w:val="00A32830"/>
    <w:rsid w:val="00AB4CA4"/>
    <w:rsid w:val="00B14C74"/>
    <w:rsid w:val="00CC43E2"/>
    <w:rsid w:val="00DD7DEF"/>
    <w:rsid w:val="00E13DB7"/>
    <w:rsid w:val="00E8448A"/>
    <w:rsid w:val="00F44DA0"/>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E13DB7"/>
    <w:rPr>
      <w:rFonts w:asciiTheme="minorHAnsi" w:hAnsiTheme="minorHAnsi"/>
      <w:color w:val="808080"/>
    </w:rPr>
  </w:style>
  <w:style w:type="paragraph" w:customStyle="1" w:styleId="26C6728A052E46CFBB46EF5B893601C2">
    <w:name w:val="26C6728A052E46CFBB46EF5B893601C2"/>
    <w:rsid w:val="00E13DB7"/>
    <w:pPr>
      <w:spacing w:after="160" w:line="278" w:lineRule="auto"/>
    </w:pPr>
    <w:rPr>
      <w:kern w:val="2"/>
      <w:sz w:val="24"/>
      <w:szCs w:val="24"/>
      <w14:ligatures w14:val="standardContextual"/>
    </w:rPr>
  </w:style>
  <w:style w:type="paragraph" w:customStyle="1" w:styleId="1FF6E17140AE483AB209CC07A682CDA5">
    <w:name w:val="1FF6E17140AE483AB209CC07A682CDA5"/>
    <w:rsid w:val="00E13DB7"/>
    <w:pPr>
      <w:spacing w:after="160" w:line="278" w:lineRule="auto"/>
    </w:pPr>
    <w:rPr>
      <w:kern w:val="2"/>
      <w:sz w:val="24"/>
      <w:szCs w:val="24"/>
      <w14:ligatures w14:val="standardContextual"/>
    </w:rPr>
  </w:style>
  <w:style w:type="paragraph" w:customStyle="1" w:styleId="7C1A4097C7074D15AE39716203140CDB">
    <w:name w:val="7C1A4097C7074D15AE39716203140CDB"/>
    <w:rsid w:val="00E13DB7"/>
    <w:pPr>
      <w:spacing w:after="160" w:line="278" w:lineRule="auto"/>
    </w:pPr>
    <w:rPr>
      <w:kern w:val="2"/>
      <w:sz w:val="24"/>
      <w:szCs w:val="24"/>
      <w14:ligatures w14:val="standardContextual"/>
    </w:rPr>
  </w:style>
  <w:style w:type="paragraph" w:customStyle="1" w:styleId="6C186FC260D94092BF2D0EE34B3CF385">
    <w:name w:val="6C186FC260D94092BF2D0EE34B3CF385"/>
    <w:rsid w:val="00E13DB7"/>
    <w:pPr>
      <w:spacing w:after="160" w:line="278" w:lineRule="auto"/>
    </w:pPr>
    <w:rPr>
      <w:kern w:val="2"/>
      <w:sz w:val="24"/>
      <w:szCs w:val="24"/>
      <w14:ligatures w14:val="standardContextual"/>
    </w:rPr>
  </w:style>
  <w:style w:type="paragraph" w:customStyle="1" w:styleId="682C9AD6E2B44AF0BD9E116F1F3B6EE4">
    <w:name w:val="682C9AD6E2B44AF0BD9E116F1F3B6EE4"/>
    <w:rsid w:val="00E13DB7"/>
    <w:pPr>
      <w:spacing w:after="160" w:line="278" w:lineRule="auto"/>
    </w:pPr>
    <w:rPr>
      <w:kern w:val="2"/>
      <w:sz w:val="24"/>
      <w:szCs w:val="24"/>
      <w14:ligatures w14:val="standardContextual"/>
    </w:rPr>
  </w:style>
  <w:style w:type="paragraph" w:customStyle="1" w:styleId="D180C6CFC14B41F0B216933E717F135F">
    <w:name w:val="D180C6CFC14B41F0B216933E717F135F"/>
    <w:rsid w:val="00E13DB7"/>
    <w:pPr>
      <w:spacing w:after="160" w:line="278" w:lineRule="auto"/>
    </w:pPr>
    <w:rPr>
      <w:kern w:val="2"/>
      <w:sz w:val="24"/>
      <w:szCs w:val="24"/>
      <w14:ligatures w14:val="standardContextual"/>
    </w:rPr>
  </w:style>
  <w:style w:type="paragraph" w:customStyle="1" w:styleId="0A8DB8C7E2734DC593124658EF1D0997">
    <w:name w:val="0A8DB8C7E2734DC593124658EF1D0997"/>
    <w:rsid w:val="00E13DB7"/>
    <w:pPr>
      <w:spacing w:after="160" w:line="278" w:lineRule="auto"/>
    </w:pPr>
    <w:rPr>
      <w:kern w:val="2"/>
      <w:sz w:val="24"/>
      <w:szCs w:val="24"/>
      <w14:ligatures w14:val="standardContextual"/>
    </w:rPr>
  </w:style>
  <w:style w:type="paragraph" w:customStyle="1" w:styleId="A5F6C4AA3A9F4BA99764602F2BCFB27D">
    <w:name w:val="A5F6C4AA3A9F4BA99764602F2BCFB27D"/>
    <w:rsid w:val="00E13DB7"/>
    <w:pPr>
      <w:spacing w:after="160" w:line="278" w:lineRule="auto"/>
    </w:pPr>
    <w:rPr>
      <w:kern w:val="2"/>
      <w:sz w:val="24"/>
      <w:szCs w:val="24"/>
      <w14:ligatures w14:val="standardContextual"/>
    </w:rPr>
  </w:style>
  <w:style w:type="paragraph" w:customStyle="1" w:styleId="F077015D539C4066820176A258EEF647">
    <w:name w:val="F077015D539C4066820176A258EEF647"/>
    <w:rsid w:val="00E13DB7"/>
    <w:pPr>
      <w:spacing w:after="160" w:line="278" w:lineRule="auto"/>
    </w:pPr>
    <w:rPr>
      <w:kern w:val="2"/>
      <w:sz w:val="24"/>
      <w:szCs w:val="24"/>
      <w14:ligatures w14:val="standardContextual"/>
    </w:rPr>
  </w:style>
  <w:style w:type="paragraph" w:customStyle="1" w:styleId="26091183343D417885C26E60DDB3FAFC">
    <w:name w:val="26091183343D417885C26E60DDB3FAFC"/>
    <w:rsid w:val="00E13DB7"/>
    <w:pPr>
      <w:spacing w:after="160" w:line="278" w:lineRule="auto"/>
    </w:pPr>
    <w:rPr>
      <w:kern w:val="2"/>
      <w:sz w:val="24"/>
      <w:szCs w:val="24"/>
      <w14:ligatures w14:val="standardContextual"/>
    </w:rPr>
  </w:style>
  <w:style w:type="paragraph" w:customStyle="1" w:styleId="12217F8C22E74D0C8F9E6B3B6B9B22C0">
    <w:name w:val="12217F8C22E74D0C8F9E6B3B6B9B22C0"/>
    <w:rsid w:val="00E13DB7"/>
    <w:pPr>
      <w:spacing w:after="160" w:line="278" w:lineRule="auto"/>
    </w:pPr>
    <w:rPr>
      <w:kern w:val="2"/>
      <w:sz w:val="24"/>
      <w:szCs w:val="24"/>
      <w14:ligatures w14:val="standardContextual"/>
    </w:rPr>
  </w:style>
  <w:style w:type="paragraph" w:customStyle="1" w:styleId="61D8F28D6F3644809BEC300EEAF51744">
    <w:name w:val="61D8F28D6F3644809BEC300EEAF51744"/>
    <w:rsid w:val="00E13DB7"/>
    <w:pPr>
      <w:spacing w:after="160" w:line="278" w:lineRule="auto"/>
    </w:pPr>
    <w:rPr>
      <w:kern w:val="2"/>
      <w:sz w:val="24"/>
      <w:szCs w:val="24"/>
      <w14:ligatures w14:val="standardContextual"/>
    </w:rPr>
  </w:style>
  <w:style w:type="paragraph" w:customStyle="1" w:styleId="0AFE6908C22D44DEA4E57606F8000CDD">
    <w:name w:val="0AFE6908C22D44DEA4E57606F8000CDD"/>
    <w:rsid w:val="00E13DB7"/>
    <w:pPr>
      <w:spacing w:after="160" w:line="278" w:lineRule="auto"/>
    </w:pPr>
    <w:rPr>
      <w:kern w:val="2"/>
      <w:sz w:val="24"/>
      <w:szCs w:val="24"/>
      <w14:ligatures w14:val="standardContextual"/>
    </w:rPr>
  </w:style>
  <w:style w:type="paragraph" w:customStyle="1" w:styleId="D0F599A798C44B8E9A55FB0F9C446505">
    <w:name w:val="D0F599A798C44B8E9A55FB0F9C446505"/>
    <w:rsid w:val="00E13DB7"/>
    <w:pPr>
      <w:spacing w:after="160" w:line="278" w:lineRule="auto"/>
    </w:pPr>
    <w:rPr>
      <w:kern w:val="2"/>
      <w:sz w:val="24"/>
      <w:szCs w:val="24"/>
      <w14:ligatures w14:val="standardContextual"/>
    </w:rPr>
  </w:style>
  <w:style w:type="paragraph" w:customStyle="1" w:styleId="8A02600AF31C47C4BC4BAC1ABAE1DAE4">
    <w:name w:val="8A02600AF31C47C4BC4BAC1ABAE1DAE4"/>
    <w:rsid w:val="00E13DB7"/>
    <w:pPr>
      <w:spacing w:after="160" w:line="278" w:lineRule="auto"/>
    </w:pPr>
    <w:rPr>
      <w:kern w:val="2"/>
      <w:sz w:val="24"/>
      <w:szCs w:val="24"/>
      <w14:ligatures w14:val="standardContextual"/>
    </w:rPr>
  </w:style>
  <w:style w:type="paragraph" w:customStyle="1" w:styleId="1D5BE1EDAB394592BE3E6CB8DFCA1603">
    <w:name w:val="1D5BE1EDAB394592BE3E6CB8DFCA1603"/>
    <w:rsid w:val="00E13DB7"/>
    <w:pPr>
      <w:spacing w:after="160" w:line="278" w:lineRule="auto"/>
    </w:pPr>
    <w:rPr>
      <w:kern w:val="2"/>
      <w:sz w:val="24"/>
      <w:szCs w:val="24"/>
      <w14:ligatures w14:val="standardContextual"/>
    </w:rPr>
  </w:style>
  <w:style w:type="paragraph" w:customStyle="1" w:styleId="F886D14A9EEE4745AF0D02DE62BF3B9D">
    <w:name w:val="F886D14A9EEE4745AF0D02DE62BF3B9D"/>
    <w:rsid w:val="00E13DB7"/>
    <w:pPr>
      <w:spacing w:after="160" w:line="278" w:lineRule="auto"/>
    </w:pPr>
    <w:rPr>
      <w:kern w:val="2"/>
      <w:sz w:val="24"/>
      <w:szCs w:val="24"/>
      <w14:ligatures w14:val="standardContextual"/>
    </w:rPr>
  </w:style>
  <w:style w:type="paragraph" w:customStyle="1" w:styleId="CC1532D0CB7043EA9862C248E19E00C9">
    <w:name w:val="CC1532D0CB7043EA9862C248E19E00C9"/>
    <w:rsid w:val="00E13DB7"/>
    <w:pPr>
      <w:spacing w:after="160" w:line="278" w:lineRule="auto"/>
    </w:pPr>
    <w:rPr>
      <w:kern w:val="2"/>
      <w:sz w:val="24"/>
      <w:szCs w:val="24"/>
      <w14:ligatures w14:val="standardContextual"/>
    </w:rPr>
  </w:style>
  <w:style w:type="paragraph" w:customStyle="1" w:styleId="1B0BB1F5DD144EE5AE8E907D958853C4">
    <w:name w:val="1B0BB1F5DD144EE5AE8E907D958853C4"/>
    <w:rsid w:val="00E13DB7"/>
    <w:pPr>
      <w:spacing w:after="160" w:line="278" w:lineRule="auto"/>
    </w:pPr>
    <w:rPr>
      <w:kern w:val="2"/>
      <w:sz w:val="24"/>
      <w:szCs w:val="24"/>
      <w14:ligatures w14:val="standardContextual"/>
    </w:rPr>
  </w:style>
  <w:style w:type="paragraph" w:customStyle="1" w:styleId="25489F289E8748ED9C6A83A9B22CE778">
    <w:name w:val="25489F289E8748ED9C6A83A9B22CE778"/>
    <w:rsid w:val="00E13DB7"/>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1BC7A09B4C0B488690C042F5E10DF0" ma:contentTypeVersion="5" ma:contentTypeDescription="Create a new document." ma:contentTypeScope="" ma:versionID="af7bad112f3923c4160d675e4c5b1e78">
  <xsd:schema xmlns:xsd="http://www.w3.org/2001/XMLSchema" xmlns:xs="http://www.w3.org/2001/XMLSchema" xmlns:p="http://schemas.microsoft.com/office/2006/metadata/properties" xmlns:ns2="f7018773-06b2-4f3f-a24c-bf0743587508" xmlns:ns3="b5e9279f-baae-4469-bdaf-40d998c06d3b" xmlns:ns4="2ff2922d-c6b3-447f-972b-2d574d554625" xmlns:ns5="cd593f07-5341-4d05-a492-bab2fb2d323c" targetNamespace="http://schemas.microsoft.com/office/2006/metadata/properties" ma:root="true" ma:fieldsID="9bd2931f260f21c688dca28001eb8ef5" ns2:_="" ns3:_="" ns4:_="" ns5:_="">
    <xsd:import namespace="f7018773-06b2-4f3f-a24c-bf0743587508"/>
    <xsd:import namespace="b5e9279f-baae-4469-bdaf-40d998c06d3b"/>
    <xsd:import namespace="2ff2922d-c6b3-447f-972b-2d574d554625"/>
    <xsd:import namespace="cd593f07-5341-4d05-a492-bab2fb2d323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ObjectDetectorVersions" minOccurs="0"/>
                <xsd:element ref="ns4:MediaServiceSearchPropertie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18773-06b2-4f3f-a24c-bf0743587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e9279f-baae-4469-bdaf-40d998c06d3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f2922d-c6b3-447f-972b-2d574d554625" elementFormDefault="qualified">
    <xsd:import namespace="http://schemas.microsoft.com/office/2006/documentManagement/types"/>
    <xsd:import namespace="http://schemas.microsoft.com/office/infopath/2007/PartnerControls"/>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4a9b5ed-3dec-4005-b770-d275ff43f16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593f07-5341-4d05-a492-bab2fb2d323c"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a7138928-633a-4eb1-a809-e77990e62a0c}" ma:internalName="TaxCatchAll" ma:showField="CatchAllData" ma:web="cd593f07-5341-4d05-a492-bab2fb2d32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d593f07-5341-4d05-a492-bab2fb2d323c" xsi:nil="true"/>
    <lcf76f155ced4ddcb4097134ff3c332f xmlns="2ff2922d-c6b3-447f-972b-2d574d55462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B7011-CAE5-4237-B9D3-CBE032E18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18773-06b2-4f3f-a24c-bf0743587508"/>
    <ds:schemaRef ds:uri="b5e9279f-baae-4469-bdaf-40d998c06d3b"/>
    <ds:schemaRef ds:uri="2ff2922d-c6b3-447f-972b-2d574d554625"/>
    <ds:schemaRef ds:uri="cd593f07-5341-4d05-a492-bab2fb2d3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DFF7FE-51B8-436B-AC20-16DDF7F5A0DC}">
  <ds:schemaRefs>
    <ds:schemaRef ds:uri="http://schemas.microsoft.com/sharepoint/v3/contenttype/forms"/>
  </ds:schemaRefs>
</ds:datastoreItem>
</file>

<file path=customXml/itemProps3.xml><?xml version="1.0" encoding="utf-8"?>
<ds:datastoreItem xmlns:ds="http://schemas.openxmlformats.org/officeDocument/2006/customXml" ds:itemID="{D0F21B9B-BCCD-4179-977C-C1676B865BFB}">
  <ds:schemaRefs>
    <ds:schemaRef ds:uri="cd593f07-5341-4d05-a492-bab2fb2d323c"/>
    <ds:schemaRef ds:uri="f7018773-06b2-4f3f-a24c-bf0743587508"/>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 ds:uri="http://schemas.microsoft.com/office/infopath/2007/PartnerControls"/>
    <ds:schemaRef ds:uri="2ff2922d-c6b3-447f-972b-2d574d554625"/>
    <ds:schemaRef ds:uri="b5e9279f-baae-4469-bdaf-40d998c06d3b"/>
    <ds:schemaRef ds:uri="http://www.w3.org/XML/1998/namespace"/>
  </ds:schemaRefs>
</ds:datastoreItem>
</file>

<file path=customXml/itemProps4.xml><?xml version="1.0" encoding="utf-8"?>
<ds:datastoreItem xmlns:ds="http://schemas.openxmlformats.org/officeDocument/2006/customXml" ds:itemID="{E62FD00D-8A6C-4953-AA45-C93800675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1</TotalTime>
  <Pages>7</Pages>
  <Words>1723</Words>
  <Characters>11124</Characters>
  <Application>Microsoft Office Word</Application>
  <DocSecurity>12</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Team Leader – Enforcement Operations Centre</dc:title>
  <dc:creator>Renate Tuano</dc:creator>
  <cp:lastModifiedBy>Emma Sando</cp:lastModifiedBy>
  <cp:revision>2</cp:revision>
  <dcterms:created xsi:type="dcterms:W3CDTF">2025-07-15T22:45:00Z</dcterms:created>
  <dcterms:modified xsi:type="dcterms:W3CDTF">2025-07-15T22:45:00Z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0x010100691BC7A09B4C0B488690C042F5E10DF0</vt:lpwstr>
  </property>
</Properties>
</file>