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4026"/>
        <w:gridCol w:w="4536"/>
        <w:gridCol w:w="1994"/>
      </w:tblGrid>
      <w:tr w:rsidR="001C4DB9" w:rsidRPr="00CC7D1A" w14:paraId="04E583FA" w14:textId="77777777" w:rsidTr="0020298C">
        <w:tc>
          <w:tcPr>
            <w:tcW w:w="4026" w:type="dxa"/>
            <w:tcBorders>
              <w:top w:val="single" w:sz="8" w:space="0" w:color="auto"/>
              <w:left w:val="nil"/>
              <w:bottom w:val="nil"/>
              <w:right w:val="nil"/>
            </w:tcBorders>
            <w:shd w:val="clear" w:color="auto" w:fill="C6D9F1"/>
            <w:vAlign w:val="center"/>
            <w:hideMark/>
          </w:tcPr>
          <w:p w14:paraId="22AE9EB9" w14:textId="77777777" w:rsidR="001C4DB9" w:rsidRPr="00CC7D1A" w:rsidRDefault="001C4DB9" w:rsidP="001C4DB9">
            <w:pPr>
              <w:pStyle w:val="TableTextWhite"/>
              <w:rPr>
                <w:rFonts w:cs="Arial"/>
                <w:b/>
                <w:color w:val="auto"/>
              </w:rPr>
            </w:pPr>
            <w:r w:rsidRPr="00CC7D1A">
              <w:rPr>
                <w:rFonts w:cs="Arial"/>
                <w:b/>
                <w:color w:val="auto"/>
              </w:rPr>
              <w:t>Cluster</w:t>
            </w:r>
          </w:p>
        </w:tc>
        <w:tc>
          <w:tcPr>
            <w:tcW w:w="6530" w:type="dxa"/>
            <w:gridSpan w:val="2"/>
            <w:tcBorders>
              <w:top w:val="single" w:sz="8" w:space="0" w:color="auto"/>
              <w:left w:val="nil"/>
              <w:bottom w:val="nil"/>
              <w:right w:val="nil"/>
            </w:tcBorders>
            <w:shd w:val="clear" w:color="auto" w:fill="C6D9F1"/>
          </w:tcPr>
          <w:p w14:paraId="200BEF3C" w14:textId="77777777" w:rsidR="001C4DB9" w:rsidRPr="00CC7D1A" w:rsidRDefault="001C4DB9" w:rsidP="001C4DB9">
            <w:pPr>
              <w:pStyle w:val="TableTextWhite"/>
              <w:rPr>
                <w:rFonts w:cs="Arial"/>
                <w:color w:val="auto"/>
              </w:rPr>
            </w:pPr>
            <w:r w:rsidRPr="00CC7D1A">
              <w:rPr>
                <w:rFonts w:cs="Arial"/>
                <w:color w:val="auto"/>
              </w:rPr>
              <w:t xml:space="preserve">Stronger Communities </w:t>
            </w:r>
          </w:p>
        </w:tc>
      </w:tr>
      <w:tr w:rsidR="001C4DB9" w:rsidRPr="00CC7D1A" w14:paraId="7E80403A" w14:textId="77777777" w:rsidTr="0020298C">
        <w:tc>
          <w:tcPr>
            <w:tcW w:w="4026" w:type="dxa"/>
            <w:tcBorders>
              <w:left w:val="nil"/>
              <w:right w:val="nil"/>
            </w:tcBorders>
            <w:shd w:val="clear" w:color="auto" w:fill="C6D9F1"/>
            <w:vAlign w:val="center"/>
          </w:tcPr>
          <w:p w14:paraId="7404C39E" w14:textId="77777777" w:rsidR="001C4DB9" w:rsidRPr="00CC7D1A" w:rsidRDefault="001C4DB9" w:rsidP="001C4DB9">
            <w:pPr>
              <w:pStyle w:val="TableTextWhite"/>
              <w:rPr>
                <w:rFonts w:cs="Arial"/>
                <w:b/>
                <w:color w:val="auto"/>
              </w:rPr>
            </w:pPr>
            <w:r w:rsidRPr="00CC7D1A">
              <w:rPr>
                <w:rFonts w:cs="Arial"/>
                <w:b/>
                <w:color w:val="auto"/>
              </w:rPr>
              <w:t>Department</w:t>
            </w:r>
          </w:p>
        </w:tc>
        <w:tc>
          <w:tcPr>
            <w:tcW w:w="6530" w:type="dxa"/>
            <w:gridSpan w:val="2"/>
            <w:tcBorders>
              <w:left w:val="nil"/>
              <w:right w:val="nil"/>
            </w:tcBorders>
            <w:shd w:val="clear" w:color="auto" w:fill="C6D9F1"/>
          </w:tcPr>
          <w:p w14:paraId="75D16E45" w14:textId="77777777" w:rsidR="001C4DB9" w:rsidRPr="00CC7D1A" w:rsidRDefault="001C4DB9" w:rsidP="001C4DB9">
            <w:pPr>
              <w:pStyle w:val="TableTextWhite"/>
              <w:rPr>
                <w:rFonts w:cs="Arial"/>
                <w:color w:val="auto"/>
              </w:rPr>
            </w:pPr>
            <w:r w:rsidRPr="00CC7D1A">
              <w:rPr>
                <w:rFonts w:cs="Arial"/>
                <w:color w:val="auto"/>
              </w:rPr>
              <w:t>Department of Communities and Justice</w:t>
            </w:r>
          </w:p>
        </w:tc>
      </w:tr>
      <w:tr w:rsidR="007E51EE" w:rsidRPr="00CC7D1A" w14:paraId="27566C6E" w14:textId="77777777" w:rsidTr="0020298C">
        <w:tc>
          <w:tcPr>
            <w:tcW w:w="4026" w:type="dxa"/>
            <w:tcBorders>
              <w:left w:val="nil"/>
              <w:right w:val="nil"/>
            </w:tcBorders>
            <w:shd w:val="clear" w:color="auto" w:fill="C6D9F1"/>
            <w:vAlign w:val="center"/>
            <w:hideMark/>
          </w:tcPr>
          <w:p w14:paraId="192CF852" w14:textId="77777777" w:rsidR="007E51EE" w:rsidRPr="00CC7D1A" w:rsidRDefault="007E51EE">
            <w:pPr>
              <w:pStyle w:val="TableTextWhite"/>
              <w:rPr>
                <w:rFonts w:cs="Arial"/>
                <w:b/>
                <w:color w:val="auto"/>
                <w:sz w:val="24"/>
                <w:szCs w:val="24"/>
              </w:rPr>
            </w:pPr>
            <w:r w:rsidRPr="00CC7D1A">
              <w:rPr>
                <w:rFonts w:cs="Arial"/>
                <w:b/>
                <w:color w:val="auto"/>
              </w:rPr>
              <w:t>Division/Branch/Unit</w:t>
            </w:r>
          </w:p>
        </w:tc>
        <w:tc>
          <w:tcPr>
            <w:tcW w:w="6530" w:type="dxa"/>
            <w:gridSpan w:val="2"/>
            <w:tcBorders>
              <w:left w:val="nil"/>
              <w:right w:val="nil"/>
            </w:tcBorders>
            <w:shd w:val="clear" w:color="auto" w:fill="C6D9F1"/>
          </w:tcPr>
          <w:p w14:paraId="6D3F1004" w14:textId="77777777" w:rsidR="007E51EE" w:rsidRPr="00CC7D1A" w:rsidRDefault="001C4DB9">
            <w:pPr>
              <w:pStyle w:val="TableTextWhite"/>
              <w:rPr>
                <w:rFonts w:cs="Arial"/>
                <w:color w:val="auto"/>
              </w:rPr>
            </w:pPr>
            <w:r w:rsidRPr="00CC7D1A">
              <w:rPr>
                <w:rFonts w:cs="Arial"/>
                <w:color w:val="auto"/>
              </w:rPr>
              <w:t xml:space="preserve">Courts, Tribunals &amp; Service Delivery / </w:t>
            </w:r>
            <w:r w:rsidR="00792974" w:rsidRPr="00CC7D1A">
              <w:rPr>
                <w:rFonts w:cs="Arial"/>
                <w:color w:val="auto"/>
              </w:rPr>
              <w:t>Court</w:t>
            </w:r>
            <w:r w:rsidR="00BC4CF7" w:rsidRPr="00CC7D1A">
              <w:rPr>
                <w:rFonts w:cs="Arial"/>
                <w:color w:val="auto"/>
              </w:rPr>
              <w:t xml:space="preserve"> Services</w:t>
            </w:r>
          </w:p>
        </w:tc>
      </w:tr>
      <w:tr w:rsidR="007E51EE" w:rsidRPr="00CC7D1A" w14:paraId="0CE82363" w14:textId="77777777" w:rsidTr="0020298C">
        <w:tc>
          <w:tcPr>
            <w:tcW w:w="4026" w:type="dxa"/>
            <w:tcBorders>
              <w:left w:val="nil"/>
              <w:right w:val="nil"/>
            </w:tcBorders>
            <w:shd w:val="clear" w:color="auto" w:fill="C6D9F1"/>
            <w:hideMark/>
          </w:tcPr>
          <w:p w14:paraId="398A7EEB" w14:textId="77777777" w:rsidR="007E51EE" w:rsidRPr="00CC7D1A" w:rsidRDefault="007E51EE">
            <w:pPr>
              <w:pStyle w:val="TableTextWhite"/>
              <w:rPr>
                <w:rFonts w:cs="Arial"/>
                <w:b/>
                <w:color w:val="auto"/>
                <w:sz w:val="24"/>
                <w:szCs w:val="24"/>
              </w:rPr>
            </w:pPr>
            <w:r w:rsidRPr="00CC7D1A">
              <w:rPr>
                <w:rFonts w:cs="Arial"/>
                <w:b/>
                <w:color w:val="auto"/>
              </w:rPr>
              <w:t>Location</w:t>
            </w:r>
          </w:p>
        </w:tc>
        <w:tc>
          <w:tcPr>
            <w:tcW w:w="6530" w:type="dxa"/>
            <w:gridSpan w:val="2"/>
            <w:tcBorders>
              <w:left w:val="nil"/>
              <w:right w:val="nil"/>
            </w:tcBorders>
            <w:shd w:val="clear" w:color="auto" w:fill="C6D9F1"/>
          </w:tcPr>
          <w:p w14:paraId="1133D7BD" w14:textId="77777777" w:rsidR="007E51EE" w:rsidRPr="00CC7D1A" w:rsidRDefault="00BC4CF7">
            <w:pPr>
              <w:pStyle w:val="TableTextWhite"/>
              <w:rPr>
                <w:rFonts w:cs="Arial"/>
                <w:color w:val="auto"/>
              </w:rPr>
            </w:pPr>
            <w:r w:rsidRPr="00CC7D1A">
              <w:rPr>
                <w:rFonts w:cs="Arial"/>
                <w:color w:val="auto"/>
              </w:rPr>
              <w:t>Various</w:t>
            </w:r>
          </w:p>
        </w:tc>
      </w:tr>
      <w:tr w:rsidR="007E51EE" w:rsidRPr="00CC7D1A" w14:paraId="47639F5E" w14:textId="77777777" w:rsidTr="0020298C">
        <w:tc>
          <w:tcPr>
            <w:tcW w:w="4026" w:type="dxa"/>
            <w:tcBorders>
              <w:left w:val="nil"/>
              <w:right w:val="nil"/>
            </w:tcBorders>
            <w:shd w:val="clear" w:color="auto" w:fill="C6D9F1"/>
            <w:vAlign w:val="center"/>
            <w:hideMark/>
          </w:tcPr>
          <w:p w14:paraId="40A24982" w14:textId="77777777" w:rsidR="007E51EE" w:rsidRPr="00CC7D1A" w:rsidRDefault="007E51EE">
            <w:pPr>
              <w:pStyle w:val="TableTextWhite"/>
              <w:rPr>
                <w:rFonts w:cs="Arial"/>
                <w:b/>
                <w:color w:val="auto"/>
                <w:sz w:val="24"/>
                <w:szCs w:val="24"/>
              </w:rPr>
            </w:pPr>
            <w:r w:rsidRPr="00CC7D1A">
              <w:rPr>
                <w:rFonts w:cs="Arial"/>
                <w:b/>
                <w:color w:val="auto"/>
              </w:rPr>
              <w:t>Classification/Grade/Band</w:t>
            </w:r>
          </w:p>
        </w:tc>
        <w:tc>
          <w:tcPr>
            <w:tcW w:w="6530" w:type="dxa"/>
            <w:gridSpan w:val="2"/>
            <w:tcBorders>
              <w:left w:val="nil"/>
              <w:right w:val="nil"/>
            </w:tcBorders>
            <w:shd w:val="clear" w:color="auto" w:fill="C6D9F1"/>
          </w:tcPr>
          <w:p w14:paraId="2CEAD113" w14:textId="77777777" w:rsidR="007E51EE" w:rsidRPr="00CC7D1A" w:rsidRDefault="00BC4CF7" w:rsidP="000A7831">
            <w:pPr>
              <w:pStyle w:val="TableTextWhite"/>
              <w:rPr>
                <w:rFonts w:cs="Arial"/>
                <w:color w:val="auto"/>
              </w:rPr>
            </w:pPr>
            <w:r w:rsidRPr="00CC7D1A">
              <w:rPr>
                <w:rFonts w:cs="Arial"/>
                <w:color w:val="auto"/>
              </w:rPr>
              <w:t xml:space="preserve">Clerk </w:t>
            </w:r>
            <w:r w:rsidR="00F626ED" w:rsidRPr="00CC7D1A">
              <w:rPr>
                <w:rFonts w:cs="Arial"/>
                <w:color w:val="auto"/>
              </w:rPr>
              <w:t>Grade 9-10</w:t>
            </w:r>
          </w:p>
        </w:tc>
      </w:tr>
      <w:tr w:rsidR="009C27BB" w:rsidRPr="00CC7D1A" w14:paraId="1108394D" w14:textId="77777777" w:rsidTr="0020298C">
        <w:tc>
          <w:tcPr>
            <w:tcW w:w="4026" w:type="dxa"/>
            <w:tcBorders>
              <w:left w:val="nil"/>
              <w:right w:val="nil"/>
            </w:tcBorders>
            <w:shd w:val="clear" w:color="auto" w:fill="C6D9F1"/>
            <w:vAlign w:val="center"/>
          </w:tcPr>
          <w:p w14:paraId="53E5AE57" w14:textId="77777777" w:rsidR="009C27BB" w:rsidRPr="00CC7D1A" w:rsidRDefault="009C27BB" w:rsidP="009C27BB">
            <w:pPr>
              <w:pStyle w:val="TableTextWhite"/>
              <w:rPr>
                <w:rFonts w:cs="Arial"/>
                <w:b/>
                <w:color w:val="auto"/>
              </w:rPr>
            </w:pPr>
            <w:r w:rsidRPr="00CC7D1A">
              <w:rPr>
                <w:rFonts w:cs="Arial"/>
                <w:b/>
                <w:color w:val="auto"/>
              </w:rPr>
              <w:t>Role Number</w:t>
            </w:r>
          </w:p>
        </w:tc>
        <w:tc>
          <w:tcPr>
            <w:tcW w:w="6530" w:type="dxa"/>
            <w:gridSpan w:val="2"/>
            <w:tcBorders>
              <w:left w:val="nil"/>
              <w:right w:val="nil"/>
            </w:tcBorders>
            <w:shd w:val="clear" w:color="auto" w:fill="C6D9F1"/>
          </w:tcPr>
          <w:p w14:paraId="2D5E2D9A" w14:textId="77777777" w:rsidR="009C27BB" w:rsidRPr="00CC7D1A" w:rsidRDefault="009C27BB" w:rsidP="009C27BB">
            <w:pPr>
              <w:pStyle w:val="TableTextWhite"/>
              <w:rPr>
                <w:rFonts w:cs="Arial"/>
                <w:color w:val="auto"/>
              </w:rPr>
            </w:pPr>
            <w:r w:rsidRPr="00CC7D1A">
              <w:rPr>
                <w:rFonts w:cs="Arial"/>
                <w:color w:val="auto"/>
              </w:rPr>
              <w:t>Various</w:t>
            </w:r>
          </w:p>
        </w:tc>
      </w:tr>
      <w:tr w:rsidR="009C27BB" w:rsidRPr="00CC7D1A" w14:paraId="14A64108" w14:textId="77777777" w:rsidTr="0020298C">
        <w:tc>
          <w:tcPr>
            <w:tcW w:w="4026" w:type="dxa"/>
            <w:tcBorders>
              <w:left w:val="nil"/>
              <w:right w:val="nil"/>
            </w:tcBorders>
            <w:shd w:val="clear" w:color="auto" w:fill="C6D9F1"/>
            <w:vAlign w:val="center"/>
            <w:hideMark/>
          </w:tcPr>
          <w:p w14:paraId="038AF5F9" w14:textId="77777777" w:rsidR="009C27BB" w:rsidRPr="00CC7D1A" w:rsidRDefault="009C27BB" w:rsidP="009C27BB">
            <w:pPr>
              <w:pStyle w:val="TableTextWhite"/>
              <w:rPr>
                <w:rFonts w:cs="Arial"/>
                <w:b/>
                <w:color w:val="auto"/>
                <w:sz w:val="24"/>
                <w:szCs w:val="24"/>
              </w:rPr>
            </w:pPr>
            <w:r w:rsidRPr="00CC7D1A">
              <w:rPr>
                <w:rFonts w:cs="Arial"/>
                <w:b/>
                <w:color w:val="auto"/>
              </w:rPr>
              <w:t>ANZSCO Code</w:t>
            </w:r>
          </w:p>
        </w:tc>
        <w:tc>
          <w:tcPr>
            <w:tcW w:w="6530" w:type="dxa"/>
            <w:gridSpan w:val="2"/>
            <w:tcBorders>
              <w:left w:val="nil"/>
              <w:right w:val="nil"/>
            </w:tcBorders>
            <w:shd w:val="clear" w:color="auto" w:fill="C6D9F1"/>
          </w:tcPr>
          <w:p w14:paraId="050B1160" w14:textId="77777777" w:rsidR="009C27BB" w:rsidRPr="00CC7D1A" w:rsidRDefault="009C27BB" w:rsidP="009C27BB">
            <w:pPr>
              <w:pStyle w:val="TableTextWhite"/>
              <w:rPr>
                <w:rFonts w:cs="Arial"/>
                <w:color w:val="auto"/>
              </w:rPr>
            </w:pPr>
            <w:bookmarkStart w:id="0" w:name="ANZSCO"/>
            <w:bookmarkEnd w:id="0"/>
            <w:r w:rsidRPr="00CC7D1A">
              <w:rPr>
                <w:rFonts w:cs="Arial"/>
                <w:color w:val="auto"/>
              </w:rPr>
              <w:t>599211</w:t>
            </w:r>
          </w:p>
        </w:tc>
      </w:tr>
      <w:tr w:rsidR="009C27BB" w:rsidRPr="00CC7D1A" w14:paraId="76FB2612" w14:textId="77777777" w:rsidTr="0020298C">
        <w:tc>
          <w:tcPr>
            <w:tcW w:w="4026" w:type="dxa"/>
            <w:tcBorders>
              <w:left w:val="nil"/>
              <w:right w:val="nil"/>
            </w:tcBorders>
            <w:shd w:val="clear" w:color="auto" w:fill="C6D9F1"/>
            <w:vAlign w:val="center"/>
            <w:hideMark/>
          </w:tcPr>
          <w:p w14:paraId="49198960" w14:textId="77777777" w:rsidR="009C27BB" w:rsidRPr="00CC7D1A" w:rsidRDefault="009C27BB" w:rsidP="009C27BB">
            <w:pPr>
              <w:pStyle w:val="TableTextWhite"/>
              <w:rPr>
                <w:rFonts w:cs="Arial"/>
                <w:b/>
                <w:color w:val="auto"/>
                <w:sz w:val="24"/>
                <w:szCs w:val="24"/>
              </w:rPr>
            </w:pPr>
            <w:r w:rsidRPr="00CC7D1A">
              <w:rPr>
                <w:rFonts w:cs="Arial"/>
                <w:b/>
                <w:color w:val="auto"/>
              </w:rPr>
              <w:t>PCAT Code</w:t>
            </w:r>
          </w:p>
        </w:tc>
        <w:tc>
          <w:tcPr>
            <w:tcW w:w="6530" w:type="dxa"/>
            <w:gridSpan w:val="2"/>
            <w:tcBorders>
              <w:left w:val="nil"/>
              <w:right w:val="nil"/>
            </w:tcBorders>
            <w:shd w:val="clear" w:color="auto" w:fill="C6D9F1"/>
          </w:tcPr>
          <w:p w14:paraId="73B80DED" w14:textId="77777777" w:rsidR="009C27BB" w:rsidRPr="00CC7D1A" w:rsidRDefault="009C27BB" w:rsidP="009C27BB">
            <w:pPr>
              <w:pStyle w:val="TableTextWhite"/>
              <w:rPr>
                <w:rFonts w:cs="Arial"/>
                <w:color w:val="auto"/>
              </w:rPr>
            </w:pPr>
            <w:bookmarkStart w:id="1" w:name="PCAT"/>
            <w:bookmarkEnd w:id="1"/>
            <w:r w:rsidRPr="00CC7D1A">
              <w:rPr>
                <w:rFonts w:cs="Arial"/>
                <w:color w:val="auto"/>
              </w:rPr>
              <w:t>1119181</w:t>
            </w:r>
          </w:p>
        </w:tc>
      </w:tr>
      <w:tr w:rsidR="009C27BB" w:rsidRPr="00CC7D1A" w14:paraId="4C094344" w14:textId="77777777" w:rsidTr="009C27BB">
        <w:tc>
          <w:tcPr>
            <w:tcW w:w="4026" w:type="dxa"/>
            <w:tcBorders>
              <w:left w:val="nil"/>
              <w:right w:val="nil"/>
            </w:tcBorders>
            <w:shd w:val="clear" w:color="auto" w:fill="C6D9F1"/>
            <w:vAlign w:val="center"/>
            <w:hideMark/>
          </w:tcPr>
          <w:p w14:paraId="1BF06CD0" w14:textId="77777777" w:rsidR="009C27BB" w:rsidRPr="00CC7D1A" w:rsidRDefault="009C27BB" w:rsidP="009C27BB">
            <w:pPr>
              <w:pStyle w:val="TableTextWhite"/>
              <w:rPr>
                <w:rFonts w:cs="Arial"/>
                <w:b/>
                <w:color w:val="auto"/>
                <w:sz w:val="24"/>
                <w:szCs w:val="24"/>
              </w:rPr>
            </w:pPr>
            <w:r w:rsidRPr="00CC7D1A">
              <w:rPr>
                <w:rFonts w:cs="Arial"/>
                <w:b/>
                <w:color w:val="auto"/>
              </w:rPr>
              <w:t>Date of Approval</w:t>
            </w:r>
          </w:p>
        </w:tc>
        <w:tc>
          <w:tcPr>
            <w:tcW w:w="4536" w:type="dxa"/>
            <w:tcBorders>
              <w:left w:val="nil"/>
              <w:right w:val="nil"/>
            </w:tcBorders>
            <w:shd w:val="clear" w:color="auto" w:fill="C6D9F1"/>
          </w:tcPr>
          <w:p w14:paraId="718B2D2B" w14:textId="77777777" w:rsidR="009C27BB" w:rsidRPr="00CC7D1A" w:rsidRDefault="009C27BB" w:rsidP="009C27BB">
            <w:pPr>
              <w:pStyle w:val="TableTextWhite"/>
              <w:rPr>
                <w:rFonts w:cs="Arial"/>
                <w:color w:val="auto"/>
              </w:rPr>
            </w:pPr>
            <w:r w:rsidRPr="00CC7D1A">
              <w:rPr>
                <w:rFonts w:cs="Arial"/>
                <w:color w:val="auto"/>
              </w:rPr>
              <w:t>1 July 2016</w:t>
            </w:r>
          </w:p>
        </w:tc>
        <w:tc>
          <w:tcPr>
            <w:tcW w:w="1994" w:type="dxa"/>
            <w:tcBorders>
              <w:left w:val="nil"/>
              <w:right w:val="nil"/>
            </w:tcBorders>
            <w:shd w:val="clear" w:color="auto" w:fill="C6D9F1"/>
          </w:tcPr>
          <w:p w14:paraId="0350C103" w14:textId="77777777" w:rsidR="009C27BB" w:rsidRPr="00CC7D1A" w:rsidRDefault="009C27BB" w:rsidP="009C27BB">
            <w:pPr>
              <w:pStyle w:val="TableTextWhite"/>
              <w:rPr>
                <w:rFonts w:cs="Arial"/>
                <w:b/>
                <w:color w:val="auto"/>
              </w:rPr>
            </w:pPr>
            <w:r w:rsidRPr="00CC7D1A">
              <w:rPr>
                <w:rFonts w:cs="Arial"/>
                <w:b/>
                <w:color w:val="auto"/>
              </w:rPr>
              <w:t xml:space="preserve">Ref: </w:t>
            </w:r>
            <w:r w:rsidRPr="00CC7D1A">
              <w:rPr>
                <w:rFonts w:cs="Arial"/>
                <w:b/>
                <w:bCs/>
                <w:color w:val="auto"/>
              </w:rPr>
              <w:t>CATS 0011</w:t>
            </w:r>
          </w:p>
        </w:tc>
      </w:tr>
      <w:tr w:rsidR="009C27BB" w:rsidRPr="00CC7D1A" w14:paraId="01E90CEC" w14:textId="77777777" w:rsidTr="0020298C">
        <w:tc>
          <w:tcPr>
            <w:tcW w:w="4026" w:type="dxa"/>
            <w:tcBorders>
              <w:left w:val="nil"/>
              <w:bottom w:val="single" w:sz="8" w:space="0" w:color="auto"/>
              <w:right w:val="nil"/>
            </w:tcBorders>
            <w:shd w:val="clear" w:color="auto" w:fill="C6D9F1"/>
            <w:vAlign w:val="center"/>
            <w:hideMark/>
          </w:tcPr>
          <w:p w14:paraId="1A6663DF" w14:textId="77777777" w:rsidR="009C27BB" w:rsidRPr="00CC7D1A" w:rsidRDefault="009C27BB" w:rsidP="009C27BB">
            <w:pPr>
              <w:pStyle w:val="TableTextWhite"/>
              <w:rPr>
                <w:rFonts w:cs="Arial"/>
                <w:b/>
                <w:color w:val="auto"/>
                <w:sz w:val="24"/>
                <w:szCs w:val="24"/>
              </w:rPr>
            </w:pPr>
            <w:r w:rsidRPr="00CC7D1A">
              <w:rPr>
                <w:rFonts w:cs="Arial"/>
                <w:b/>
                <w:color w:val="auto"/>
              </w:rPr>
              <w:t>Agency Website</w:t>
            </w:r>
          </w:p>
        </w:tc>
        <w:tc>
          <w:tcPr>
            <w:tcW w:w="6530" w:type="dxa"/>
            <w:gridSpan w:val="2"/>
            <w:tcBorders>
              <w:left w:val="nil"/>
              <w:bottom w:val="single" w:sz="8" w:space="0" w:color="auto"/>
              <w:right w:val="nil"/>
            </w:tcBorders>
            <w:shd w:val="clear" w:color="auto" w:fill="C6D9F1"/>
          </w:tcPr>
          <w:p w14:paraId="65121629" w14:textId="77777777" w:rsidR="009C27BB" w:rsidRPr="00CC7D1A" w:rsidRDefault="001C4DB9" w:rsidP="009C27BB">
            <w:pPr>
              <w:pStyle w:val="TableTextWhite"/>
              <w:rPr>
                <w:rFonts w:cs="Arial"/>
                <w:color w:val="auto"/>
              </w:rPr>
            </w:pPr>
            <w:r w:rsidRPr="00CC7D1A">
              <w:rPr>
                <w:rFonts w:cs="Arial"/>
                <w:color w:val="auto"/>
              </w:rPr>
              <w:t>www.dcj.nsw.gov.au</w:t>
            </w:r>
          </w:p>
        </w:tc>
      </w:tr>
    </w:tbl>
    <w:p w14:paraId="64A16E08" w14:textId="77777777" w:rsidR="00F7086F" w:rsidRPr="00CC7D1A" w:rsidRDefault="00F7086F" w:rsidP="00F7086F">
      <w:pPr>
        <w:jc w:val="both"/>
        <w:rPr>
          <w:rFonts w:ascii="Arial" w:hAnsi="Arial" w:cs="Arial"/>
          <w:b/>
          <w:i/>
          <w:color w:val="FF0000"/>
        </w:rPr>
      </w:pPr>
      <w:bookmarkStart w:id="2" w:name="DeptAgency2"/>
      <w:bookmarkStart w:id="3" w:name="DeptOverview"/>
      <w:bookmarkEnd w:id="2"/>
      <w:bookmarkEnd w:id="3"/>
      <w:r w:rsidRPr="00CC7D1A">
        <w:rPr>
          <w:rFonts w:ascii="Arial" w:hAnsi="Arial" w:cs="Arial"/>
          <w:b/>
          <w:i/>
        </w:rPr>
        <w:t xml:space="preserve">Please see job notes and/or advertisement for more information on specific role qualification requirements and relevant experience. </w:t>
      </w:r>
    </w:p>
    <w:p w14:paraId="200720DF" w14:textId="77777777" w:rsidR="00F7086F" w:rsidRPr="00CC7D1A" w:rsidRDefault="00F7086F" w:rsidP="00F7086F">
      <w:pPr>
        <w:pStyle w:val="Heading1"/>
        <w:spacing w:after="0" w:line="240" w:lineRule="auto"/>
        <w:rPr>
          <w:rFonts w:ascii="Arial" w:hAnsi="Arial"/>
          <w:sz w:val="24"/>
          <w:szCs w:val="24"/>
        </w:rPr>
      </w:pPr>
    </w:p>
    <w:p w14:paraId="4C84CE12" w14:textId="77777777" w:rsidR="00F7086F" w:rsidRPr="00CC7D1A" w:rsidRDefault="00F7086F" w:rsidP="00F7086F">
      <w:pPr>
        <w:pStyle w:val="Heading1"/>
        <w:spacing w:after="0" w:line="240" w:lineRule="auto"/>
        <w:rPr>
          <w:rFonts w:ascii="Arial" w:hAnsi="Arial"/>
          <w:sz w:val="24"/>
          <w:szCs w:val="24"/>
        </w:rPr>
      </w:pPr>
      <w:r w:rsidRPr="00CC7D1A">
        <w:rPr>
          <w:rFonts w:ascii="Arial" w:hAnsi="Arial"/>
          <w:sz w:val="24"/>
          <w:szCs w:val="24"/>
        </w:rPr>
        <w:t>Agency overview</w:t>
      </w:r>
    </w:p>
    <w:p w14:paraId="1DE2782F" w14:textId="5DFE9ABE" w:rsidR="00F7086F" w:rsidRPr="00CC7D1A" w:rsidRDefault="00F7086F" w:rsidP="00F7086F">
      <w:pPr>
        <w:jc w:val="both"/>
        <w:rPr>
          <w:rFonts w:ascii="Arial" w:hAnsi="Arial" w:cs="Arial"/>
          <w:iCs/>
        </w:rPr>
      </w:pPr>
      <w:r w:rsidRPr="00CC7D1A">
        <w:rPr>
          <w:rFonts w:ascii="Arial" w:hAnsi="Arial" w:cs="Arial"/>
          <w:iCs/>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w:t>
      </w:r>
    </w:p>
    <w:p w14:paraId="14296F47" w14:textId="77777777" w:rsidR="007E51EE" w:rsidRPr="00CC7D1A" w:rsidRDefault="007E51EE" w:rsidP="00A86F28">
      <w:pPr>
        <w:pStyle w:val="Heading1"/>
        <w:spacing w:before="40"/>
        <w:rPr>
          <w:rFonts w:ascii="Arial" w:hAnsi="Arial"/>
          <w:sz w:val="24"/>
          <w:szCs w:val="24"/>
        </w:rPr>
      </w:pPr>
      <w:r w:rsidRPr="00CC7D1A">
        <w:rPr>
          <w:rFonts w:ascii="Arial" w:hAnsi="Arial"/>
          <w:sz w:val="24"/>
          <w:szCs w:val="24"/>
        </w:rPr>
        <w:t>Primary purpose of the role</w:t>
      </w:r>
    </w:p>
    <w:p w14:paraId="149EC638" w14:textId="77777777" w:rsidR="002207D3" w:rsidRPr="00CC7D1A" w:rsidRDefault="00B5033C" w:rsidP="00B5033C">
      <w:pPr>
        <w:spacing w:after="0" w:line="240" w:lineRule="auto"/>
        <w:rPr>
          <w:rFonts w:ascii="Arial" w:hAnsi="Arial" w:cs="Arial"/>
          <w:szCs w:val="22"/>
        </w:rPr>
      </w:pPr>
      <w:bookmarkStart w:id="4" w:name="Purpose"/>
      <w:bookmarkEnd w:id="4"/>
      <w:r w:rsidRPr="00CC7D1A">
        <w:rPr>
          <w:rFonts w:ascii="Arial" w:hAnsi="Arial" w:cs="Arial"/>
          <w:szCs w:val="22"/>
        </w:rPr>
        <w:t xml:space="preserve">The role </w:t>
      </w:r>
      <w:r w:rsidR="002207D3" w:rsidRPr="00CC7D1A">
        <w:rPr>
          <w:rFonts w:ascii="Arial" w:hAnsi="Arial" w:cs="Arial"/>
          <w:szCs w:val="22"/>
        </w:rPr>
        <w:t>is</w:t>
      </w:r>
      <w:r w:rsidRPr="00CC7D1A">
        <w:rPr>
          <w:rFonts w:ascii="Arial" w:hAnsi="Arial" w:cs="Arial"/>
          <w:szCs w:val="22"/>
        </w:rPr>
        <w:t xml:space="preserve"> a Registrar</w:t>
      </w:r>
      <w:r w:rsidR="00324F41" w:rsidRPr="00CC7D1A">
        <w:rPr>
          <w:rFonts w:ascii="Arial" w:hAnsi="Arial" w:cs="Arial"/>
          <w:szCs w:val="22"/>
        </w:rPr>
        <w:t xml:space="preserve"> in a medium sized registry</w:t>
      </w:r>
      <w:r w:rsidRPr="00CC7D1A">
        <w:rPr>
          <w:rFonts w:ascii="Arial" w:hAnsi="Arial" w:cs="Arial"/>
          <w:szCs w:val="22"/>
        </w:rPr>
        <w:t xml:space="preserve"> or Deputy Registrar in a </w:t>
      </w:r>
      <w:r w:rsidR="002207D3" w:rsidRPr="00CC7D1A">
        <w:rPr>
          <w:rFonts w:ascii="Arial" w:hAnsi="Arial" w:cs="Arial"/>
          <w:szCs w:val="22"/>
        </w:rPr>
        <w:t xml:space="preserve">large </w:t>
      </w:r>
      <w:r w:rsidRPr="00CC7D1A">
        <w:rPr>
          <w:rFonts w:ascii="Arial" w:hAnsi="Arial" w:cs="Arial"/>
          <w:szCs w:val="22"/>
        </w:rPr>
        <w:t xml:space="preserve">court registry </w:t>
      </w:r>
      <w:r w:rsidR="002207D3" w:rsidRPr="00CC7D1A">
        <w:rPr>
          <w:rFonts w:ascii="Arial" w:hAnsi="Arial" w:cs="Arial"/>
          <w:szCs w:val="22"/>
        </w:rPr>
        <w:t>and leads</w:t>
      </w:r>
      <w:r w:rsidRPr="00CC7D1A">
        <w:rPr>
          <w:rFonts w:ascii="Arial" w:hAnsi="Arial" w:cs="Arial"/>
          <w:szCs w:val="22"/>
        </w:rPr>
        <w:t xml:space="preserve"> a team </w:t>
      </w:r>
      <w:r w:rsidR="002207D3" w:rsidRPr="00CC7D1A">
        <w:rPr>
          <w:rFonts w:ascii="Arial" w:hAnsi="Arial" w:cs="Arial"/>
          <w:szCs w:val="22"/>
        </w:rPr>
        <w:t>to meet statutory and administrative obligations and deliver high quality and pr</w:t>
      </w:r>
      <w:r w:rsidR="00691C6A" w:rsidRPr="00CC7D1A">
        <w:rPr>
          <w:rFonts w:ascii="Arial" w:hAnsi="Arial" w:cs="Arial"/>
          <w:szCs w:val="22"/>
        </w:rPr>
        <w:t xml:space="preserve">ofessional services to clients. </w:t>
      </w:r>
      <w:r w:rsidR="0024105C" w:rsidRPr="00CC7D1A">
        <w:rPr>
          <w:rFonts w:ascii="Arial" w:hAnsi="Arial" w:cs="Arial"/>
          <w:szCs w:val="22"/>
        </w:rPr>
        <w:t>The role may also lead</w:t>
      </w:r>
      <w:r w:rsidR="002207D3" w:rsidRPr="00CC7D1A">
        <w:rPr>
          <w:rFonts w:ascii="Arial" w:hAnsi="Arial" w:cs="Arial"/>
          <w:szCs w:val="22"/>
        </w:rPr>
        <w:t xml:space="preserve"> a number of smaller registries within the region.</w:t>
      </w:r>
    </w:p>
    <w:p w14:paraId="2A271A80" w14:textId="77777777" w:rsidR="00B5033C" w:rsidRPr="00CC7D1A" w:rsidRDefault="00B5033C" w:rsidP="00B5033C">
      <w:pPr>
        <w:spacing w:after="0" w:line="240" w:lineRule="auto"/>
        <w:rPr>
          <w:rFonts w:ascii="Arial" w:hAnsi="Arial" w:cs="Arial"/>
          <w:szCs w:val="22"/>
        </w:rPr>
      </w:pPr>
    </w:p>
    <w:p w14:paraId="39307745" w14:textId="77777777" w:rsidR="002F3059" w:rsidRPr="00CC7D1A" w:rsidRDefault="00B5033C" w:rsidP="00DD0089">
      <w:pPr>
        <w:spacing w:after="0" w:line="240" w:lineRule="auto"/>
        <w:rPr>
          <w:rFonts w:ascii="Arial" w:hAnsi="Arial" w:cs="Arial"/>
          <w:szCs w:val="22"/>
        </w:rPr>
      </w:pPr>
      <w:r w:rsidRPr="00CC7D1A">
        <w:rPr>
          <w:rFonts w:ascii="Arial" w:hAnsi="Arial" w:cs="Arial"/>
          <w:szCs w:val="22"/>
        </w:rPr>
        <w:t>T</w:t>
      </w:r>
      <w:r w:rsidR="002207D3" w:rsidRPr="00CC7D1A">
        <w:rPr>
          <w:rFonts w:ascii="Arial" w:hAnsi="Arial" w:cs="Arial"/>
          <w:szCs w:val="22"/>
        </w:rPr>
        <w:t xml:space="preserve">he role leads and develops staff and promotes a working environment that values teamwork, ethical behaviour and good performance to achieve quality service delivery outcomes and organisational objectives and rewards innovation and good performance. </w:t>
      </w:r>
      <w:r w:rsidRPr="00CC7D1A">
        <w:rPr>
          <w:rFonts w:ascii="Arial" w:hAnsi="Arial" w:cs="Arial"/>
          <w:szCs w:val="22"/>
        </w:rPr>
        <w:t xml:space="preserve"> </w:t>
      </w:r>
    </w:p>
    <w:p w14:paraId="135C5295" w14:textId="77777777" w:rsidR="00BC487B" w:rsidRPr="00CC7D1A" w:rsidRDefault="00BC487B" w:rsidP="00DD0089">
      <w:pPr>
        <w:spacing w:after="0" w:line="240" w:lineRule="auto"/>
        <w:rPr>
          <w:rFonts w:ascii="Arial" w:hAnsi="Arial" w:cs="Arial"/>
          <w:szCs w:val="22"/>
        </w:rPr>
      </w:pPr>
    </w:p>
    <w:p w14:paraId="57D8E0AA" w14:textId="77777777" w:rsidR="00307F5E" w:rsidRPr="00CC7D1A" w:rsidRDefault="00307F5E" w:rsidP="00691C6A">
      <w:pPr>
        <w:spacing w:after="0" w:line="240" w:lineRule="auto"/>
        <w:rPr>
          <w:rFonts w:ascii="Arial" w:hAnsi="Arial" w:cs="Arial"/>
          <w:color w:val="FF0000"/>
          <w:szCs w:val="22"/>
        </w:rPr>
      </w:pPr>
    </w:p>
    <w:p w14:paraId="362FBEFD" w14:textId="77777777" w:rsidR="007E51EE" w:rsidRPr="00CC7D1A" w:rsidRDefault="007E51EE" w:rsidP="00DD0089">
      <w:pPr>
        <w:pStyle w:val="Heading1"/>
        <w:spacing w:after="0" w:line="240" w:lineRule="auto"/>
        <w:rPr>
          <w:rFonts w:ascii="Arial" w:hAnsi="Arial"/>
          <w:sz w:val="24"/>
          <w:szCs w:val="24"/>
        </w:rPr>
      </w:pPr>
      <w:r w:rsidRPr="00CC7D1A">
        <w:rPr>
          <w:rFonts w:ascii="Arial" w:hAnsi="Arial"/>
          <w:sz w:val="24"/>
          <w:szCs w:val="24"/>
        </w:rPr>
        <w:t>Key accountabilities</w:t>
      </w:r>
    </w:p>
    <w:p w14:paraId="60BEB298" w14:textId="77777777" w:rsidR="005F78B1" w:rsidRPr="00CC7D1A" w:rsidRDefault="005F78B1" w:rsidP="00691C6A">
      <w:pPr>
        <w:numPr>
          <w:ilvl w:val="0"/>
          <w:numId w:val="6"/>
        </w:numPr>
        <w:tabs>
          <w:tab w:val="num" w:pos="252"/>
        </w:tabs>
        <w:spacing w:before="120" w:after="0" w:line="240" w:lineRule="auto"/>
        <w:ind w:left="252" w:hanging="195"/>
        <w:rPr>
          <w:rFonts w:ascii="Arial" w:hAnsi="Arial" w:cs="Arial"/>
          <w:szCs w:val="22"/>
        </w:rPr>
      </w:pPr>
      <w:r w:rsidRPr="00CC7D1A">
        <w:rPr>
          <w:rFonts w:ascii="Arial" w:hAnsi="Arial" w:cs="Arial"/>
          <w:szCs w:val="22"/>
        </w:rPr>
        <w:t>Provide the Regional Director/Registrar with timely and accurate information advice and reports on operational issues, risks, budgets and progress of reforms</w:t>
      </w:r>
    </w:p>
    <w:p w14:paraId="0ED66463" w14:textId="77777777" w:rsidR="000204C5" w:rsidRPr="00CC7D1A" w:rsidRDefault="000204C5" w:rsidP="00691C6A">
      <w:pPr>
        <w:numPr>
          <w:ilvl w:val="0"/>
          <w:numId w:val="6"/>
        </w:numPr>
        <w:tabs>
          <w:tab w:val="num" w:pos="252"/>
        </w:tabs>
        <w:spacing w:before="120" w:after="0" w:line="240" w:lineRule="auto"/>
        <w:ind w:left="252" w:hanging="195"/>
        <w:rPr>
          <w:rFonts w:ascii="Arial" w:hAnsi="Arial" w:cs="Arial"/>
          <w:szCs w:val="22"/>
        </w:rPr>
      </w:pPr>
      <w:r w:rsidRPr="00CC7D1A">
        <w:rPr>
          <w:rFonts w:ascii="Arial" w:hAnsi="Arial" w:cs="Arial"/>
          <w:szCs w:val="22"/>
        </w:rPr>
        <w:t xml:space="preserve">Manages the efficient and effective operation of the registry ensuring that relevant legislation and policies and procedures are complied with, and supervision of smaller locations as required </w:t>
      </w:r>
    </w:p>
    <w:p w14:paraId="51D5E468" w14:textId="77777777" w:rsidR="00734C6C" w:rsidRPr="00CC7D1A" w:rsidRDefault="00734C6C" w:rsidP="00691C6A">
      <w:pPr>
        <w:numPr>
          <w:ilvl w:val="0"/>
          <w:numId w:val="6"/>
        </w:numPr>
        <w:tabs>
          <w:tab w:val="num" w:pos="252"/>
        </w:tabs>
        <w:spacing w:before="120" w:after="0" w:line="240" w:lineRule="auto"/>
        <w:ind w:left="252" w:hanging="195"/>
        <w:rPr>
          <w:rFonts w:ascii="Arial" w:hAnsi="Arial" w:cs="Arial"/>
          <w:szCs w:val="22"/>
        </w:rPr>
      </w:pPr>
      <w:r w:rsidRPr="00CC7D1A">
        <w:rPr>
          <w:rFonts w:ascii="Arial" w:hAnsi="Arial" w:cs="Arial"/>
          <w:szCs w:val="22"/>
        </w:rPr>
        <w:t>Provide</w:t>
      </w:r>
      <w:r w:rsidR="00F626ED" w:rsidRPr="00CC7D1A">
        <w:rPr>
          <w:rFonts w:ascii="Arial" w:hAnsi="Arial" w:cs="Arial"/>
          <w:szCs w:val="22"/>
        </w:rPr>
        <w:t>s</w:t>
      </w:r>
      <w:r w:rsidRPr="00CC7D1A">
        <w:rPr>
          <w:rFonts w:ascii="Arial" w:hAnsi="Arial" w:cs="Arial"/>
          <w:szCs w:val="22"/>
        </w:rPr>
        <w:t xml:space="preserve"> leadership to </w:t>
      </w:r>
      <w:r w:rsidR="002207D3" w:rsidRPr="00CC7D1A">
        <w:rPr>
          <w:rFonts w:ascii="Arial" w:hAnsi="Arial" w:cs="Arial"/>
          <w:szCs w:val="22"/>
        </w:rPr>
        <w:t xml:space="preserve">all court services </w:t>
      </w:r>
      <w:r w:rsidRPr="00CC7D1A">
        <w:rPr>
          <w:rFonts w:ascii="Arial" w:hAnsi="Arial" w:cs="Arial"/>
          <w:szCs w:val="22"/>
        </w:rPr>
        <w:t>staff</w:t>
      </w:r>
      <w:r w:rsidR="005F78B1" w:rsidRPr="00CC7D1A">
        <w:rPr>
          <w:rFonts w:ascii="Arial" w:hAnsi="Arial" w:cs="Arial"/>
          <w:szCs w:val="22"/>
        </w:rPr>
        <w:t xml:space="preserve"> within the area of responsibility</w:t>
      </w:r>
      <w:r w:rsidRPr="00CC7D1A">
        <w:rPr>
          <w:rFonts w:ascii="Arial" w:hAnsi="Arial" w:cs="Arial"/>
          <w:szCs w:val="22"/>
        </w:rPr>
        <w:t>, including</w:t>
      </w:r>
      <w:r w:rsidR="005F78B1" w:rsidRPr="00CC7D1A">
        <w:rPr>
          <w:rFonts w:ascii="Arial" w:hAnsi="Arial" w:cs="Arial"/>
          <w:szCs w:val="22"/>
        </w:rPr>
        <w:t xml:space="preserve"> promoting collaborative and united workforce for sheriff’s officers and court staff, </w:t>
      </w:r>
      <w:r w:rsidRPr="00CC7D1A">
        <w:rPr>
          <w:rFonts w:ascii="Arial" w:hAnsi="Arial" w:cs="Arial"/>
          <w:szCs w:val="22"/>
        </w:rPr>
        <w:t xml:space="preserve">the implementation of strategies </w:t>
      </w:r>
      <w:r w:rsidRPr="00CC7D1A">
        <w:rPr>
          <w:rFonts w:ascii="Arial" w:hAnsi="Arial" w:cs="Arial"/>
          <w:szCs w:val="22"/>
        </w:rPr>
        <w:lastRenderedPageBreak/>
        <w:t>that promote ethical behaviour, creat</w:t>
      </w:r>
      <w:r w:rsidR="005F78B1" w:rsidRPr="00CC7D1A">
        <w:rPr>
          <w:rFonts w:ascii="Arial" w:hAnsi="Arial" w:cs="Arial"/>
          <w:szCs w:val="22"/>
        </w:rPr>
        <w:t>e</w:t>
      </w:r>
      <w:r w:rsidRPr="00CC7D1A">
        <w:rPr>
          <w:rFonts w:ascii="Arial" w:hAnsi="Arial" w:cs="Arial"/>
          <w:szCs w:val="22"/>
        </w:rPr>
        <w:t xml:space="preserve"> a safe working environment, minimise grievances, maximise performance and enhance skills </w:t>
      </w:r>
    </w:p>
    <w:p w14:paraId="15A85DB3" w14:textId="77777777" w:rsidR="00691C6A" w:rsidRPr="00CC7D1A" w:rsidRDefault="00194988" w:rsidP="00691C6A">
      <w:pPr>
        <w:numPr>
          <w:ilvl w:val="0"/>
          <w:numId w:val="6"/>
        </w:numPr>
        <w:tabs>
          <w:tab w:val="num" w:pos="252"/>
        </w:tabs>
        <w:spacing w:before="120" w:after="0" w:line="240" w:lineRule="auto"/>
        <w:ind w:left="252" w:hanging="195"/>
        <w:rPr>
          <w:rFonts w:ascii="Arial" w:hAnsi="Arial" w:cs="Arial"/>
          <w:szCs w:val="22"/>
        </w:rPr>
      </w:pPr>
      <w:r w:rsidRPr="00CC7D1A">
        <w:rPr>
          <w:rFonts w:ascii="Arial" w:hAnsi="Arial" w:cs="Arial"/>
          <w:szCs w:val="22"/>
        </w:rPr>
        <w:t>Develop</w:t>
      </w:r>
      <w:r w:rsidR="00F626ED" w:rsidRPr="00CC7D1A">
        <w:rPr>
          <w:rFonts w:ascii="Arial" w:hAnsi="Arial" w:cs="Arial"/>
          <w:szCs w:val="22"/>
        </w:rPr>
        <w:t>s</w:t>
      </w:r>
      <w:r w:rsidRPr="00CC7D1A">
        <w:rPr>
          <w:rFonts w:ascii="Arial" w:hAnsi="Arial" w:cs="Arial"/>
          <w:szCs w:val="22"/>
        </w:rPr>
        <w:t xml:space="preserve"> and m</w:t>
      </w:r>
      <w:r w:rsidR="00AF4B17" w:rsidRPr="00CC7D1A">
        <w:rPr>
          <w:rFonts w:ascii="Arial" w:hAnsi="Arial" w:cs="Arial"/>
          <w:szCs w:val="22"/>
        </w:rPr>
        <w:t>aintain</w:t>
      </w:r>
      <w:r w:rsidR="00F626ED" w:rsidRPr="00CC7D1A">
        <w:rPr>
          <w:rFonts w:ascii="Arial" w:hAnsi="Arial" w:cs="Arial"/>
          <w:szCs w:val="22"/>
        </w:rPr>
        <w:t>s</w:t>
      </w:r>
      <w:r w:rsidR="00AF4B17" w:rsidRPr="00CC7D1A">
        <w:rPr>
          <w:rFonts w:ascii="Arial" w:hAnsi="Arial" w:cs="Arial"/>
          <w:szCs w:val="22"/>
        </w:rPr>
        <w:t xml:space="preserve"> effective </w:t>
      </w:r>
      <w:r w:rsidR="00F626ED" w:rsidRPr="00CC7D1A">
        <w:rPr>
          <w:rFonts w:ascii="Arial" w:hAnsi="Arial" w:cs="Arial"/>
          <w:szCs w:val="22"/>
        </w:rPr>
        <w:t xml:space="preserve">working </w:t>
      </w:r>
      <w:r w:rsidRPr="00CC7D1A">
        <w:rPr>
          <w:rFonts w:ascii="Arial" w:hAnsi="Arial" w:cs="Arial"/>
          <w:szCs w:val="22"/>
        </w:rPr>
        <w:t>relationships with</w:t>
      </w:r>
      <w:r w:rsidR="00AF4B17" w:rsidRPr="00CC7D1A">
        <w:rPr>
          <w:rFonts w:ascii="Arial" w:hAnsi="Arial" w:cs="Arial"/>
          <w:szCs w:val="22"/>
        </w:rPr>
        <w:t xml:space="preserve"> stakeholders including the judiciary</w:t>
      </w:r>
      <w:r w:rsidR="00F626ED" w:rsidRPr="00CC7D1A">
        <w:rPr>
          <w:rFonts w:ascii="Arial" w:hAnsi="Arial" w:cs="Arial"/>
          <w:szCs w:val="22"/>
        </w:rPr>
        <w:t>, government agencies, community groups and court users in order to identify needs and maximise the use of resources.</w:t>
      </w:r>
    </w:p>
    <w:p w14:paraId="771F4F6D" w14:textId="77777777" w:rsidR="00230DD3" w:rsidRPr="00CC7D1A" w:rsidRDefault="002448FC" w:rsidP="00230DD3">
      <w:pPr>
        <w:numPr>
          <w:ilvl w:val="0"/>
          <w:numId w:val="6"/>
        </w:numPr>
        <w:tabs>
          <w:tab w:val="num" w:pos="252"/>
        </w:tabs>
        <w:spacing w:before="120" w:after="0" w:line="240" w:lineRule="auto"/>
        <w:ind w:left="252" w:hanging="195"/>
        <w:rPr>
          <w:rFonts w:ascii="Arial" w:hAnsi="Arial" w:cs="Arial"/>
          <w:szCs w:val="22"/>
        </w:rPr>
      </w:pPr>
      <w:r w:rsidRPr="00CC7D1A">
        <w:rPr>
          <w:rFonts w:ascii="Arial" w:hAnsi="Arial" w:cs="Arial"/>
          <w:szCs w:val="22"/>
        </w:rPr>
        <w:t>Perfor</w:t>
      </w:r>
      <w:r w:rsidR="008F3F0E" w:rsidRPr="00CC7D1A">
        <w:rPr>
          <w:rFonts w:ascii="Arial" w:hAnsi="Arial" w:cs="Arial"/>
          <w:szCs w:val="22"/>
        </w:rPr>
        <w:t>ms</w:t>
      </w:r>
      <w:r w:rsidR="008967E0" w:rsidRPr="00CC7D1A">
        <w:rPr>
          <w:rFonts w:ascii="Arial" w:hAnsi="Arial" w:cs="Arial"/>
          <w:szCs w:val="22"/>
        </w:rPr>
        <w:t xml:space="preserve"> </w:t>
      </w:r>
      <w:r w:rsidR="00A33843" w:rsidRPr="00CC7D1A">
        <w:rPr>
          <w:rFonts w:ascii="Arial" w:hAnsi="Arial" w:cs="Arial"/>
          <w:szCs w:val="22"/>
        </w:rPr>
        <w:t>quasi-judicial functions</w:t>
      </w:r>
      <w:r w:rsidR="008967E0" w:rsidRPr="00CC7D1A">
        <w:rPr>
          <w:rFonts w:ascii="Arial" w:hAnsi="Arial" w:cs="Arial"/>
          <w:szCs w:val="22"/>
        </w:rPr>
        <w:t xml:space="preserve"> in accordance wit</w:t>
      </w:r>
      <w:r w:rsidR="00230DD3" w:rsidRPr="00CC7D1A">
        <w:rPr>
          <w:rFonts w:ascii="Arial" w:hAnsi="Arial" w:cs="Arial"/>
          <w:szCs w:val="22"/>
        </w:rPr>
        <w:t>h legislation.</w:t>
      </w:r>
    </w:p>
    <w:p w14:paraId="0736F9AB" w14:textId="77777777" w:rsidR="00230DD3" w:rsidRPr="00CC7D1A" w:rsidRDefault="000204C5" w:rsidP="00230DD3">
      <w:pPr>
        <w:numPr>
          <w:ilvl w:val="0"/>
          <w:numId w:val="6"/>
        </w:numPr>
        <w:tabs>
          <w:tab w:val="num" w:pos="252"/>
        </w:tabs>
        <w:spacing w:before="120" w:after="0" w:line="240" w:lineRule="auto"/>
        <w:ind w:left="252" w:hanging="195"/>
        <w:rPr>
          <w:rFonts w:ascii="Arial" w:hAnsi="Arial" w:cs="Arial"/>
          <w:szCs w:val="22"/>
        </w:rPr>
      </w:pPr>
      <w:r w:rsidRPr="00CC7D1A">
        <w:rPr>
          <w:rFonts w:ascii="Arial" w:hAnsi="Arial" w:cs="Arial"/>
          <w:szCs w:val="22"/>
        </w:rPr>
        <w:t>Works collaboratively with the Regional Director, Sheriff Regional Man</w:t>
      </w:r>
      <w:r w:rsidR="00691C6A" w:rsidRPr="00CC7D1A">
        <w:rPr>
          <w:rFonts w:ascii="Arial" w:hAnsi="Arial" w:cs="Arial"/>
          <w:szCs w:val="22"/>
        </w:rPr>
        <w:t xml:space="preserve">ager and court staff to develop </w:t>
      </w:r>
      <w:r w:rsidRPr="00CC7D1A">
        <w:rPr>
          <w:rFonts w:ascii="Arial" w:hAnsi="Arial" w:cs="Arial"/>
          <w:szCs w:val="22"/>
        </w:rPr>
        <w:t>and implement policies and procedures that deliver business and client servic</w:t>
      </w:r>
      <w:r w:rsidR="00691C6A" w:rsidRPr="00CC7D1A">
        <w:rPr>
          <w:rFonts w:ascii="Arial" w:hAnsi="Arial" w:cs="Arial"/>
          <w:szCs w:val="22"/>
        </w:rPr>
        <w:t>e improvements across region.</w:t>
      </w:r>
    </w:p>
    <w:p w14:paraId="6314CC57" w14:textId="77777777" w:rsidR="00EC1390" w:rsidRPr="00CC7D1A" w:rsidRDefault="000204C5" w:rsidP="00230DD3">
      <w:pPr>
        <w:pStyle w:val="ListParagraph"/>
        <w:numPr>
          <w:ilvl w:val="0"/>
          <w:numId w:val="15"/>
        </w:numPr>
        <w:tabs>
          <w:tab w:val="left" w:pos="284"/>
        </w:tabs>
        <w:spacing w:before="120" w:after="0" w:line="240" w:lineRule="auto"/>
        <w:ind w:left="250" w:hanging="193"/>
        <w:rPr>
          <w:rFonts w:ascii="Arial" w:hAnsi="Arial" w:cs="Arial"/>
          <w:szCs w:val="22"/>
        </w:rPr>
      </w:pPr>
      <w:r w:rsidRPr="00CC7D1A">
        <w:rPr>
          <w:rFonts w:ascii="Arial" w:hAnsi="Arial" w:cs="Arial"/>
          <w:szCs w:val="22"/>
        </w:rPr>
        <w:t>Contributes to the development and implementation of the Business Plan and regional strategies that meet the identified needs of the court’s diverse set of clients</w:t>
      </w:r>
      <w:bookmarkStart w:id="5" w:name="Accountabilities"/>
      <w:bookmarkEnd w:id="5"/>
    </w:p>
    <w:p w14:paraId="2FF020CA" w14:textId="77777777" w:rsidR="00A71A59" w:rsidRPr="00CC7D1A" w:rsidRDefault="00A71A59" w:rsidP="00EC1390">
      <w:pPr>
        <w:pStyle w:val="Heading1"/>
        <w:spacing w:after="0" w:line="240" w:lineRule="auto"/>
        <w:rPr>
          <w:rFonts w:ascii="Arial" w:hAnsi="Arial"/>
          <w:sz w:val="24"/>
          <w:szCs w:val="24"/>
        </w:rPr>
      </w:pPr>
    </w:p>
    <w:p w14:paraId="2A26B08A" w14:textId="77777777" w:rsidR="007E51EE" w:rsidRPr="00CC7D1A" w:rsidRDefault="007E51EE" w:rsidP="00EC1390">
      <w:pPr>
        <w:pStyle w:val="Heading1"/>
        <w:spacing w:after="0" w:line="240" w:lineRule="auto"/>
        <w:rPr>
          <w:rFonts w:ascii="Arial" w:hAnsi="Arial"/>
          <w:sz w:val="24"/>
          <w:szCs w:val="24"/>
        </w:rPr>
      </w:pPr>
      <w:r w:rsidRPr="00CC7D1A">
        <w:rPr>
          <w:rFonts w:ascii="Arial" w:hAnsi="Arial"/>
          <w:sz w:val="24"/>
          <w:szCs w:val="24"/>
        </w:rPr>
        <w:t>Key challenges</w:t>
      </w:r>
    </w:p>
    <w:p w14:paraId="294F58BA" w14:textId="77777777" w:rsidR="000204C5" w:rsidRPr="00CC7D1A" w:rsidRDefault="000204C5" w:rsidP="00307F5E">
      <w:pPr>
        <w:numPr>
          <w:ilvl w:val="0"/>
          <w:numId w:val="6"/>
        </w:numPr>
        <w:tabs>
          <w:tab w:val="num" w:pos="252"/>
          <w:tab w:val="num" w:pos="432"/>
        </w:tabs>
        <w:spacing w:before="120" w:after="0" w:line="240" w:lineRule="auto"/>
        <w:ind w:left="252" w:hanging="180"/>
        <w:rPr>
          <w:rFonts w:ascii="Arial" w:hAnsi="Arial" w:cs="Arial"/>
          <w:szCs w:val="22"/>
        </w:rPr>
      </w:pPr>
      <w:bookmarkStart w:id="6" w:name="Challenges"/>
      <w:bookmarkEnd w:id="6"/>
      <w:r w:rsidRPr="00CC7D1A">
        <w:rPr>
          <w:rFonts w:ascii="Arial" w:hAnsi="Arial" w:cs="Arial"/>
          <w:szCs w:val="22"/>
        </w:rPr>
        <w:t>Building staff commitment across the area of responsibility to support and embrace change and reform, and implement effective strategies to overcome barriers to a cohesive court services</w:t>
      </w:r>
    </w:p>
    <w:p w14:paraId="640BB30E" w14:textId="77777777" w:rsidR="0015362A" w:rsidRPr="00CC7D1A" w:rsidRDefault="0015362A" w:rsidP="00307F5E">
      <w:pPr>
        <w:numPr>
          <w:ilvl w:val="0"/>
          <w:numId w:val="6"/>
        </w:numPr>
        <w:tabs>
          <w:tab w:val="num" w:pos="252"/>
          <w:tab w:val="num" w:pos="432"/>
        </w:tabs>
        <w:spacing w:before="120" w:after="0" w:line="240" w:lineRule="auto"/>
        <w:ind w:left="252" w:hanging="180"/>
        <w:rPr>
          <w:rFonts w:ascii="Arial" w:hAnsi="Arial" w:cs="Arial"/>
          <w:szCs w:val="22"/>
        </w:rPr>
      </w:pPr>
      <w:r w:rsidRPr="00CC7D1A">
        <w:rPr>
          <w:rFonts w:ascii="Arial" w:hAnsi="Arial" w:cs="Arial"/>
          <w:szCs w:val="22"/>
        </w:rPr>
        <w:t>Using innovative leadership to develop a cohesive and dynamic team committed to the delivery of high quality and responsive client services</w:t>
      </w:r>
    </w:p>
    <w:p w14:paraId="2FE117F9" w14:textId="77777777" w:rsidR="007D7600" w:rsidRPr="00CC7D1A" w:rsidRDefault="007D7600" w:rsidP="007D7600">
      <w:pPr>
        <w:numPr>
          <w:ilvl w:val="0"/>
          <w:numId w:val="6"/>
        </w:numPr>
        <w:tabs>
          <w:tab w:val="num" w:pos="252"/>
          <w:tab w:val="num" w:pos="432"/>
        </w:tabs>
        <w:spacing w:before="120" w:after="0" w:line="240" w:lineRule="auto"/>
        <w:ind w:left="252" w:hanging="180"/>
        <w:rPr>
          <w:rFonts w:ascii="Arial" w:hAnsi="Arial" w:cs="Arial"/>
          <w:szCs w:val="22"/>
        </w:rPr>
      </w:pPr>
      <w:r w:rsidRPr="00CC7D1A">
        <w:rPr>
          <w:rFonts w:ascii="Arial" w:hAnsi="Arial" w:cs="Arial"/>
          <w:szCs w:val="22"/>
        </w:rPr>
        <w:t>Developing and enhancing relationships with stakeholders to ensure a co-ordinated and continuously improving approach to service delivery and to inform regional initiatives</w:t>
      </w:r>
    </w:p>
    <w:p w14:paraId="696176E8" w14:textId="77777777" w:rsidR="00230DD3" w:rsidRPr="00CC7D1A" w:rsidRDefault="00230DD3" w:rsidP="00230DD3">
      <w:pPr>
        <w:tabs>
          <w:tab w:val="num" w:pos="969"/>
        </w:tabs>
        <w:spacing w:before="120" w:after="0" w:line="240" w:lineRule="auto"/>
        <w:ind w:left="252"/>
        <w:rPr>
          <w:rFonts w:ascii="Arial" w:hAnsi="Arial" w:cs="Arial"/>
          <w:szCs w:val="22"/>
        </w:rPr>
      </w:pPr>
    </w:p>
    <w:p w14:paraId="5B1B9F1C" w14:textId="77777777" w:rsidR="00546F02" w:rsidRPr="00CC7D1A" w:rsidRDefault="00546F02" w:rsidP="00546F02">
      <w:pPr>
        <w:pStyle w:val="Heading1"/>
        <w:spacing w:after="0" w:line="240" w:lineRule="auto"/>
        <w:rPr>
          <w:rFonts w:ascii="Arial" w:hAnsi="Arial"/>
          <w:sz w:val="24"/>
          <w:szCs w:val="24"/>
        </w:rPr>
      </w:pPr>
      <w:r w:rsidRPr="00CC7D1A">
        <w:rPr>
          <w:rFonts w:ascii="Arial" w:hAnsi="Arial"/>
          <w:sz w:val="24"/>
          <w:szCs w:val="24"/>
        </w:rPr>
        <w:t>Key relationships</w:t>
      </w:r>
    </w:p>
    <w:tbl>
      <w:tblPr>
        <w:tblW w:w="10547" w:type="dxa"/>
        <w:tblBorders>
          <w:top w:val="single" w:sz="8" w:space="0" w:color="auto"/>
          <w:bottom w:val="single" w:sz="8" w:space="0" w:color="BCBEC0"/>
          <w:insideH w:val="single" w:sz="8" w:space="0" w:color="BCBEC0"/>
        </w:tblBorders>
        <w:tblLayout w:type="fixed"/>
        <w:tblCellMar>
          <w:left w:w="57" w:type="dxa"/>
          <w:right w:w="0" w:type="dxa"/>
        </w:tblCellMar>
        <w:tblLook w:val="04A0" w:firstRow="1" w:lastRow="0" w:firstColumn="1" w:lastColumn="0" w:noHBand="0" w:noVBand="1"/>
      </w:tblPr>
      <w:tblGrid>
        <w:gridCol w:w="3601"/>
        <w:gridCol w:w="6946"/>
      </w:tblGrid>
      <w:tr w:rsidR="00546F02" w:rsidRPr="00CC7D1A" w14:paraId="5C722EE5" w14:textId="77777777" w:rsidTr="00546F02">
        <w:trPr>
          <w:cantSplit/>
          <w:tblHeader/>
        </w:trPr>
        <w:tc>
          <w:tcPr>
            <w:tcW w:w="3601" w:type="dxa"/>
            <w:tcBorders>
              <w:top w:val="single" w:sz="8" w:space="0" w:color="auto"/>
              <w:left w:val="nil"/>
              <w:bottom w:val="single" w:sz="8" w:space="0" w:color="auto"/>
              <w:right w:val="nil"/>
            </w:tcBorders>
            <w:shd w:val="clear" w:color="auto" w:fill="6D276A"/>
          </w:tcPr>
          <w:p w14:paraId="4DB3E68A" w14:textId="77777777" w:rsidR="00546F02" w:rsidRPr="00CC7D1A" w:rsidRDefault="00546F02" w:rsidP="00546F02">
            <w:pPr>
              <w:pStyle w:val="TableTextWhite0"/>
              <w:rPr>
                <w:rFonts w:cs="Arial"/>
              </w:rPr>
            </w:pPr>
            <w:r w:rsidRPr="00CC7D1A">
              <w:rPr>
                <w:rFonts w:cs="Arial"/>
              </w:rPr>
              <w:t>Who</w:t>
            </w:r>
          </w:p>
        </w:tc>
        <w:tc>
          <w:tcPr>
            <w:tcW w:w="6946" w:type="dxa"/>
            <w:tcBorders>
              <w:top w:val="single" w:sz="8" w:space="0" w:color="auto"/>
              <w:left w:val="nil"/>
              <w:bottom w:val="single" w:sz="8" w:space="0" w:color="auto"/>
              <w:right w:val="nil"/>
            </w:tcBorders>
            <w:shd w:val="clear" w:color="auto" w:fill="6D276A"/>
          </w:tcPr>
          <w:p w14:paraId="09A00F28" w14:textId="77777777" w:rsidR="00546F02" w:rsidRPr="00CC7D1A" w:rsidRDefault="00546F02" w:rsidP="00546F02">
            <w:pPr>
              <w:pStyle w:val="TableTextWhite0"/>
              <w:rPr>
                <w:rFonts w:cs="Arial"/>
              </w:rPr>
            </w:pPr>
            <w:r w:rsidRPr="00CC7D1A">
              <w:rPr>
                <w:rFonts w:cs="Arial"/>
              </w:rPr>
              <w:t>Why</w:t>
            </w:r>
          </w:p>
        </w:tc>
      </w:tr>
      <w:tr w:rsidR="00546F02" w:rsidRPr="00CC7D1A" w14:paraId="1D50DF68" w14:textId="77777777" w:rsidTr="00546F02">
        <w:trPr>
          <w:cantSplit/>
        </w:trPr>
        <w:tc>
          <w:tcPr>
            <w:tcW w:w="3601" w:type="dxa"/>
            <w:tcBorders>
              <w:top w:val="single" w:sz="8" w:space="0" w:color="auto"/>
              <w:bottom w:val="single" w:sz="8" w:space="0" w:color="auto"/>
            </w:tcBorders>
            <w:shd w:val="clear" w:color="auto" w:fill="BCBEC0"/>
          </w:tcPr>
          <w:p w14:paraId="237DFE54" w14:textId="77777777" w:rsidR="00546F02" w:rsidRPr="00CC7D1A" w:rsidRDefault="00546F02" w:rsidP="00546F02">
            <w:pPr>
              <w:pStyle w:val="TableText"/>
              <w:keepNext/>
              <w:rPr>
                <w:rFonts w:cs="Arial"/>
                <w:b/>
                <w:sz w:val="22"/>
                <w:szCs w:val="22"/>
              </w:rPr>
            </w:pPr>
            <w:bookmarkStart w:id="7" w:name="InternalRelationships"/>
            <w:r w:rsidRPr="00CC7D1A">
              <w:rPr>
                <w:rFonts w:cs="Arial"/>
                <w:b/>
                <w:sz w:val="22"/>
                <w:szCs w:val="22"/>
              </w:rPr>
              <w:t>Internal</w:t>
            </w:r>
          </w:p>
        </w:tc>
        <w:tc>
          <w:tcPr>
            <w:tcW w:w="6946" w:type="dxa"/>
            <w:tcBorders>
              <w:top w:val="single" w:sz="8" w:space="0" w:color="auto"/>
              <w:bottom w:val="single" w:sz="8" w:space="0" w:color="auto"/>
            </w:tcBorders>
            <w:shd w:val="clear" w:color="auto" w:fill="BCBEC0"/>
          </w:tcPr>
          <w:p w14:paraId="3392AF03" w14:textId="77777777" w:rsidR="00546F02" w:rsidRPr="00CC7D1A" w:rsidRDefault="00546F02" w:rsidP="00546F02">
            <w:pPr>
              <w:pStyle w:val="TableText"/>
              <w:keepNext/>
              <w:rPr>
                <w:rFonts w:cs="Arial"/>
                <w:b/>
                <w:sz w:val="22"/>
                <w:szCs w:val="22"/>
              </w:rPr>
            </w:pPr>
          </w:p>
        </w:tc>
      </w:tr>
      <w:bookmarkEnd w:id="7"/>
      <w:tr w:rsidR="00546F02" w:rsidRPr="00CC7D1A" w14:paraId="0CA63800" w14:textId="77777777" w:rsidTr="00546F02">
        <w:trPr>
          <w:cantSplit/>
        </w:trPr>
        <w:tc>
          <w:tcPr>
            <w:tcW w:w="3601" w:type="dxa"/>
            <w:tcBorders>
              <w:top w:val="single" w:sz="8" w:space="0" w:color="auto"/>
              <w:bottom w:val="single" w:sz="8" w:space="0" w:color="auto"/>
            </w:tcBorders>
            <w:shd w:val="clear" w:color="auto" w:fill="auto"/>
          </w:tcPr>
          <w:p w14:paraId="4297600A" w14:textId="77777777" w:rsidR="00546F02" w:rsidRPr="00CC7D1A" w:rsidRDefault="000204C5" w:rsidP="00546F02">
            <w:pPr>
              <w:pStyle w:val="TableText"/>
              <w:rPr>
                <w:rFonts w:cs="Arial"/>
                <w:sz w:val="22"/>
                <w:szCs w:val="22"/>
              </w:rPr>
            </w:pPr>
            <w:r w:rsidRPr="00CC7D1A">
              <w:rPr>
                <w:rFonts w:cs="Arial"/>
                <w:bCs/>
                <w:sz w:val="22"/>
                <w:szCs w:val="22"/>
              </w:rPr>
              <w:t>Regional Director</w:t>
            </w:r>
          </w:p>
        </w:tc>
        <w:tc>
          <w:tcPr>
            <w:tcW w:w="6946" w:type="dxa"/>
            <w:tcBorders>
              <w:top w:val="single" w:sz="8" w:space="0" w:color="auto"/>
              <w:bottom w:val="single" w:sz="8" w:space="0" w:color="auto"/>
            </w:tcBorders>
            <w:shd w:val="clear" w:color="auto" w:fill="auto"/>
          </w:tcPr>
          <w:p w14:paraId="444C2F82" w14:textId="77777777" w:rsidR="00546F02" w:rsidRPr="00CC7D1A" w:rsidRDefault="00EE462A" w:rsidP="00546F02">
            <w:pPr>
              <w:pStyle w:val="TableText"/>
              <w:rPr>
                <w:rFonts w:cs="Arial"/>
                <w:sz w:val="22"/>
                <w:szCs w:val="22"/>
              </w:rPr>
            </w:pPr>
            <w:r w:rsidRPr="00CC7D1A">
              <w:rPr>
                <w:rFonts w:cs="Arial"/>
                <w:sz w:val="22"/>
                <w:szCs w:val="22"/>
              </w:rPr>
              <w:t>For guidance, direction and advice</w:t>
            </w:r>
          </w:p>
          <w:p w14:paraId="39C759D4" w14:textId="77777777" w:rsidR="00EE462A" w:rsidRPr="00CC7D1A" w:rsidRDefault="00EE462A" w:rsidP="00546F02">
            <w:pPr>
              <w:pStyle w:val="TableText"/>
              <w:rPr>
                <w:rFonts w:cs="Arial"/>
                <w:sz w:val="22"/>
                <w:szCs w:val="22"/>
              </w:rPr>
            </w:pPr>
            <w:r w:rsidRPr="00CC7D1A">
              <w:rPr>
                <w:rFonts w:cs="Arial"/>
                <w:sz w:val="22"/>
                <w:szCs w:val="22"/>
              </w:rPr>
              <w:t xml:space="preserve">To </w:t>
            </w:r>
            <w:r w:rsidR="0015362A" w:rsidRPr="00CC7D1A">
              <w:rPr>
                <w:rFonts w:cs="Arial"/>
                <w:sz w:val="22"/>
                <w:szCs w:val="22"/>
              </w:rPr>
              <w:t>provide advice and briefings on key issues</w:t>
            </w:r>
            <w:r w:rsidR="002A65E4" w:rsidRPr="00CC7D1A">
              <w:rPr>
                <w:rFonts w:cs="Arial"/>
                <w:sz w:val="22"/>
                <w:szCs w:val="22"/>
              </w:rPr>
              <w:t xml:space="preserve"> i</w:t>
            </w:r>
            <w:r w:rsidR="00BF421A" w:rsidRPr="00CC7D1A">
              <w:rPr>
                <w:rFonts w:cs="Arial"/>
                <w:sz w:val="22"/>
                <w:szCs w:val="22"/>
              </w:rPr>
              <w:t>ncluding registry operations and budget</w:t>
            </w:r>
          </w:p>
          <w:p w14:paraId="2FCDFE6C" w14:textId="77777777" w:rsidR="00BF421A" w:rsidRPr="00CC7D1A" w:rsidRDefault="00BF421A" w:rsidP="00BF421A">
            <w:pPr>
              <w:pStyle w:val="TableText"/>
              <w:rPr>
                <w:rFonts w:cs="Arial"/>
                <w:sz w:val="22"/>
                <w:szCs w:val="22"/>
              </w:rPr>
            </w:pPr>
            <w:r w:rsidRPr="00CC7D1A">
              <w:rPr>
                <w:rFonts w:cs="Arial"/>
                <w:sz w:val="22"/>
                <w:szCs w:val="22"/>
              </w:rPr>
              <w:t>To contribute to the development of regional initiatives that enhance efficiency</w:t>
            </w:r>
          </w:p>
        </w:tc>
      </w:tr>
      <w:tr w:rsidR="00546F02" w:rsidRPr="00CC7D1A" w14:paraId="1C0C2086" w14:textId="77777777" w:rsidTr="00546F02">
        <w:trPr>
          <w:cantSplit/>
        </w:trPr>
        <w:tc>
          <w:tcPr>
            <w:tcW w:w="3601" w:type="dxa"/>
            <w:tcBorders>
              <w:top w:val="single" w:sz="8" w:space="0" w:color="auto"/>
              <w:bottom w:val="single" w:sz="8" w:space="0" w:color="auto"/>
            </w:tcBorders>
            <w:shd w:val="clear" w:color="auto" w:fill="auto"/>
          </w:tcPr>
          <w:p w14:paraId="5FBF0568" w14:textId="77777777" w:rsidR="00546F02" w:rsidRPr="00CC7D1A" w:rsidRDefault="007D7600" w:rsidP="00546F02">
            <w:pPr>
              <w:pStyle w:val="TableText"/>
              <w:rPr>
                <w:rFonts w:cs="Arial"/>
                <w:sz w:val="22"/>
                <w:szCs w:val="22"/>
              </w:rPr>
            </w:pPr>
            <w:r w:rsidRPr="00CC7D1A">
              <w:rPr>
                <w:rFonts w:cs="Arial"/>
                <w:bCs/>
                <w:sz w:val="22"/>
                <w:szCs w:val="22"/>
              </w:rPr>
              <w:t>Staff within the registry</w:t>
            </w:r>
          </w:p>
        </w:tc>
        <w:tc>
          <w:tcPr>
            <w:tcW w:w="6946" w:type="dxa"/>
            <w:tcBorders>
              <w:top w:val="single" w:sz="8" w:space="0" w:color="auto"/>
              <w:bottom w:val="single" w:sz="8" w:space="0" w:color="auto"/>
            </w:tcBorders>
            <w:shd w:val="clear" w:color="auto" w:fill="auto"/>
          </w:tcPr>
          <w:p w14:paraId="3E3F4378" w14:textId="77777777" w:rsidR="00546F02" w:rsidRPr="00CC7D1A" w:rsidRDefault="005E5D44" w:rsidP="007D7600">
            <w:pPr>
              <w:pStyle w:val="TableText"/>
              <w:rPr>
                <w:rFonts w:cs="Arial"/>
                <w:sz w:val="22"/>
                <w:szCs w:val="22"/>
              </w:rPr>
            </w:pPr>
            <w:r w:rsidRPr="00CC7D1A">
              <w:rPr>
                <w:rFonts w:cs="Arial"/>
                <w:sz w:val="22"/>
                <w:szCs w:val="22"/>
              </w:rPr>
              <w:t>Provides</w:t>
            </w:r>
            <w:r w:rsidR="008967E0" w:rsidRPr="00CC7D1A">
              <w:rPr>
                <w:rFonts w:cs="Arial"/>
                <w:sz w:val="22"/>
                <w:szCs w:val="22"/>
              </w:rPr>
              <w:t xml:space="preserve"> leadership, </w:t>
            </w:r>
            <w:r w:rsidRPr="00CC7D1A">
              <w:rPr>
                <w:rFonts w:cs="Arial"/>
                <w:sz w:val="22"/>
                <w:szCs w:val="22"/>
              </w:rPr>
              <w:t>guidance, advice and support and shares information</w:t>
            </w:r>
            <w:r w:rsidR="002A65E4" w:rsidRPr="00CC7D1A">
              <w:rPr>
                <w:rFonts w:cs="Arial"/>
                <w:sz w:val="22"/>
                <w:szCs w:val="22"/>
              </w:rPr>
              <w:t xml:space="preserve"> </w:t>
            </w:r>
          </w:p>
        </w:tc>
      </w:tr>
      <w:tr w:rsidR="007D7600" w:rsidRPr="00CC7D1A" w14:paraId="2C380188" w14:textId="77777777" w:rsidTr="00546F02">
        <w:trPr>
          <w:cantSplit/>
        </w:trPr>
        <w:tc>
          <w:tcPr>
            <w:tcW w:w="3601" w:type="dxa"/>
            <w:tcBorders>
              <w:top w:val="single" w:sz="8" w:space="0" w:color="auto"/>
              <w:bottom w:val="single" w:sz="8" w:space="0" w:color="auto"/>
            </w:tcBorders>
            <w:shd w:val="clear" w:color="auto" w:fill="auto"/>
          </w:tcPr>
          <w:p w14:paraId="18486490" w14:textId="77777777" w:rsidR="007D7600" w:rsidRPr="00CC7D1A" w:rsidRDefault="007D7600" w:rsidP="00546F02">
            <w:pPr>
              <w:pStyle w:val="TableText"/>
              <w:rPr>
                <w:rFonts w:cs="Arial"/>
                <w:bCs/>
                <w:sz w:val="22"/>
                <w:szCs w:val="22"/>
              </w:rPr>
            </w:pPr>
            <w:r w:rsidRPr="00CC7D1A">
              <w:rPr>
                <w:rFonts w:cs="Arial"/>
                <w:bCs/>
                <w:sz w:val="22"/>
                <w:szCs w:val="22"/>
              </w:rPr>
              <w:t>Registrars and staff in the region</w:t>
            </w:r>
          </w:p>
        </w:tc>
        <w:tc>
          <w:tcPr>
            <w:tcW w:w="6946" w:type="dxa"/>
            <w:tcBorders>
              <w:top w:val="single" w:sz="8" w:space="0" w:color="auto"/>
              <w:bottom w:val="single" w:sz="8" w:space="0" w:color="auto"/>
            </w:tcBorders>
            <w:shd w:val="clear" w:color="auto" w:fill="auto"/>
          </w:tcPr>
          <w:p w14:paraId="2C469E6A" w14:textId="77777777" w:rsidR="007D7600" w:rsidRPr="00CC7D1A" w:rsidRDefault="007D7600" w:rsidP="007D7600">
            <w:pPr>
              <w:pStyle w:val="TableText"/>
              <w:rPr>
                <w:rFonts w:cs="Arial"/>
                <w:sz w:val="22"/>
                <w:szCs w:val="22"/>
              </w:rPr>
            </w:pPr>
            <w:r w:rsidRPr="00CC7D1A">
              <w:rPr>
                <w:rFonts w:cs="Arial"/>
                <w:sz w:val="22"/>
                <w:szCs w:val="22"/>
              </w:rPr>
              <w:t>Providing advice, support and information and collaborating on regional initiatives</w:t>
            </w:r>
          </w:p>
        </w:tc>
      </w:tr>
      <w:tr w:rsidR="00546F02" w:rsidRPr="00CC7D1A" w14:paraId="486C8C9C" w14:textId="77777777" w:rsidTr="00546F02">
        <w:trPr>
          <w:cantSplit/>
        </w:trPr>
        <w:tc>
          <w:tcPr>
            <w:tcW w:w="3601" w:type="dxa"/>
            <w:tcBorders>
              <w:top w:val="single" w:sz="8" w:space="0" w:color="auto"/>
              <w:bottom w:val="single" w:sz="8" w:space="0" w:color="auto"/>
            </w:tcBorders>
            <w:shd w:val="clear" w:color="auto" w:fill="auto"/>
          </w:tcPr>
          <w:p w14:paraId="7B9F7AA5" w14:textId="77777777" w:rsidR="00546F02" w:rsidRPr="00CC7D1A" w:rsidRDefault="00546F02" w:rsidP="00546F02">
            <w:pPr>
              <w:pStyle w:val="TableText"/>
              <w:rPr>
                <w:rFonts w:cs="Arial"/>
                <w:sz w:val="22"/>
                <w:szCs w:val="22"/>
              </w:rPr>
            </w:pPr>
            <w:r w:rsidRPr="00CC7D1A">
              <w:rPr>
                <w:rFonts w:cs="Arial"/>
                <w:bCs/>
                <w:sz w:val="22"/>
                <w:szCs w:val="22"/>
              </w:rPr>
              <w:t>Judiciary</w:t>
            </w:r>
          </w:p>
        </w:tc>
        <w:tc>
          <w:tcPr>
            <w:tcW w:w="6946" w:type="dxa"/>
            <w:tcBorders>
              <w:top w:val="single" w:sz="8" w:space="0" w:color="auto"/>
              <w:bottom w:val="single" w:sz="8" w:space="0" w:color="auto"/>
            </w:tcBorders>
            <w:shd w:val="clear" w:color="auto" w:fill="auto"/>
          </w:tcPr>
          <w:p w14:paraId="30310DA5" w14:textId="77777777" w:rsidR="00546F02" w:rsidRPr="00CC7D1A" w:rsidRDefault="005E5D44" w:rsidP="00953422">
            <w:pPr>
              <w:pStyle w:val="TableText"/>
              <w:rPr>
                <w:rFonts w:cs="Arial"/>
                <w:sz w:val="22"/>
                <w:szCs w:val="22"/>
              </w:rPr>
            </w:pPr>
            <w:r w:rsidRPr="00CC7D1A">
              <w:rPr>
                <w:rFonts w:cs="Arial"/>
                <w:sz w:val="22"/>
                <w:szCs w:val="22"/>
              </w:rPr>
              <w:t>For procedural advice and guidelines</w:t>
            </w:r>
          </w:p>
          <w:p w14:paraId="64E5369A" w14:textId="77777777" w:rsidR="008967E0" w:rsidRPr="00CC7D1A" w:rsidRDefault="007D7600" w:rsidP="007D7600">
            <w:pPr>
              <w:pStyle w:val="TableText"/>
              <w:rPr>
                <w:rFonts w:cs="Arial"/>
                <w:sz w:val="22"/>
                <w:szCs w:val="22"/>
              </w:rPr>
            </w:pPr>
            <w:r w:rsidRPr="00CC7D1A">
              <w:rPr>
                <w:rFonts w:cs="Arial"/>
                <w:sz w:val="22"/>
                <w:szCs w:val="22"/>
              </w:rPr>
              <w:t>For the purpose of consultation on listings and registry practices and co-ordinating resources</w:t>
            </w:r>
          </w:p>
        </w:tc>
      </w:tr>
      <w:tr w:rsidR="00493BE2" w:rsidRPr="00CC7D1A" w14:paraId="6BB98DDA" w14:textId="77777777" w:rsidTr="00546F02">
        <w:trPr>
          <w:cantSplit/>
        </w:trPr>
        <w:tc>
          <w:tcPr>
            <w:tcW w:w="3601" w:type="dxa"/>
            <w:tcBorders>
              <w:top w:val="single" w:sz="8" w:space="0" w:color="auto"/>
              <w:bottom w:val="single" w:sz="8" w:space="0" w:color="auto"/>
            </w:tcBorders>
            <w:shd w:val="clear" w:color="auto" w:fill="auto"/>
          </w:tcPr>
          <w:p w14:paraId="075B0E46" w14:textId="77777777" w:rsidR="00493BE2" w:rsidRPr="00CC7D1A" w:rsidRDefault="00493BE2" w:rsidP="00546F02">
            <w:pPr>
              <w:pStyle w:val="TableText"/>
              <w:rPr>
                <w:rFonts w:cs="Arial"/>
                <w:bCs/>
                <w:sz w:val="22"/>
                <w:szCs w:val="22"/>
              </w:rPr>
            </w:pPr>
            <w:r w:rsidRPr="00CC7D1A">
              <w:rPr>
                <w:rFonts w:cs="Arial"/>
                <w:bCs/>
                <w:sz w:val="22"/>
                <w:szCs w:val="22"/>
              </w:rPr>
              <w:t>Sheriff</w:t>
            </w:r>
          </w:p>
        </w:tc>
        <w:tc>
          <w:tcPr>
            <w:tcW w:w="6946" w:type="dxa"/>
            <w:tcBorders>
              <w:top w:val="single" w:sz="8" w:space="0" w:color="auto"/>
              <w:bottom w:val="single" w:sz="8" w:space="0" w:color="auto"/>
            </w:tcBorders>
            <w:shd w:val="clear" w:color="auto" w:fill="auto"/>
          </w:tcPr>
          <w:p w14:paraId="4B3F3F7D" w14:textId="77777777" w:rsidR="00493BE2" w:rsidRPr="00CC7D1A" w:rsidRDefault="00C10D78" w:rsidP="00953422">
            <w:pPr>
              <w:pStyle w:val="TableText"/>
              <w:rPr>
                <w:rFonts w:cs="Arial"/>
                <w:sz w:val="22"/>
                <w:szCs w:val="22"/>
              </w:rPr>
            </w:pPr>
            <w:r w:rsidRPr="00CC7D1A">
              <w:rPr>
                <w:rFonts w:cs="Arial"/>
                <w:sz w:val="22"/>
                <w:szCs w:val="22"/>
              </w:rPr>
              <w:t>Receives advice on security issues</w:t>
            </w:r>
          </w:p>
          <w:p w14:paraId="547370C1" w14:textId="77777777" w:rsidR="00C10D78" w:rsidRPr="00CC7D1A" w:rsidRDefault="00C10D78" w:rsidP="00953422">
            <w:pPr>
              <w:pStyle w:val="TableText"/>
              <w:rPr>
                <w:rFonts w:cs="Arial"/>
                <w:sz w:val="22"/>
                <w:szCs w:val="22"/>
              </w:rPr>
            </w:pPr>
          </w:p>
        </w:tc>
      </w:tr>
      <w:tr w:rsidR="00C10D78" w:rsidRPr="00CC7D1A" w14:paraId="1929F9EC" w14:textId="77777777" w:rsidTr="00546F02">
        <w:trPr>
          <w:cantSplit/>
        </w:trPr>
        <w:tc>
          <w:tcPr>
            <w:tcW w:w="3601" w:type="dxa"/>
            <w:tcBorders>
              <w:top w:val="single" w:sz="8" w:space="0" w:color="auto"/>
              <w:bottom w:val="single" w:sz="8" w:space="0" w:color="auto"/>
            </w:tcBorders>
            <w:shd w:val="clear" w:color="auto" w:fill="auto"/>
          </w:tcPr>
          <w:p w14:paraId="4883DA0F" w14:textId="77777777" w:rsidR="00C10D78" w:rsidRPr="00CC7D1A" w:rsidRDefault="00C10D78" w:rsidP="00546F02">
            <w:pPr>
              <w:pStyle w:val="TableText"/>
              <w:rPr>
                <w:rFonts w:cs="Arial"/>
                <w:bCs/>
                <w:sz w:val="22"/>
                <w:szCs w:val="22"/>
              </w:rPr>
            </w:pPr>
            <w:r w:rsidRPr="00CC7D1A">
              <w:rPr>
                <w:rFonts w:cs="Arial"/>
                <w:bCs/>
                <w:sz w:val="22"/>
                <w:szCs w:val="22"/>
              </w:rPr>
              <w:t>Corporate services</w:t>
            </w:r>
          </w:p>
        </w:tc>
        <w:tc>
          <w:tcPr>
            <w:tcW w:w="6946" w:type="dxa"/>
            <w:tcBorders>
              <w:top w:val="single" w:sz="8" w:space="0" w:color="auto"/>
              <w:bottom w:val="single" w:sz="8" w:space="0" w:color="auto"/>
            </w:tcBorders>
            <w:shd w:val="clear" w:color="auto" w:fill="auto"/>
          </w:tcPr>
          <w:p w14:paraId="055140A7" w14:textId="77777777" w:rsidR="00C10D78" w:rsidRPr="00CC7D1A" w:rsidRDefault="00C10D78" w:rsidP="00953422">
            <w:pPr>
              <w:pStyle w:val="TableText"/>
              <w:rPr>
                <w:rFonts w:cs="Arial"/>
                <w:sz w:val="22"/>
                <w:szCs w:val="22"/>
              </w:rPr>
            </w:pPr>
            <w:r w:rsidRPr="00CC7D1A">
              <w:rPr>
                <w:rFonts w:cs="Arial"/>
                <w:sz w:val="22"/>
                <w:szCs w:val="22"/>
              </w:rPr>
              <w:t>For guidance and support</w:t>
            </w:r>
          </w:p>
        </w:tc>
      </w:tr>
      <w:tr w:rsidR="00546F02" w:rsidRPr="00CC7D1A" w14:paraId="7E0615DC" w14:textId="77777777" w:rsidTr="00546F02">
        <w:tc>
          <w:tcPr>
            <w:tcW w:w="3601" w:type="dxa"/>
            <w:shd w:val="clear" w:color="auto" w:fill="BCBEC0"/>
          </w:tcPr>
          <w:p w14:paraId="7A658F7F" w14:textId="77777777" w:rsidR="00546F02" w:rsidRPr="00CC7D1A" w:rsidRDefault="00546F02" w:rsidP="00546F02">
            <w:pPr>
              <w:pStyle w:val="TableText"/>
              <w:rPr>
                <w:rFonts w:cs="Arial"/>
                <w:b/>
                <w:sz w:val="22"/>
                <w:szCs w:val="22"/>
              </w:rPr>
            </w:pPr>
            <w:bookmarkStart w:id="8" w:name="Start"/>
            <w:bookmarkStart w:id="9" w:name="ExternalRelationships"/>
            <w:bookmarkEnd w:id="8"/>
            <w:r w:rsidRPr="00CC7D1A">
              <w:rPr>
                <w:rFonts w:cs="Arial"/>
                <w:b/>
                <w:sz w:val="22"/>
                <w:szCs w:val="22"/>
              </w:rPr>
              <w:t>External</w:t>
            </w:r>
          </w:p>
        </w:tc>
        <w:tc>
          <w:tcPr>
            <w:tcW w:w="6946" w:type="dxa"/>
            <w:shd w:val="clear" w:color="auto" w:fill="BCBEC0"/>
          </w:tcPr>
          <w:p w14:paraId="253F0741" w14:textId="77777777" w:rsidR="00546F02" w:rsidRPr="00CC7D1A" w:rsidRDefault="00546F02" w:rsidP="00546F02">
            <w:pPr>
              <w:pStyle w:val="TableText"/>
              <w:rPr>
                <w:rFonts w:cs="Arial"/>
                <w:b/>
                <w:sz w:val="22"/>
                <w:szCs w:val="22"/>
              </w:rPr>
            </w:pPr>
          </w:p>
        </w:tc>
      </w:tr>
      <w:tr w:rsidR="00546F02" w:rsidRPr="00CC7D1A" w14:paraId="42C3A58B" w14:textId="77777777" w:rsidTr="00546F02">
        <w:tc>
          <w:tcPr>
            <w:tcW w:w="3601" w:type="dxa"/>
          </w:tcPr>
          <w:p w14:paraId="4A81A38A" w14:textId="77777777" w:rsidR="00546F02" w:rsidRPr="00CC7D1A" w:rsidRDefault="00546F02" w:rsidP="00546F02">
            <w:pPr>
              <w:pStyle w:val="TableText"/>
              <w:rPr>
                <w:rFonts w:cs="Arial"/>
                <w:sz w:val="22"/>
                <w:szCs w:val="22"/>
              </w:rPr>
            </w:pPr>
            <w:r w:rsidRPr="00CC7D1A">
              <w:rPr>
                <w:rFonts w:cs="Arial"/>
                <w:bCs/>
                <w:sz w:val="22"/>
                <w:szCs w:val="22"/>
              </w:rPr>
              <w:t>Clients</w:t>
            </w:r>
          </w:p>
        </w:tc>
        <w:tc>
          <w:tcPr>
            <w:tcW w:w="6946" w:type="dxa"/>
          </w:tcPr>
          <w:p w14:paraId="6A6BC078" w14:textId="77777777" w:rsidR="00546F02" w:rsidRPr="00CC7D1A" w:rsidRDefault="00546F02" w:rsidP="00546F02">
            <w:pPr>
              <w:pStyle w:val="TableText"/>
              <w:rPr>
                <w:rFonts w:cs="Arial"/>
                <w:sz w:val="22"/>
                <w:szCs w:val="22"/>
              </w:rPr>
            </w:pPr>
            <w:r w:rsidRPr="00CC7D1A">
              <w:rPr>
                <w:rFonts w:cs="Arial"/>
                <w:sz w:val="22"/>
                <w:szCs w:val="22"/>
              </w:rPr>
              <w:t xml:space="preserve">Handles </w:t>
            </w:r>
            <w:r w:rsidR="005E5D44" w:rsidRPr="00CC7D1A">
              <w:rPr>
                <w:rFonts w:cs="Arial"/>
                <w:sz w:val="22"/>
                <w:szCs w:val="22"/>
              </w:rPr>
              <w:t xml:space="preserve">complex enquiries and </w:t>
            </w:r>
            <w:r w:rsidRPr="00CC7D1A">
              <w:rPr>
                <w:rFonts w:cs="Arial"/>
                <w:sz w:val="22"/>
                <w:szCs w:val="22"/>
              </w:rPr>
              <w:t>correspondence</w:t>
            </w:r>
            <w:r w:rsidR="00601991" w:rsidRPr="00CC7D1A">
              <w:rPr>
                <w:rFonts w:cs="Arial"/>
                <w:sz w:val="22"/>
                <w:szCs w:val="22"/>
              </w:rPr>
              <w:t xml:space="preserve"> and resolves complaints</w:t>
            </w:r>
          </w:p>
        </w:tc>
      </w:tr>
      <w:tr w:rsidR="00C10D78" w:rsidRPr="00CC7D1A" w14:paraId="14523A5E" w14:textId="77777777" w:rsidTr="00546F02">
        <w:tc>
          <w:tcPr>
            <w:tcW w:w="3601" w:type="dxa"/>
          </w:tcPr>
          <w:p w14:paraId="66B29930" w14:textId="77777777" w:rsidR="00C10D78" w:rsidRPr="00CC7D1A" w:rsidRDefault="00C10D78" w:rsidP="00546F02">
            <w:pPr>
              <w:pStyle w:val="TableText"/>
              <w:rPr>
                <w:rFonts w:cs="Arial"/>
                <w:bCs/>
                <w:sz w:val="22"/>
                <w:szCs w:val="22"/>
              </w:rPr>
            </w:pPr>
            <w:r w:rsidRPr="00CC7D1A">
              <w:rPr>
                <w:rFonts w:cs="Arial"/>
                <w:bCs/>
                <w:sz w:val="22"/>
                <w:szCs w:val="22"/>
              </w:rPr>
              <w:t>External agencies</w:t>
            </w:r>
          </w:p>
        </w:tc>
        <w:tc>
          <w:tcPr>
            <w:tcW w:w="6946" w:type="dxa"/>
          </w:tcPr>
          <w:p w14:paraId="6CABC284" w14:textId="77777777" w:rsidR="00C10D78" w:rsidRPr="00CC7D1A" w:rsidRDefault="00C10D78" w:rsidP="00C10D78">
            <w:pPr>
              <w:pStyle w:val="TableText"/>
              <w:rPr>
                <w:rFonts w:cs="Arial"/>
                <w:sz w:val="22"/>
                <w:szCs w:val="22"/>
              </w:rPr>
            </w:pPr>
            <w:r w:rsidRPr="00CC7D1A">
              <w:rPr>
                <w:rFonts w:cs="Arial"/>
                <w:sz w:val="22"/>
                <w:szCs w:val="22"/>
              </w:rPr>
              <w:t>Enhance relationships with key court stakeholders eg: police, Legal Aid, DPP to ensure a co-ordinated approach to service delivery</w:t>
            </w:r>
          </w:p>
        </w:tc>
      </w:tr>
      <w:bookmarkEnd w:id="9"/>
    </w:tbl>
    <w:p w14:paraId="3195D7BB" w14:textId="77777777" w:rsidR="00546F02" w:rsidRPr="00CC7D1A" w:rsidRDefault="00546F02" w:rsidP="00307F5E">
      <w:pPr>
        <w:pStyle w:val="Heading1"/>
        <w:spacing w:after="0" w:line="240" w:lineRule="auto"/>
        <w:rPr>
          <w:rFonts w:ascii="Arial" w:hAnsi="Arial"/>
          <w:sz w:val="24"/>
          <w:szCs w:val="24"/>
        </w:rPr>
      </w:pPr>
    </w:p>
    <w:p w14:paraId="5C81E185" w14:textId="77777777" w:rsidR="00546F02" w:rsidRPr="00CC7D1A" w:rsidRDefault="00546F02" w:rsidP="00546F02">
      <w:pPr>
        <w:pStyle w:val="Heading1"/>
        <w:rPr>
          <w:rFonts w:ascii="Arial" w:hAnsi="Arial"/>
          <w:sz w:val="24"/>
          <w:szCs w:val="24"/>
        </w:rPr>
      </w:pPr>
      <w:r w:rsidRPr="00CC7D1A">
        <w:rPr>
          <w:rFonts w:ascii="Arial" w:hAnsi="Arial"/>
          <w:sz w:val="24"/>
          <w:szCs w:val="24"/>
        </w:rPr>
        <w:t>Role dimensions</w:t>
      </w:r>
    </w:p>
    <w:p w14:paraId="7DB59B2E" w14:textId="77777777" w:rsidR="00546F02" w:rsidRPr="00CC7D1A" w:rsidRDefault="00546F02" w:rsidP="00A71A59">
      <w:pPr>
        <w:pStyle w:val="Heading2"/>
        <w:rPr>
          <w:rFonts w:ascii="Arial" w:hAnsi="Arial"/>
          <w:sz w:val="22"/>
          <w:szCs w:val="22"/>
          <w:u w:val="single"/>
        </w:rPr>
      </w:pPr>
      <w:r w:rsidRPr="00CC7D1A">
        <w:rPr>
          <w:rFonts w:ascii="Arial" w:hAnsi="Arial"/>
          <w:sz w:val="22"/>
          <w:szCs w:val="22"/>
          <w:u w:val="single"/>
        </w:rPr>
        <w:t>Decision making</w:t>
      </w:r>
    </w:p>
    <w:p w14:paraId="3B0F3B2F" w14:textId="77777777" w:rsidR="00546F02" w:rsidRPr="00CC7D1A" w:rsidRDefault="00F70559" w:rsidP="00A71A59">
      <w:pPr>
        <w:jc w:val="both"/>
        <w:rPr>
          <w:rFonts w:ascii="Arial" w:hAnsi="Arial" w:cs="Arial"/>
          <w:bCs/>
          <w:kern w:val="32"/>
          <w:szCs w:val="22"/>
        </w:rPr>
      </w:pPr>
      <w:bookmarkStart w:id="10" w:name="DecisionMaking"/>
      <w:bookmarkEnd w:id="10"/>
      <w:r w:rsidRPr="00CC7D1A">
        <w:rPr>
          <w:rFonts w:ascii="Arial" w:hAnsi="Arial" w:cs="Arial"/>
          <w:bCs/>
          <w:kern w:val="32"/>
          <w:szCs w:val="22"/>
        </w:rPr>
        <w:t xml:space="preserve">The role </w:t>
      </w:r>
      <w:r w:rsidR="008211AE" w:rsidRPr="00CC7D1A">
        <w:rPr>
          <w:rFonts w:ascii="Arial" w:hAnsi="Arial" w:cs="Arial"/>
          <w:bCs/>
          <w:kern w:val="32"/>
          <w:szCs w:val="22"/>
        </w:rPr>
        <w:t>makes independent decisions in relation to</w:t>
      </w:r>
      <w:r w:rsidR="00FC1C72" w:rsidRPr="00CC7D1A">
        <w:rPr>
          <w:rFonts w:ascii="Arial" w:hAnsi="Arial" w:cs="Arial"/>
          <w:bCs/>
          <w:kern w:val="32"/>
          <w:szCs w:val="22"/>
        </w:rPr>
        <w:t xml:space="preserve"> the efficient co-ordination of workflow and management o</w:t>
      </w:r>
      <w:r w:rsidR="009E25B6" w:rsidRPr="00CC7D1A">
        <w:rPr>
          <w:rFonts w:ascii="Arial" w:hAnsi="Arial" w:cs="Arial"/>
          <w:bCs/>
          <w:kern w:val="32"/>
          <w:szCs w:val="22"/>
        </w:rPr>
        <w:t xml:space="preserve">f staff and </w:t>
      </w:r>
      <w:r w:rsidR="00C10D78" w:rsidRPr="00CC7D1A">
        <w:rPr>
          <w:rFonts w:ascii="Arial" w:hAnsi="Arial" w:cs="Arial"/>
          <w:bCs/>
          <w:kern w:val="32"/>
          <w:szCs w:val="22"/>
        </w:rPr>
        <w:t xml:space="preserve">resources and </w:t>
      </w:r>
      <w:r w:rsidR="009E25B6" w:rsidRPr="00CC7D1A">
        <w:rPr>
          <w:rFonts w:ascii="Arial" w:hAnsi="Arial" w:cs="Arial"/>
          <w:bCs/>
          <w:kern w:val="32"/>
          <w:szCs w:val="22"/>
        </w:rPr>
        <w:t>exercises sound discretion and judgment</w:t>
      </w:r>
    </w:p>
    <w:p w14:paraId="525E3D22" w14:textId="77777777" w:rsidR="00546F02" w:rsidRPr="00CC7D1A" w:rsidRDefault="008211AE" w:rsidP="00A71A59">
      <w:pPr>
        <w:jc w:val="both"/>
        <w:rPr>
          <w:rFonts w:ascii="Arial" w:hAnsi="Arial" w:cs="Arial"/>
          <w:bCs/>
          <w:kern w:val="32"/>
          <w:szCs w:val="22"/>
        </w:rPr>
      </w:pPr>
      <w:r w:rsidRPr="00CC7D1A">
        <w:rPr>
          <w:rFonts w:ascii="Arial" w:hAnsi="Arial" w:cs="Arial"/>
          <w:bCs/>
          <w:kern w:val="32"/>
          <w:szCs w:val="22"/>
        </w:rPr>
        <w:t xml:space="preserve">The role </w:t>
      </w:r>
      <w:r w:rsidR="009E25B6" w:rsidRPr="00CC7D1A">
        <w:rPr>
          <w:rFonts w:ascii="Arial" w:hAnsi="Arial" w:cs="Arial"/>
          <w:bCs/>
          <w:kern w:val="32"/>
          <w:szCs w:val="22"/>
        </w:rPr>
        <w:t>manages assets, financial and human resource issues within the registry subject to approved delegation</w:t>
      </w:r>
    </w:p>
    <w:p w14:paraId="045C3100" w14:textId="77777777" w:rsidR="00CE6DB1" w:rsidRPr="00CC7D1A" w:rsidRDefault="00CE6DB1" w:rsidP="00A71A59">
      <w:pPr>
        <w:jc w:val="both"/>
        <w:rPr>
          <w:rFonts w:ascii="Arial" w:hAnsi="Arial" w:cs="Arial"/>
          <w:bCs/>
          <w:kern w:val="32"/>
          <w:szCs w:val="22"/>
        </w:rPr>
      </w:pPr>
      <w:r w:rsidRPr="00CC7D1A">
        <w:rPr>
          <w:rFonts w:ascii="Arial" w:hAnsi="Arial" w:cs="Arial"/>
          <w:bCs/>
          <w:kern w:val="32"/>
          <w:szCs w:val="22"/>
        </w:rPr>
        <w:t>The role contributes to the development of Business Plans and strategic initiatives within the region</w:t>
      </w:r>
    </w:p>
    <w:p w14:paraId="5FD072D6" w14:textId="77777777" w:rsidR="00546F02" w:rsidRPr="00CC7D1A" w:rsidRDefault="00546F02" w:rsidP="00A71A59">
      <w:pPr>
        <w:pStyle w:val="Heading2"/>
        <w:rPr>
          <w:rFonts w:ascii="Arial" w:hAnsi="Arial"/>
          <w:sz w:val="22"/>
          <w:szCs w:val="22"/>
          <w:u w:val="single"/>
        </w:rPr>
      </w:pPr>
      <w:r w:rsidRPr="00CC7D1A">
        <w:rPr>
          <w:rFonts w:ascii="Arial" w:hAnsi="Arial"/>
          <w:sz w:val="22"/>
          <w:szCs w:val="22"/>
          <w:u w:val="single"/>
        </w:rPr>
        <w:t>Reporting line</w:t>
      </w:r>
    </w:p>
    <w:p w14:paraId="5AD27187" w14:textId="77777777" w:rsidR="00546F02" w:rsidRPr="00CC7D1A" w:rsidRDefault="009732F3" w:rsidP="00A71A59">
      <w:pPr>
        <w:jc w:val="both"/>
        <w:rPr>
          <w:rFonts w:ascii="Arial" w:hAnsi="Arial" w:cs="Arial"/>
          <w:szCs w:val="22"/>
        </w:rPr>
      </w:pPr>
      <w:bookmarkStart w:id="11" w:name="ReportingLine"/>
      <w:bookmarkEnd w:id="11"/>
      <w:r w:rsidRPr="00CC7D1A">
        <w:rPr>
          <w:rFonts w:ascii="Arial" w:hAnsi="Arial" w:cs="Arial"/>
          <w:szCs w:val="22"/>
        </w:rPr>
        <w:t xml:space="preserve">The position of </w:t>
      </w:r>
      <w:r w:rsidR="003642E3" w:rsidRPr="00CC7D1A">
        <w:rPr>
          <w:rFonts w:ascii="Arial" w:hAnsi="Arial" w:cs="Arial"/>
          <w:szCs w:val="22"/>
        </w:rPr>
        <w:t>D</w:t>
      </w:r>
      <w:r w:rsidR="00F53E69" w:rsidRPr="00CC7D1A">
        <w:rPr>
          <w:rFonts w:ascii="Arial" w:hAnsi="Arial" w:cs="Arial"/>
          <w:szCs w:val="22"/>
        </w:rPr>
        <w:t xml:space="preserve">eputy Registrar will report to </w:t>
      </w:r>
      <w:r w:rsidRPr="00CC7D1A">
        <w:rPr>
          <w:rFonts w:ascii="Arial" w:hAnsi="Arial" w:cs="Arial"/>
          <w:szCs w:val="22"/>
        </w:rPr>
        <w:t>the</w:t>
      </w:r>
      <w:r w:rsidR="00F53E69" w:rsidRPr="00CC7D1A">
        <w:rPr>
          <w:rFonts w:ascii="Arial" w:hAnsi="Arial" w:cs="Arial"/>
          <w:szCs w:val="22"/>
        </w:rPr>
        <w:t xml:space="preserve"> Registrar.</w:t>
      </w:r>
    </w:p>
    <w:p w14:paraId="565A3690" w14:textId="77777777" w:rsidR="00F53E69" w:rsidRPr="00CC7D1A" w:rsidRDefault="009732F3" w:rsidP="00A71A59">
      <w:pPr>
        <w:jc w:val="both"/>
        <w:rPr>
          <w:rFonts w:ascii="Arial" w:hAnsi="Arial" w:cs="Arial"/>
          <w:szCs w:val="22"/>
        </w:rPr>
      </w:pPr>
      <w:r w:rsidRPr="00CC7D1A">
        <w:rPr>
          <w:rFonts w:ascii="Arial" w:hAnsi="Arial" w:cs="Arial"/>
          <w:szCs w:val="22"/>
        </w:rPr>
        <w:t>The position of</w:t>
      </w:r>
      <w:r w:rsidR="00F53E69" w:rsidRPr="00CC7D1A">
        <w:rPr>
          <w:rFonts w:ascii="Arial" w:hAnsi="Arial" w:cs="Arial"/>
          <w:szCs w:val="22"/>
        </w:rPr>
        <w:t xml:space="preserve"> Registrar will report to </w:t>
      </w:r>
      <w:r w:rsidRPr="00CC7D1A">
        <w:rPr>
          <w:rFonts w:ascii="Arial" w:hAnsi="Arial" w:cs="Arial"/>
          <w:szCs w:val="22"/>
        </w:rPr>
        <w:t>the</w:t>
      </w:r>
      <w:r w:rsidR="00F53E69" w:rsidRPr="00CC7D1A">
        <w:rPr>
          <w:rFonts w:ascii="Arial" w:hAnsi="Arial" w:cs="Arial"/>
          <w:szCs w:val="22"/>
        </w:rPr>
        <w:t xml:space="preserve"> Regional Director.</w:t>
      </w:r>
    </w:p>
    <w:p w14:paraId="5DEC0914" w14:textId="77777777" w:rsidR="00546F02" w:rsidRPr="00CC7D1A" w:rsidRDefault="00546F02" w:rsidP="00A71A59">
      <w:pPr>
        <w:pStyle w:val="Heading2"/>
        <w:rPr>
          <w:rFonts w:ascii="Arial" w:hAnsi="Arial"/>
          <w:sz w:val="22"/>
          <w:szCs w:val="22"/>
          <w:u w:val="single"/>
        </w:rPr>
      </w:pPr>
      <w:r w:rsidRPr="00CC7D1A">
        <w:rPr>
          <w:rFonts w:ascii="Arial" w:hAnsi="Arial"/>
          <w:sz w:val="22"/>
          <w:szCs w:val="22"/>
          <w:u w:val="single"/>
        </w:rPr>
        <w:t>Direct reports</w:t>
      </w:r>
    </w:p>
    <w:p w14:paraId="43252B24" w14:textId="77777777" w:rsidR="00546F02" w:rsidRPr="00CC7D1A" w:rsidRDefault="005E5D44" w:rsidP="00A71A59">
      <w:pPr>
        <w:jc w:val="both"/>
        <w:rPr>
          <w:rFonts w:ascii="Arial" w:hAnsi="Arial" w:cs="Arial"/>
          <w:szCs w:val="22"/>
        </w:rPr>
      </w:pPr>
      <w:bookmarkStart w:id="12" w:name="DirectReports"/>
      <w:bookmarkEnd w:id="12"/>
      <w:r w:rsidRPr="00CC7D1A">
        <w:rPr>
          <w:rFonts w:ascii="Arial" w:hAnsi="Arial" w:cs="Arial"/>
          <w:szCs w:val="22"/>
        </w:rPr>
        <w:t>Varies</w:t>
      </w:r>
      <w:r w:rsidR="00792974" w:rsidRPr="00CC7D1A">
        <w:rPr>
          <w:rFonts w:ascii="Arial" w:hAnsi="Arial" w:cs="Arial"/>
          <w:szCs w:val="22"/>
        </w:rPr>
        <w:t xml:space="preserve"> depending on position and location</w:t>
      </w:r>
      <w:r w:rsidR="00546F02" w:rsidRPr="00CC7D1A">
        <w:rPr>
          <w:rFonts w:ascii="Arial" w:hAnsi="Arial" w:cs="Arial"/>
          <w:szCs w:val="22"/>
        </w:rPr>
        <w:tab/>
      </w:r>
    </w:p>
    <w:p w14:paraId="03F4ECFB" w14:textId="77777777" w:rsidR="00546F02" w:rsidRPr="00CC7D1A" w:rsidRDefault="00546F02" w:rsidP="00A71A59">
      <w:pPr>
        <w:pStyle w:val="Heading2"/>
        <w:rPr>
          <w:rFonts w:ascii="Arial" w:hAnsi="Arial"/>
          <w:sz w:val="22"/>
          <w:szCs w:val="22"/>
          <w:u w:val="single"/>
        </w:rPr>
      </w:pPr>
      <w:r w:rsidRPr="00CC7D1A">
        <w:rPr>
          <w:rFonts w:ascii="Arial" w:hAnsi="Arial"/>
          <w:sz w:val="22"/>
          <w:szCs w:val="22"/>
          <w:u w:val="single"/>
        </w:rPr>
        <w:t>Budget/Expenditure</w:t>
      </w:r>
    </w:p>
    <w:p w14:paraId="6634180C" w14:textId="77777777" w:rsidR="00006CDD" w:rsidRPr="00CC7D1A" w:rsidRDefault="005E5D44" w:rsidP="00A71A59">
      <w:pPr>
        <w:jc w:val="both"/>
        <w:rPr>
          <w:rFonts w:ascii="Arial" w:hAnsi="Arial" w:cs="Arial"/>
          <w:szCs w:val="22"/>
        </w:rPr>
      </w:pPr>
      <w:bookmarkStart w:id="13" w:name="Budget"/>
      <w:bookmarkEnd w:id="13"/>
      <w:r w:rsidRPr="00CC7D1A">
        <w:rPr>
          <w:rFonts w:ascii="Arial" w:hAnsi="Arial" w:cs="Arial"/>
          <w:szCs w:val="22"/>
        </w:rPr>
        <w:t>Varies</w:t>
      </w:r>
      <w:r w:rsidR="00792974" w:rsidRPr="00CC7D1A">
        <w:rPr>
          <w:rFonts w:ascii="Arial" w:hAnsi="Arial" w:cs="Arial"/>
          <w:szCs w:val="22"/>
        </w:rPr>
        <w:t xml:space="preserve"> depending on position and location</w:t>
      </w:r>
    </w:p>
    <w:p w14:paraId="778B6D68" w14:textId="77777777" w:rsidR="00006CDD" w:rsidRPr="00CC7D1A" w:rsidRDefault="00006CDD" w:rsidP="00F70559">
      <w:pPr>
        <w:pStyle w:val="Heading1"/>
        <w:jc w:val="both"/>
        <w:rPr>
          <w:rFonts w:ascii="Arial" w:hAnsi="Arial"/>
          <w:sz w:val="24"/>
          <w:szCs w:val="24"/>
        </w:rPr>
      </w:pPr>
      <w:r w:rsidRPr="00CC7D1A">
        <w:rPr>
          <w:rFonts w:ascii="Arial" w:hAnsi="Arial"/>
          <w:sz w:val="24"/>
          <w:szCs w:val="24"/>
        </w:rPr>
        <w:t>E</w:t>
      </w:r>
      <w:r w:rsidR="00546F02" w:rsidRPr="00CC7D1A">
        <w:rPr>
          <w:rFonts w:ascii="Arial" w:hAnsi="Arial"/>
          <w:sz w:val="24"/>
          <w:szCs w:val="24"/>
        </w:rPr>
        <w:t>ssential requirements</w:t>
      </w:r>
      <w:bookmarkStart w:id="14" w:name="EssentialReqs"/>
      <w:bookmarkEnd w:id="14"/>
    </w:p>
    <w:p w14:paraId="3AF121F2" w14:textId="77777777" w:rsidR="00D65B26" w:rsidRPr="00CC7D1A" w:rsidRDefault="00D65B26" w:rsidP="00CC7D1A">
      <w:pPr>
        <w:numPr>
          <w:ilvl w:val="0"/>
          <w:numId w:val="19"/>
        </w:numPr>
        <w:tabs>
          <w:tab w:val="left" w:pos="720"/>
        </w:tabs>
        <w:overflowPunct w:val="0"/>
        <w:autoSpaceDE w:val="0"/>
        <w:autoSpaceDN w:val="0"/>
        <w:adjustRightInd w:val="0"/>
        <w:spacing w:before="120" w:after="0" w:line="240" w:lineRule="auto"/>
        <w:jc w:val="both"/>
        <w:textAlignment w:val="baseline"/>
        <w:rPr>
          <w:rFonts w:ascii="Arial" w:hAnsi="Arial" w:cs="Arial"/>
        </w:rPr>
      </w:pPr>
      <w:r w:rsidRPr="00CC7D1A">
        <w:rPr>
          <w:rFonts w:ascii="Arial" w:hAnsi="Arial" w:cs="Arial"/>
        </w:rPr>
        <w:t>Capacity to undertake the statutory functions of Registrar</w:t>
      </w:r>
    </w:p>
    <w:p w14:paraId="4FB021CC" w14:textId="77777777" w:rsidR="00CC7D1A" w:rsidRPr="00CC7D1A" w:rsidRDefault="00CC7D1A" w:rsidP="001D133A">
      <w:pPr>
        <w:pStyle w:val="Heading1"/>
        <w:rPr>
          <w:rFonts w:ascii="Arial" w:hAnsi="Arial"/>
          <w:sz w:val="24"/>
          <w:szCs w:val="24"/>
        </w:rPr>
      </w:pPr>
    </w:p>
    <w:p w14:paraId="330D63A1" w14:textId="77777777" w:rsidR="00CC7D1A" w:rsidRPr="00CC7D1A" w:rsidRDefault="00CC7D1A" w:rsidP="00CC7D1A">
      <w:pPr>
        <w:jc w:val="both"/>
        <w:rPr>
          <w:rFonts w:ascii="Arial" w:hAnsi="Arial" w:cs="Arial"/>
        </w:rPr>
      </w:pPr>
      <w:r w:rsidRPr="00CC7D1A">
        <w:rPr>
          <w:rFonts w:ascii="Arial" w:hAnsi="Arial" w:cs="Arial"/>
        </w:rPr>
        <w:t>Appointments are subject to reference checks. Some roles may also require the following checks/ clearances:</w:t>
      </w:r>
    </w:p>
    <w:p w14:paraId="23B3ED22" w14:textId="77777777" w:rsidR="00CC7D1A" w:rsidRPr="00CC7D1A" w:rsidRDefault="00CC7D1A" w:rsidP="00CC7D1A">
      <w:pPr>
        <w:numPr>
          <w:ilvl w:val="0"/>
          <w:numId w:val="20"/>
        </w:numPr>
        <w:spacing w:before="120" w:line="240" w:lineRule="auto"/>
        <w:jc w:val="both"/>
        <w:rPr>
          <w:rFonts w:ascii="Arial" w:hAnsi="Arial" w:cs="Arial"/>
          <w:bCs/>
        </w:rPr>
      </w:pPr>
      <w:r w:rsidRPr="00CC7D1A">
        <w:rPr>
          <w:rFonts w:ascii="Arial" w:hAnsi="Arial" w:cs="Arial"/>
          <w:bCs/>
        </w:rPr>
        <w:t>National Criminal History Record Check in accordance with the Disability Inclusion Act 2014</w:t>
      </w:r>
    </w:p>
    <w:p w14:paraId="489CFC6E" w14:textId="77777777" w:rsidR="00CC7D1A" w:rsidRPr="00CC7D1A" w:rsidRDefault="00CC7D1A" w:rsidP="00CC7D1A">
      <w:pPr>
        <w:numPr>
          <w:ilvl w:val="0"/>
          <w:numId w:val="20"/>
        </w:numPr>
        <w:spacing w:before="120" w:line="240" w:lineRule="auto"/>
        <w:jc w:val="both"/>
        <w:rPr>
          <w:rFonts w:ascii="Arial" w:hAnsi="Arial" w:cs="Arial"/>
          <w:bCs/>
        </w:rPr>
      </w:pPr>
      <w:r w:rsidRPr="00CC7D1A">
        <w:rPr>
          <w:rFonts w:ascii="Arial" w:hAnsi="Arial" w:cs="Arial"/>
          <w:bCs/>
        </w:rPr>
        <w:t>Working with Children Check clearance in accordance with the Child Protection (Working with Children) Act 2012</w:t>
      </w:r>
    </w:p>
    <w:p w14:paraId="498CE1F3" w14:textId="77777777" w:rsidR="00CC7D1A" w:rsidRPr="00CC7D1A" w:rsidRDefault="00CC7D1A" w:rsidP="00CC7D1A">
      <w:pPr>
        <w:spacing w:after="0" w:line="240" w:lineRule="auto"/>
        <w:rPr>
          <w:rFonts w:ascii="Arial" w:hAnsi="Arial" w:cs="Arial"/>
          <w:sz w:val="24"/>
          <w:szCs w:val="24"/>
        </w:rPr>
      </w:pPr>
    </w:p>
    <w:p w14:paraId="3CC506E3" w14:textId="77777777" w:rsidR="00CC7D1A" w:rsidRPr="00CC7D1A" w:rsidRDefault="00CC7D1A" w:rsidP="00CC7D1A">
      <w:pPr>
        <w:pStyle w:val="Heading1"/>
        <w:rPr>
          <w:rFonts w:ascii="Arial" w:hAnsi="Arial"/>
          <w:sz w:val="24"/>
          <w:szCs w:val="24"/>
        </w:rPr>
      </w:pPr>
      <w:r w:rsidRPr="00CC7D1A">
        <w:rPr>
          <w:rFonts w:ascii="Arial" w:hAnsi="Arial"/>
          <w:sz w:val="24"/>
          <w:szCs w:val="24"/>
        </w:rPr>
        <w:t>Capabilities for the role</w:t>
      </w:r>
    </w:p>
    <w:p w14:paraId="6DA6039C" w14:textId="77777777" w:rsidR="00CC7D1A" w:rsidRPr="00CC7D1A" w:rsidRDefault="00CC7D1A" w:rsidP="00CC7D1A">
      <w:pPr>
        <w:rPr>
          <w:rFonts w:ascii="Arial" w:hAnsi="Arial" w:cs="Arial"/>
        </w:rPr>
      </w:pPr>
      <w:r w:rsidRPr="00CC7D1A">
        <w:rPr>
          <w:rFonts w:ascii="Arial" w:hAnsi="Arial" w:cs="Arial"/>
        </w:rPr>
        <w:t xml:space="preserve">The </w:t>
      </w:r>
      <w:hyperlink r:id="rId7" w:history="1">
        <w:r w:rsidRPr="00CC7D1A">
          <w:rPr>
            <w:rStyle w:val="Hyperlink"/>
            <w:rFonts w:cs="Arial"/>
          </w:rPr>
          <w:t>NSW public sector capability framework</w:t>
        </w:r>
      </w:hyperlink>
      <w:r w:rsidRPr="00CC7D1A">
        <w:rPr>
          <w:rFonts w:ascii="Arial" w:hAnsi="Arial"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14E56D03" w14:textId="77777777" w:rsidR="00CC7D1A" w:rsidRPr="00CC7D1A" w:rsidRDefault="00CC7D1A" w:rsidP="00CC7D1A">
      <w:pPr>
        <w:rPr>
          <w:rFonts w:ascii="Arial" w:hAnsi="Arial" w:cs="Arial"/>
        </w:rPr>
      </w:pPr>
      <w:r w:rsidRPr="00CC7D1A">
        <w:rPr>
          <w:rFonts w:ascii="Arial" w:hAnsi="Arial" w:cs="Arial"/>
        </w:rPr>
        <w:t xml:space="preserve">The capabilities are separated into </w:t>
      </w:r>
      <w:r w:rsidRPr="00CC7D1A">
        <w:rPr>
          <w:rFonts w:ascii="Arial" w:hAnsi="Arial" w:cs="Arial"/>
          <w:b/>
        </w:rPr>
        <w:t>focus capabilities</w:t>
      </w:r>
      <w:r w:rsidRPr="00CC7D1A">
        <w:rPr>
          <w:rFonts w:ascii="Arial" w:hAnsi="Arial" w:cs="Arial"/>
        </w:rPr>
        <w:t xml:space="preserve"> and </w:t>
      </w:r>
      <w:r w:rsidRPr="00CC7D1A">
        <w:rPr>
          <w:rFonts w:ascii="Arial" w:hAnsi="Arial" w:cs="Arial"/>
          <w:b/>
        </w:rPr>
        <w:t>complementary capabilities</w:t>
      </w:r>
      <w:r w:rsidRPr="00CC7D1A">
        <w:rPr>
          <w:rFonts w:ascii="Arial" w:hAnsi="Arial" w:cs="Arial"/>
        </w:rPr>
        <w:t xml:space="preserve">. </w:t>
      </w:r>
    </w:p>
    <w:p w14:paraId="4093D0F3" w14:textId="77777777" w:rsidR="00CC7D1A" w:rsidRPr="00CC7D1A" w:rsidRDefault="00CC7D1A" w:rsidP="00CC7D1A">
      <w:pPr>
        <w:pStyle w:val="Heading1"/>
        <w:spacing w:after="0" w:line="240" w:lineRule="auto"/>
        <w:rPr>
          <w:rFonts w:ascii="Arial" w:hAnsi="Arial"/>
        </w:rPr>
      </w:pPr>
    </w:p>
    <w:p w14:paraId="01C3D159" w14:textId="77777777" w:rsidR="00CC7D1A" w:rsidRPr="00CC7D1A" w:rsidRDefault="00CC7D1A" w:rsidP="00CC7D1A">
      <w:pPr>
        <w:pStyle w:val="Heading2"/>
        <w:spacing w:after="0" w:line="240" w:lineRule="auto"/>
        <w:rPr>
          <w:rFonts w:ascii="Arial" w:hAnsi="Arial"/>
        </w:rPr>
      </w:pPr>
      <w:r w:rsidRPr="00CC7D1A">
        <w:rPr>
          <w:rFonts w:ascii="Arial" w:hAnsi="Arial"/>
        </w:rPr>
        <w:t>Focus capabilities</w:t>
      </w:r>
    </w:p>
    <w:p w14:paraId="5042F95B" w14:textId="77777777" w:rsidR="00CC7D1A" w:rsidRPr="00CC7D1A" w:rsidRDefault="00CC7D1A" w:rsidP="00CC7D1A">
      <w:pPr>
        <w:pStyle w:val="PlainText"/>
        <w:spacing w:before="62" w:line="276" w:lineRule="auto"/>
        <w:rPr>
          <w:rFonts w:ascii="Arial" w:eastAsiaTheme="minorEastAsia" w:hAnsi="Arial" w:cs="Arial"/>
          <w:szCs w:val="22"/>
          <w:lang w:val="en-US"/>
        </w:rPr>
      </w:pPr>
      <w:r w:rsidRPr="00CC7D1A">
        <w:rPr>
          <w:rFonts w:ascii="Arial" w:eastAsiaTheme="minorEastAsia" w:hAnsi="Arial" w:cs="Arial"/>
          <w:i/>
          <w:szCs w:val="22"/>
          <w:lang w:val="en-US"/>
        </w:rPr>
        <w:t>Focus capabilities</w:t>
      </w:r>
      <w:r w:rsidRPr="00CC7D1A">
        <w:rPr>
          <w:rFonts w:ascii="Arial" w:eastAsiaTheme="minorEastAsia" w:hAnsi="Arial" w:cs="Arial"/>
          <w:szCs w:val="22"/>
          <w:lang w:val="en-US"/>
        </w:rPr>
        <w:t xml:space="preserve"> are the capabilities considered the most important for effective performance of the role. These capabilities will be assessed at recruitment. </w:t>
      </w:r>
    </w:p>
    <w:p w14:paraId="3464F07A" w14:textId="77777777" w:rsidR="00CC7D1A" w:rsidRPr="00CC7D1A" w:rsidRDefault="00CC7D1A" w:rsidP="00CC7D1A">
      <w:pPr>
        <w:pStyle w:val="PlainText"/>
        <w:spacing w:before="62" w:line="276" w:lineRule="auto"/>
        <w:rPr>
          <w:rFonts w:ascii="Arial" w:eastAsiaTheme="minorEastAsia" w:hAnsi="Arial" w:cs="Arial"/>
          <w:szCs w:val="22"/>
          <w:lang w:val="en-US"/>
        </w:rPr>
      </w:pPr>
      <w:r w:rsidRPr="00CC7D1A">
        <w:rPr>
          <w:rFonts w:ascii="Arial" w:eastAsiaTheme="minorEastAsia" w:hAnsi="Arial" w:cs="Arial"/>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253"/>
        <w:gridCol w:w="142"/>
        <w:gridCol w:w="1701"/>
        <w:gridCol w:w="25"/>
      </w:tblGrid>
      <w:tr w:rsidR="00CC7D1A" w:rsidRPr="001C0F98" w14:paraId="4C7FE4D5" w14:textId="77777777" w:rsidTr="001C0F98">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1F6A4FB0" w14:textId="77777777" w:rsidR="00CC7D1A" w:rsidRPr="001C0F98" w:rsidRDefault="00CC7D1A" w:rsidP="00B35BC7">
            <w:pPr>
              <w:pStyle w:val="TableTextWhite0"/>
              <w:keepNext/>
              <w:jc w:val="both"/>
              <w:rPr>
                <w:rFonts w:cs="Arial"/>
                <w:sz w:val="24"/>
                <w:szCs w:val="24"/>
              </w:rPr>
            </w:pPr>
            <w:r w:rsidRPr="001C0F98">
              <w:rPr>
                <w:rFonts w:cs="Arial"/>
                <w:sz w:val="24"/>
                <w:szCs w:val="24"/>
              </w:rPr>
              <w:t>FOCUS CAPABILITIES</w:t>
            </w:r>
          </w:p>
        </w:tc>
      </w:tr>
      <w:tr w:rsidR="00CC7D1A" w:rsidRPr="001C0F98" w14:paraId="357E474F" w14:textId="77777777" w:rsidTr="001C0F98">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617AADAC" w14:textId="77777777" w:rsidR="00CC7D1A" w:rsidRPr="001C0F98" w:rsidRDefault="00CC7D1A" w:rsidP="00B35BC7">
            <w:pPr>
              <w:pStyle w:val="TableText"/>
              <w:keepNext/>
              <w:rPr>
                <w:rFonts w:cs="Arial"/>
                <w:b/>
              </w:rPr>
            </w:pPr>
            <w:r w:rsidRPr="001C0F98">
              <w:rPr>
                <w:rFonts w:cs="Arial"/>
                <w:b/>
              </w:rPr>
              <w:lastRenderedPageBreak/>
              <w:t>Capability group/sets</w:t>
            </w:r>
          </w:p>
        </w:tc>
        <w:tc>
          <w:tcPr>
            <w:tcW w:w="2977" w:type="dxa"/>
            <w:gridSpan w:val="3"/>
            <w:tcBorders>
              <w:bottom w:val="single" w:sz="12" w:space="0" w:color="auto"/>
            </w:tcBorders>
            <w:shd w:val="clear" w:color="auto" w:fill="BCBEC0"/>
            <w:hideMark/>
          </w:tcPr>
          <w:p w14:paraId="3A6587B6" w14:textId="77777777" w:rsidR="00CC7D1A" w:rsidRPr="001C0F98" w:rsidRDefault="00CC7D1A" w:rsidP="00B35BC7">
            <w:pPr>
              <w:pStyle w:val="TableText"/>
              <w:keepNext/>
              <w:rPr>
                <w:rFonts w:cs="Arial"/>
                <w:b/>
              </w:rPr>
            </w:pPr>
            <w:r w:rsidRPr="001C0F98">
              <w:rPr>
                <w:rFonts w:cs="Arial"/>
                <w:b/>
              </w:rPr>
              <w:t>Capability name</w:t>
            </w:r>
          </w:p>
        </w:tc>
        <w:tc>
          <w:tcPr>
            <w:tcW w:w="141" w:type="dxa"/>
            <w:tcBorders>
              <w:bottom w:val="single" w:sz="12" w:space="0" w:color="auto"/>
            </w:tcBorders>
            <w:shd w:val="clear" w:color="auto" w:fill="BCBEC0"/>
          </w:tcPr>
          <w:p w14:paraId="64141DFE" w14:textId="77777777" w:rsidR="00CC7D1A" w:rsidRPr="001C0F98" w:rsidRDefault="00CC7D1A" w:rsidP="00B35BC7">
            <w:pPr>
              <w:pStyle w:val="TableText"/>
              <w:keepNext/>
              <w:rPr>
                <w:rFonts w:cs="Arial"/>
                <w:b/>
              </w:rPr>
            </w:pPr>
          </w:p>
        </w:tc>
        <w:tc>
          <w:tcPr>
            <w:tcW w:w="4253" w:type="dxa"/>
            <w:tcBorders>
              <w:bottom w:val="single" w:sz="12" w:space="0" w:color="auto"/>
            </w:tcBorders>
            <w:shd w:val="clear" w:color="auto" w:fill="BCBEC0"/>
            <w:hideMark/>
          </w:tcPr>
          <w:p w14:paraId="72CF810C" w14:textId="77777777" w:rsidR="00CC7D1A" w:rsidRPr="001C0F98" w:rsidRDefault="00CC7D1A" w:rsidP="00B35BC7">
            <w:pPr>
              <w:pStyle w:val="TableText"/>
              <w:keepNext/>
              <w:rPr>
                <w:rFonts w:cs="Arial"/>
                <w:b/>
              </w:rPr>
            </w:pPr>
            <w:r w:rsidRPr="001C0F98">
              <w:rPr>
                <w:rFonts w:cs="Arial"/>
                <w:b/>
              </w:rPr>
              <w:t>Behavioural indicators</w:t>
            </w:r>
          </w:p>
        </w:tc>
        <w:tc>
          <w:tcPr>
            <w:tcW w:w="1868" w:type="dxa"/>
            <w:gridSpan w:val="3"/>
            <w:tcBorders>
              <w:bottom w:val="single" w:sz="12" w:space="0" w:color="auto"/>
            </w:tcBorders>
            <w:shd w:val="clear" w:color="auto" w:fill="BCBEC0"/>
            <w:hideMark/>
          </w:tcPr>
          <w:p w14:paraId="1D969928" w14:textId="77777777" w:rsidR="00CC7D1A" w:rsidRPr="001C0F98" w:rsidRDefault="00CC7D1A" w:rsidP="00B35BC7">
            <w:pPr>
              <w:pStyle w:val="TableText"/>
              <w:keepNext/>
              <w:jc w:val="both"/>
              <w:rPr>
                <w:rFonts w:cs="Arial"/>
                <w:b/>
              </w:rPr>
            </w:pPr>
            <w:r w:rsidRPr="001C0F98">
              <w:rPr>
                <w:rFonts w:cs="Arial"/>
                <w:b/>
              </w:rPr>
              <w:t>Level</w:t>
            </w:r>
          </w:p>
        </w:tc>
      </w:tr>
      <w:tr w:rsidR="001C0F98" w:rsidRPr="001C0F98" w14:paraId="5ED2B4D4" w14:textId="77777777" w:rsidTr="001C0F98">
        <w:trPr>
          <w:gridAfter w:val="1"/>
          <w:wAfter w:w="25" w:type="dxa"/>
        </w:trPr>
        <w:tc>
          <w:tcPr>
            <w:tcW w:w="1475" w:type="dxa"/>
            <w:tcBorders>
              <w:top w:val="single" w:sz="8" w:space="0" w:color="BCBEC0"/>
              <w:left w:val="nil"/>
              <w:bottom w:val="single" w:sz="4" w:space="0" w:color="BCBEC0"/>
              <w:right w:val="nil"/>
            </w:tcBorders>
          </w:tcPr>
          <w:p w14:paraId="488268E2" w14:textId="77777777" w:rsidR="001C0F98" w:rsidRPr="001C0F98" w:rsidRDefault="001C0F98" w:rsidP="00B35BC7">
            <w:pPr>
              <w:keepNext/>
              <w:spacing w:after="0" w:line="240" w:lineRule="auto"/>
              <w:rPr>
                <w:rFonts w:ascii="Arial" w:hAnsi="Arial" w:cs="Arial"/>
                <w:sz w:val="20"/>
              </w:rPr>
            </w:pPr>
            <w:r w:rsidRPr="001C0F98">
              <w:rPr>
                <w:rFonts w:ascii="Arial" w:hAnsi="Arial" w:cs="Arial"/>
                <w:noProof/>
                <w:sz w:val="20"/>
                <w:lang w:eastAsia="en-AU"/>
              </w:rPr>
              <w:drawing>
                <wp:inline distT="0" distB="0" distL="0" distR="0" wp14:anchorId="470B5BE1" wp14:editId="19D090B2">
                  <wp:extent cx="848360" cy="848360"/>
                  <wp:effectExtent l="0" t="0" r="8890" b="8890"/>
                  <wp:docPr id="12" name="Picture 1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4DFE6F02" w14:textId="77777777" w:rsidR="001C0F98" w:rsidRPr="001C0F98" w:rsidRDefault="001C0F98" w:rsidP="00B35BC7">
            <w:pPr>
              <w:pStyle w:val="TableText"/>
              <w:keepNext/>
              <w:spacing w:before="0" w:after="0" w:line="240" w:lineRule="auto"/>
              <w:rPr>
                <w:rFonts w:cs="Arial"/>
                <w:b/>
              </w:rPr>
            </w:pPr>
            <w:r w:rsidRPr="001C0F98">
              <w:rPr>
                <w:rFonts w:cs="Arial"/>
                <w:b/>
              </w:rPr>
              <w:t>Display Resilience and Courage</w:t>
            </w:r>
          </w:p>
          <w:p w14:paraId="34F56F74" w14:textId="77777777" w:rsidR="001C0F98" w:rsidRPr="001C0F98" w:rsidRDefault="001C0F98" w:rsidP="00B35BC7">
            <w:pPr>
              <w:pStyle w:val="TableText"/>
              <w:keepNext/>
              <w:spacing w:before="0" w:after="0" w:line="240" w:lineRule="auto"/>
              <w:rPr>
                <w:rFonts w:cs="Arial"/>
              </w:rPr>
            </w:pPr>
            <w:r w:rsidRPr="001C0F98">
              <w:rPr>
                <w:rFonts w:cs="Arial"/>
              </w:rPr>
              <w:t>Be open and honest, prepared to express your views, and willing to accept and commit to change</w:t>
            </w:r>
          </w:p>
        </w:tc>
        <w:tc>
          <w:tcPr>
            <w:tcW w:w="4594" w:type="dxa"/>
            <w:gridSpan w:val="4"/>
            <w:tcBorders>
              <w:top w:val="single" w:sz="8" w:space="0" w:color="BCBEC0"/>
              <w:left w:val="nil"/>
              <w:bottom w:val="single" w:sz="4" w:space="0" w:color="BCBEC0"/>
              <w:right w:val="nil"/>
            </w:tcBorders>
          </w:tcPr>
          <w:p w14:paraId="46C172CE" w14:textId="77777777" w:rsidR="001C0F98" w:rsidRPr="001C0F98" w:rsidRDefault="001C0F98" w:rsidP="001C0F98">
            <w:pPr>
              <w:pStyle w:val="BodyText"/>
              <w:numPr>
                <w:ilvl w:val="0"/>
                <w:numId w:val="21"/>
              </w:numPr>
              <w:spacing w:before="0" w:after="0" w:line="240" w:lineRule="auto"/>
              <w:ind w:left="360" w:right="702"/>
              <w:rPr>
                <w:rFonts w:ascii="Arial" w:hAnsi="Arial" w:cs="Arial"/>
                <w:color w:val="auto"/>
                <w:sz w:val="20"/>
              </w:rPr>
            </w:pPr>
            <w:r w:rsidRPr="001C0F98">
              <w:rPr>
                <w:rFonts w:ascii="Arial" w:hAnsi="Arial" w:cs="Arial"/>
                <w:color w:val="auto"/>
                <w:sz w:val="20"/>
              </w:rPr>
              <w:t>Be flexible, show initiative and respond quickly when situations change</w:t>
            </w:r>
          </w:p>
          <w:p w14:paraId="065E357C" w14:textId="77777777" w:rsidR="001C0F98" w:rsidRPr="001C0F98" w:rsidRDefault="001C0F98" w:rsidP="001C0F98">
            <w:pPr>
              <w:pStyle w:val="BodyText"/>
              <w:numPr>
                <w:ilvl w:val="0"/>
                <w:numId w:val="21"/>
              </w:numPr>
              <w:spacing w:before="0" w:after="0" w:line="240" w:lineRule="auto"/>
              <w:ind w:left="360" w:right="702"/>
              <w:rPr>
                <w:rFonts w:ascii="Arial" w:hAnsi="Arial" w:cs="Arial"/>
                <w:color w:val="auto"/>
                <w:sz w:val="20"/>
              </w:rPr>
            </w:pPr>
            <w:r w:rsidRPr="001C0F98">
              <w:rPr>
                <w:rFonts w:ascii="Arial" w:hAnsi="Arial" w:cs="Arial"/>
                <w:color w:val="auto"/>
                <w:sz w:val="20"/>
              </w:rPr>
              <w:t>Give frank and honest feedback and advice</w:t>
            </w:r>
          </w:p>
          <w:p w14:paraId="6736980E" w14:textId="77777777" w:rsidR="001C0F98" w:rsidRPr="001C0F98" w:rsidRDefault="001C0F98" w:rsidP="001C0F98">
            <w:pPr>
              <w:pStyle w:val="BodyText"/>
              <w:numPr>
                <w:ilvl w:val="0"/>
                <w:numId w:val="21"/>
              </w:numPr>
              <w:spacing w:before="0" w:after="0" w:line="240" w:lineRule="auto"/>
              <w:ind w:left="360" w:right="702"/>
              <w:rPr>
                <w:rFonts w:ascii="Arial" w:hAnsi="Arial" w:cs="Arial"/>
                <w:color w:val="auto"/>
                <w:sz w:val="20"/>
              </w:rPr>
            </w:pPr>
            <w:r w:rsidRPr="001C0F98">
              <w:rPr>
                <w:rFonts w:ascii="Arial" w:hAnsi="Arial" w:cs="Arial"/>
                <w:color w:val="auto"/>
                <w:sz w:val="20"/>
              </w:rPr>
              <w:t>Listen when ideas are challenged, seek to understand the nature  of  the  comment and respond appropriately</w:t>
            </w:r>
          </w:p>
          <w:p w14:paraId="34745243" w14:textId="77777777" w:rsidR="001C0F98" w:rsidRPr="001C0F98" w:rsidRDefault="001C0F98" w:rsidP="001C0F98">
            <w:pPr>
              <w:pStyle w:val="BodyText"/>
              <w:numPr>
                <w:ilvl w:val="0"/>
                <w:numId w:val="21"/>
              </w:numPr>
              <w:spacing w:before="0" w:after="0" w:line="240" w:lineRule="auto"/>
              <w:ind w:left="360" w:right="702"/>
              <w:rPr>
                <w:rFonts w:ascii="Arial" w:hAnsi="Arial" w:cs="Arial"/>
                <w:color w:val="auto"/>
                <w:sz w:val="20"/>
              </w:rPr>
            </w:pPr>
            <w:r w:rsidRPr="001C0F98">
              <w:rPr>
                <w:rFonts w:ascii="Arial" w:hAnsi="Arial" w:cs="Arial"/>
                <w:color w:val="auto"/>
                <w:sz w:val="20"/>
              </w:rPr>
              <w:t>Raise and work through challenging issues and seek alternatives</w:t>
            </w:r>
          </w:p>
          <w:p w14:paraId="6D84B3DF" w14:textId="77777777" w:rsidR="001C0F98" w:rsidRPr="001C0F98" w:rsidRDefault="001C0F98" w:rsidP="001C0F98">
            <w:pPr>
              <w:pStyle w:val="BodyText"/>
              <w:numPr>
                <w:ilvl w:val="0"/>
                <w:numId w:val="21"/>
              </w:numPr>
              <w:spacing w:before="0" w:after="0" w:line="240" w:lineRule="auto"/>
              <w:ind w:left="360" w:right="702"/>
              <w:rPr>
                <w:rFonts w:ascii="Arial" w:hAnsi="Arial" w:cs="Arial"/>
                <w:color w:val="auto"/>
                <w:sz w:val="20"/>
              </w:rPr>
            </w:pPr>
            <w:r w:rsidRPr="001C0F98">
              <w:rPr>
                <w:rFonts w:ascii="Arial" w:hAnsi="Arial" w:cs="Arial"/>
                <w:color w:val="auto"/>
                <w:sz w:val="20"/>
              </w:rPr>
              <w:t>Remain composed and calm under pressure and in challenging situations</w:t>
            </w:r>
          </w:p>
        </w:tc>
        <w:tc>
          <w:tcPr>
            <w:tcW w:w="1701" w:type="dxa"/>
            <w:tcBorders>
              <w:top w:val="single" w:sz="8" w:space="0" w:color="BCBEC0"/>
              <w:left w:val="nil"/>
              <w:bottom w:val="single" w:sz="4" w:space="0" w:color="BCBEC0"/>
              <w:right w:val="nil"/>
            </w:tcBorders>
          </w:tcPr>
          <w:p w14:paraId="16F5628F" w14:textId="77777777" w:rsidR="001C0F98" w:rsidRPr="001C0F98" w:rsidRDefault="001C0F98" w:rsidP="00B35BC7">
            <w:pPr>
              <w:pStyle w:val="TableText"/>
              <w:keepNext/>
              <w:spacing w:before="0" w:after="0" w:line="240" w:lineRule="auto"/>
              <w:rPr>
                <w:rFonts w:cs="Arial"/>
              </w:rPr>
            </w:pPr>
            <w:r w:rsidRPr="001C0F98">
              <w:rPr>
                <w:rFonts w:cs="Arial"/>
              </w:rPr>
              <w:t>Adept</w:t>
            </w:r>
          </w:p>
        </w:tc>
      </w:tr>
      <w:tr w:rsidR="001C0F98" w:rsidRPr="001C0F98" w14:paraId="030C0902" w14:textId="77777777" w:rsidTr="001C0F98">
        <w:trPr>
          <w:gridAfter w:val="1"/>
          <w:wAfter w:w="25" w:type="dxa"/>
        </w:trPr>
        <w:tc>
          <w:tcPr>
            <w:tcW w:w="1475" w:type="dxa"/>
            <w:tcBorders>
              <w:top w:val="single" w:sz="8" w:space="0" w:color="BCBEC0"/>
              <w:left w:val="nil"/>
              <w:bottom w:val="single" w:sz="8" w:space="0" w:color="BCBEC0"/>
              <w:right w:val="nil"/>
            </w:tcBorders>
          </w:tcPr>
          <w:p w14:paraId="547021A6" w14:textId="77777777" w:rsidR="001C0F98" w:rsidRPr="001C0F98" w:rsidRDefault="001C0F98" w:rsidP="00B35BC7">
            <w:pPr>
              <w:keepNext/>
              <w:spacing w:after="0" w:line="240" w:lineRule="auto"/>
              <w:rPr>
                <w:rFonts w:ascii="Arial" w:hAnsi="Arial" w:cs="Arial"/>
                <w:sz w:val="20"/>
              </w:rPr>
            </w:pPr>
            <w:r w:rsidRPr="001C0F98">
              <w:rPr>
                <w:rFonts w:ascii="Arial" w:hAnsi="Arial" w:cs="Arial"/>
                <w:noProof/>
                <w:sz w:val="20"/>
                <w:lang w:eastAsia="en-AU"/>
              </w:rPr>
              <w:drawing>
                <wp:inline distT="0" distB="0" distL="0" distR="0" wp14:anchorId="714BBADA" wp14:editId="014C3443">
                  <wp:extent cx="848360" cy="848360"/>
                  <wp:effectExtent l="0" t="0" r="8890" b="8890"/>
                  <wp:docPr id="14" name="Picture 14"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6CC7C813" w14:textId="77777777" w:rsidR="001C0F98" w:rsidRPr="001C0F98" w:rsidRDefault="001C0F98" w:rsidP="00B35BC7">
            <w:pPr>
              <w:pStyle w:val="TableText"/>
              <w:keepNext/>
              <w:spacing w:before="0" w:after="0" w:line="240" w:lineRule="auto"/>
              <w:rPr>
                <w:rFonts w:cs="Arial"/>
                <w:b/>
              </w:rPr>
            </w:pPr>
            <w:r w:rsidRPr="001C0F98">
              <w:rPr>
                <w:rFonts w:cs="Arial"/>
                <w:b/>
              </w:rPr>
              <w:t>Act with Integrity</w:t>
            </w:r>
          </w:p>
          <w:p w14:paraId="47537AE3" w14:textId="77777777" w:rsidR="001C0F98" w:rsidRPr="001C0F98" w:rsidRDefault="001C0F98" w:rsidP="00B35BC7">
            <w:pPr>
              <w:pStyle w:val="TableText"/>
              <w:keepNext/>
              <w:spacing w:before="0" w:after="0" w:line="240" w:lineRule="auto"/>
              <w:rPr>
                <w:rFonts w:cs="Arial"/>
                <w:b/>
              </w:rPr>
            </w:pPr>
            <w:r w:rsidRPr="001C0F98">
              <w:rPr>
                <w:rFonts w:cs="Arial"/>
              </w:rPr>
              <w:t>Be ethical and professional, and uphold and promote the public sector values</w:t>
            </w:r>
          </w:p>
        </w:tc>
        <w:tc>
          <w:tcPr>
            <w:tcW w:w="4611" w:type="dxa"/>
            <w:gridSpan w:val="5"/>
            <w:tcBorders>
              <w:top w:val="single" w:sz="8" w:space="0" w:color="BCBEC0"/>
              <w:left w:val="nil"/>
              <w:bottom w:val="single" w:sz="8" w:space="0" w:color="BCBEC0"/>
              <w:right w:val="nil"/>
            </w:tcBorders>
          </w:tcPr>
          <w:p w14:paraId="689E2536" w14:textId="77777777" w:rsidR="001C0F98" w:rsidRPr="001C0F98" w:rsidRDefault="001C0F98" w:rsidP="001C0F98">
            <w:pPr>
              <w:pStyle w:val="BodyText"/>
              <w:numPr>
                <w:ilvl w:val="0"/>
                <w:numId w:val="21"/>
              </w:numPr>
              <w:spacing w:before="0" w:after="0" w:line="240" w:lineRule="auto"/>
              <w:ind w:left="360" w:right="702"/>
              <w:rPr>
                <w:rFonts w:ascii="Arial" w:hAnsi="Arial" w:cs="Arial"/>
                <w:color w:val="auto"/>
                <w:sz w:val="20"/>
              </w:rPr>
            </w:pPr>
            <w:r w:rsidRPr="001C0F98">
              <w:rPr>
                <w:rFonts w:ascii="Arial" w:hAnsi="Arial" w:cs="Arial"/>
                <w:color w:val="auto"/>
                <w:sz w:val="20"/>
              </w:rPr>
              <w:t>Model the highest standards of ethical and professional behaviour and reinforce their use</w:t>
            </w:r>
          </w:p>
          <w:p w14:paraId="16068527" w14:textId="77777777" w:rsidR="001C0F98" w:rsidRPr="001C0F98" w:rsidRDefault="001C0F98" w:rsidP="001C0F98">
            <w:pPr>
              <w:pStyle w:val="BodyText"/>
              <w:numPr>
                <w:ilvl w:val="0"/>
                <w:numId w:val="21"/>
              </w:numPr>
              <w:spacing w:before="0" w:after="0" w:line="240" w:lineRule="auto"/>
              <w:ind w:left="360" w:right="702"/>
              <w:rPr>
                <w:rFonts w:ascii="Arial" w:hAnsi="Arial" w:cs="Arial"/>
                <w:color w:val="auto"/>
                <w:sz w:val="20"/>
              </w:rPr>
            </w:pPr>
            <w:r w:rsidRPr="001C0F98">
              <w:rPr>
                <w:rFonts w:ascii="Arial" w:hAnsi="Arial" w:cs="Arial"/>
                <w:color w:val="auto"/>
                <w:sz w:val="20"/>
              </w:rPr>
              <w:t>Represent the organisation in an honest, ethical and professional way and set an example for others to follow</w:t>
            </w:r>
          </w:p>
          <w:p w14:paraId="132ED84D" w14:textId="77777777" w:rsidR="001C0F98" w:rsidRPr="001C0F98" w:rsidRDefault="001C0F98" w:rsidP="001C0F98">
            <w:pPr>
              <w:pStyle w:val="BodyText"/>
              <w:numPr>
                <w:ilvl w:val="0"/>
                <w:numId w:val="21"/>
              </w:numPr>
              <w:spacing w:before="0" w:after="0" w:line="240" w:lineRule="auto"/>
              <w:ind w:left="360" w:right="702"/>
              <w:rPr>
                <w:rFonts w:ascii="Arial" w:hAnsi="Arial" w:cs="Arial"/>
                <w:color w:val="auto"/>
                <w:sz w:val="20"/>
              </w:rPr>
            </w:pPr>
            <w:r w:rsidRPr="001C0F98">
              <w:rPr>
                <w:rFonts w:ascii="Arial" w:hAnsi="Arial" w:cs="Arial"/>
                <w:color w:val="auto"/>
                <w:sz w:val="20"/>
              </w:rPr>
              <w:t>Promote a culture of integrity and professionalism within the organisation and in dealings external to government</w:t>
            </w:r>
          </w:p>
          <w:p w14:paraId="072CBF1E" w14:textId="77777777" w:rsidR="001C0F98" w:rsidRPr="001C0F98" w:rsidRDefault="001C0F98" w:rsidP="001C0F98">
            <w:pPr>
              <w:pStyle w:val="BodyText"/>
              <w:numPr>
                <w:ilvl w:val="0"/>
                <w:numId w:val="21"/>
              </w:numPr>
              <w:spacing w:before="0" w:after="0" w:line="240" w:lineRule="auto"/>
              <w:ind w:left="360" w:right="702"/>
              <w:rPr>
                <w:rFonts w:ascii="Arial" w:hAnsi="Arial" w:cs="Arial"/>
                <w:color w:val="auto"/>
                <w:sz w:val="20"/>
              </w:rPr>
            </w:pPr>
            <w:r w:rsidRPr="001C0F98">
              <w:rPr>
                <w:rFonts w:ascii="Arial" w:hAnsi="Arial" w:cs="Arial"/>
                <w:color w:val="auto"/>
                <w:sz w:val="20"/>
              </w:rPr>
              <w:t>Monitor ethical practices, standards and systems and reinforce their use</w:t>
            </w:r>
          </w:p>
          <w:p w14:paraId="5AAC9DC4" w14:textId="77777777" w:rsidR="001C0F98" w:rsidRPr="001C0F98" w:rsidRDefault="001C0F98" w:rsidP="001C0F98">
            <w:pPr>
              <w:pStyle w:val="BodyText"/>
              <w:numPr>
                <w:ilvl w:val="0"/>
                <w:numId w:val="21"/>
              </w:numPr>
              <w:spacing w:before="0" w:after="0" w:line="240" w:lineRule="auto"/>
              <w:ind w:left="360" w:right="702"/>
              <w:rPr>
                <w:rFonts w:ascii="Arial" w:hAnsi="Arial" w:cs="Arial"/>
                <w:color w:val="auto"/>
                <w:sz w:val="20"/>
              </w:rPr>
            </w:pPr>
            <w:r w:rsidRPr="001C0F98">
              <w:rPr>
                <w:rFonts w:ascii="Arial" w:hAnsi="Arial" w:cs="Arial"/>
                <w:color w:val="auto"/>
                <w:sz w:val="20"/>
              </w:rPr>
              <w:t>Act promptly on reported breaches of legislation, policies and guidelines</w:t>
            </w:r>
          </w:p>
        </w:tc>
        <w:tc>
          <w:tcPr>
            <w:tcW w:w="1701" w:type="dxa"/>
            <w:tcBorders>
              <w:top w:val="single" w:sz="8" w:space="0" w:color="BCBEC0"/>
              <w:left w:val="nil"/>
              <w:bottom w:val="single" w:sz="8" w:space="0" w:color="BCBEC0"/>
              <w:right w:val="nil"/>
            </w:tcBorders>
          </w:tcPr>
          <w:p w14:paraId="2B2D4710" w14:textId="77777777" w:rsidR="001C0F98" w:rsidRPr="001C0F98" w:rsidRDefault="001C0F98" w:rsidP="00B35BC7">
            <w:pPr>
              <w:pStyle w:val="TableText"/>
              <w:keepNext/>
              <w:spacing w:before="0" w:after="0" w:line="240" w:lineRule="auto"/>
              <w:rPr>
                <w:rFonts w:cs="Arial"/>
              </w:rPr>
            </w:pPr>
            <w:r w:rsidRPr="001C0F98">
              <w:rPr>
                <w:rFonts w:cs="Arial"/>
              </w:rPr>
              <w:t>Advanced</w:t>
            </w:r>
          </w:p>
        </w:tc>
      </w:tr>
      <w:tr w:rsidR="001C0F98" w:rsidRPr="001C0F98" w14:paraId="4386A89C" w14:textId="77777777" w:rsidTr="001C0F98">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FC23D2E" w14:textId="77777777" w:rsidR="001C0F98" w:rsidRPr="001C0F98" w:rsidRDefault="001C0F98" w:rsidP="00B35BC7">
            <w:pPr>
              <w:keepNext/>
              <w:spacing w:after="0" w:line="240" w:lineRule="auto"/>
              <w:rPr>
                <w:rFonts w:ascii="Arial" w:hAnsi="Arial" w:cs="Arial"/>
                <w:noProof/>
                <w:sz w:val="20"/>
                <w:lang w:eastAsia="en-AU"/>
              </w:rPr>
            </w:pPr>
            <w:r w:rsidRPr="001C0F98">
              <w:rPr>
                <w:rFonts w:ascii="Arial" w:hAnsi="Arial" w:cs="Arial"/>
                <w:noProof/>
                <w:sz w:val="20"/>
                <w:lang w:eastAsia="en-AU"/>
              </w:rPr>
              <w:drawing>
                <wp:inline distT="0" distB="0" distL="0" distR="0" wp14:anchorId="637D9394" wp14:editId="6393792B">
                  <wp:extent cx="855980" cy="855980"/>
                  <wp:effectExtent l="0" t="0" r="1270" b="1270"/>
                  <wp:docPr id="36" name="Picture 36"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9B21B67" w14:textId="77777777" w:rsidR="001C0F98" w:rsidRPr="001C0F98" w:rsidRDefault="001C0F98" w:rsidP="00B35BC7">
            <w:pPr>
              <w:pStyle w:val="TableText"/>
              <w:keepNext/>
              <w:spacing w:before="0" w:after="0" w:line="240" w:lineRule="auto"/>
              <w:rPr>
                <w:rFonts w:cs="Arial"/>
                <w:b/>
              </w:rPr>
            </w:pPr>
            <w:r w:rsidRPr="001C0F98">
              <w:rPr>
                <w:rFonts w:cs="Arial"/>
                <w:b/>
              </w:rPr>
              <w:t>Commit to Customer Service</w:t>
            </w:r>
          </w:p>
          <w:p w14:paraId="20D21B68" w14:textId="77777777" w:rsidR="001C0F98" w:rsidRPr="001C0F98" w:rsidRDefault="001C0F98" w:rsidP="00B35BC7">
            <w:pPr>
              <w:pStyle w:val="TableText"/>
              <w:keepNext/>
              <w:spacing w:before="0" w:after="0" w:line="240" w:lineRule="auto"/>
              <w:rPr>
                <w:rFonts w:cs="Arial"/>
              </w:rPr>
            </w:pPr>
            <w:r w:rsidRPr="001C0F98">
              <w:rPr>
                <w:rFonts w:cs="Arial"/>
              </w:rPr>
              <w:t>Provide customer-focused services in line with public sector and organisational objectives</w:t>
            </w:r>
          </w:p>
        </w:tc>
        <w:tc>
          <w:tcPr>
            <w:tcW w:w="4611" w:type="dxa"/>
            <w:gridSpan w:val="5"/>
            <w:tcBorders>
              <w:top w:val="single" w:sz="8" w:space="0" w:color="BCBEC0"/>
              <w:left w:val="nil"/>
              <w:bottom w:val="single" w:sz="8" w:space="0" w:color="BCBEC0"/>
              <w:right w:val="nil"/>
            </w:tcBorders>
            <w:shd w:val="clear" w:color="auto" w:fill="FFFFFF" w:themeFill="background1"/>
          </w:tcPr>
          <w:p w14:paraId="37722838" w14:textId="77777777" w:rsidR="001C0F98" w:rsidRPr="001C0F98" w:rsidRDefault="001C0F98" w:rsidP="001C0F98">
            <w:pPr>
              <w:pStyle w:val="BodyText"/>
              <w:numPr>
                <w:ilvl w:val="0"/>
                <w:numId w:val="21"/>
              </w:numPr>
              <w:spacing w:before="0" w:after="0" w:line="240" w:lineRule="auto"/>
              <w:ind w:left="360" w:right="702"/>
              <w:rPr>
                <w:rFonts w:ascii="Arial" w:hAnsi="Arial" w:cs="Arial"/>
                <w:color w:val="auto"/>
                <w:sz w:val="20"/>
              </w:rPr>
            </w:pPr>
            <w:r w:rsidRPr="001C0F98">
              <w:rPr>
                <w:rFonts w:ascii="Arial" w:hAnsi="Arial" w:cs="Arial"/>
                <w:color w:val="auto"/>
                <w:sz w:val="20"/>
              </w:rPr>
              <w:t>Promote a customer-focused culture in the organisation and consider new ways of  working to improve customer experience</w:t>
            </w:r>
          </w:p>
          <w:p w14:paraId="317DB21A" w14:textId="77777777" w:rsidR="001C0F98" w:rsidRPr="001C0F98" w:rsidRDefault="001C0F98" w:rsidP="001C0F98">
            <w:pPr>
              <w:pStyle w:val="BodyText"/>
              <w:numPr>
                <w:ilvl w:val="0"/>
                <w:numId w:val="21"/>
              </w:numPr>
              <w:spacing w:before="0" w:after="0" w:line="240" w:lineRule="auto"/>
              <w:ind w:left="360" w:right="702"/>
              <w:rPr>
                <w:rFonts w:ascii="Arial" w:hAnsi="Arial" w:cs="Arial"/>
                <w:color w:val="auto"/>
                <w:sz w:val="20"/>
              </w:rPr>
            </w:pPr>
            <w:r w:rsidRPr="001C0F98">
              <w:rPr>
                <w:rFonts w:ascii="Arial" w:hAnsi="Arial" w:cs="Arial"/>
                <w:color w:val="auto"/>
                <w:sz w:val="20"/>
              </w:rPr>
              <w:t>Ensure systems are in place to capture customer service insights to improve services</w:t>
            </w:r>
          </w:p>
          <w:p w14:paraId="3E266D68" w14:textId="77777777" w:rsidR="001C0F98" w:rsidRPr="001C0F98" w:rsidRDefault="001C0F98" w:rsidP="001C0F98">
            <w:pPr>
              <w:pStyle w:val="BodyText"/>
              <w:numPr>
                <w:ilvl w:val="0"/>
                <w:numId w:val="21"/>
              </w:numPr>
              <w:spacing w:before="0" w:after="0" w:line="240" w:lineRule="auto"/>
              <w:ind w:left="360" w:right="702"/>
              <w:rPr>
                <w:rFonts w:ascii="Arial" w:hAnsi="Arial" w:cs="Arial"/>
                <w:color w:val="auto"/>
                <w:sz w:val="20"/>
              </w:rPr>
            </w:pPr>
            <w:r w:rsidRPr="001C0F98">
              <w:rPr>
                <w:rFonts w:ascii="Arial" w:hAnsi="Arial" w:cs="Arial"/>
                <w:color w:val="auto"/>
                <w:sz w:val="20"/>
              </w:rPr>
              <w:t>Initiate and develop partnerships with customers to define and evaluate service performance outcomes</w:t>
            </w:r>
          </w:p>
          <w:p w14:paraId="63400014" w14:textId="77777777" w:rsidR="001C0F98" w:rsidRPr="001C0F98" w:rsidRDefault="001C0F98" w:rsidP="001C0F98">
            <w:pPr>
              <w:pStyle w:val="BodyText"/>
              <w:numPr>
                <w:ilvl w:val="0"/>
                <w:numId w:val="21"/>
              </w:numPr>
              <w:spacing w:before="0" w:after="0" w:line="240" w:lineRule="auto"/>
              <w:ind w:left="360" w:right="702"/>
              <w:rPr>
                <w:rFonts w:ascii="Arial" w:hAnsi="Arial" w:cs="Arial"/>
                <w:color w:val="auto"/>
                <w:sz w:val="20"/>
              </w:rPr>
            </w:pPr>
            <w:r w:rsidRPr="001C0F98">
              <w:rPr>
                <w:rFonts w:ascii="Arial" w:hAnsi="Arial" w:cs="Arial"/>
                <w:color w:val="auto"/>
                <w:sz w:val="20"/>
              </w:rPr>
              <w:t>Promote and manage alliances within the organisation and across the public, private and community sectors</w:t>
            </w:r>
          </w:p>
          <w:p w14:paraId="294FDC2E" w14:textId="77777777" w:rsidR="001C0F98" w:rsidRPr="001C0F98" w:rsidRDefault="001C0F98" w:rsidP="001C0F98">
            <w:pPr>
              <w:pStyle w:val="BodyText"/>
              <w:numPr>
                <w:ilvl w:val="0"/>
                <w:numId w:val="21"/>
              </w:numPr>
              <w:spacing w:before="0" w:after="0" w:line="240" w:lineRule="auto"/>
              <w:ind w:left="360" w:right="702"/>
              <w:rPr>
                <w:rFonts w:ascii="Arial" w:hAnsi="Arial" w:cs="Arial"/>
                <w:color w:val="auto"/>
                <w:sz w:val="20"/>
              </w:rPr>
            </w:pPr>
            <w:r w:rsidRPr="001C0F98">
              <w:rPr>
                <w:rFonts w:ascii="Arial" w:hAnsi="Arial" w:cs="Arial"/>
                <w:color w:val="auto"/>
                <w:sz w:val="20"/>
              </w:rPr>
              <w:t>Liaise with senior stakeholders on key issues and provide expert and influential advice</w:t>
            </w:r>
          </w:p>
          <w:p w14:paraId="77BE8D2D" w14:textId="77777777" w:rsidR="001C0F98" w:rsidRPr="001C0F98" w:rsidRDefault="001C0F98" w:rsidP="001C0F98">
            <w:pPr>
              <w:pStyle w:val="BodyText"/>
              <w:numPr>
                <w:ilvl w:val="0"/>
                <w:numId w:val="21"/>
              </w:numPr>
              <w:spacing w:before="0" w:after="0" w:line="240" w:lineRule="auto"/>
              <w:ind w:left="360" w:right="702"/>
              <w:rPr>
                <w:rFonts w:ascii="Arial" w:hAnsi="Arial" w:cs="Arial"/>
                <w:color w:val="auto"/>
                <w:sz w:val="20"/>
              </w:rPr>
            </w:pPr>
            <w:r w:rsidRPr="001C0F98">
              <w:rPr>
                <w:rFonts w:ascii="Arial" w:hAnsi="Arial" w:cs="Arial"/>
                <w:color w:val="auto"/>
                <w:sz w:val="20"/>
              </w:rPr>
              <w:t>Identify and incorporate the interests and needs of customers in business process design and encourage new ideas and innovative approaches</w:t>
            </w:r>
          </w:p>
          <w:p w14:paraId="643AE797" w14:textId="77777777" w:rsidR="001C0F98" w:rsidRPr="001C0F98" w:rsidRDefault="001C0F98" w:rsidP="001C0F98">
            <w:pPr>
              <w:pStyle w:val="BodyText"/>
              <w:numPr>
                <w:ilvl w:val="0"/>
                <w:numId w:val="21"/>
              </w:numPr>
              <w:spacing w:before="0" w:after="0" w:line="240" w:lineRule="auto"/>
              <w:ind w:left="360" w:right="702"/>
              <w:rPr>
                <w:rFonts w:ascii="Arial" w:hAnsi="Arial" w:cs="Arial"/>
                <w:color w:val="auto"/>
                <w:sz w:val="20"/>
              </w:rPr>
            </w:pPr>
            <w:r w:rsidRPr="001C0F98">
              <w:rPr>
                <w:rFonts w:ascii="Arial" w:hAnsi="Arial" w:cs="Arial"/>
                <w:color w:val="auto"/>
                <w:sz w:val="20"/>
              </w:rPr>
              <w:t>Ensure that the organisation’s systems, processes, policies and programs respond to customer needs</w:t>
            </w:r>
          </w:p>
        </w:tc>
        <w:tc>
          <w:tcPr>
            <w:tcW w:w="1701" w:type="dxa"/>
            <w:tcBorders>
              <w:top w:val="single" w:sz="8" w:space="0" w:color="BCBEC0"/>
              <w:left w:val="nil"/>
              <w:bottom w:val="single" w:sz="8" w:space="0" w:color="BCBEC0"/>
              <w:right w:val="nil"/>
            </w:tcBorders>
            <w:shd w:val="clear" w:color="auto" w:fill="FFFFFF" w:themeFill="background1"/>
          </w:tcPr>
          <w:p w14:paraId="42D36997" w14:textId="77777777" w:rsidR="001C0F98" w:rsidRPr="001C0F98" w:rsidRDefault="001C0F98" w:rsidP="00B35BC7">
            <w:pPr>
              <w:pStyle w:val="TableText"/>
              <w:keepNext/>
              <w:spacing w:before="0" w:after="0" w:line="240" w:lineRule="auto"/>
              <w:rPr>
                <w:rFonts w:cs="Arial"/>
              </w:rPr>
            </w:pPr>
            <w:r w:rsidRPr="001C0F98">
              <w:rPr>
                <w:rFonts w:cs="Arial"/>
              </w:rPr>
              <w:t>Advanced</w:t>
            </w:r>
          </w:p>
        </w:tc>
      </w:tr>
      <w:tr w:rsidR="001C0F98" w:rsidRPr="001C0F98" w14:paraId="279FF7F2" w14:textId="77777777" w:rsidTr="001C0F98">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FFF51F3" w14:textId="77777777" w:rsidR="001C0F98" w:rsidRPr="001C0F98" w:rsidRDefault="001C0F98" w:rsidP="00B35BC7">
            <w:pPr>
              <w:keepNext/>
              <w:spacing w:after="0" w:line="240" w:lineRule="auto"/>
              <w:rPr>
                <w:rFonts w:ascii="Arial" w:hAnsi="Arial" w:cs="Arial"/>
                <w:noProof/>
                <w:sz w:val="20"/>
                <w:lang w:eastAsia="en-AU"/>
              </w:rPr>
            </w:pPr>
            <w:r w:rsidRPr="001C0F98">
              <w:rPr>
                <w:rFonts w:ascii="Arial" w:hAnsi="Arial" w:cs="Arial"/>
                <w:noProof/>
                <w:sz w:val="20"/>
                <w:lang w:eastAsia="en-AU"/>
              </w:rPr>
              <w:drawing>
                <wp:inline distT="0" distB="0" distL="0" distR="0" wp14:anchorId="2B9C5B36" wp14:editId="2863F25F">
                  <wp:extent cx="855980" cy="855980"/>
                  <wp:effectExtent l="0" t="0" r="1270" b="1270"/>
                  <wp:docPr id="40" name="Picture 4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0F7929F" w14:textId="77777777" w:rsidR="001C0F98" w:rsidRPr="001C0F98" w:rsidRDefault="001C0F98" w:rsidP="00B35BC7">
            <w:pPr>
              <w:pStyle w:val="TableText"/>
              <w:keepNext/>
              <w:spacing w:before="0" w:after="0" w:line="240" w:lineRule="auto"/>
              <w:rPr>
                <w:rFonts w:cs="Arial"/>
                <w:b/>
              </w:rPr>
            </w:pPr>
            <w:r w:rsidRPr="001C0F98">
              <w:rPr>
                <w:rFonts w:cs="Arial"/>
                <w:b/>
              </w:rPr>
              <w:t>Work Collaboratively</w:t>
            </w:r>
          </w:p>
          <w:p w14:paraId="54C0B234" w14:textId="77777777" w:rsidR="001C0F98" w:rsidRPr="001C0F98" w:rsidRDefault="001C0F98" w:rsidP="00B35BC7">
            <w:pPr>
              <w:pStyle w:val="TableText"/>
              <w:keepNext/>
              <w:spacing w:before="0" w:after="0" w:line="240" w:lineRule="auto"/>
              <w:rPr>
                <w:rFonts w:cs="Arial"/>
              </w:rPr>
            </w:pPr>
            <w:r w:rsidRPr="001C0F98">
              <w:rPr>
                <w:rFonts w:cs="Arial"/>
              </w:rPr>
              <w:t>Collaborate with others and value their contribution</w:t>
            </w:r>
          </w:p>
        </w:tc>
        <w:tc>
          <w:tcPr>
            <w:tcW w:w="4611" w:type="dxa"/>
            <w:gridSpan w:val="5"/>
            <w:tcBorders>
              <w:top w:val="single" w:sz="8" w:space="0" w:color="BCBEC0"/>
              <w:left w:val="nil"/>
              <w:bottom w:val="single" w:sz="8" w:space="0" w:color="BCBEC0"/>
              <w:right w:val="nil"/>
            </w:tcBorders>
            <w:shd w:val="clear" w:color="auto" w:fill="FFFFFF" w:themeFill="background1"/>
          </w:tcPr>
          <w:p w14:paraId="7F8169ED" w14:textId="77777777" w:rsidR="001C0F98" w:rsidRPr="001C0F98" w:rsidRDefault="001C0F98" w:rsidP="001C0F98">
            <w:pPr>
              <w:pStyle w:val="BodyText"/>
              <w:numPr>
                <w:ilvl w:val="0"/>
                <w:numId w:val="21"/>
              </w:numPr>
              <w:spacing w:before="0" w:after="0" w:line="240" w:lineRule="auto"/>
              <w:ind w:left="360" w:right="702"/>
              <w:rPr>
                <w:rFonts w:ascii="Arial" w:hAnsi="Arial" w:cs="Arial"/>
                <w:color w:val="auto"/>
                <w:sz w:val="20"/>
              </w:rPr>
            </w:pPr>
            <w:r w:rsidRPr="001C0F98">
              <w:rPr>
                <w:rFonts w:ascii="Arial" w:hAnsi="Arial" w:cs="Arial"/>
                <w:color w:val="auto"/>
                <w:sz w:val="20"/>
              </w:rPr>
              <w:t>Encourage a culture that recognises the value of collaboration</w:t>
            </w:r>
          </w:p>
          <w:p w14:paraId="22C99EAA" w14:textId="77777777" w:rsidR="001C0F98" w:rsidRPr="001C0F98" w:rsidRDefault="001C0F98" w:rsidP="001C0F98">
            <w:pPr>
              <w:pStyle w:val="BodyText"/>
              <w:numPr>
                <w:ilvl w:val="0"/>
                <w:numId w:val="21"/>
              </w:numPr>
              <w:spacing w:before="0" w:after="0" w:line="240" w:lineRule="auto"/>
              <w:ind w:left="360" w:right="702"/>
              <w:rPr>
                <w:rFonts w:ascii="Arial" w:hAnsi="Arial" w:cs="Arial"/>
                <w:color w:val="auto"/>
                <w:sz w:val="20"/>
              </w:rPr>
            </w:pPr>
            <w:r w:rsidRPr="001C0F98">
              <w:rPr>
                <w:rFonts w:ascii="Arial" w:hAnsi="Arial" w:cs="Arial"/>
                <w:color w:val="auto"/>
                <w:sz w:val="20"/>
              </w:rPr>
              <w:t>Build cooperation and overcome barriers to information sharing and communication across teams and units</w:t>
            </w:r>
          </w:p>
          <w:p w14:paraId="2BD89316" w14:textId="77777777" w:rsidR="001C0F98" w:rsidRPr="001C0F98" w:rsidRDefault="001C0F98" w:rsidP="001C0F98">
            <w:pPr>
              <w:pStyle w:val="BodyText"/>
              <w:numPr>
                <w:ilvl w:val="0"/>
                <w:numId w:val="21"/>
              </w:numPr>
              <w:spacing w:before="0" w:after="0" w:line="240" w:lineRule="auto"/>
              <w:ind w:left="360" w:right="702"/>
              <w:rPr>
                <w:rFonts w:ascii="Arial" w:hAnsi="Arial" w:cs="Arial"/>
                <w:color w:val="auto"/>
                <w:sz w:val="20"/>
              </w:rPr>
            </w:pPr>
            <w:r w:rsidRPr="001C0F98">
              <w:rPr>
                <w:rFonts w:ascii="Arial" w:hAnsi="Arial" w:cs="Arial"/>
                <w:color w:val="auto"/>
                <w:sz w:val="20"/>
              </w:rPr>
              <w:t>Share lessons learned across teams and units</w:t>
            </w:r>
          </w:p>
          <w:p w14:paraId="2E8F76BB" w14:textId="77777777" w:rsidR="001C0F98" w:rsidRPr="001C0F98" w:rsidRDefault="001C0F98" w:rsidP="001C0F98">
            <w:pPr>
              <w:pStyle w:val="BodyText"/>
              <w:numPr>
                <w:ilvl w:val="0"/>
                <w:numId w:val="21"/>
              </w:numPr>
              <w:spacing w:before="0" w:after="0" w:line="240" w:lineRule="auto"/>
              <w:ind w:left="360" w:right="702"/>
              <w:rPr>
                <w:rFonts w:ascii="Arial" w:hAnsi="Arial" w:cs="Arial"/>
                <w:color w:val="auto"/>
                <w:sz w:val="20"/>
              </w:rPr>
            </w:pPr>
            <w:r w:rsidRPr="001C0F98">
              <w:rPr>
                <w:rFonts w:ascii="Arial" w:hAnsi="Arial" w:cs="Arial"/>
                <w:color w:val="auto"/>
                <w:sz w:val="20"/>
              </w:rPr>
              <w:t xml:space="preserve">Identify opportunities to leverage the </w:t>
            </w:r>
            <w:r w:rsidRPr="001C0F98">
              <w:rPr>
                <w:rFonts w:ascii="Arial" w:hAnsi="Arial" w:cs="Arial"/>
                <w:color w:val="auto"/>
                <w:sz w:val="20"/>
              </w:rPr>
              <w:lastRenderedPageBreak/>
              <w:t>strengths of others to solve issues and develop better processes and approaches to work</w:t>
            </w:r>
          </w:p>
          <w:p w14:paraId="50CA9F34" w14:textId="77777777" w:rsidR="001C0F98" w:rsidRPr="001C0F98" w:rsidRDefault="001C0F98" w:rsidP="001C0F98">
            <w:pPr>
              <w:pStyle w:val="BodyText"/>
              <w:numPr>
                <w:ilvl w:val="0"/>
                <w:numId w:val="21"/>
              </w:numPr>
              <w:spacing w:before="0" w:after="0" w:line="240" w:lineRule="auto"/>
              <w:ind w:left="360" w:right="702"/>
              <w:rPr>
                <w:rFonts w:ascii="Arial" w:hAnsi="Arial" w:cs="Arial"/>
                <w:color w:val="auto"/>
                <w:sz w:val="20"/>
              </w:rPr>
            </w:pPr>
            <w:r w:rsidRPr="001C0F98">
              <w:rPr>
                <w:rFonts w:ascii="Arial" w:hAnsi="Arial" w:cs="Arial"/>
                <w:color w:val="auto"/>
                <w:sz w:val="20"/>
              </w:rPr>
              <w:t>Actively use collaboration tools, including digital technologies, to engage diverse audiences in solving problems and improving services</w:t>
            </w:r>
          </w:p>
        </w:tc>
        <w:tc>
          <w:tcPr>
            <w:tcW w:w="1701" w:type="dxa"/>
            <w:tcBorders>
              <w:top w:val="single" w:sz="8" w:space="0" w:color="BCBEC0"/>
              <w:left w:val="nil"/>
              <w:bottom w:val="single" w:sz="8" w:space="0" w:color="BCBEC0"/>
              <w:right w:val="nil"/>
            </w:tcBorders>
            <w:shd w:val="clear" w:color="auto" w:fill="FFFFFF" w:themeFill="background1"/>
          </w:tcPr>
          <w:p w14:paraId="084A5B5F" w14:textId="77777777" w:rsidR="001C0F98" w:rsidRPr="001C0F98" w:rsidRDefault="001C0F98" w:rsidP="00B35BC7">
            <w:pPr>
              <w:pStyle w:val="TableText"/>
              <w:keepNext/>
              <w:spacing w:before="0" w:after="0" w:line="240" w:lineRule="auto"/>
              <w:rPr>
                <w:rFonts w:cs="Arial"/>
              </w:rPr>
            </w:pPr>
            <w:r w:rsidRPr="001C0F98">
              <w:rPr>
                <w:rFonts w:cs="Arial"/>
              </w:rPr>
              <w:lastRenderedPageBreak/>
              <w:t>Adept</w:t>
            </w:r>
          </w:p>
        </w:tc>
      </w:tr>
      <w:tr w:rsidR="001C0F98" w:rsidRPr="001C0F98" w14:paraId="5BCE263D" w14:textId="77777777" w:rsidTr="001C0F98">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EF7CDBD" w14:textId="77777777" w:rsidR="001C0F98" w:rsidRPr="001C0F98" w:rsidRDefault="001C0F98" w:rsidP="00B35BC7">
            <w:pPr>
              <w:keepNext/>
              <w:spacing w:after="0" w:line="240" w:lineRule="auto"/>
              <w:rPr>
                <w:rFonts w:ascii="Arial" w:hAnsi="Arial" w:cs="Arial"/>
                <w:noProof/>
                <w:sz w:val="20"/>
                <w:lang w:eastAsia="en-AU"/>
              </w:rPr>
            </w:pPr>
            <w:r w:rsidRPr="001C0F98">
              <w:rPr>
                <w:rFonts w:ascii="Arial" w:hAnsi="Arial" w:cs="Arial"/>
                <w:noProof/>
                <w:sz w:val="20"/>
                <w:lang w:eastAsia="en-AU"/>
              </w:rPr>
              <w:drawing>
                <wp:inline distT="0" distB="0" distL="0" distR="0" wp14:anchorId="1D55F27E" wp14:editId="0544864C">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39CA8CC" w14:textId="77777777" w:rsidR="001C0F98" w:rsidRPr="001C0F98" w:rsidRDefault="001C0F98" w:rsidP="00B35BC7">
            <w:pPr>
              <w:pStyle w:val="TableText"/>
              <w:keepNext/>
              <w:spacing w:before="0" w:after="0" w:line="240" w:lineRule="auto"/>
              <w:rPr>
                <w:rFonts w:cs="Arial"/>
                <w:b/>
              </w:rPr>
            </w:pPr>
            <w:r w:rsidRPr="001C0F98">
              <w:rPr>
                <w:rFonts w:cs="Arial"/>
                <w:b/>
              </w:rPr>
              <w:t>Deliver Results</w:t>
            </w:r>
          </w:p>
          <w:p w14:paraId="6C046B7B" w14:textId="77777777" w:rsidR="001C0F98" w:rsidRPr="001C0F98" w:rsidRDefault="001C0F98" w:rsidP="00B35BC7">
            <w:pPr>
              <w:pStyle w:val="TableText"/>
              <w:keepNext/>
              <w:spacing w:before="0" w:after="0" w:line="240" w:lineRule="auto"/>
              <w:rPr>
                <w:rFonts w:cs="Arial"/>
              </w:rPr>
            </w:pPr>
            <w:r w:rsidRPr="001C0F98">
              <w:rPr>
                <w:rFonts w:cs="Arial"/>
              </w:rPr>
              <w:t>Achieve results through the efficient use of resources and a commitment to quality outcomes</w:t>
            </w:r>
          </w:p>
        </w:tc>
        <w:tc>
          <w:tcPr>
            <w:tcW w:w="4611" w:type="dxa"/>
            <w:gridSpan w:val="5"/>
            <w:tcBorders>
              <w:top w:val="single" w:sz="8" w:space="0" w:color="BCBEC0"/>
              <w:left w:val="nil"/>
              <w:bottom w:val="single" w:sz="8" w:space="0" w:color="BCBEC0"/>
              <w:right w:val="nil"/>
            </w:tcBorders>
            <w:shd w:val="clear" w:color="auto" w:fill="FFFFFF" w:themeFill="background1"/>
          </w:tcPr>
          <w:p w14:paraId="009C3191" w14:textId="77777777" w:rsidR="001C0F98" w:rsidRPr="001C0F98" w:rsidRDefault="001C0F98" w:rsidP="001C0F98">
            <w:pPr>
              <w:pStyle w:val="BodyText"/>
              <w:numPr>
                <w:ilvl w:val="0"/>
                <w:numId w:val="21"/>
              </w:numPr>
              <w:spacing w:before="0" w:after="0" w:line="240" w:lineRule="auto"/>
              <w:ind w:left="360" w:right="702"/>
              <w:rPr>
                <w:rFonts w:ascii="Arial" w:hAnsi="Arial" w:cs="Arial"/>
                <w:color w:val="auto"/>
                <w:sz w:val="20"/>
              </w:rPr>
            </w:pPr>
            <w:r w:rsidRPr="001C0F98">
              <w:rPr>
                <w:rFonts w:ascii="Arial" w:hAnsi="Arial" w:cs="Arial"/>
                <w:color w:val="auto"/>
                <w:sz w:val="20"/>
              </w:rPr>
              <w:t>Use own and others’ expertise to achieve outcomes, and take responsibility for delivering intended outcomes</w:t>
            </w:r>
          </w:p>
          <w:p w14:paraId="0326401A" w14:textId="77777777" w:rsidR="001C0F98" w:rsidRPr="001C0F98" w:rsidRDefault="001C0F98" w:rsidP="001C0F98">
            <w:pPr>
              <w:pStyle w:val="BodyText"/>
              <w:numPr>
                <w:ilvl w:val="0"/>
                <w:numId w:val="21"/>
              </w:numPr>
              <w:spacing w:before="0" w:after="0" w:line="240" w:lineRule="auto"/>
              <w:ind w:left="360" w:right="702"/>
              <w:rPr>
                <w:rFonts w:ascii="Arial" w:hAnsi="Arial" w:cs="Arial"/>
                <w:color w:val="auto"/>
                <w:sz w:val="20"/>
              </w:rPr>
            </w:pPr>
            <w:r w:rsidRPr="001C0F98">
              <w:rPr>
                <w:rFonts w:ascii="Arial" w:hAnsi="Arial" w:cs="Arial"/>
                <w:color w:val="auto"/>
                <w:sz w:val="20"/>
              </w:rPr>
              <w:t>Make sure staff understand expected goals and acknowledge staff success in achieving these</w:t>
            </w:r>
          </w:p>
          <w:p w14:paraId="6D75D04E" w14:textId="77777777" w:rsidR="001C0F98" w:rsidRPr="001C0F98" w:rsidRDefault="001C0F98" w:rsidP="001C0F98">
            <w:pPr>
              <w:pStyle w:val="BodyText"/>
              <w:numPr>
                <w:ilvl w:val="0"/>
                <w:numId w:val="21"/>
              </w:numPr>
              <w:spacing w:before="0" w:after="0" w:line="240" w:lineRule="auto"/>
              <w:ind w:left="360" w:right="702"/>
              <w:rPr>
                <w:rFonts w:ascii="Arial" w:hAnsi="Arial" w:cs="Arial"/>
                <w:color w:val="auto"/>
                <w:sz w:val="20"/>
              </w:rPr>
            </w:pPr>
            <w:r w:rsidRPr="001C0F98">
              <w:rPr>
                <w:rFonts w:ascii="Arial" w:hAnsi="Arial" w:cs="Arial"/>
                <w:color w:val="auto"/>
                <w:sz w:val="20"/>
              </w:rPr>
              <w:t>Identify resource needs and ensure goals are achieved within set budgets and deadlines</w:t>
            </w:r>
          </w:p>
          <w:p w14:paraId="5BC521C7" w14:textId="77777777" w:rsidR="001C0F98" w:rsidRPr="001C0F98" w:rsidRDefault="001C0F98" w:rsidP="001C0F98">
            <w:pPr>
              <w:pStyle w:val="BodyText"/>
              <w:numPr>
                <w:ilvl w:val="0"/>
                <w:numId w:val="21"/>
              </w:numPr>
              <w:spacing w:before="0" w:after="0" w:line="240" w:lineRule="auto"/>
              <w:ind w:left="360" w:right="702"/>
              <w:rPr>
                <w:rFonts w:ascii="Arial" w:hAnsi="Arial" w:cs="Arial"/>
                <w:color w:val="auto"/>
                <w:sz w:val="20"/>
              </w:rPr>
            </w:pPr>
            <w:r w:rsidRPr="001C0F98">
              <w:rPr>
                <w:rFonts w:ascii="Arial" w:hAnsi="Arial" w:cs="Arial"/>
                <w:color w:val="auto"/>
                <w:sz w:val="20"/>
              </w:rPr>
              <w:t>Use business data to evaluate outcomes and inform continuous improvement</w:t>
            </w:r>
          </w:p>
          <w:p w14:paraId="34ADADEE" w14:textId="77777777" w:rsidR="001C0F98" w:rsidRPr="001C0F98" w:rsidRDefault="001C0F98" w:rsidP="001C0F98">
            <w:pPr>
              <w:pStyle w:val="BodyText"/>
              <w:numPr>
                <w:ilvl w:val="0"/>
                <w:numId w:val="21"/>
              </w:numPr>
              <w:spacing w:before="0" w:after="0" w:line="240" w:lineRule="auto"/>
              <w:ind w:left="360" w:right="702"/>
              <w:rPr>
                <w:rFonts w:ascii="Arial" w:hAnsi="Arial" w:cs="Arial"/>
                <w:color w:val="auto"/>
                <w:sz w:val="20"/>
              </w:rPr>
            </w:pPr>
            <w:r w:rsidRPr="001C0F98">
              <w:rPr>
                <w:rFonts w:ascii="Arial" w:hAnsi="Arial" w:cs="Arial"/>
                <w:color w:val="auto"/>
                <w:sz w:val="20"/>
              </w:rPr>
              <w:t>Identify priorities that need to change and ensure the allocation of resources meets new business needs</w:t>
            </w:r>
          </w:p>
          <w:p w14:paraId="05F646C0" w14:textId="77777777" w:rsidR="001C0F98" w:rsidRPr="001C0F98" w:rsidRDefault="001C0F98" w:rsidP="001C0F98">
            <w:pPr>
              <w:pStyle w:val="BodyText"/>
              <w:numPr>
                <w:ilvl w:val="0"/>
                <w:numId w:val="21"/>
              </w:numPr>
              <w:spacing w:before="0" w:after="0" w:line="240" w:lineRule="auto"/>
              <w:ind w:left="360" w:right="702"/>
              <w:rPr>
                <w:rFonts w:ascii="Arial" w:hAnsi="Arial" w:cs="Arial"/>
                <w:color w:val="auto"/>
                <w:sz w:val="20"/>
              </w:rPr>
            </w:pPr>
            <w:r w:rsidRPr="001C0F98">
              <w:rPr>
                <w:rFonts w:ascii="Arial" w:hAnsi="Arial" w:cs="Arial"/>
                <w:color w:val="auto"/>
                <w:sz w:val="20"/>
              </w:rPr>
              <w:t>Ensure that the financial implications of changed priorities are explicit and budgeted for</w:t>
            </w:r>
          </w:p>
        </w:tc>
        <w:tc>
          <w:tcPr>
            <w:tcW w:w="1701" w:type="dxa"/>
            <w:tcBorders>
              <w:top w:val="single" w:sz="8" w:space="0" w:color="BCBEC0"/>
              <w:left w:val="nil"/>
              <w:bottom w:val="single" w:sz="8" w:space="0" w:color="BCBEC0"/>
              <w:right w:val="nil"/>
            </w:tcBorders>
            <w:shd w:val="clear" w:color="auto" w:fill="FFFFFF" w:themeFill="background1"/>
          </w:tcPr>
          <w:p w14:paraId="5404EB92" w14:textId="77777777" w:rsidR="001C0F98" w:rsidRPr="001C0F98" w:rsidRDefault="001C0F98" w:rsidP="00B35BC7">
            <w:pPr>
              <w:pStyle w:val="TableText"/>
              <w:keepNext/>
              <w:spacing w:before="0" w:after="0" w:line="240" w:lineRule="auto"/>
              <w:rPr>
                <w:rFonts w:cs="Arial"/>
              </w:rPr>
            </w:pPr>
            <w:r w:rsidRPr="001C0F98">
              <w:rPr>
                <w:rFonts w:cs="Arial"/>
              </w:rPr>
              <w:t>Adept</w:t>
            </w:r>
          </w:p>
        </w:tc>
      </w:tr>
      <w:tr w:rsidR="001C0F98" w:rsidRPr="001C0F98" w14:paraId="633FB7A2" w14:textId="77777777" w:rsidTr="001C0F98">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E9DE913" w14:textId="77777777" w:rsidR="001C0F98" w:rsidRPr="001C0F98" w:rsidRDefault="001C0F98" w:rsidP="00B35BC7">
            <w:pPr>
              <w:keepNext/>
              <w:spacing w:after="0" w:line="240" w:lineRule="auto"/>
              <w:rPr>
                <w:rFonts w:ascii="Arial" w:hAnsi="Arial" w:cs="Arial"/>
                <w:noProof/>
                <w:sz w:val="20"/>
                <w:lang w:eastAsia="en-AU"/>
              </w:rPr>
            </w:pPr>
            <w:r w:rsidRPr="001C0F98">
              <w:rPr>
                <w:rFonts w:ascii="Arial" w:hAnsi="Arial" w:cs="Arial"/>
                <w:noProof/>
                <w:sz w:val="20"/>
                <w:lang w:eastAsia="en-AU"/>
              </w:rPr>
              <w:drawing>
                <wp:inline distT="0" distB="0" distL="0" distR="0" wp14:anchorId="30E0BFC4" wp14:editId="392997D9">
                  <wp:extent cx="855980" cy="855980"/>
                  <wp:effectExtent l="0" t="0" r="1270" b="1270"/>
                  <wp:docPr id="68" name="Picture 68"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B033B7E" w14:textId="77777777" w:rsidR="001C0F98" w:rsidRPr="001C0F98" w:rsidRDefault="001C0F98" w:rsidP="00B35BC7">
            <w:pPr>
              <w:pStyle w:val="TableText"/>
              <w:keepNext/>
              <w:spacing w:before="0" w:after="0" w:line="240" w:lineRule="auto"/>
              <w:rPr>
                <w:rFonts w:cs="Arial"/>
                <w:b/>
              </w:rPr>
            </w:pPr>
            <w:r w:rsidRPr="001C0F98">
              <w:rPr>
                <w:rFonts w:cs="Arial"/>
                <w:b/>
              </w:rPr>
              <w:t>Demonstrate Accountability</w:t>
            </w:r>
          </w:p>
          <w:p w14:paraId="260E3674" w14:textId="77777777" w:rsidR="001C0F98" w:rsidRPr="001C0F98" w:rsidRDefault="001C0F98" w:rsidP="00B35BC7">
            <w:pPr>
              <w:pStyle w:val="TableText"/>
              <w:keepNext/>
              <w:spacing w:before="0" w:after="0" w:line="240" w:lineRule="auto"/>
              <w:rPr>
                <w:rFonts w:cs="Arial"/>
                <w:b/>
              </w:rPr>
            </w:pPr>
            <w:r w:rsidRPr="001C0F98">
              <w:rPr>
                <w:rFonts w:cs="Arial"/>
              </w:rPr>
              <w:t>Be proactive and responsible for own actions, and adhere to legislation, policy and guidelines</w:t>
            </w:r>
          </w:p>
          <w:p w14:paraId="0A4BC647" w14:textId="77777777" w:rsidR="001C0F98" w:rsidRPr="001C0F98" w:rsidRDefault="001C0F98" w:rsidP="00B35BC7">
            <w:pPr>
              <w:spacing w:after="0" w:line="240" w:lineRule="auto"/>
              <w:ind w:firstLine="720"/>
              <w:rPr>
                <w:rFonts w:ascii="Arial" w:hAnsi="Arial" w:cs="Arial"/>
                <w:sz w:val="20"/>
              </w:rPr>
            </w:pPr>
          </w:p>
        </w:tc>
        <w:tc>
          <w:tcPr>
            <w:tcW w:w="4611" w:type="dxa"/>
            <w:gridSpan w:val="5"/>
            <w:tcBorders>
              <w:top w:val="single" w:sz="8" w:space="0" w:color="BCBEC0"/>
              <w:left w:val="nil"/>
              <w:bottom w:val="single" w:sz="8" w:space="0" w:color="BCBEC0"/>
              <w:right w:val="nil"/>
            </w:tcBorders>
            <w:shd w:val="clear" w:color="auto" w:fill="FFFFFF" w:themeFill="background1"/>
          </w:tcPr>
          <w:p w14:paraId="180245DF" w14:textId="77777777" w:rsidR="001C0F98" w:rsidRPr="001C0F98" w:rsidRDefault="001C0F98" w:rsidP="001C0F98">
            <w:pPr>
              <w:pStyle w:val="BodyText"/>
              <w:numPr>
                <w:ilvl w:val="0"/>
                <w:numId w:val="21"/>
              </w:numPr>
              <w:spacing w:before="0" w:after="0" w:line="240" w:lineRule="auto"/>
              <w:ind w:left="360" w:right="702"/>
              <w:rPr>
                <w:rFonts w:ascii="Arial" w:hAnsi="Arial" w:cs="Arial"/>
                <w:color w:val="auto"/>
                <w:sz w:val="20"/>
              </w:rPr>
            </w:pPr>
            <w:r w:rsidRPr="001C0F98">
              <w:rPr>
                <w:rFonts w:ascii="Arial" w:hAnsi="Arial" w:cs="Arial"/>
                <w:color w:val="auto"/>
                <w:sz w:val="20"/>
              </w:rPr>
              <w:t>Assess work outcomes and identify and share learnings to inform future actions</w:t>
            </w:r>
          </w:p>
          <w:p w14:paraId="2A3F38B5" w14:textId="77777777" w:rsidR="001C0F98" w:rsidRPr="001C0F98" w:rsidRDefault="001C0F98" w:rsidP="001C0F98">
            <w:pPr>
              <w:pStyle w:val="BodyText"/>
              <w:numPr>
                <w:ilvl w:val="0"/>
                <w:numId w:val="21"/>
              </w:numPr>
              <w:spacing w:before="0" w:after="0" w:line="240" w:lineRule="auto"/>
              <w:ind w:left="360" w:right="702"/>
              <w:rPr>
                <w:rFonts w:ascii="Arial" w:hAnsi="Arial" w:cs="Arial"/>
                <w:color w:val="auto"/>
                <w:sz w:val="20"/>
              </w:rPr>
            </w:pPr>
            <w:r w:rsidRPr="001C0F98">
              <w:rPr>
                <w:rFonts w:ascii="Arial" w:hAnsi="Arial" w:cs="Arial"/>
                <w:color w:val="auto"/>
                <w:sz w:val="20"/>
              </w:rPr>
              <w:t>Ensure that own actions and those of others are focused on achieving organisational outcomes</w:t>
            </w:r>
          </w:p>
          <w:p w14:paraId="566F302D" w14:textId="77777777" w:rsidR="001C0F98" w:rsidRPr="001C0F98" w:rsidRDefault="001C0F98" w:rsidP="001C0F98">
            <w:pPr>
              <w:pStyle w:val="BodyText"/>
              <w:numPr>
                <w:ilvl w:val="0"/>
                <w:numId w:val="21"/>
              </w:numPr>
              <w:spacing w:before="0" w:after="0" w:line="240" w:lineRule="auto"/>
              <w:ind w:left="360" w:right="702"/>
              <w:rPr>
                <w:rFonts w:ascii="Arial" w:hAnsi="Arial" w:cs="Arial"/>
                <w:color w:val="auto"/>
                <w:sz w:val="20"/>
              </w:rPr>
            </w:pPr>
            <w:r w:rsidRPr="001C0F98">
              <w:rPr>
                <w:rFonts w:ascii="Arial" w:hAnsi="Arial" w:cs="Arial"/>
                <w:color w:val="auto"/>
                <w:sz w:val="20"/>
              </w:rPr>
              <w:t>Exercise delegations responsibly</w:t>
            </w:r>
          </w:p>
          <w:p w14:paraId="0297FF93" w14:textId="77777777" w:rsidR="001C0F98" w:rsidRPr="001C0F98" w:rsidRDefault="001C0F98" w:rsidP="001C0F98">
            <w:pPr>
              <w:pStyle w:val="BodyText"/>
              <w:numPr>
                <w:ilvl w:val="0"/>
                <w:numId w:val="21"/>
              </w:numPr>
              <w:spacing w:before="0" w:after="0" w:line="240" w:lineRule="auto"/>
              <w:ind w:left="360" w:right="702"/>
              <w:rPr>
                <w:rFonts w:ascii="Arial" w:hAnsi="Arial" w:cs="Arial"/>
                <w:color w:val="auto"/>
                <w:sz w:val="20"/>
              </w:rPr>
            </w:pPr>
            <w:r w:rsidRPr="001C0F98">
              <w:rPr>
                <w:rFonts w:ascii="Arial" w:hAnsi="Arial" w:cs="Arial"/>
                <w:color w:val="auto"/>
                <w:sz w:val="20"/>
              </w:rPr>
              <w:t>Understand and apply high standards of financial probity with public  monies  and  other resources</w:t>
            </w:r>
          </w:p>
          <w:p w14:paraId="1C3459FC" w14:textId="77777777" w:rsidR="001C0F98" w:rsidRPr="001C0F98" w:rsidRDefault="001C0F98" w:rsidP="001C0F98">
            <w:pPr>
              <w:pStyle w:val="BodyText"/>
              <w:numPr>
                <w:ilvl w:val="0"/>
                <w:numId w:val="21"/>
              </w:numPr>
              <w:spacing w:before="0" w:after="0" w:line="240" w:lineRule="auto"/>
              <w:ind w:left="360" w:right="702"/>
              <w:rPr>
                <w:rFonts w:ascii="Arial" w:hAnsi="Arial" w:cs="Arial"/>
                <w:color w:val="auto"/>
                <w:sz w:val="20"/>
              </w:rPr>
            </w:pPr>
            <w:r w:rsidRPr="001C0F98">
              <w:rPr>
                <w:rFonts w:ascii="Arial" w:hAnsi="Arial" w:cs="Arial"/>
                <w:color w:val="auto"/>
                <w:sz w:val="20"/>
              </w:rPr>
              <w:t>Identify and implement safe work practices, taking a systematic risk management approach to ensure own and others’ health and safety</w:t>
            </w:r>
          </w:p>
          <w:p w14:paraId="1F6CD924" w14:textId="77777777" w:rsidR="001C0F98" w:rsidRPr="001C0F98" w:rsidRDefault="001C0F98" w:rsidP="001C0F98">
            <w:pPr>
              <w:pStyle w:val="BodyText"/>
              <w:numPr>
                <w:ilvl w:val="0"/>
                <w:numId w:val="21"/>
              </w:numPr>
              <w:spacing w:before="0" w:after="0" w:line="240" w:lineRule="auto"/>
              <w:ind w:left="360" w:right="702"/>
              <w:rPr>
                <w:rFonts w:ascii="Arial" w:hAnsi="Arial" w:cs="Arial"/>
                <w:color w:val="auto"/>
                <w:sz w:val="20"/>
              </w:rPr>
            </w:pPr>
            <w:r w:rsidRPr="001C0F98">
              <w:rPr>
                <w:rFonts w:ascii="Arial" w:hAnsi="Arial" w:cs="Arial"/>
                <w:color w:val="auto"/>
                <w:sz w:val="20"/>
              </w:rPr>
              <w:t>Conduct and report on quality control audits</w:t>
            </w:r>
          </w:p>
          <w:p w14:paraId="2DD2F439" w14:textId="77777777" w:rsidR="001C0F98" w:rsidRPr="001C0F98" w:rsidRDefault="001C0F98" w:rsidP="001C0F98">
            <w:pPr>
              <w:pStyle w:val="BodyText"/>
              <w:numPr>
                <w:ilvl w:val="0"/>
                <w:numId w:val="21"/>
              </w:numPr>
              <w:spacing w:before="0" w:after="0" w:line="240" w:lineRule="auto"/>
              <w:ind w:left="360" w:right="702"/>
              <w:rPr>
                <w:rFonts w:ascii="Arial" w:hAnsi="Arial" w:cs="Arial"/>
                <w:color w:val="auto"/>
                <w:sz w:val="20"/>
              </w:rPr>
            </w:pPr>
            <w:r w:rsidRPr="001C0F98">
              <w:rPr>
                <w:rFonts w:ascii="Arial" w:hAnsi="Arial" w:cs="Arial"/>
                <w:color w:val="auto"/>
                <w:sz w:val="20"/>
              </w:rPr>
              <w:t>Identify risks to successfully achieving goals, and take appropriate steps to mitigate those risks</w:t>
            </w:r>
          </w:p>
        </w:tc>
        <w:tc>
          <w:tcPr>
            <w:tcW w:w="1701" w:type="dxa"/>
            <w:tcBorders>
              <w:top w:val="single" w:sz="8" w:space="0" w:color="BCBEC0"/>
              <w:left w:val="nil"/>
              <w:bottom w:val="single" w:sz="8" w:space="0" w:color="BCBEC0"/>
              <w:right w:val="nil"/>
            </w:tcBorders>
            <w:shd w:val="clear" w:color="auto" w:fill="FFFFFF" w:themeFill="background1"/>
          </w:tcPr>
          <w:p w14:paraId="10F006C0" w14:textId="77777777" w:rsidR="001C0F98" w:rsidRPr="001C0F98" w:rsidRDefault="001C0F98" w:rsidP="00B35BC7">
            <w:pPr>
              <w:pStyle w:val="TableText"/>
              <w:keepNext/>
              <w:spacing w:before="0" w:after="0" w:line="240" w:lineRule="auto"/>
              <w:rPr>
                <w:rFonts w:cs="Arial"/>
              </w:rPr>
            </w:pPr>
            <w:r w:rsidRPr="001C0F98">
              <w:rPr>
                <w:rFonts w:cs="Arial"/>
              </w:rPr>
              <w:t>Adept</w:t>
            </w:r>
          </w:p>
        </w:tc>
      </w:tr>
      <w:tr w:rsidR="001C0F98" w:rsidRPr="001C0F98" w14:paraId="69E99B04" w14:textId="77777777" w:rsidTr="001C0F98">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E74B16C" w14:textId="77777777" w:rsidR="001C0F98" w:rsidRPr="001C0F98" w:rsidRDefault="001C0F98" w:rsidP="00B35BC7">
            <w:pPr>
              <w:keepNext/>
              <w:spacing w:after="0" w:line="240" w:lineRule="auto"/>
              <w:rPr>
                <w:rFonts w:ascii="Arial" w:hAnsi="Arial" w:cs="Arial"/>
                <w:noProof/>
                <w:sz w:val="20"/>
                <w:lang w:eastAsia="en-AU"/>
              </w:rPr>
            </w:pPr>
            <w:r w:rsidRPr="001C0F98">
              <w:rPr>
                <w:noProof/>
                <w:sz w:val="20"/>
                <w:lang w:eastAsia="en-AU"/>
              </w:rPr>
              <w:drawing>
                <wp:inline distT="0" distB="0" distL="0" distR="0" wp14:anchorId="0BB32AEA" wp14:editId="738206A1">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DC74177" w14:textId="77777777" w:rsidR="001C0F98" w:rsidRPr="001C0F98" w:rsidRDefault="001C0F98" w:rsidP="00B35BC7">
            <w:pPr>
              <w:pStyle w:val="TableText"/>
              <w:keepNext/>
              <w:spacing w:before="0" w:after="0" w:line="240" w:lineRule="auto"/>
              <w:rPr>
                <w:rFonts w:cs="Arial"/>
                <w:b/>
              </w:rPr>
            </w:pPr>
            <w:r w:rsidRPr="001C0F98">
              <w:rPr>
                <w:rFonts w:cs="Arial"/>
                <w:b/>
              </w:rPr>
              <w:t>Technology</w:t>
            </w:r>
          </w:p>
          <w:p w14:paraId="60276C23" w14:textId="77777777" w:rsidR="001C0F98" w:rsidRPr="001C0F98" w:rsidRDefault="001C0F98" w:rsidP="00B35BC7">
            <w:pPr>
              <w:pStyle w:val="TableText"/>
              <w:keepNext/>
              <w:spacing w:before="0" w:after="0" w:line="240" w:lineRule="auto"/>
              <w:rPr>
                <w:rFonts w:cs="Arial"/>
                <w:b/>
              </w:rPr>
            </w:pPr>
            <w:r w:rsidRPr="001C0F98">
              <w:rPr>
                <w:rFonts w:cs="Arial"/>
              </w:rPr>
              <w:t>Understand and use available technologies to maximise efficiencies and effectiveness</w:t>
            </w:r>
          </w:p>
        </w:tc>
        <w:tc>
          <w:tcPr>
            <w:tcW w:w="4611" w:type="dxa"/>
            <w:gridSpan w:val="5"/>
            <w:tcBorders>
              <w:top w:val="single" w:sz="8" w:space="0" w:color="BCBEC0"/>
              <w:left w:val="nil"/>
              <w:bottom w:val="single" w:sz="8" w:space="0" w:color="BCBEC0"/>
              <w:right w:val="nil"/>
            </w:tcBorders>
            <w:shd w:val="clear" w:color="auto" w:fill="FFFFFF" w:themeFill="background1"/>
          </w:tcPr>
          <w:p w14:paraId="636C68EF" w14:textId="77777777" w:rsidR="001C0F98" w:rsidRPr="001C0F98" w:rsidRDefault="001C0F98" w:rsidP="001C0F98">
            <w:pPr>
              <w:pStyle w:val="BodyText"/>
              <w:numPr>
                <w:ilvl w:val="0"/>
                <w:numId w:val="21"/>
              </w:numPr>
              <w:spacing w:before="0" w:after="0" w:line="240" w:lineRule="auto"/>
              <w:ind w:left="360" w:right="702"/>
              <w:rPr>
                <w:rFonts w:ascii="Arial" w:hAnsi="Arial" w:cs="Arial"/>
                <w:color w:val="auto"/>
                <w:sz w:val="20"/>
              </w:rPr>
            </w:pPr>
            <w:r w:rsidRPr="001C0F98">
              <w:rPr>
                <w:rFonts w:ascii="Arial" w:hAnsi="Arial" w:cs="Arial"/>
                <w:color w:val="auto"/>
                <w:sz w:val="20"/>
              </w:rPr>
              <w:t>Demonstrate a sound understanding of technology relevant to the work unit, and identify and select the most appropriate technology for assigned tasks</w:t>
            </w:r>
          </w:p>
          <w:p w14:paraId="51027A15" w14:textId="77777777" w:rsidR="001C0F98" w:rsidRPr="001C0F98" w:rsidRDefault="001C0F98" w:rsidP="001C0F98">
            <w:pPr>
              <w:pStyle w:val="BodyText"/>
              <w:numPr>
                <w:ilvl w:val="0"/>
                <w:numId w:val="21"/>
              </w:numPr>
              <w:spacing w:before="0" w:after="0" w:line="240" w:lineRule="auto"/>
              <w:ind w:left="360" w:right="702"/>
              <w:rPr>
                <w:rFonts w:ascii="Arial" w:hAnsi="Arial" w:cs="Arial"/>
                <w:color w:val="auto"/>
                <w:sz w:val="20"/>
              </w:rPr>
            </w:pPr>
            <w:r w:rsidRPr="001C0F98">
              <w:rPr>
                <w:rFonts w:ascii="Arial" w:hAnsi="Arial" w:cs="Arial"/>
                <w:color w:val="auto"/>
                <w:sz w:val="20"/>
              </w:rPr>
              <w:t>Use available technology to improve individual performance and effectiveness</w:t>
            </w:r>
          </w:p>
          <w:p w14:paraId="671248A0" w14:textId="77777777" w:rsidR="001C0F98" w:rsidRPr="001C0F98" w:rsidRDefault="001C0F98" w:rsidP="001C0F98">
            <w:pPr>
              <w:pStyle w:val="BodyText"/>
              <w:numPr>
                <w:ilvl w:val="0"/>
                <w:numId w:val="21"/>
              </w:numPr>
              <w:spacing w:before="0" w:after="0" w:line="240" w:lineRule="auto"/>
              <w:ind w:left="360" w:right="702"/>
              <w:rPr>
                <w:rFonts w:ascii="Arial" w:hAnsi="Arial" w:cs="Arial"/>
                <w:color w:val="auto"/>
                <w:sz w:val="20"/>
              </w:rPr>
            </w:pPr>
            <w:r w:rsidRPr="001C0F98">
              <w:rPr>
                <w:rFonts w:ascii="Arial" w:hAnsi="Arial" w:cs="Arial"/>
                <w:color w:val="auto"/>
                <w:sz w:val="20"/>
              </w:rPr>
              <w:lastRenderedPageBreak/>
              <w:t>Make effective use of records, information and knowledge management functions and systems</w:t>
            </w:r>
          </w:p>
          <w:p w14:paraId="43790987" w14:textId="77777777" w:rsidR="001C0F98" w:rsidRPr="001C0F98" w:rsidRDefault="001C0F98" w:rsidP="001C0F98">
            <w:pPr>
              <w:pStyle w:val="BodyText"/>
              <w:numPr>
                <w:ilvl w:val="0"/>
                <w:numId w:val="21"/>
              </w:numPr>
              <w:spacing w:before="0" w:after="0" w:line="240" w:lineRule="auto"/>
              <w:ind w:left="360" w:right="702"/>
              <w:rPr>
                <w:rFonts w:ascii="Arial" w:hAnsi="Arial" w:cs="Arial"/>
                <w:color w:val="auto"/>
                <w:sz w:val="20"/>
              </w:rPr>
            </w:pPr>
            <w:r w:rsidRPr="001C0F98">
              <w:rPr>
                <w:rFonts w:ascii="Arial" w:hAnsi="Arial" w:cs="Arial"/>
                <w:color w:val="auto"/>
                <w:sz w:val="20"/>
              </w:rPr>
              <w:t>Support the implementation of systems improvement initiatives, and the introduction and roll-out of new technologies</w:t>
            </w:r>
          </w:p>
        </w:tc>
        <w:tc>
          <w:tcPr>
            <w:tcW w:w="1701" w:type="dxa"/>
            <w:tcBorders>
              <w:top w:val="single" w:sz="8" w:space="0" w:color="BCBEC0"/>
              <w:left w:val="nil"/>
              <w:bottom w:val="single" w:sz="8" w:space="0" w:color="BCBEC0"/>
              <w:right w:val="nil"/>
            </w:tcBorders>
            <w:shd w:val="clear" w:color="auto" w:fill="FFFFFF" w:themeFill="background1"/>
          </w:tcPr>
          <w:p w14:paraId="156F4CFF" w14:textId="77777777" w:rsidR="001C0F98" w:rsidRPr="001C0F98" w:rsidRDefault="001C0F98" w:rsidP="00B35BC7">
            <w:pPr>
              <w:pStyle w:val="TableText"/>
              <w:keepNext/>
              <w:spacing w:before="0" w:after="0" w:line="240" w:lineRule="auto"/>
              <w:rPr>
                <w:rFonts w:cs="Arial"/>
              </w:rPr>
            </w:pPr>
            <w:r w:rsidRPr="001C0F98">
              <w:rPr>
                <w:rFonts w:cs="Arial"/>
              </w:rPr>
              <w:lastRenderedPageBreak/>
              <w:t>Intermediate</w:t>
            </w:r>
          </w:p>
        </w:tc>
      </w:tr>
      <w:tr w:rsidR="001C0F98" w:rsidRPr="001C0F98" w14:paraId="1D1CE2B4" w14:textId="77777777" w:rsidTr="001C0F98">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1ECD420" w14:textId="77777777" w:rsidR="001C0F98" w:rsidRPr="001C0F98" w:rsidRDefault="001C0F98" w:rsidP="00B35BC7">
            <w:pPr>
              <w:keepNext/>
              <w:spacing w:after="0" w:line="240" w:lineRule="auto"/>
              <w:rPr>
                <w:rFonts w:ascii="Arial" w:hAnsi="Arial" w:cs="Arial"/>
                <w:noProof/>
                <w:sz w:val="20"/>
                <w:lang w:eastAsia="en-AU"/>
              </w:rPr>
            </w:pPr>
            <w:r w:rsidRPr="001C0F98">
              <w:rPr>
                <w:noProof/>
                <w:sz w:val="20"/>
                <w:lang w:eastAsia="en-AU"/>
              </w:rPr>
              <w:drawing>
                <wp:inline distT="0" distB="0" distL="0" distR="0" wp14:anchorId="5E455475" wp14:editId="24C60404">
                  <wp:extent cx="848360" cy="848360"/>
                  <wp:effectExtent l="0" t="0" r="8890" b="8890"/>
                  <wp:docPr id="93" name="Picture 9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592AA24" w14:textId="77777777" w:rsidR="001C0F98" w:rsidRPr="001C0F98" w:rsidRDefault="001C0F98" w:rsidP="00B35BC7">
            <w:pPr>
              <w:pStyle w:val="TableText"/>
              <w:keepNext/>
              <w:spacing w:before="0" w:after="0" w:line="240" w:lineRule="auto"/>
              <w:rPr>
                <w:rFonts w:cs="Arial"/>
                <w:b/>
              </w:rPr>
            </w:pPr>
            <w:r w:rsidRPr="001C0F98">
              <w:rPr>
                <w:rFonts w:cs="Arial"/>
                <w:b/>
              </w:rPr>
              <w:t>Manage and Develop People</w:t>
            </w:r>
          </w:p>
          <w:p w14:paraId="5695EABD" w14:textId="77777777" w:rsidR="001C0F98" w:rsidRPr="001C0F98" w:rsidRDefault="001C0F98" w:rsidP="00B35BC7">
            <w:pPr>
              <w:pStyle w:val="TableText"/>
              <w:keepNext/>
              <w:spacing w:before="0" w:after="0" w:line="240" w:lineRule="auto"/>
              <w:rPr>
                <w:rFonts w:cs="Arial"/>
              </w:rPr>
            </w:pPr>
            <w:r w:rsidRPr="001C0F98">
              <w:rPr>
                <w:rFonts w:cs="Arial"/>
              </w:rPr>
              <w:t>Engage and motivate staff, and develop capability and potential in others</w:t>
            </w:r>
          </w:p>
        </w:tc>
        <w:tc>
          <w:tcPr>
            <w:tcW w:w="4611" w:type="dxa"/>
            <w:gridSpan w:val="5"/>
            <w:tcBorders>
              <w:top w:val="single" w:sz="8" w:space="0" w:color="BCBEC0"/>
              <w:left w:val="nil"/>
              <w:bottom w:val="single" w:sz="8" w:space="0" w:color="BCBEC0"/>
              <w:right w:val="nil"/>
            </w:tcBorders>
            <w:shd w:val="clear" w:color="auto" w:fill="FFFFFF" w:themeFill="background1"/>
          </w:tcPr>
          <w:p w14:paraId="505B2F53" w14:textId="77777777" w:rsidR="001C0F98" w:rsidRPr="001C0F98" w:rsidRDefault="001C0F98" w:rsidP="001C0F98">
            <w:pPr>
              <w:pStyle w:val="BodyText"/>
              <w:numPr>
                <w:ilvl w:val="0"/>
                <w:numId w:val="21"/>
              </w:numPr>
              <w:spacing w:before="0" w:after="0" w:line="240" w:lineRule="auto"/>
              <w:ind w:left="360" w:right="702"/>
              <w:rPr>
                <w:rFonts w:ascii="Arial" w:hAnsi="Arial" w:cs="Arial"/>
                <w:color w:val="auto"/>
                <w:sz w:val="20"/>
              </w:rPr>
            </w:pPr>
            <w:r w:rsidRPr="001C0F98">
              <w:rPr>
                <w:rFonts w:ascii="Arial" w:hAnsi="Arial" w:cs="Arial"/>
                <w:color w:val="auto"/>
                <w:sz w:val="20"/>
              </w:rPr>
              <w:t>Define and clearly communicate roles, responsibilities and performance standards to achieve team outcomes</w:t>
            </w:r>
          </w:p>
          <w:p w14:paraId="553354C0" w14:textId="77777777" w:rsidR="001C0F98" w:rsidRPr="001C0F98" w:rsidRDefault="001C0F98" w:rsidP="001C0F98">
            <w:pPr>
              <w:pStyle w:val="BodyText"/>
              <w:numPr>
                <w:ilvl w:val="0"/>
                <w:numId w:val="21"/>
              </w:numPr>
              <w:spacing w:before="0" w:after="0" w:line="240" w:lineRule="auto"/>
              <w:ind w:left="360" w:right="702"/>
              <w:rPr>
                <w:rFonts w:ascii="Arial" w:hAnsi="Arial" w:cs="Arial"/>
                <w:color w:val="auto"/>
                <w:sz w:val="20"/>
              </w:rPr>
            </w:pPr>
            <w:r w:rsidRPr="001C0F98">
              <w:rPr>
                <w:rFonts w:ascii="Arial" w:hAnsi="Arial" w:cs="Arial"/>
                <w:color w:val="auto"/>
                <w:sz w:val="20"/>
              </w:rPr>
              <w:t>Adjust performance development processes to meet the diverse abilities and needs of individuals and teams</w:t>
            </w:r>
          </w:p>
          <w:p w14:paraId="2D471C2C" w14:textId="77777777" w:rsidR="001C0F98" w:rsidRPr="001C0F98" w:rsidRDefault="001C0F98" w:rsidP="001C0F98">
            <w:pPr>
              <w:pStyle w:val="BodyText"/>
              <w:numPr>
                <w:ilvl w:val="0"/>
                <w:numId w:val="21"/>
              </w:numPr>
              <w:spacing w:before="0" w:after="0" w:line="240" w:lineRule="auto"/>
              <w:ind w:left="360" w:right="702"/>
              <w:rPr>
                <w:rFonts w:ascii="Arial" w:hAnsi="Arial" w:cs="Arial"/>
                <w:color w:val="auto"/>
                <w:sz w:val="20"/>
              </w:rPr>
            </w:pPr>
            <w:r w:rsidRPr="001C0F98">
              <w:rPr>
                <w:rFonts w:ascii="Arial" w:hAnsi="Arial" w:cs="Arial"/>
                <w:color w:val="auto"/>
                <w:sz w:val="20"/>
              </w:rPr>
              <w:t>Develop work plans that consider capability, strengths and opportunities for development</w:t>
            </w:r>
          </w:p>
          <w:p w14:paraId="1C109655" w14:textId="77777777" w:rsidR="001C0F98" w:rsidRPr="001C0F98" w:rsidRDefault="001C0F98" w:rsidP="001C0F98">
            <w:pPr>
              <w:pStyle w:val="BodyText"/>
              <w:numPr>
                <w:ilvl w:val="0"/>
                <w:numId w:val="21"/>
              </w:numPr>
              <w:spacing w:before="0" w:after="0" w:line="240" w:lineRule="auto"/>
              <w:ind w:left="360" w:right="702"/>
              <w:rPr>
                <w:rFonts w:ascii="Arial" w:hAnsi="Arial" w:cs="Arial"/>
                <w:color w:val="auto"/>
                <w:sz w:val="20"/>
              </w:rPr>
            </w:pPr>
            <w:r w:rsidRPr="001C0F98">
              <w:rPr>
                <w:rFonts w:ascii="Arial" w:hAnsi="Arial" w:cs="Arial"/>
                <w:color w:val="auto"/>
                <w:sz w:val="20"/>
              </w:rPr>
              <w:t>Be aware of the influences of bias when managing team members</w:t>
            </w:r>
          </w:p>
          <w:p w14:paraId="43640642" w14:textId="77777777" w:rsidR="001C0F98" w:rsidRPr="001C0F98" w:rsidRDefault="001C0F98" w:rsidP="001C0F98">
            <w:pPr>
              <w:pStyle w:val="BodyText"/>
              <w:numPr>
                <w:ilvl w:val="0"/>
                <w:numId w:val="21"/>
              </w:numPr>
              <w:spacing w:before="0" w:after="0" w:line="240" w:lineRule="auto"/>
              <w:ind w:left="360" w:right="702"/>
              <w:rPr>
                <w:rFonts w:ascii="Arial" w:hAnsi="Arial" w:cs="Arial"/>
                <w:color w:val="auto"/>
                <w:sz w:val="20"/>
              </w:rPr>
            </w:pPr>
            <w:r w:rsidRPr="001C0F98">
              <w:rPr>
                <w:rFonts w:ascii="Arial" w:hAnsi="Arial" w:cs="Arial"/>
                <w:color w:val="auto"/>
                <w:sz w:val="20"/>
              </w:rPr>
              <w:t>Seek feedback on own management capabilities and develop strategies to address any gaps</w:t>
            </w:r>
          </w:p>
          <w:p w14:paraId="6F50E179" w14:textId="77777777" w:rsidR="001C0F98" w:rsidRPr="001C0F98" w:rsidRDefault="001C0F98" w:rsidP="001C0F98">
            <w:pPr>
              <w:pStyle w:val="BodyText"/>
              <w:numPr>
                <w:ilvl w:val="0"/>
                <w:numId w:val="21"/>
              </w:numPr>
              <w:spacing w:before="0" w:after="0" w:line="240" w:lineRule="auto"/>
              <w:ind w:left="360" w:right="702"/>
              <w:rPr>
                <w:rFonts w:ascii="Arial" w:hAnsi="Arial" w:cs="Arial"/>
                <w:color w:val="auto"/>
                <w:sz w:val="20"/>
              </w:rPr>
            </w:pPr>
            <w:r w:rsidRPr="001C0F98">
              <w:rPr>
                <w:rFonts w:ascii="Arial" w:hAnsi="Arial" w:cs="Arial"/>
                <w:color w:val="auto"/>
                <w:sz w:val="20"/>
              </w:rPr>
              <w:t>Address and resolve team and individual performance issues, including unsatisfactory performance, in a timely and effective way</w:t>
            </w:r>
          </w:p>
          <w:p w14:paraId="0CE6D473" w14:textId="77777777" w:rsidR="001C0F98" w:rsidRPr="001C0F98" w:rsidRDefault="001C0F98" w:rsidP="001C0F98">
            <w:pPr>
              <w:pStyle w:val="BodyText"/>
              <w:numPr>
                <w:ilvl w:val="0"/>
                <w:numId w:val="21"/>
              </w:numPr>
              <w:spacing w:before="0" w:after="0" w:line="240" w:lineRule="auto"/>
              <w:ind w:left="360" w:right="702"/>
              <w:rPr>
                <w:rFonts w:ascii="Arial" w:hAnsi="Arial" w:cs="Arial"/>
                <w:color w:val="auto"/>
                <w:sz w:val="20"/>
              </w:rPr>
            </w:pPr>
            <w:r w:rsidRPr="001C0F98">
              <w:rPr>
                <w:rFonts w:ascii="Arial" w:hAnsi="Arial" w:cs="Arial"/>
                <w:color w:val="auto"/>
                <w:sz w:val="20"/>
              </w:rPr>
              <w:t>Monitor and report on team performance in line with established performance development frameworks</w:t>
            </w:r>
          </w:p>
        </w:tc>
        <w:tc>
          <w:tcPr>
            <w:tcW w:w="1701" w:type="dxa"/>
            <w:tcBorders>
              <w:top w:val="single" w:sz="8" w:space="0" w:color="BCBEC0"/>
              <w:left w:val="nil"/>
              <w:bottom w:val="single" w:sz="8" w:space="0" w:color="BCBEC0"/>
              <w:right w:val="nil"/>
            </w:tcBorders>
            <w:shd w:val="clear" w:color="auto" w:fill="FFFFFF" w:themeFill="background1"/>
          </w:tcPr>
          <w:p w14:paraId="0E70EC10" w14:textId="77777777" w:rsidR="001C0F98" w:rsidRPr="001C0F98" w:rsidRDefault="001C0F98" w:rsidP="00B35BC7">
            <w:pPr>
              <w:pStyle w:val="TableText"/>
              <w:keepNext/>
              <w:spacing w:before="0" w:after="0" w:line="240" w:lineRule="auto"/>
              <w:rPr>
                <w:rFonts w:cs="Arial"/>
              </w:rPr>
            </w:pPr>
            <w:r w:rsidRPr="001C0F98">
              <w:rPr>
                <w:rFonts w:cs="Arial"/>
              </w:rPr>
              <w:t>Adept</w:t>
            </w:r>
          </w:p>
        </w:tc>
      </w:tr>
      <w:tr w:rsidR="001C0F98" w:rsidRPr="001C0F98" w14:paraId="2AD051EF" w14:textId="77777777" w:rsidTr="001C0F98">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831D267" w14:textId="77777777" w:rsidR="001C0F98" w:rsidRPr="001C0F98" w:rsidRDefault="001C0F98" w:rsidP="00B35BC7">
            <w:pPr>
              <w:keepNext/>
              <w:spacing w:after="0" w:line="240" w:lineRule="auto"/>
              <w:rPr>
                <w:rFonts w:ascii="Arial" w:hAnsi="Arial" w:cs="Arial"/>
                <w:noProof/>
                <w:sz w:val="20"/>
                <w:lang w:eastAsia="en-AU"/>
              </w:rPr>
            </w:pPr>
            <w:r w:rsidRPr="001C0F98">
              <w:rPr>
                <w:noProof/>
                <w:sz w:val="20"/>
                <w:lang w:eastAsia="en-AU"/>
              </w:rPr>
              <w:drawing>
                <wp:inline distT="0" distB="0" distL="0" distR="0" wp14:anchorId="5B94DC6D" wp14:editId="78D92CAB">
                  <wp:extent cx="848360" cy="848360"/>
                  <wp:effectExtent l="0" t="0" r="8890" b="8890"/>
                  <wp:docPr id="98" name="Picture 98"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A61B068" w14:textId="77777777" w:rsidR="001C0F98" w:rsidRPr="001C0F98" w:rsidRDefault="001C0F98" w:rsidP="00B35BC7">
            <w:pPr>
              <w:pStyle w:val="TableText"/>
              <w:keepNext/>
              <w:spacing w:before="0" w:after="0" w:line="240" w:lineRule="auto"/>
              <w:rPr>
                <w:rFonts w:cs="Arial"/>
                <w:b/>
              </w:rPr>
            </w:pPr>
            <w:r w:rsidRPr="001C0F98">
              <w:rPr>
                <w:rFonts w:cs="Arial"/>
                <w:b/>
              </w:rPr>
              <w:t>Inspire Direction and Purpose</w:t>
            </w:r>
          </w:p>
          <w:p w14:paraId="00B94A58" w14:textId="77777777" w:rsidR="001C0F98" w:rsidRPr="001C0F98" w:rsidRDefault="001C0F98" w:rsidP="00B35BC7">
            <w:pPr>
              <w:pStyle w:val="TableText"/>
              <w:keepNext/>
              <w:spacing w:before="0" w:after="0" w:line="240" w:lineRule="auto"/>
              <w:rPr>
                <w:rFonts w:cs="Arial"/>
              </w:rPr>
            </w:pPr>
            <w:r w:rsidRPr="001C0F98">
              <w:rPr>
                <w:rFonts w:cs="Arial"/>
              </w:rPr>
              <w:t>Communicate goals, priorities and vision, and recognise achievements</w:t>
            </w:r>
          </w:p>
        </w:tc>
        <w:tc>
          <w:tcPr>
            <w:tcW w:w="4611" w:type="dxa"/>
            <w:gridSpan w:val="5"/>
            <w:tcBorders>
              <w:top w:val="single" w:sz="8" w:space="0" w:color="BCBEC0"/>
              <w:left w:val="nil"/>
              <w:bottom w:val="single" w:sz="8" w:space="0" w:color="BCBEC0"/>
              <w:right w:val="nil"/>
            </w:tcBorders>
            <w:shd w:val="clear" w:color="auto" w:fill="FFFFFF" w:themeFill="background1"/>
          </w:tcPr>
          <w:p w14:paraId="5F65CD29" w14:textId="77777777" w:rsidR="001C0F98" w:rsidRPr="001C0F98" w:rsidRDefault="001C0F98" w:rsidP="001C0F98">
            <w:pPr>
              <w:pStyle w:val="BodyText"/>
              <w:numPr>
                <w:ilvl w:val="0"/>
                <w:numId w:val="21"/>
              </w:numPr>
              <w:spacing w:before="0" w:after="0" w:line="240" w:lineRule="auto"/>
              <w:ind w:left="360" w:right="702"/>
              <w:rPr>
                <w:rFonts w:ascii="Arial" w:hAnsi="Arial" w:cs="Arial"/>
                <w:color w:val="auto"/>
                <w:sz w:val="20"/>
              </w:rPr>
            </w:pPr>
            <w:r w:rsidRPr="001C0F98">
              <w:rPr>
                <w:rFonts w:ascii="Arial" w:hAnsi="Arial" w:cs="Arial"/>
                <w:color w:val="auto"/>
                <w:sz w:val="20"/>
              </w:rPr>
              <w:t>Promote a sense of purpose, and help the team to understand the strategic direction of the organisation and the needs of customers and stakeholders</w:t>
            </w:r>
          </w:p>
          <w:p w14:paraId="5F7C8AC4" w14:textId="77777777" w:rsidR="001C0F98" w:rsidRPr="001C0F98" w:rsidRDefault="001C0F98" w:rsidP="001C0F98">
            <w:pPr>
              <w:pStyle w:val="BodyText"/>
              <w:numPr>
                <w:ilvl w:val="0"/>
                <w:numId w:val="21"/>
              </w:numPr>
              <w:spacing w:before="0" w:after="0" w:line="240" w:lineRule="auto"/>
              <w:ind w:left="360" w:right="702"/>
              <w:rPr>
                <w:rFonts w:ascii="Arial" w:hAnsi="Arial" w:cs="Arial"/>
                <w:color w:val="auto"/>
                <w:sz w:val="20"/>
              </w:rPr>
            </w:pPr>
            <w:r w:rsidRPr="001C0F98">
              <w:rPr>
                <w:rFonts w:ascii="Arial" w:hAnsi="Arial" w:cs="Arial"/>
                <w:color w:val="auto"/>
                <w:sz w:val="20"/>
              </w:rPr>
              <w:t>Translate broad organisational strategy and goals into tangible team goals and explain the links for the team</w:t>
            </w:r>
          </w:p>
          <w:p w14:paraId="47E46395" w14:textId="77777777" w:rsidR="001C0F98" w:rsidRPr="001C0F98" w:rsidRDefault="001C0F98" w:rsidP="001C0F98">
            <w:pPr>
              <w:pStyle w:val="BodyText"/>
              <w:numPr>
                <w:ilvl w:val="0"/>
                <w:numId w:val="21"/>
              </w:numPr>
              <w:spacing w:before="0" w:after="0" w:line="240" w:lineRule="auto"/>
              <w:ind w:left="360" w:right="702"/>
              <w:rPr>
                <w:rFonts w:ascii="Arial" w:hAnsi="Arial" w:cs="Arial"/>
                <w:color w:val="auto"/>
                <w:sz w:val="20"/>
              </w:rPr>
            </w:pPr>
            <w:r w:rsidRPr="001C0F98">
              <w:rPr>
                <w:rFonts w:ascii="Arial" w:hAnsi="Arial" w:cs="Arial"/>
                <w:color w:val="auto"/>
                <w:sz w:val="20"/>
              </w:rPr>
              <w:t>Ensure that  team  objectives and outcomes lead to the implementation of government priorities and create value for customers and stakeholders</w:t>
            </w:r>
          </w:p>
          <w:p w14:paraId="1FCD37ED" w14:textId="77777777" w:rsidR="001C0F98" w:rsidRPr="001C0F98" w:rsidRDefault="001C0F98" w:rsidP="001C0F98">
            <w:pPr>
              <w:pStyle w:val="BodyText"/>
              <w:numPr>
                <w:ilvl w:val="0"/>
                <w:numId w:val="21"/>
              </w:numPr>
              <w:spacing w:before="0" w:after="0" w:line="240" w:lineRule="auto"/>
              <w:ind w:left="360" w:right="702"/>
              <w:rPr>
                <w:rFonts w:ascii="Arial" w:hAnsi="Arial" w:cs="Arial"/>
                <w:color w:val="auto"/>
                <w:sz w:val="20"/>
              </w:rPr>
            </w:pPr>
            <w:r w:rsidRPr="001C0F98">
              <w:rPr>
                <w:rFonts w:ascii="Arial" w:hAnsi="Arial" w:cs="Arial"/>
                <w:color w:val="auto"/>
                <w:sz w:val="20"/>
              </w:rPr>
              <w:t>Work to remove barriers to achieving goals</w:t>
            </w:r>
          </w:p>
        </w:tc>
        <w:tc>
          <w:tcPr>
            <w:tcW w:w="1701" w:type="dxa"/>
            <w:tcBorders>
              <w:top w:val="single" w:sz="8" w:space="0" w:color="BCBEC0"/>
              <w:left w:val="nil"/>
              <w:bottom w:val="single" w:sz="8" w:space="0" w:color="BCBEC0"/>
              <w:right w:val="nil"/>
            </w:tcBorders>
            <w:shd w:val="clear" w:color="auto" w:fill="FFFFFF" w:themeFill="background1"/>
          </w:tcPr>
          <w:p w14:paraId="1EE74F0C" w14:textId="77777777" w:rsidR="001C0F98" w:rsidRPr="001C0F98" w:rsidRDefault="001C0F98" w:rsidP="00B35BC7">
            <w:pPr>
              <w:pStyle w:val="TableText"/>
              <w:keepNext/>
              <w:spacing w:before="0" w:after="0" w:line="240" w:lineRule="auto"/>
              <w:rPr>
                <w:rFonts w:cs="Arial"/>
              </w:rPr>
            </w:pPr>
            <w:r w:rsidRPr="001C0F98">
              <w:rPr>
                <w:rFonts w:cs="Arial"/>
              </w:rPr>
              <w:t>Adept</w:t>
            </w:r>
          </w:p>
        </w:tc>
      </w:tr>
    </w:tbl>
    <w:p w14:paraId="14E3F7BF" w14:textId="77777777" w:rsidR="00CC7D1A" w:rsidRPr="00CC7D1A" w:rsidRDefault="00CC7D1A" w:rsidP="00CC7D1A">
      <w:pPr>
        <w:spacing w:after="0" w:line="240" w:lineRule="auto"/>
        <w:rPr>
          <w:rFonts w:ascii="Arial" w:hAnsi="Arial" w:cs="Arial"/>
        </w:rPr>
      </w:pPr>
    </w:p>
    <w:p w14:paraId="08A41D87" w14:textId="77777777" w:rsidR="00CC7D1A" w:rsidRPr="00CC7D1A" w:rsidRDefault="00CC7D1A" w:rsidP="00CC7D1A">
      <w:pPr>
        <w:spacing w:after="0" w:line="240" w:lineRule="auto"/>
        <w:rPr>
          <w:rFonts w:ascii="Arial" w:hAnsi="Arial" w:cs="Arial"/>
        </w:rPr>
      </w:pPr>
    </w:p>
    <w:p w14:paraId="1B0D6DEE" w14:textId="77777777" w:rsidR="00CC7D1A" w:rsidRPr="00CC7D1A" w:rsidRDefault="00CC7D1A" w:rsidP="00CC7D1A">
      <w:pPr>
        <w:spacing w:after="0" w:line="240" w:lineRule="auto"/>
        <w:rPr>
          <w:rFonts w:ascii="Arial" w:hAnsi="Arial" w:cs="Arial"/>
        </w:rPr>
      </w:pPr>
    </w:p>
    <w:p w14:paraId="6D3F0B8A" w14:textId="77777777" w:rsidR="00CC7D1A" w:rsidRPr="00CC7D1A" w:rsidRDefault="00CC7D1A" w:rsidP="00CC7D1A">
      <w:pPr>
        <w:pStyle w:val="Heading1"/>
        <w:rPr>
          <w:rFonts w:ascii="Arial" w:hAnsi="Arial"/>
        </w:rPr>
      </w:pPr>
      <w:r w:rsidRPr="00CC7D1A">
        <w:rPr>
          <w:rFonts w:ascii="Arial" w:hAnsi="Arial"/>
        </w:rPr>
        <w:t>Complementary capabilities</w:t>
      </w:r>
    </w:p>
    <w:p w14:paraId="26AAA34C" w14:textId="77777777" w:rsidR="00CC7D1A" w:rsidRPr="00CC7D1A" w:rsidRDefault="00CC7D1A" w:rsidP="00CC7D1A">
      <w:pPr>
        <w:pStyle w:val="PlainText"/>
        <w:spacing w:before="62" w:line="276" w:lineRule="auto"/>
        <w:rPr>
          <w:rFonts w:ascii="Arial" w:eastAsiaTheme="minorEastAsia" w:hAnsi="Arial" w:cs="Arial"/>
          <w:szCs w:val="22"/>
          <w:lang w:val="en-US"/>
        </w:rPr>
      </w:pPr>
      <w:r w:rsidRPr="00CC7D1A">
        <w:rPr>
          <w:rFonts w:ascii="Arial" w:eastAsiaTheme="minorEastAsia" w:hAnsi="Arial" w:cs="Arial"/>
          <w:i/>
          <w:szCs w:val="22"/>
          <w:lang w:val="en-US"/>
        </w:rPr>
        <w:t>Complementary capabilities</w:t>
      </w:r>
      <w:r w:rsidRPr="00CC7D1A">
        <w:rPr>
          <w:rFonts w:ascii="Arial" w:eastAsiaTheme="minorEastAsia" w:hAnsi="Arial"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7B475F51" w14:textId="77777777" w:rsidR="00CC7D1A" w:rsidRPr="00CC7D1A" w:rsidRDefault="00CC7D1A" w:rsidP="00CC7D1A">
      <w:pPr>
        <w:pStyle w:val="PlainText"/>
        <w:spacing w:before="62" w:line="276" w:lineRule="auto"/>
        <w:rPr>
          <w:rFonts w:ascii="Arial" w:eastAsiaTheme="minorEastAsia" w:hAnsi="Arial" w:cs="Arial"/>
          <w:szCs w:val="22"/>
          <w:lang w:val="en-US"/>
        </w:rPr>
      </w:pPr>
      <w:r w:rsidRPr="00CC7D1A">
        <w:rPr>
          <w:rFonts w:ascii="Arial" w:eastAsiaTheme="minorEastAsia" w:hAnsi="Arial" w:cs="Arial"/>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CC7D1A" w:rsidRPr="005E63D8" w14:paraId="09243D01" w14:textId="77777777" w:rsidTr="00B35BC7">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7C2095EA" w14:textId="77777777" w:rsidR="00CC7D1A" w:rsidRPr="005E63D8" w:rsidRDefault="00CC7D1A" w:rsidP="00B35BC7">
            <w:pPr>
              <w:pStyle w:val="TableTextWhite0"/>
              <w:keepNext/>
              <w:jc w:val="both"/>
              <w:rPr>
                <w:rFonts w:cs="Arial"/>
                <w:sz w:val="24"/>
                <w:szCs w:val="24"/>
              </w:rPr>
            </w:pPr>
            <w:r w:rsidRPr="005E63D8">
              <w:rPr>
                <w:rFonts w:cs="Arial"/>
                <w:sz w:val="24"/>
                <w:szCs w:val="24"/>
              </w:rPr>
              <w:lastRenderedPageBreak/>
              <w:t>COMPLEMENTARY CAPABILITIES</w:t>
            </w:r>
          </w:p>
        </w:tc>
      </w:tr>
      <w:tr w:rsidR="00CC7D1A" w:rsidRPr="005E63D8" w14:paraId="7F9892E4" w14:textId="77777777" w:rsidTr="00B35BC7">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E4500BE" w14:textId="77777777" w:rsidR="00CC7D1A" w:rsidRPr="005E63D8" w:rsidRDefault="00CC7D1A" w:rsidP="00B35BC7">
            <w:pPr>
              <w:pStyle w:val="TableText"/>
              <w:keepNext/>
              <w:rPr>
                <w:rFonts w:cs="Arial"/>
                <w:b/>
              </w:rPr>
            </w:pPr>
            <w:r w:rsidRPr="005E63D8">
              <w:rPr>
                <w:rFonts w:cs="Arial"/>
                <w:b/>
              </w:rPr>
              <w:t>Capability Group/Sets</w:t>
            </w:r>
          </w:p>
        </w:tc>
        <w:tc>
          <w:tcPr>
            <w:tcW w:w="2409" w:type="dxa"/>
            <w:tcBorders>
              <w:bottom w:val="nil"/>
            </w:tcBorders>
            <w:shd w:val="clear" w:color="auto" w:fill="BCBEC0"/>
          </w:tcPr>
          <w:p w14:paraId="483A4766" w14:textId="77777777" w:rsidR="00CC7D1A" w:rsidRPr="005E63D8" w:rsidRDefault="00CC7D1A" w:rsidP="00B35BC7">
            <w:pPr>
              <w:pStyle w:val="TableText"/>
              <w:keepNext/>
              <w:rPr>
                <w:rFonts w:cs="Arial"/>
                <w:b/>
              </w:rPr>
            </w:pPr>
            <w:r w:rsidRPr="005E63D8">
              <w:rPr>
                <w:rFonts w:cs="Arial"/>
                <w:b/>
              </w:rPr>
              <w:t>Capability Name</w:t>
            </w:r>
          </w:p>
        </w:tc>
        <w:tc>
          <w:tcPr>
            <w:tcW w:w="4967" w:type="dxa"/>
            <w:tcBorders>
              <w:bottom w:val="nil"/>
            </w:tcBorders>
            <w:shd w:val="clear" w:color="auto" w:fill="BCBEC0"/>
          </w:tcPr>
          <w:p w14:paraId="7ED1EDBE" w14:textId="77777777" w:rsidR="00CC7D1A" w:rsidRPr="005E63D8" w:rsidRDefault="00CC7D1A" w:rsidP="00B35BC7">
            <w:pPr>
              <w:pStyle w:val="TableText"/>
              <w:keepNext/>
              <w:rPr>
                <w:rFonts w:cs="Arial"/>
                <w:b/>
              </w:rPr>
            </w:pPr>
            <w:r w:rsidRPr="005E63D8">
              <w:rPr>
                <w:rFonts w:cs="Arial"/>
                <w:b/>
              </w:rPr>
              <w:t>Description</w:t>
            </w:r>
          </w:p>
        </w:tc>
        <w:tc>
          <w:tcPr>
            <w:tcW w:w="1843" w:type="dxa"/>
            <w:tcBorders>
              <w:bottom w:val="nil"/>
            </w:tcBorders>
            <w:shd w:val="clear" w:color="auto" w:fill="BCBEC0"/>
          </w:tcPr>
          <w:p w14:paraId="569A7C1F" w14:textId="77777777" w:rsidR="00CC7D1A" w:rsidRPr="005E63D8" w:rsidRDefault="00CC7D1A" w:rsidP="00B35BC7">
            <w:pPr>
              <w:pStyle w:val="TableText"/>
              <w:keepNext/>
              <w:jc w:val="both"/>
              <w:rPr>
                <w:rFonts w:cs="Arial"/>
                <w:b/>
              </w:rPr>
            </w:pPr>
            <w:r w:rsidRPr="005E63D8">
              <w:rPr>
                <w:rFonts w:cs="Arial"/>
                <w:b/>
              </w:rPr>
              <w:t xml:space="preserve">Level </w:t>
            </w:r>
          </w:p>
        </w:tc>
      </w:tr>
      <w:tr w:rsidR="00CC7D1A" w:rsidRPr="005E63D8" w14:paraId="198BA2C1" w14:textId="77777777" w:rsidTr="00B35BC7">
        <w:trPr>
          <w:trHeight w:val="20"/>
        </w:trPr>
        <w:tc>
          <w:tcPr>
            <w:tcW w:w="1470" w:type="dxa"/>
            <w:vMerge w:val="restart"/>
            <w:tcBorders>
              <w:top w:val="nil"/>
            </w:tcBorders>
            <w:shd w:val="clear" w:color="auto" w:fill="F2F2F2" w:themeFill="background1" w:themeFillShade="F2"/>
          </w:tcPr>
          <w:p w14:paraId="1B4828AB" w14:textId="77777777" w:rsidR="00CC7D1A" w:rsidRPr="005E63D8" w:rsidRDefault="00CC7D1A" w:rsidP="00B35BC7">
            <w:pPr>
              <w:keepNext/>
              <w:rPr>
                <w:rFonts w:ascii="Arial" w:hAnsi="Arial" w:cs="Arial"/>
                <w:sz w:val="20"/>
              </w:rPr>
            </w:pPr>
            <w:r w:rsidRPr="005E63D8">
              <w:rPr>
                <w:rFonts w:ascii="Arial" w:hAnsi="Arial" w:cs="Arial"/>
                <w:noProof/>
                <w:sz w:val="20"/>
                <w:lang w:eastAsia="en-AU"/>
              </w:rPr>
              <w:drawing>
                <wp:inline distT="0" distB="0" distL="0" distR="0" wp14:anchorId="3E938B9D" wp14:editId="3D5FEAAA">
                  <wp:extent cx="848360" cy="848360"/>
                  <wp:effectExtent l="0" t="0" r="8890" b="8890"/>
                  <wp:docPr id="10" name="Picture 1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3A4CFB11" w14:textId="77777777" w:rsidR="00CC7D1A" w:rsidRPr="005E63D8" w:rsidRDefault="00CC7D1A" w:rsidP="00B35BC7">
            <w:pPr>
              <w:pStyle w:val="TableText"/>
              <w:keepNext/>
              <w:rPr>
                <w:rFonts w:cs="Arial"/>
              </w:rPr>
            </w:pPr>
          </w:p>
        </w:tc>
        <w:tc>
          <w:tcPr>
            <w:tcW w:w="4967" w:type="dxa"/>
            <w:tcBorders>
              <w:top w:val="nil"/>
              <w:bottom w:val="nil"/>
            </w:tcBorders>
            <w:shd w:val="clear" w:color="auto" w:fill="F2F2F2" w:themeFill="background1" w:themeFillShade="F2"/>
          </w:tcPr>
          <w:p w14:paraId="364897F0" w14:textId="77777777" w:rsidR="00CC7D1A" w:rsidRPr="005E63D8" w:rsidRDefault="00CC7D1A" w:rsidP="00B35BC7">
            <w:pPr>
              <w:rPr>
                <w:rFonts w:ascii="Arial" w:hAnsi="Arial" w:cs="Arial"/>
                <w:sz w:val="20"/>
              </w:rPr>
            </w:pPr>
          </w:p>
        </w:tc>
        <w:tc>
          <w:tcPr>
            <w:tcW w:w="1843" w:type="dxa"/>
            <w:tcBorders>
              <w:top w:val="nil"/>
              <w:bottom w:val="nil"/>
            </w:tcBorders>
            <w:shd w:val="clear" w:color="auto" w:fill="F2F2F2" w:themeFill="background1" w:themeFillShade="F2"/>
          </w:tcPr>
          <w:p w14:paraId="19F9A715" w14:textId="77777777" w:rsidR="00CC7D1A" w:rsidRPr="005E63D8" w:rsidRDefault="00CC7D1A" w:rsidP="00B35BC7">
            <w:pPr>
              <w:pStyle w:val="TableText"/>
              <w:keepNext/>
              <w:rPr>
                <w:rFonts w:cs="Arial"/>
              </w:rPr>
            </w:pPr>
          </w:p>
        </w:tc>
      </w:tr>
      <w:tr w:rsidR="005E63D8" w:rsidRPr="005E63D8" w14:paraId="4943FABC" w14:textId="77777777" w:rsidTr="00B35BC7">
        <w:tc>
          <w:tcPr>
            <w:tcW w:w="1470" w:type="dxa"/>
            <w:vMerge/>
          </w:tcPr>
          <w:p w14:paraId="1CEF7C97" w14:textId="77777777" w:rsidR="005E63D8" w:rsidRPr="005E63D8" w:rsidRDefault="005E63D8" w:rsidP="005E63D8">
            <w:pPr>
              <w:keepNext/>
              <w:rPr>
                <w:rFonts w:ascii="Arial" w:hAnsi="Arial" w:cs="Arial"/>
                <w:noProof/>
                <w:sz w:val="20"/>
                <w:lang w:eastAsia="en-AU"/>
              </w:rPr>
            </w:pPr>
          </w:p>
        </w:tc>
        <w:tc>
          <w:tcPr>
            <w:tcW w:w="2409" w:type="dxa"/>
            <w:tcBorders>
              <w:top w:val="single" w:sz="4" w:space="0" w:color="D9D9D9" w:themeColor="background1" w:themeShade="D9"/>
              <w:bottom w:val="single" w:sz="4" w:space="0" w:color="D9D9D9" w:themeColor="background1" w:themeShade="D9"/>
            </w:tcBorders>
          </w:tcPr>
          <w:p w14:paraId="2A8B625B" w14:textId="77777777" w:rsidR="005E63D8" w:rsidRPr="005E63D8" w:rsidRDefault="005E63D8" w:rsidP="005E63D8">
            <w:pPr>
              <w:pStyle w:val="TableText"/>
              <w:keepNext/>
              <w:rPr>
                <w:rFonts w:cs="Arial"/>
              </w:rPr>
            </w:pPr>
            <w:r w:rsidRPr="005E63D8">
              <w:rPr>
                <w:rFonts w:cs="Arial"/>
              </w:rPr>
              <w:t>Manage Self</w:t>
            </w:r>
          </w:p>
        </w:tc>
        <w:tc>
          <w:tcPr>
            <w:tcW w:w="4967" w:type="dxa"/>
            <w:tcBorders>
              <w:top w:val="single" w:sz="4" w:space="0" w:color="D9D9D9" w:themeColor="background1" w:themeShade="D9"/>
              <w:bottom w:val="single" w:sz="4" w:space="0" w:color="D9D9D9" w:themeColor="background1" w:themeShade="D9"/>
            </w:tcBorders>
          </w:tcPr>
          <w:p w14:paraId="40490B0F" w14:textId="77777777" w:rsidR="005E63D8" w:rsidRPr="005E63D8" w:rsidRDefault="005E63D8" w:rsidP="005E63D8">
            <w:pPr>
              <w:rPr>
                <w:rFonts w:ascii="Arial" w:hAnsi="Arial" w:cs="Arial"/>
                <w:sz w:val="20"/>
              </w:rPr>
            </w:pPr>
            <w:r w:rsidRPr="005E63D8">
              <w:rPr>
                <w:rFonts w:ascii="Arial" w:hAnsi="Arial" w:cs="Arial"/>
                <w:sz w:val="20"/>
              </w:rPr>
              <w:t>Show drive and motivation, an ability to self-reflect and a commitment to learning</w:t>
            </w:r>
          </w:p>
        </w:tc>
        <w:tc>
          <w:tcPr>
            <w:tcW w:w="1843" w:type="dxa"/>
            <w:tcBorders>
              <w:top w:val="single" w:sz="4" w:space="0" w:color="D9D9D9" w:themeColor="background1" w:themeShade="D9"/>
              <w:bottom w:val="single" w:sz="4" w:space="0" w:color="D9D9D9" w:themeColor="background1" w:themeShade="D9"/>
            </w:tcBorders>
          </w:tcPr>
          <w:p w14:paraId="4D3A1BA9" w14:textId="77777777" w:rsidR="005E63D8" w:rsidRPr="005E63D8" w:rsidRDefault="005E63D8" w:rsidP="005E63D8">
            <w:pPr>
              <w:rPr>
                <w:rFonts w:ascii="Arial" w:hAnsi="Arial" w:cs="Arial"/>
                <w:sz w:val="20"/>
              </w:rPr>
            </w:pPr>
            <w:r w:rsidRPr="005E63D8">
              <w:rPr>
                <w:rFonts w:ascii="Arial" w:hAnsi="Arial" w:cs="Arial"/>
                <w:sz w:val="20"/>
              </w:rPr>
              <w:t>Adept</w:t>
            </w:r>
          </w:p>
        </w:tc>
      </w:tr>
      <w:tr w:rsidR="005E63D8" w:rsidRPr="005E63D8" w14:paraId="23534E6D" w14:textId="77777777" w:rsidTr="00B35BC7">
        <w:tc>
          <w:tcPr>
            <w:tcW w:w="1470" w:type="dxa"/>
            <w:vMerge/>
            <w:tcBorders>
              <w:bottom w:val="single" w:sz="4" w:space="0" w:color="auto"/>
            </w:tcBorders>
          </w:tcPr>
          <w:p w14:paraId="4FF6DE0E" w14:textId="77777777" w:rsidR="005E63D8" w:rsidRPr="005E63D8" w:rsidRDefault="005E63D8" w:rsidP="005E63D8">
            <w:pPr>
              <w:keepNext/>
              <w:rPr>
                <w:rFonts w:ascii="Arial" w:hAnsi="Arial" w:cs="Arial"/>
                <w:noProof/>
                <w:sz w:val="20"/>
                <w:lang w:eastAsia="en-AU"/>
              </w:rPr>
            </w:pPr>
          </w:p>
        </w:tc>
        <w:tc>
          <w:tcPr>
            <w:tcW w:w="2409" w:type="dxa"/>
            <w:tcBorders>
              <w:top w:val="single" w:sz="4" w:space="0" w:color="D9D9D9" w:themeColor="background1" w:themeShade="D9"/>
              <w:bottom w:val="single" w:sz="4" w:space="0" w:color="auto"/>
            </w:tcBorders>
          </w:tcPr>
          <w:p w14:paraId="4CB19E2B" w14:textId="77777777" w:rsidR="005E63D8" w:rsidRPr="005E63D8" w:rsidRDefault="005E63D8" w:rsidP="005E63D8">
            <w:pPr>
              <w:pStyle w:val="TableText"/>
              <w:rPr>
                <w:rFonts w:cs="Arial"/>
              </w:rPr>
            </w:pPr>
            <w:r w:rsidRPr="005E63D8">
              <w:rPr>
                <w:rFonts w:cs="Arial"/>
              </w:rPr>
              <w:t>Value Diversity and Inclusion</w:t>
            </w:r>
          </w:p>
        </w:tc>
        <w:tc>
          <w:tcPr>
            <w:tcW w:w="4967" w:type="dxa"/>
            <w:tcBorders>
              <w:top w:val="single" w:sz="4" w:space="0" w:color="D9D9D9" w:themeColor="background1" w:themeShade="D9"/>
              <w:bottom w:val="single" w:sz="4" w:space="0" w:color="auto"/>
            </w:tcBorders>
          </w:tcPr>
          <w:p w14:paraId="550DC4B7" w14:textId="77777777" w:rsidR="005E63D8" w:rsidRPr="005E63D8" w:rsidRDefault="005E63D8" w:rsidP="005E63D8">
            <w:pPr>
              <w:rPr>
                <w:rFonts w:ascii="Arial" w:hAnsi="Arial" w:cs="Arial"/>
                <w:sz w:val="20"/>
              </w:rPr>
            </w:pPr>
            <w:r w:rsidRPr="005E63D8">
              <w:rPr>
                <w:rFonts w:ascii="Arial" w:hAnsi="Arial" w:cs="Arial"/>
                <w:sz w:val="20"/>
              </w:rPr>
              <w:t>Demonstrate inclusive behaviour and show respect for diverse backgrounds, experiences and perspectives</w:t>
            </w:r>
          </w:p>
        </w:tc>
        <w:tc>
          <w:tcPr>
            <w:tcW w:w="1843" w:type="dxa"/>
            <w:tcBorders>
              <w:top w:val="single" w:sz="4" w:space="0" w:color="D9D9D9" w:themeColor="background1" w:themeShade="D9"/>
              <w:bottom w:val="single" w:sz="4" w:space="0" w:color="auto"/>
            </w:tcBorders>
          </w:tcPr>
          <w:p w14:paraId="0C408C4E" w14:textId="77777777" w:rsidR="005E63D8" w:rsidRPr="005E63D8" w:rsidRDefault="005E63D8" w:rsidP="005E63D8">
            <w:pPr>
              <w:rPr>
                <w:rFonts w:ascii="Arial" w:hAnsi="Arial" w:cs="Arial"/>
                <w:sz w:val="20"/>
              </w:rPr>
            </w:pPr>
            <w:r w:rsidRPr="005E63D8">
              <w:rPr>
                <w:rFonts w:ascii="Arial" w:hAnsi="Arial" w:cs="Arial"/>
                <w:sz w:val="20"/>
              </w:rPr>
              <w:t>Intermediate</w:t>
            </w:r>
          </w:p>
        </w:tc>
      </w:tr>
      <w:tr w:rsidR="00CC7D1A" w:rsidRPr="005E63D8" w14:paraId="098FBF7A" w14:textId="77777777" w:rsidTr="00B35BC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DF46704" w14:textId="77777777" w:rsidR="00CC7D1A" w:rsidRPr="005E63D8" w:rsidRDefault="00CC7D1A" w:rsidP="00B35BC7">
            <w:pPr>
              <w:keepNext/>
              <w:rPr>
                <w:rFonts w:ascii="Arial" w:hAnsi="Arial" w:cs="Arial"/>
                <w:noProof/>
                <w:sz w:val="20"/>
                <w:lang w:eastAsia="en-AU"/>
              </w:rPr>
            </w:pPr>
            <w:r w:rsidRPr="005E63D8">
              <w:rPr>
                <w:rFonts w:ascii="Arial" w:hAnsi="Arial" w:cs="Arial"/>
                <w:noProof/>
                <w:sz w:val="20"/>
                <w:lang w:eastAsia="en-AU"/>
              </w:rPr>
              <w:drawing>
                <wp:inline distT="0" distB="0" distL="0" distR="0" wp14:anchorId="23BA536D" wp14:editId="3E1F440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420DFDE" w14:textId="77777777" w:rsidR="00CC7D1A" w:rsidRPr="005E63D8" w:rsidRDefault="00CC7D1A" w:rsidP="00B35BC7">
            <w:pPr>
              <w:pStyle w:val="TableText"/>
              <w:keepNext/>
              <w:rPr>
                <w:rFonts w:cs="Arial"/>
              </w:rPr>
            </w:pPr>
          </w:p>
        </w:tc>
        <w:tc>
          <w:tcPr>
            <w:tcW w:w="4967" w:type="dxa"/>
            <w:tcBorders>
              <w:top w:val="single" w:sz="4" w:space="0" w:color="auto"/>
              <w:bottom w:val="nil"/>
            </w:tcBorders>
            <w:shd w:val="clear" w:color="auto" w:fill="F2F2F2" w:themeFill="background1" w:themeFillShade="F2"/>
          </w:tcPr>
          <w:p w14:paraId="6C391233" w14:textId="77777777" w:rsidR="00CC7D1A" w:rsidRPr="005E63D8" w:rsidRDefault="00CC7D1A" w:rsidP="00B35BC7">
            <w:pPr>
              <w:rPr>
                <w:rFonts w:ascii="Arial" w:hAnsi="Arial" w:cs="Arial"/>
                <w:sz w:val="20"/>
              </w:rPr>
            </w:pPr>
          </w:p>
        </w:tc>
        <w:tc>
          <w:tcPr>
            <w:tcW w:w="1843" w:type="dxa"/>
            <w:tcBorders>
              <w:top w:val="single" w:sz="4" w:space="0" w:color="auto"/>
              <w:bottom w:val="nil"/>
            </w:tcBorders>
            <w:shd w:val="clear" w:color="auto" w:fill="F2F2F2" w:themeFill="background1" w:themeFillShade="F2"/>
          </w:tcPr>
          <w:p w14:paraId="647C2476" w14:textId="77777777" w:rsidR="00CC7D1A" w:rsidRPr="005E63D8" w:rsidRDefault="00CC7D1A" w:rsidP="00B35BC7">
            <w:pPr>
              <w:pStyle w:val="TableText"/>
              <w:keepNext/>
              <w:rPr>
                <w:rFonts w:cs="Arial"/>
              </w:rPr>
            </w:pPr>
          </w:p>
        </w:tc>
      </w:tr>
      <w:tr w:rsidR="005E63D8" w:rsidRPr="005E63D8" w14:paraId="5FC43928" w14:textId="77777777" w:rsidTr="00B35BC7">
        <w:tblPrEx>
          <w:tblBorders>
            <w:top w:val="single" w:sz="8" w:space="0" w:color="auto"/>
            <w:bottom w:val="single" w:sz="8" w:space="0" w:color="BCBEC0"/>
          </w:tblBorders>
        </w:tblPrEx>
        <w:tc>
          <w:tcPr>
            <w:tcW w:w="1470" w:type="dxa"/>
            <w:vMerge/>
          </w:tcPr>
          <w:p w14:paraId="6AB1616B" w14:textId="77777777" w:rsidR="005E63D8" w:rsidRPr="005E63D8" w:rsidRDefault="005E63D8" w:rsidP="005E63D8">
            <w:pPr>
              <w:keepNext/>
              <w:rPr>
                <w:rFonts w:ascii="Arial" w:hAnsi="Arial" w:cs="Arial"/>
                <w:sz w:val="20"/>
              </w:rPr>
            </w:pPr>
          </w:p>
        </w:tc>
        <w:tc>
          <w:tcPr>
            <w:tcW w:w="2409" w:type="dxa"/>
            <w:tcBorders>
              <w:top w:val="nil"/>
              <w:bottom w:val="single" w:sz="4" w:space="0" w:color="D9D9D9" w:themeColor="background1" w:themeShade="D9"/>
            </w:tcBorders>
          </w:tcPr>
          <w:p w14:paraId="31F32542" w14:textId="77777777" w:rsidR="005E63D8" w:rsidRPr="005E63D8" w:rsidRDefault="005E63D8" w:rsidP="005E63D8">
            <w:pPr>
              <w:pStyle w:val="TableText"/>
              <w:keepNext/>
              <w:rPr>
                <w:rFonts w:cs="Arial"/>
              </w:rPr>
            </w:pPr>
            <w:r w:rsidRPr="005E63D8">
              <w:rPr>
                <w:rFonts w:cs="Arial"/>
              </w:rPr>
              <w:t>Communicate Effectively</w:t>
            </w:r>
          </w:p>
        </w:tc>
        <w:tc>
          <w:tcPr>
            <w:tcW w:w="4967" w:type="dxa"/>
            <w:tcBorders>
              <w:top w:val="nil"/>
              <w:bottom w:val="single" w:sz="4" w:space="0" w:color="D9D9D9" w:themeColor="background1" w:themeShade="D9"/>
            </w:tcBorders>
          </w:tcPr>
          <w:p w14:paraId="57E91138" w14:textId="77777777" w:rsidR="005E63D8" w:rsidRPr="005E63D8" w:rsidRDefault="005E63D8" w:rsidP="005E63D8">
            <w:pPr>
              <w:rPr>
                <w:rFonts w:ascii="Arial" w:hAnsi="Arial" w:cs="Arial"/>
                <w:sz w:val="20"/>
              </w:rPr>
            </w:pPr>
            <w:r w:rsidRPr="005E63D8">
              <w:rPr>
                <w:rFonts w:ascii="Arial" w:hAnsi="Arial" w:cs="Arial"/>
                <w:sz w:val="20"/>
              </w:rPr>
              <w:t>Communicate clearly, actively listen to others, and respond with understanding and respect</w:t>
            </w:r>
          </w:p>
        </w:tc>
        <w:tc>
          <w:tcPr>
            <w:tcW w:w="1843" w:type="dxa"/>
            <w:tcBorders>
              <w:top w:val="nil"/>
              <w:bottom w:val="single" w:sz="4" w:space="0" w:color="D9D9D9" w:themeColor="background1" w:themeShade="D9"/>
            </w:tcBorders>
          </w:tcPr>
          <w:p w14:paraId="23466CAF" w14:textId="77777777" w:rsidR="005E63D8" w:rsidRPr="005E63D8" w:rsidRDefault="005E63D8" w:rsidP="005E63D8">
            <w:pPr>
              <w:rPr>
                <w:rFonts w:ascii="Arial" w:hAnsi="Arial" w:cs="Arial"/>
                <w:sz w:val="20"/>
              </w:rPr>
            </w:pPr>
            <w:r w:rsidRPr="005E63D8">
              <w:rPr>
                <w:rFonts w:ascii="Arial" w:hAnsi="Arial" w:cs="Arial"/>
                <w:sz w:val="20"/>
              </w:rPr>
              <w:t>Adept</w:t>
            </w:r>
          </w:p>
        </w:tc>
      </w:tr>
      <w:tr w:rsidR="005E63D8" w:rsidRPr="005E63D8" w14:paraId="15D3B2ED" w14:textId="77777777" w:rsidTr="00B35BC7">
        <w:tblPrEx>
          <w:tblBorders>
            <w:top w:val="single" w:sz="8" w:space="0" w:color="auto"/>
            <w:bottom w:val="single" w:sz="8" w:space="0" w:color="BCBEC0"/>
          </w:tblBorders>
        </w:tblPrEx>
        <w:tc>
          <w:tcPr>
            <w:tcW w:w="1470" w:type="dxa"/>
            <w:vMerge/>
            <w:tcBorders>
              <w:bottom w:val="single" w:sz="4" w:space="0" w:color="auto"/>
            </w:tcBorders>
          </w:tcPr>
          <w:p w14:paraId="05D1AD98" w14:textId="77777777" w:rsidR="005E63D8" w:rsidRPr="005E63D8" w:rsidRDefault="005E63D8" w:rsidP="005E63D8">
            <w:pPr>
              <w:rPr>
                <w:rFonts w:ascii="Arial" w:hAnsi="Arial" w:cs="Arial"/>
                <w:sz w:val="20"/>
              </w:rPr>
            </w:pPr>
          </w:p>
        </w:tc>
        <w:tc>
          <w:tcPr>
            <w:tcW w:w="2409" w:type="dxa"/>
            <w:tcBorders>
              <w:top w:val="single" w:sz="4" w:space="0" w:color="D9D9D9" w:themeColor="background1" w:themeShade="D9"/>
              <w:bottom w:val="single" w:sz="4" w:space="0" w:color="auto"/>
            </w:tcBorders>
          </w:tcPr>
          <w:p w14:paraId="57FD4F93" w14:textId="77777777" w:rsidR="005E63D8" w:rsidRPr="005E63D8" w:rsidRDefault="005E63D8" w:rsidP="005E63D8">
            <w:pPr>
              <w:pStyle w:val="TableText"/>
              <w:rPr>
                <w:rFonts w:cs="Arial"/>
              </w:rPr>
            </w:pPr>
            <w:r w:rsidRPr="005E63D8">
              <w:rPr>
                <w:rFonts w:cs="Arial"/>
                <w:bCs/>
              </w:rPr>
              <w:t>Influence and Negotiate</w:t>
            </w:r>
          </w:p>
        </w:tc>
        <w:tc>
          <w:tcPr>
            <w:tcW w:w="4967" w:type="dxa"/>
            <w:tcBorders>
              <w:top w:val="single" w:sz="4" w:space="0" w:color="D9D9D9" w:themeColor="background1" w:themeShade="D9"/>
              <w:bottom w:val="single" w:sz="4" w:space="0" w:color="auto"/>
            </w:tcBorders>
          </w:tcPr>
          <w:p w14:paraId="2BE28C73" w14:textId="77777777" w:rsidR="005E63D8" w:rsidRPr="005E63D8" w:rsidRDefault="005E63D8" w:rsidP="005E63D8">
            <w:pPr>
              <w:rPr>
                <w:rFonts w:ascii="Arial" w:hAnsi="Arial" w:cs="Arial"/>
                <w:sz w:val="20"/>
              </w:rPr>
            </w:pPr>
            <w:r w:rsidRPr="005E63D8">
              <w:rPr>
                <w:rFonts w:ascii="Arial" w:hAnsi="Arial" w:cs="Arial"/>
                <w:sz w:val="20"/>
              </w:rPr>
              <w:t>Gain consensus and commitment from others, and resolve issues and conflicts</w:t>
            </w:r>
          </w:p>
        </w:tc>
        <w:tc>
          <w:tcPr>
            <w:tcW w:w="1843" w:type="dxa"/>
            <w:tcBorders>
              <w:top w:val="single" w:sz="4" w:space="0" w:color="D9D9D9" w:themeColor="background1" w:themeShade="D9"/>
              <w:bottom w:val="single" w:sz="4" w:space="0" w:color="auto"/>
            </w:tcBorders>
          </w:tcPr>
          <w:p w14:paraId="2D32EDA6" w14:textId="77777777" w:rsidR="005E63D8" w:rsidRPr="005E63D8" w:rsidRDefault="005E63D8" w:rsidP="005E63D8">
            <w:pPr>
              <w:rPr>
                <w:rFonts w:ascii="Arial" w:hAnsi="Arial" w:cs="Arial"/>
                <w:sz w:val="20"/>
              </w:rPr>
            </w:pPr>
            <w:r w:rsidRPr="005E63D8">
              <w:rPr>
                <w:rFonts w:ascii="Arial" w:hAnsi="Arial" w:cs="Arial"/>
                <w:sz w:val="20"/>
              </w:rPr>
              <w:t>Adept</w:t>
            </w:r>
          </w:p>
        </w:tc>
      </w:tr>
      <w:tr w:rsidR="00CC7D1A" w:rsidRPr="005E63D8" w14:paraId="5C2DA287" w14:textId="77777777" w:rsidTr="00B35BC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583FBB8" w14:textId="77777777" w:rsidR="00CC7D1A" w:rsidRPr="005E63D8" w:rsidRDefault="00CC7D1A" w:rsidP="00B35BC7">
            <w:pPr>
              <w:keepNext/>
              <w:rPr>
                <w:rFonts w:ascii="Arial" w:hAnsi="Arial" w:cs="Arial"/>
                <w:noProof/>
                <w:sz w:val="20"/>
                <w:lang w:eastAsia="en-AU"/>
              </w:rPr>
            </w:pPr>
            <w:r w:rsidRPr="005E63D8">
              <w:rPr>
                <w:rFonts w:ascii="Arial" w:hAnsi="Arial" w:cs="Arial"/>
                <w:noProof/>
                <w:sz w:val="20"/>
                <w:lang w:eastAsia="en-AU"/>
              </w:rPr>
              <w:drawing>
                <wp:inline distT="0" distB="0" distL="0" distR="0" wp14:anchorId="5080B82C" wp14:editId="752659B5">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35CC8F0" w14:textId="77777777" w:rsidR="00CC7D1A" w:rsidRPr="005E63D8" w:rsidRDefault="00CC7D1A" w:rsidP="00B35BC7">
            <w:pPr>
              <w:rPr>
                <w:rFonts w:ascii="Arial" w:hAnsi="Arial" w:cs="Arial"/>
                <w:sz w:val="20"/>
              </w:rPr>
            </w:pPr>
          </w:p>
        </w:tc>
        <w:tc>
          <w:tcPr>
            <w:tcW w:w="4967" w:type="dxa"/>
            <w:tcBorders>
              <w:top w:val="single" w:sz="4" w:space="0" w:color="auto"/>
              <w:bottom w:val="nil"/>
            </w:tcBorders>
            <w:shd w:val="clear" w:color="auto" w:fill="F2F2F2" w:themeFill="background1" w:themeFillShade="F2"/>
          </w:tcPr>
          <w:p w14:paraId="79958C34" w14:textId="77777777" w:rsidR="00CC7D1A" w:rsidRPr="005E63D8" w:rsidRDefault="00CC7D1A" w:rsidP="00B35BC7">
            <w:pPr>
              <w:pStyle w:val="TableText"/>
              <w:keepNext/>
              <w:rPr>
                <w:rFonts w:cs="Arial"/>
              </w:rPr>
            </w:pPr>
          </w:p>
        </w:tc>
        <w:tc>
          <w:tcPr>
            <w:tcW w:w="1843" w:type="dxa"/>
            <w:tcBorders>
              <w:top w:val="single" w:sz="4" w:space="0" w:color="auto"/>
              <w:bottom w:val="nil"/>
            </w:tcBorders>
            <w:shd w:val="clear" w:color="auto" w:fill="F2F2F2" w:themeFill="background1" w:themeFillShade="F2"/>
          </w:tcPr>
          <w:p w14:paraId="7930B21B" w14:textId="77777777" w:rsidR="00CC7D1A" w:rsidRPr="005E63D8" w:rsidRDefault="00CC7D1A" w:rsidP="00B35BC7">
            <w:pPr>
              <w:pStyle w:val="TableText"/>
              <w:keepNext/>
              <w:rPr>
                <w:rFonts w:cs="Arial"/>
              </w:rPr>
            </w:pPr>
          </w:p>
        </w:tc>
      </w:tr>
      <w:tr w:rsidR="005E63D8" w:rsidRPr="005E63D8" w14:paraId="3D268D7A" w14:textId="77777777" w:rsidTr="00B35BC7">
        <w:tblPrEx>
          <w:tblBorders>
            <w:top w:val="single" w:sz="8" w:space="0" w:color="auto"/>
            <w:bottom w:val="single" w:sz="8" w:space="0" w:color="BCBEC0"/>
          </w:tblBorders>
        </w:tblPrEx>
        <w:tc>
          <w:tcPr>
            <w:tcW w:w="1470" w:type="dxa"/>
            <w:vMerge/>
          </w:tcPr>
          <w:p w14:paraId="5DC10476" w14:textId="77777777" w:rsidR="005E63D8" w:rsidRPr="005E63D8" w:rsidRDefault="005E63D8" w:rsidP="005E63D8">
            <w:pPr>
              <w:keepNext/>
              <w:rPr>
                <w:rFonts w:ascii="Arial" w:hAnsi="Arial" w:cs="Arial"/>
                <w:sz w:val="20"/>
              </w:rPr>
            </w:pPr>
          </w:p>
        </w:tc>
        <w:tc>
          <w:tcPr>
            <w:tcW w:w="2409" w:type="dxa"/>
            <w:tcBorders>
              <w:top w:val="single" w:sz="4" w:space="0" w:color="D9D9D9" w:themeColor="background1" w:themeShade="D9"/>
              <w:bottom w:val="single" w:sz="4" w:space="0" w:color="D9D9D9" w:themeColor="background1" w:themeShade="D9"/>
            </w:tcBorders>
          </w:tcPr>
          <w:p w14:paraId="50D50087" w14:textId="77777777" w:rsidR="005E63D8" w:rsidRPr="005E63D8" w:rsidRDefault="005E63D8" w:rsidP="005E63D8">
            <w:pPr>
              <w:pStyle w:val="TableText"/>
              <w:keepNext/>
              <w:rPr>
                <w:rFonts w:cs="Arial"/>
              </w:rPr>
            </w:pPr>
            <w:r w:rsidRPr="005E63D8">
              <w:rPr>
                <w:rFonts w:cs="Arial"/>
                <w:bCs/>
              </w:rPr>
              <w:t>Plan and Prioritise</w:t>
            </w:r>
          </w:p>
        </w:tc>
        <w:tc>
          <w:tcPr>
            <w:tcW w:w="4967" w:type="dxa"/>
            <w:tcBorders>
              <w:top w:val="single" w:sz="4" w:space="0" w:color="D9D9D9" w:themeColor="background1" w:themeShade="D9"/>
              <w:bottom w:val="single" w:sz="4" w:space="0" w:color="D9D9D9" w:themeColor="background1" w:themeShade="D9"/>
            </w:tcBorders>
          </w:tcPr>
          <w:p w14:paraId="168216D5" w14:textId="77777777" w:rsidR="005E63D8" w:rsidRPr="005E63D8" w:rsidRDefault="005E63D8" w:rsidP="005E63D8">
            <w:pPr>
              <w:rPr>
                <w:rFonts w:ascii="Arial" w:hAnsi="Arial" w:cs="Arial"/>
                <w:sz w:val="20"/>
              </w:rPr>
            </w:pPr>
            <w:r w:rsidRPr="005E63D8">
              <w:rPr>
                <w:rFonts w:ascii="Arial" w:hAnsi="Arial" w:cs="Arial"/>
                <w:sz w:val="20"/>
              </w:rPr>
              <w:t>Plan to achieve priority outcomes and respond flexibly to changing circumstances</w:t>
            </w:r>
          </w:p>
        </w:tc>
        <w:tc>
          <w:tcPr>
            <w:tcW w:w="1843" w:type="dxa"/>
            <w:tcBorders>
              <w:top w:val="single" w:sz="4" w:space="0" w:color="D9D9D9" w:themeColor="background1" w:themeShade="D9"/>
              <w:bottom w:val="single" w:sz="4" w:space="0" w:color="D9D9D9" w:themeColor="background1" w:themeShade="D9"/>
            </w:tcBorders>
          </w:tcPr>
          <w:p w14:paraId="17B2B06A" w14:textId="77777777" w:rsidR="005E63D8" w:rsidRPr="005E63D8" w:rsidRDefault="005E63D8" w:rsidP="005E63D8">
            <w:pPr>
              <w:rPr>
                <w:rFonts w:ascii="Arial" w:hAnsi="Arial" w:cs="Arial"/>
                <w:sz w:val="20"/>
              </w:rPr>
            </w:pPr>
            <w:r w:rsidRPr="005E63D8">
              <w:rPr>
                <w:rFonts w:ascii="Arial" w:hAnsi="Arial" w:cs="Arial"/>
                <w:sz w:val="20"/>
              </w:rPr>
              <w:t>Adept</w:t>
            </w:r>
          </w:p>
        </w:tc>
      </w:tr>
      <w:tr w:rsidR="005E63D8" w:rsidRPr="005E63D8" w14:paraId="19A531F3" w14:textId="77777777" w:rsidTr="00B35BC7">
        <w:tblPrEx>
          <w:tblBorders>
            <w:top w:val="single" w:sz="8" w:space="0" w:color="auto"/>
            <w:bottom w:val="single" w:sz="8" w:space="0" w:color="BCBEC0"/>
          </w:tblBorders>
        </w:tblPrEx>
        <w:tc>
          <w:tcPr>
            <w:tcW w:w="1470" w:type="dxa"/>
            <w:vMerge/>
          </w:tcPr>
          <w:p w14:paraId="0B0E594A" w14:textId="77777777" w:rsidR="005E63D8" w:rsidRPr="005E63D8" w:rsidRDefault="005E63D8" w:rsidP="005E63D8">
            <w:pPr>
              <w:keepNext/>
              <w:rPr>
                <w:rFonts w:ascii="Arial" w:hAnsi="Arial" w:cs="Arial"/>
                <w:sz w:val="20"/>
              </w:rPr>
            </w:pPr>
          </w:p>
        </w:tc>
        <w:tc>
          <w:tcPr>
            <w:tcW w:w="2409" w:type="dxa"/>
            <w:tcBorders>
              <w:top w:val="single" w:sz="4" w:space="0" w:color="D9D9D9" w:themeColor="background1" w:themeShade="D9"/>
              <w:bottom w:val="single" w:sz="4" w:space="0" w:color="D9D9D9" w:themeColor="background1" w:themeShade="D9"/>
            </w:tcBorders>
          </w:tcPr>
          <w:p w14:paraId="408428CD" w14:textId="77777777" w:rsidR="005E63D8" w:rsidRPr="005E63D8" w:rsidRDefault="005E63D8" w:rsidP="005E63D8">
            <w:pPr>
              <w:pStyle w:val="TableText"/>
              <w:keepNext/>
              <w:rPr>
                <w:rFonts w:cs="Arial"/>
              </w:rPr>
            </w:pPr>
            <w:r w:rsidRPr="005E63D8">
              <w:rPr>
                <w:rFonts w:cs="Arial"/>
                <w:bCs/>
              </w:rPr>
              <w:t>Think and Solve Problems</w:t>
            </w:r>
          </w:p>
        </w:tc>
        <w:tc>
          <w:tcPr>
            <w:tcW w:w="4967" w:type="dxa"/>
            <w:tcBorders>
              <w:top w:val="single" w:sz="4" w:space="0" w:color="D9D9D9" w:themeColor="background1" w:themeShade="D9"/>
              <w:bottom w:val="single" w:sz="4" w:space="0" w:color="D9D9D9" w:themeColor="background1" w:themeShade="D9"/>
            </w:tcBorders>
          </w:tcPr>
          <w:p w14:paraId="291E0DCD" w14:textId="77777777" w:rsidR="005E63D8" w:rsidRPr="005E63D8" w:rsidRDefault="005E63D8" w:rsidP="005E63D8">
            <w:pPr>
              <w:rPr>
                <w:rFonts w:ascii="Arial" w:hAnsi="Arial" w:cs="Arial"/>
                <w:sz w:val="20"/>
              </w:rPr>
            </w:pPr>
            <w:r w:rsidRPr="005E63D8">
              <w:rPr>
                <w:rFonts w:ascii="Arial" w:hAnsi="Arial" w:cs="Arial"/>
                <w:sz w:val="20"/>
              </w:rPr>
              <w:t>Think, analyse and consider the broader context to develop practical solutions</w:t>
            </w:r>
          </w:p>
        </w:tc>
        <w:tc>
          <w:tcPr>
            <w:tcW w:w="1843" w:type="dxa"/>
            <w:tcBorders>
              <w:top w:val="single" w:sz="4" w:space="0" w:color="D9D9D9" w:themeColor="background1" w:themeShade="D9"/>
              <w:bottom w:val="single" w:sz="4" w:space="0" w:color="D9D9D9" w:themeColor="background1" w:themeShade="D9"/>
            </w:tcBorders>
          </w:tcPr>
          <w:p w14:paraId="01043656" w14:textId="77777777" w:rsidR="005E63D8" w:rsidRPr="005E63D8" w:rsidRDefault="005E63D8" w:rsidP="005E63D8">
            <w:pPr>
              <w:rPr>
                <w:rFonts w:ascii="Arial" w:hAnsi="Arial" w:cs="Arial"/>
                <w:sz w:val="20"/>
              </w:rPr>
            </w:pPr>
            <w:r w:rsidRPr="005E63D8">
              <w:rPr>
                <w:rFonts w:ascii="Arial" w:hAnsi="Arial" w:cs="Arial"/>
                <w:sz w:val="20"/>
              </w:rPr>
              <w:t>Intermediate</w:t>
            </w:r>
          </w:p>
        </w:tc>
      </w:tr>
      <w:tr w:rsidR="00CC7D1A" w:rsidRPr="005E63D8" w14:paraId="75B563C0" w14:textId="77777777" w:rsidTr="00B35BC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179ED4D" w14:textId="77777777" w:rsidR="00CC7D1A" w:rsidRPr="005E63D8" w:rsidRDefault="00CC7D1A" w:rsidP="00B35BC7">
            <w:pPr>
              <w:keepNext/>
              <w:rPr>
                <w:rFonts w:ascii="Arial" w:hAnsi="Arial" w:cs="Arial"/>
                <w:sz w:val="20"/>
              </w:rPr>
            </w:pPr>
            <w:r w:rsidRPr="005E63D8">
              <w:rPr>
                <w:rFonts w:ascii="Arial" w:hAnsi="Arial" w:cs="Arial"/>
                <w:noProof/>
                <w:sz w:val="20"/>
                <w:lang w:eastAsia="en-AU"/>
              </w:rPr>
              <w:drawing>
                <wp:inline distT="0" distB="0" distL="0" distR="0" wp14:anchorId="5B4C59E8" wp14:editId="1B21FB84">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D9186E3" w14:textId="77777777" w:rsidR="00CC7D1A" w:rsidRPr="005E63D8" w:rsidRDefault="00CC7D1A" w:rsidP="00B35BC7">
            <w:pPr>
              <w:pStyle w:val="TableText"/>
              <w:keepNext/>
              <w:rPr>
                <w:rFonts w:cs="Arial"/>
              </w:rPr>
            </w:pPr>
          </w:p>
        </w:tc>
        <w:tc>
          <w:tcPr>
            <w:tcW w:w="4967" w:type="dxa"/>
            <w:tcBorders>
              <w:top w:val="single" w:sz="4" w:space="0" w:color="auto"/>
              <w:bottom w:val="nil"/>
            </w:tcBorders>
            <w:shd w:val="clear" w:color="auto" w:fill="F2F2F2" w:themeFill="background1" w:themeFillShade="F2"/>
          </w:tcPr>
          <w:p w14:paraId="02F0A7E2" w14:textId="77777777" w:rsidR="00CC7D1A" w:rsidRPr="005E63D8" w:rsidRDefault="00CC7D1A" w:rsidP="00B35BC7">
            <w:pPr>
              <w:rPr>
                <w:rFonts w:ascii="Arial" w:hAnsi="Arial" w:cs="Arial"/>
                <w:sz w:val="20"/>
              </w:rPr>
            </w:pPr>
          </w:p>
        </w:tc>
        <w:tc>
          <w:tcPr>
            <w:tcW w:w="1843" w:type="dxa"/>
            <w:tcBorders>
              <w:top w:val="single" w:sz="4" w:space="0" w:color="auto"/>
              <w:bottom w:val="nil"/>
            </w:tcBorders>
            <w:shd w:val="clear" w:color="auto" w:fill="F2F2F2" w:themeFill="background1" w:themeFillShade="F2"/>
          </w:tcPr>
          <w:p w14:paraId="65652E7D" w14:textId="77777777" w:rsidR="00CC7D1A" w:rsidRPr="005E63D8" w:rsidRDefault="00CC7D1A" w:rsidP="00B35BC7">
            <w:pPr>
              <w:pStyle w:val="TableText"/>
              <w:keepNext/>
              <w:rPr>
                <w:rFonts w:cs="Arial"/>
              </w:rPr>
            </w:pPr>
          </w:p>
        </w:tc>
      </w:tr>
      <w:tr w:rsidR="005E63D8" w:rsidRPr="005E63D8" w14:paraId="4C775BF1" w14:textId="77777777" w:rsidTr="00B35BC7">
        <w:tblPrEx>
          <w:tblBorders>
            <w:top w:val="single" w:sz="8" w:space="0" w:color="auto"/>
            <w:bottom w:val="single" w:sz="8" w:space="0" w:color="BCBEC0"/>
          </w:tblBorders>
        </w:tblPrEx>
        <w:tc>
          <w:tcPr>
            <w:tcW w:w="1470" w:type="dxa"/>
            <w:vMerge/>
          </w:tcPr>
          <w:p w14:paraId="4AC0B4A3" w14:textId="77777777" w:rsidR="005E63D8" w:rsidRPr="005E63D8" w:rsidRDefault="005E63D8" w:rsidP="005E63D8">
            <w:pPr>
              <w:keepNext/>
              <w:rPr>
                <w:rFonts w:ascii="Arial" w:hAnsi="Arial" w:cs="Arial"/>
                <w:sz w:val="20"/>
              </w:rPr>
            </w:pPr>
          </w:p>
        </w:tc>
        <w:tc>
          <w:tcPr>
            <w:tcW w:w="2409" w:type="dxa"/>
            <w:tcBorders>
              <w:top w:val="nil"/>
              <w:bottom w:val="single" w:sz="4" w:space="0" w:color="D9D9D9" w:themeColor="background1" w:themeShade="D9"/>
              <w:right w:val="nil"/>
            </w:tcBorders>
          </w:tcPr>
          <w:p w14:paraId="5DDE9CAB" w14:textId="77777777" w:rsidR="005E63D8" w:rsidRPr="005E63D8" w:rsidRDefault="005E63D8" w:rsidP="005E63D8">
            <w:pPr>
              <w:pStyle w:val="TableText"/>
              <w:keepNext/>
              <w:rPr>
                <w:rFonts w:cs="Arial"/>
              </w:rPr>
            </w:pPr>
            <w:r w:rsidRPr="005E63D8">
              <w:rPr>
                <w:rFonts w:cs="Arial"/>
              </w:rPr>
              <w:t>Finance</w:t>
            </w:r>
          </w:p>
        </w:tc>
        <w:tc>
          <w:tcPr>
            <w:tcW w:w="4967" w:type="dxa"/>
            <w:tcBorders>
              <w:top w:val="nil"/>
              <w:left w:val="nil"/>
              <w:bottom w:val="single" w:sz="4" w:space="0" w:color="D9D9D9" w:themeColor="background1" w:themeShade="D9"/>
              <w:right w:val="nil"/>
            </w:tcBorders>
          </w:tcPr>
          <w:p w14:paraId="402D2297" w14:textId="77777777" w:rsidR="005E63D8" w:rsidRPr="005E63D8" w:rsidRDefault="005E63D8" w:rsidP="005E63D8">
            <w:pPr>
              <w:rPr>
                <w:rFonts w:ascii="Arial" w:hAnsi="Arial" w:cs="Arial"/>
                <w:sz w:val="20"/>
              </w:rPr>
            </w:pPr>
            <w:r w:rsidRPr="005E63D8">
              <w:rPr>
                <w:rFonts w:ascii="Arial" w:hAnsi="Arial" w:cs="Arial"/>
                <w:sz w:val="20"/>
              </w:rPr>
              <w:t>Understand and apply financial processes to achieve value for money and minimise financial risk</w:t>
            </w:r>
          </w:p>
        </w:tc>
        <w:tc>
          <w:tcPr>
            <w:tcW w:w="1843" w:type="dxa"/>
            <w:tcBorders>
              <w:top w:val="nil"/>
              <w:left w:val="nil"/>
              <w:bottom w:val="single" w:sz="4" w:space="0" w:color="D9D9D9" w:themeColor="background1" w:themeShade="D9"/>
            </w:tcBorders>
          </w:tcPr>
          <w:p w14:paraId="1E94C5DC" w14:textId="77777777" w:rsidR="005E63D8" w:rsidRPr="005E63D8" w:rsidRDefault="005E63D8" w:rsidP="005E63D8">
            <w:pPr>
              <w:rPr>
                <w:rFonts w:ascii="Arial" w:hAnsi="Arial" w:cs="Arial"/>
                <w:sz w:val="20"/>
              </w:rPr>
            </w:pPr>
            <w:r w:rsidRPr="005E63D8">
              <w:rPr>
                <w:rFonts w:ascii="Arial" w:hAnsi="Arial" w:cs="Arial"/>
                <w:sz w:val="20"/>
              </w:rPr>
              <w:t>Intermediate</w:t>
            </w:r>
          </w:p>
        </w:tc>
      </w:tr>
      <w:tr w:rsidR="005E63D8" w:rsidRPr="005E63D8" w14:paraId="3B99CF0C" w14:textId="77777777" w:rsidTr="00B35BC7">
        <w:tblPrEx>
          <w:tblBorders>
            <w:top w:val="single" w:sz="8" w:space="0" w:color="auto"/>
            <w:bottom w:val="single" w:sz="8" w:space="0" w:color="BCBEC0"/>
          </w:tblBorders>
        </w:tblPrEx>
        <w:tc>
          <w:tcPr>
            <w:tcW w:w="1470" w:type="dxa"/>
            <w:vMerge/>
          </w:tcPr>
          <w:p w14:paraId="1A0F1048" w14:textId="77777777" w:rsidR="005E63D8" w:rsidRPr="005E63D8" w:rsidRDefault="005E63D8" w:rsidP="005E63D8">
            <w:pPr>
              <w:keepNext/>
              <w:rPr>
                <w:rFonts w:ascii="Arial" w:hAnsi="Arial" w:cs="Arial"/>
                <w:sz w:val="20"/>
              </w:rPr>
            </w:pPr>
          </w:p>
        </w:tc>
        <w:tc>
          <w:tcPr>
            <w:tcW w:w="2409" w:type="dxa"/>
            <w:tcBorders>
              <w:top w:val="single" w:sz="4" w:space="0" w:color="D9D9D9" w:themeColor="background1" w:themeShade="D9"/>
              <w:bottom w:val="single" w:sz="4" w:space="0" w:color="D9D9D9" w:themeColor="background1" w:themeShade="D9"/>
              <w:right w:val="nil"/>
            </w:tcBorders>
          </w:tcPr>
          <w:p w14:paraId="4EF06AEE" w14:textId="77777777" w:rsidR="005E63D8" w:rsidRPr="005E63D8" w:rsidRDefault="005E63D8" w:rsidP="005E63D8">
            <w:pPr>
              <w:pStyle w:val="TableText"/>
              <w:keepNext/>
              <w:rPr>
                <w:rFonts w:cs="Arial"/>
              </w:rPr>
            </w:pPr>
            <w:r w:rsidRPr="005E63D8">
              <w:rPr>
                <w:rFonts w:cs="Arial"/>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842FEF4" w14:textId="77777777" w:rsidR="005E63D8" w:rsidRPr="005E63D8" w:rsidRDefault="005E63D8" w:rsidP="005E63D8">
            <w:pPr>
              <w:rPr>
                <w:rFonts w:ascii="Arial" w:hAnsi="Arial" w:cs="Arial"/>
                <w:sz w:val="20"/>
              </w:rPr>
            </w:pPr>
            <w:r w:rsidRPr="005E63D8">
              <w:rPr>
                <w:rFonts w:ascii="Arial" w:hAnsi="Arial" w:cs="Arial"/>
                <w:sz w:val="20"/>
              </w:rPr>
              <w:t>Understand and apply procurement processes to ensure effective purchasing and contract performance</w:t>
            </w:r>
          </w:p>
        </w:tc>
        <w:tc>
          <w:tcPr>
            <w:tcW w:w="1843" w:type="dxa"/>
            <w:tcBorders>
              <w:top w:val="single" w:sz="4" w:space="0" w:color="D9D9D9" w:themeColor="background1" w:themeShade="D9"/>
              <w:left w:val="nil"/>
              <w:bottom w:val="single" w:sz="4" w:space="0" w:color="D9D9D9" w:themeColor="background1" w:themeShade="D9"/>
            </w:tcBorders>
          </w:tcPr>
          <w:p w14:paraId="3D3BD652" w14:textId="77777777" w:rsidR="005E63D8" w:rsidRPr="005E63D8" w:rsidRDefault="005E63D8" w:rsidP="005E63D8">
            <w:pPr>
              <w:rPr>
                <w:rFonts w:ascii="Arial" w:hAnsi="Arial" w:cs="Arial"/>
                <w:sz w:val="20"/>
              </w:rPr>
            </w:pPr>
            <w:r w:rsidRPr="005E63D8">
              <w:rPr>
                <w:rFonts w:ascii="Arial" w:hAnsi="Arial" w:cs="Arial"/>
                <w:sz w:val="20"/>
              </w:rPr>
              <w:t>Intermediate</w:t>
            </w:r>
          </w:p>
        </w:tc>
      </w:tr>
      <w:tr w:rsidR="005E63D8" w:rsidRPr="005E63D8" w14:paraId="25E14243" w14:textId="77777777" w:rsidTr="00B35BC7">
        <w:tblPrEx>
          <w:tblBorders>
            <w:top w:val="single" w:sz="8" w:space="0" w:color="auto"/>
            <w:bottom w:val="single" w:sz="8" w:space="0" w:color="BCBEC0"/>
          </w:tblBorders>
        </w:tblPrEx>
        <w:tc>
          <w:tcPr>
            <w:tcW w:w="1470" w:type="dxa"/>
            <w:vMerge/>
            <w:tcBorders>
              <w:bottom w:val="single" w:sz="4" w:space="0" w:color="auto"/>
            </w:tcBorders>
          </w:tcPr>
          <w:p w14:paraId="16A8CF3C" w14:textId="77777777" w:rsidR="005E63D8" w:rsidRPr="005E63D8" w:rsidRDefault="005E63D8" w:rsidP="005E63D8">
            <w:pPr>
              <w:rPr>
                <w:rFonts w:ascii="Arial" w:hAnsi="Arial" w:cs="Arial"/>
                <w:sz w:val="20"/>
              </w:rPr>
            </w:pPr>
          </w:p>
        </w:tc>
        <w:tc>
          <w:tcPr>
            <w:tcW w:w="2409" w:type="dxa"/>
            <w:tcBorders>
              <w:top w:val="single" w:sz="4" w:space="0" w:color="D9D9D9" w:themeColor="background1" w:themeShade="D9"/>
              <w:bottom w:val="single" w:sz="4" w:space="0" w:color="auto"/>
              <w:right w:val="nil"/>
            </w:tcBorders>
          </w:tcPr>
          <w:p w14:paraId="6522FC66" w14:textId="77777777" w:rsidR="005E63D8" w:rsidRPr="005E63D8" w:rsidRDefault="005E63D8" w:rsidP="005E63D8">
            <w:pPr>
              <w:pStyle w:val="TableText"/>
              <w:rPr>
                <w:rFonts w:cs="Arial"/>
              </w:rPr>
            </w:pPr>
            <w:r w:rsidRPr="005E63D8">
              <w:rPr>
                <w:rFonts w:cs="Arial"/>
              </w:rPr>
              <w:t>Project Management</w:t>
            </w:r>
          </w:p>
        </w:tc>
        <w:tc>
          <w:tcPr>
            <w:tcW w:w="4967" w:type="dxa"/>
            <w:tcBorders>
              <w:top w:val="single" w:sz="4" w:space="0" w:color="D9D9D9" w:themeColor="background1" w:themeShade="D9"/>
              <w:left w:val="nil"/>
              <w:bottom w:val="single" w:sz="4" w:space="0" w:color="auto"/>
              <w:right w:val="nil"/>
            </w:tcBorders>
          </w:tcPr>
          <w:p w14:paraId="0A39B976" w14:textId="77777777" w:rsidR="005E63D8" w:rsidRPr="005E63D8" w:rsidRDefault="005E63D8" w:rsidP="005E63D8">
            <w:pPr>
              <w:rPr>
                <w:rFonts w:ascii="Arial" w:hAnsi="Arial" w:cs="Arial"/>
                <w:sz w:val="20"/>
              </w:rPr>
            </w:pPr>
            <w:r w:rsidRPr="005E63D8">
              <w:rPr>
                <w:rFonts w:ascii="Arial" w:hAnsi="Arial" w:cs="Arial"/>
                <w:sz w:val="20"/>
              </w:rPr>
              <w:t>Understand and apply effective project planning, coordination and control methods</w:t>
            </w:r>
          </w:p>
        </w:tc>
        <w:tc>
          <w:tcPr>
            <w:tcW w:w="1843" w:type="dxa"/>
            <w:tcBorders>
              <w:top w:val="single" w:sz="4" w:space="0" w:color="D9D9D9" w:themeColor="background1" w:themeShade="D9"/>
              <w:left w:val="nil"/>
              <w:bottom w:val="single" w:sz="4" w:space="0" w:color="auto"/>
            </w:tcBorders>
          </w:tcPr>
          <w:p w14:paraId="638CA6A0" w14:textId="77777777" w:rsidR="005E63D8" w:rsidRPr="005E63D8" w:rsidRDefault="005E63D8" w:rsidP="005E63D8">
            <w:pPr>
              <w:rPr>
                <w:rFonts w:ascii="Arial" w:hAnsi="Arial" w:cs="Arial"/>
                <w:sz w:val="20"/>
              </w:rPr>
            </w:pPr>
            <w:r w:rsidRPr="005E63D8">
              <w:rPr>
                <w:rFonts w:ascii="Arial" w:hAnsi="Arial" w:cs="Arial"/>
                <w:sz w:val="20"/>
              </w:rPr>
              <w:t>Intermediate</w:t>
            </w:r>
          </w:p>
        </w:tc>
      </w:tr>
      <w:tr w:rsidR="00CC7D1A" w:rsidRPr="005E63D8" w14:paraId="74C66F58" w14:textId="77777777" w:rsidTr="00B35BC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4DB7BAAA" w14:textId="77777777" w:rsidR="00CC7D1A" w:rsidRPr="005E63D8" w:rsidRDefault="00CC7D1A" w:rsidP="00B35BC7">
            <w:pPr>
              <w:keepNext/>
              <w:rPr>
                <w:rFonts w:ascii="Arial" w:hAnsi="Arial" w:cs="Arial"/>
                <w:noProof/>
                <w:sz w:val="20"/>
                <w:lang w:eastAsia="en-AU"/>
              </w:rPr>
            </w:pPr>
            <w:r w:rsidRPr="005E63D8">
              <w:rPr>
                <w:rFonts w:ascii="Arial" w:hAnsi="Arial" w:cs="Arial"/>
                <w:noProof/>
                <w:sz w:val="20"/>
                <w:lang w:eastAsia="en-AU"/>
              </w:rPr>
              <w:drawing>
                <wp:inline distT="0" distB="0" distL="0" distR="0" wp14:anchorId="01BAAF74" wp14:editId="71E9A6F7">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C80D9B0" w14:textId="77777777" w:rsidR="00CC7D1A" w:rsidRPr="005E63D8" w:rsidRDefault="00CC7D1A" w:rsidP="00B35BC7">
            <w:pPr>
              <w:pStyle w:val="TableText"/>
              <w:keepNext/>
              <w:rPr>
                <w:rFonts w:cs="Arial"/>
              </w:rPr>
            </w:pPr>
          </w:p>
        </w:tc>
        <w:tc>
          <w:tcPr>
            <w:tcW w:w="4967" w:type="dxa"/>
            <w:tcBorders>
              <w:top w:val="single" w:sz="4" w:space="0" w:color="auto"/>
              <w:bottom w:val="nil"/>
            </w:tcBorders>
            <w:shd w:val="clear" w:color="auto" w:fill="F2F2F2" w:themeFill="background1" w:themeFillShade="F2"/>
          </w:tcPr>
          <w:p w14:paraId="162BE4D2" w14:textId="77777777" w:rsidR="00CC7D1A" w:rsidRPr="005E63D8" w:rsidRDefault="00CC7D1A" w:rsidP="00B35BC7">
            <w:pPr>
              <w:rPr>
                <w:rFonts w:ascii="Arial" w:hAnsi="Arial" w:cs="Arial"/>
                <w:sz w:val="20"/>
              </w:rPr>
            </w:pPr>
          </w:p>
        </w:tc>
        <w:tc>
          <w:tcPr>
            <w:tcW w:w="1843" w:type="dxa"/>
            <w:tcBorders>
              <w:top w:val="single" w:sz="4" w:space="0" w:color="auto"/>
              <w:bottom w:val="nil"/>
            </w:tcBorders>
            <w:shd w:val="clear" w:color="auto" w:fill="F2F2F2" w:themeFill="background1" w:themeFillShade="F2"/>
          </w:tcPr>
          <w:p w14:paraId="2CF60264" w14:textId="77777777" w:rsidR="00CC7D1A" w:rsidRPr="005E63D8" w:rsidRDefault="00CC7D1A" w:rsidP="00B35BC7">
            <w:pPr>
              <w:pStyle w:val="TableText"/>
              <w:keepNext/>
              <w:rPr>
                <w:rFonts w:cs="Arial"/>
              </w:rPr>
            </w:pPr>
          </w:p>
        </w:tc>
      </w:tr>
      <w:tr w:rsidR="005E63D8" w:rsidRPr="005E63D8" w14:paraId="4298F1D5" w14:textId="77777777" w:rsidTr="00B35BC7">
        <w:tblPrEx>
          <w:tblBorders>
            <w:top w:val="single" w:sz="8" w:space="0" w:color="auto"/>
            <w:bottom w:val="single" w:sz="8" w:space="0" w:color="BCBEC0"/>
          </w:tblBorders>
        </w:tblPrEx>
        <w:trPr>
          <w:cantSplit/>
        </w:trPr>
        <w:tc>
          <w:tcPr>
            <w:tcW w:w="1470" w:type="dxa"/>
            <w:vMerge/>
          </w:tcPr>
          <w:p w14:paraId="7BAA8BEF" w14:textId="77777777" w:rsidR="005E63D8" w:rsidRPr="005E63D8" w:rsidRDefault="005E63D8" w:rsidP="005E63D8">
            <w:pPr>
              <w:keepNext/>
              <w:rPr>
                <w:rFonts w:ascii="Arial" w:hAnsi="Arial" w:cs="Arial"/>
                <w:sz w:val="20"/>
              </w:rPr>
            </w:pPr>
          </w:p>
        </w:tc>
        <w:tc>
          <w:tcPr>
            <w:tcW w:w="2409" w:type="dxa"/>
            <w:tcBorders>
              <w:top w:val="single" w:sz="4" w:space="0" w:color="D9D9D9" w:themeColor="background1" w:themeShade="D9"/>
              <w:bottom w:val="single" w:sz="4" w:space="0" w:color="D9D9D9" w:themeColor="background1" w:themeShade="D9"/>
            </w:tcBorders>
          </w:tcPr>
          <w:p w14:paraId="58C75186" w14:textId="77777777" w:rsidR="005E63D8" w:rsidRPr="005E63D8" w:rsidRDefault="005E63D8" w:rsidP="005E63D8">
            <w:pPr>
              <w:pStyle w:val="TableText"/>
              <w:keepNext/>
              <w:rPr>
                <w:rFonts w:cs="Arial"/>
              </w:rPr>
            </w:pPr>
            <w:r w:rsidRPr="005E63D8">
              <w:rPr>
                <w:rFonts w:cs="Arial"/>
                <w:bCs/>
              </w:rPr>
              <w:t>Optimise Business Outcomes</w:t>
            </w:r>
          </w:p>
        </w:tc>
        <w:tc>
          <w:tcPr>
            <w:tcW w:w="4967" w:type="dxa"/>
            <w:tcBorders>
              <w:top w:val="single" w:sz="4" w:space="0" w:color="D9D9D9" w:themeColor="background1" w:themeShade="D9"/>
              <w:bottom w:val="single" w:sz="4" w:space="0" w:color="D9D9D9" w:themeColor="background1" w:themeShade="D9"/>
            </w:tcBorders>
          </w:tcPr>
          <w:p w14:paraId="718F6BB3" w14:textId="77777777" w:rsidR="005E63D8" w:rsidRPr="005E63D8" w:rsidRDefault="005E63D8" w:rsidP="005E63D8">
            <w:pPr>
              <w:rPr>
                <w:rFonts w:ascii="Arial" w:hAnsi="Arial" w:cs="Arial"/>
                <w:sz w:val="20"/>
              </w:rPr>
            </w:pPr>
            <w:r w:rsidRPr="005E63D8">
              <w:rPr>
                <w:rFonts w:ascii="Arial" w:hAnsi="Arial" w:cs="Arial"/>
                <w:sz w:val="20"/>
              </w:rPr>
              <w:t>Manage people and resources effectively to achieve public value</w:t>
            </w:r>
          </w:p>
        </w:tc>
        <w:tc>
          <w:tcPr>
            <w:tcW w:w="1843" w:type="dxa"/>
            <w:tcBorders>
              <w:top w:val="single" w:sz="4" w:space="0" w:color="D9D9D9" w:themeColor="background1" w:themeShade="D9"/>
              <w:bottom w:val="single" w:sz="4" w:space="0" w:color="D9D9D9" w:themeColor="background1" w:themeShade="D9"/>
            </w:tcBorders>
          </w:tcPr>
          <w:p w14:paraId="2623B30E" w14:textId="77777777" w:rsidR="005E63D8" w:rsidRPr="005E63D8" w:rsidRDefault="005E63D8" w:rsidP="005E63D8">
            <w:pPr>
              <w:rPr>
                <w:rFonts w:ascii="Arial" w:hAnsi="Arial" w:cs="Arial"/>
                <w:sz w:val="20"/>
              </w:rPr>
            </w:pPr>
            <w:r w:rsidRPr="005E63D8">
              <w:rPr>
                <w:rFonts w:ascii="Arial" w:hAnsi="Arial" w:cs="Arial"/>
                <w:sz w:val="20"/>
              </w:rPr>
              <w:t>Intermediate</w:t>
            </w:r>
          </w:p>
        </w:tc>
      </w:tr>
      <w:tr w:rsidR="005E63D8" w:rsidRPr="005E63D8" w14:paraId="5F3063B4" w14:textId="77777777" w:rsidTr="00B35BC7">
        <w:tblPrEx>
          <w:tblBorders>
            <w:top w:val="single" w:sz="8" w:space="0" w:color="auto"/>
            <w:bottom w:val="single" w:sz="8" w:space="0" w:color="BCBEC0"/>
          </w:tblBorders>
        </w:tblPrEx>
        <w:trPr>
          <w:cantSplit/>
        </w:trPr>
        <w:tc>
          <w:tcPr>
            <w:tcW w:w="1470" w:type="dxa"/>
            <w:vMerge/>
            <w:tcBorders>
              <w:bottom w:val="single" w:sz="4" w:space="0" w:color="auto"/>
            </w:tcBorders>
          </w:tcPr>
          <w:p w14:paraId="008258BE" w14:textId="77777777" w:rsidR="005E63D8" w:rsidRPr="005E63D8" w:rsidRDefault="005E63D8" w:rsidP="005E63D8">
            <w:pPr>
              <w:rPr>
                <w:rFonts w:ascii="Arial" w:hAnsi="Arial" w:cs="Arial"/>
                <w:sz w:val="20"/>
              </w:rPr>
            </w:pPr>
          </w:p>
        </w:tc>
        <w:tc>
          <w:tcPr>
            <w:tcW w:w="2409" w:type="dxa"/>
            <w:tcBorders>
              <w:top w:val="single" w:sz="4" w:space="0" w:color="D9D9D9" w:themeColor="background1" w:themeShade="D9"/>
              <w:bottom w:val="single" w:sz="4" w:space="0" w:color="auto"/>
            </w:tcBorders>
          </w:tcPr>
          <w:p w14:paraId="239314C4" w14:textId="77777777" w:rsidR="005E63D8" w:rsidRPr="005E63D8" w:rsidRDefault="005E63D8" w:rsidP="005E63D8">
            <w:pPr>
              <w:pStyle w:val="TableText"/>
              <w:rPr>
                <w:rFonts w:cs="Arial"/>
              </w:rPr>
            </w:pPr>
            <w:r w:rsidRPr="005E63D8">
              <w:rPr>
                <w:rFonts w:cs="Arial"/>
              </w:rPr>
              <w:t>Manage Reform and Change</w:t>
            </w:r>
          </w:p>
        </w:tc>
        <w:tc>
          <w:tcPr>
            <w:tcW w:w="4967" w:type="dxa"/>
            <w:tcBorders>
              <w:top w:val="single" w:sz="4" w:space="0" w:color="D9D9D9" w:themeColor="background1" w:themeShade="D9"/>
              <w:bottom w:val="single" w:sz="4" w:space="0" w:color="auto"/>
            </w:tcBorders>
          </w:tcPr>
          <w:p w14:paraId="5C906F54" w14:textId="77777777" w:rsidR="005E63D8" w:rsidRPr="005E63D8" w:rsidRDefault="005E63D8" w:rsidP="005E63D8">
            <w:pPr>
              <w:rPr>
                <w:rFonts w:ascii="Arial" w:hAnsi="Arial" w:cs="Arial"/>
                <w:sz w:val="20"/>
              </w:rPr>
            </w:pPr>
            <w:r w:rsidRPr="005E63D8">
              <w:rPr>
                <w:rFonts w:ascii="Arial" w:hAnsi="Arial" w:cs="Arial"/>
                <w:sz w:val="20"/>
              </w:rPr>
              <w:t>Support, promote and champion change, and assist others to engage with change</w:t>
            </w:r>
          </w:p>
        </w:tc>
        <w:tc>
          <w:tcPr>
            <w:tcW w:w="1843" w:type="dxa"/>
            <w:tcBorders>
              <w:top w:val="single" w:sz="4" w:space="0" w:color="D9D9D9" w:themeColor="background1" w:themeShade="D9"/>
              <w:bottom w:val="single" w:sz="4" w:space="0" w:color="auto"/>
            </w:tcBorders>
          </w:tcPr>
          <w:p w14:paraId="2C0BE3D6" w14:textId="77777777" w:rsidR="005E63D8" w:rsidRPr="005E63D8" w:rsidRDefault="005E63D8" w:rsidP="005E63D8">
            <w:pPr>
              <w:rPr>
                <w:rFonts w:ascii="Arial" w:hAnsi="Arial" w:cs="Arial"/>
                <w:sz w:val="20"/>
              </w:rPr>
            </w:pPr>
            <w:r w:rsidRPr="005E63D8">
              <w:rPr>
                <w:rFonts w:ascii="Arial" w:hAnsi="Arial" w:cs="Arial"/>
                <w:sz w:val="20"/>
              </w:rPr>
              <w:t>Intermediate</w:t>
            </w:r>
          </w:p>
        </w:tc>
      </w:tr>
    </w:tbl>
    <w:p w14:paraId="5E6DDDDC" w14:textId="77777777" w:rsidR="00CC7D1A" w:rsidRPr="00CC7D1A" w:rsidRDefault="00CC7D1A" w:rsidP="00CC7D1A">
      <w:pPr>
        <w:rPr>
          <w:rFonts w:ascii="Arial" w:hAnsi="Arial" w:cs="Arial"/>
        </w:rPr>
      </w:pPr>
    </w:p>
    <w:p w14:paraId="37E52939" w14:textId="77777777" w:rsidR="007E51EE" w:rsidRPr="00CC7D1A" w:rsidRDefault="007E51EE" w:rsidP="00A82CC7">
      <w:pPr>
        <w:rPr>
          <w:rFonts w:ascii="Arial" w:hAnsi="Arial" w:cs="Arial"/>
        </w:rPr>
      </w:pPr>
    </w:p>
    <w:p w14:paraId="6D6B438D" w14:textId="77777777" w:rsidR="00953422" w:rsidRPr="00CC7D1A" w:rsidRDefault="00953422" w:rsidP="004A31C9">
      <w:pPr>
        <w:pStyle w:val="Heading2"/>
        <w:rPr>
          <w:rFonts w:ascii="Arial" w:hAnsi="Arial"/>
        </w:rPr>
      </w:pPr>
    </w:p>
    <w:sectPr w:rsidR="00953422" w:rsidRPr="00CC7D1A"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BD5C9" w14:textId="77777777" w:rsidR="003642E3" w:rsidRDefault="003642E3" w:rsidP="00AC273D">
      <w:pPr>
        <w:spacing w:after="0" w:line="240" w:lineRule="auto"/>
      </w:pPr>
      <w:r>
        <w:separator/>
      </w:r>
    </w:p>
  </w:endnote>
  <w:endnote w:type="continuationSeparator" w:id="0">
    <w:p w14:paraId="11D3673F" w14:textId="77777777" w:rsidR="003642E3" w:rsidRDefault="003642E3"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3642E3" w:rsidRPr="0020298C" w14:paraId="0E7D91A3" w14:textId="77777777" w:rsidTr="00CD6BA6">
      <w:tc>
        <w:tcPr>
          <w:tcW w:w="9709" w:type="dxa"/>
          <w:vAlign w:val="bottom"/>
        </w:tcPr>
        <w:p w14:paraId="2695F3AF" w14:textId="77777777" w:rsidR="003642E3" w:rsidRPr="0020298C" w:rsidRDefault="003642E3" w:rsidP="00A063C8">
          <w:pPr>
            <w:pStyle w:val="Footer"/>
            <w:tabs>
              <w:tab w:val="clear" w:pos="4513"/>
              <w:tab w:val="center" w:pos="5315"/>
            </w:tabs>
          </w:pPr>
        </w:p>
      </w:tc>
      <w:tc>
        <w:tcPr>
          <w:tcW w:w="851" w:type="dxa"/>
        </w:tcPr>
        <w:p w14:paraId="61B2413C" w14:textId="77777777" w:rsidR="003642E3" w:rsidRPr="0020298C" w:rsidRDefault="003642E3" w:rsidP="00CD6BA6">
          <w:pPr>
            <w:pStyle w:val="Footer"/>
            <w:jc w:val="right"/>
          </w:pPr>
        </w:p>
      </w:tc>
    </w:tr>
  </w:tbl>
  <w:p w14:paraId="0248D0D7" w14:textId="77777777" w:rsidR="003642E3" w:rsidRPr="001E2B26" w:rsidRDefault="003642E3"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3642E3" w:rsidRPr="0020298C" w14:paraId="1A098D6C" w14:textId="77777777" w:rsidTr="00732229">
      <w:tc>
        <w:tcPr>
          <w:tcW w:w="9709" w:type="dxa"/>
          <w:vAlign w:val="bottom"/>
        </w:tcPr>
        <w:p w14:paraId="020FA517" w14:textId="77777777" w:rsidR="003642E3" w:rsidRPr="0020298C" w:rsidRDefault="003642E3" w:rsidP="00732229">
          <w:pPr>
            <w:pStyle w:val="Footer"/>
            <w:tabs>
              <w:tab w:val="clear" w:pos="4513"/>
              <w:tab w:val="center" w:pos="5315"/>
            </w:tabs>
          </w:pPr>
          <w:r w:rsidRPr="0020298C">
            <w:rPr>
              <w:color w:val="000000"/>
            </w:rPr>
            <w:tab/>
          </w:r>
          <w:r w:rsidRPr="0020298C">
            <w:rPr>
              <w:noProof/>
              <w:lang w:eastAsia="en-AU"/>
            </w:rPr>
            <w:fldChar w:fldCharType="begin"/>
          </w:r>
          <w:r w:rsidRPr="0020298C">
            <w:rPr>
              <w:noProof/>
              <w:lang w:eastAsia="en-AU"/>
            </w:rPr>
            <w:instrText xml:space="preserve"> PAGE  \* Arabic </w:instrText>
          </w:r>
          <w:r w:rsidRPr="0020298C">
            <w:rPr>
              <w:noProof/>
              <w:lang w:eastAsia="en-AU"/>
            </w:rPr>
            <w:fldChar w:fldCharType="separate"/>
          </w:r>
          <w:r w:rsidR="00C0247C">
            <w:rPr>
              <w:noProof/>
              <w:lang w:eastAsia="en-AU"/>
            </w:rPr>
            <w:t>1</w:t>
          </w:r>
          <w:r w:rsidRPr="0020298C">
            <w:rPr>
              <w:noProof/>
              <w:lang w:eastAsia="en-AU"/>
            </w:rPr>
            <w:fldChar w:fldCharType="end"/>
          </w:r>
        </w:p>
      </w:tc>
      <w:tc>
        <w:tcPr>
          <w:tcW w:w="851" w:type="dxa"/>
        </w:tcPr>
        <w:p w14:paraId="2D3D0C31" w14:textId="77777777" w:rsidR="003642E3" w:rsidRPr="0020298C" w:rsidRDefault="003642E3" w:rsidP="00732229">
          <w:pPr>
            <w:pStyle w:val="Footer"/>
            <w:jc w:val="right"/>
          </w:pPr>
        </w:p>
      </w:tc>
    </w:tr>
  </w:tbl>
  <w:p w14:paraId="7B8315A3" w14:textId="77777777" w:rsidR="003642E3" w:rsidRDefault="00364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749EB" w14:textId="77777777" w:rsidR="003642E3" w:rsidRDefault="003642E3" w:rsidP="00AC273D">
      <w:pPr>
        <w:spacing w:after="0" w:line="240" w:lineRule="auto"/>
      </w:pPr>
      <w:r>
        <w:separator/>
      </w:r>
    </w:p>
  </w:footnote>
  <w:footnote w:type="continuationSeparator" w:id="0">
    <w:p w14:paraId="38996A65" w14:textId="77777777" w:rsidR="003642E3" w:rsidRDefault="003642E3"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61941" w14:textId="77777777" w:rsidR="003642E3" w:rsidRDefault="00FA5510" w:rsidP="00A86F28">
    <w:pPr>
      <w:ind w:left="6480" w:firstLine="720"/>
      <w:rPr>
        <w:noProof/>
        <w:lang w:eastAsia="en-AU"/>
      </w:rPr>
    </w:pPr>
    <w:r>
      <w:rPr>
        <w:rFonts w:ascii="Helvetica" w:hAnsi="Helvetica" w:cs="Helvetica"/>
        <w:noProof/>
        <w:color w:val="333333"/>
        <w:sz w:val="21"/>
        <w:szCs w:val="21"/>
        <w:lang w:eastAsia="en-AU"/>
      </w:rPr>
      <w:drawing>
        <wp:inline distT="0" distB="0" distL="0" distR="0" wp14:anchorId="014275AE" wp14:editId="6DA94D3B">
          <wp:extent cx="1784985" cy="534035"/>
          <wp:effectExtent l="0" t="0" r="5715" b="0"/>
          <wp:docPr id="7" name="Picture 7" descr="Logo%20-%20DCJ%20-%202%20colour%20on%20white%20-%20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20DCJ%20-%202%20colour%20on%20white%20-%20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534035"/>
                  </a:xfrm>
                  <a:prstGeom prst="rect">
                    <a:avLst/>
                  </a:prstGeom>
                  <a:noFill/>
                  <a:ln>
                    <a:noFill/>
                  </a:ln>
                </pic:spPr>
              </pic:pic>
            </a:graphicData>
          </a:graphic>
        </wp:inline>
      </w:drawing>
    </w:r>
  </w:p>
  <w:p w14:paraId="21B3C794" w14:textId="77777777" w:rsidR="003642E3" w:rsidRDefault="003642E3" w:rsidP="00A86F28">
    <w:pPr>
      <w:ind w:left="6480" w:firstLine="720"/>
    </w:pPr>
  </w:p>
  <w:tbl>
    <w:tblPr>
      <w:tblW w:w="4974" w:type="pct"/>
      <w:tblLayout w:type="fixed"/>
      <w:tblCellMar>
        <w:top w:w="28" w:type="dxa"/>
        <w:left w:w="28" w:type="dxa"/>
        <w:bottom w:w="28" w:type="dxa"/>
        <w:right w:w="28" w:type="dxa"/>
      </w:tblCellMar>
      <w:tblLook w:val="04A0" w:firstRow="1" w:lastRow="0" w:firstColumn="1" w:lastColumn="0" w:noHBand="0" w:noVBand="1"/>
    </w:tblPr>
    <w:tblGrid>
      <w:gridCol w:w="10433"/>
    </w:tblGrid>
    <w:tr w:rsidR="00874352" w:rsidRPr="0020298C" w14:paraId="765750F9" w14:textId="77777777" w:rsidTr="00874352">
      <w:trPr>
        <w:trHeight w:hRule="exact" w:val="1134"/>
      </w:trPr>
      <w:tc>
        <w:tcPr>
          <w:tcW w:w="5000" w:type="pct"/>
          <w:noWrap/>
          <w:tcMar>
            <w:top w:w="57" w:type="dxa"/>
            <w:left w:w="57" w:type="dxa"/>
            <w:bottom w:w="57" w:type="dxa"/>
            <w:right w:w="57" w:type="dxa"/>
          </w:tcMar>
        </w:tcPr>
        <w:p w14:paraId="08FC4100" w14:textId="77777777" w:rsidR="00874352" w:rsidRPr="0020298C" w:rsidRDefault="00874352" w:rsidP="0020298C">
          <w:pPr>
            <w:pStyle w:val="TitleSub"/>
            <w:spacing w:after="0"/>
            <w:rPr>
              <w:rFonts w:ascii="Arial" w:hAnsi="Arial" w:cs="Arial"/>
              <w:sz w:val="40"/>
            </w:rPr>
          </w:pPr>
          <w:r w:rsidRPr="0020298C">
            <w:rPr>
              <w:rFonts w:ascii="Arial" w:hAnsi="Arial" w:cs="Arial"/>
              <w:sz w:val="40"/>
            </w:rPr>
            <w:t xml:space="preserve">ROLE DESCRIPTION </w:t>
          </w:r>
        </w:p>
        <w:p w14:paraId="5056545F" w14:textId="77777777" w:rsidR="00874352" w:rsidRPr="0020298C" w:rsidRDefault="00874352" w:rsidP="0020298C">
          <w:pPr>
            <w:pStyle w:val="Title"/>
            <w:spacing w:line="240" w:lineRule="auto"/>
            <w:rPr>
              <w:sz w:val="12"/>
            </w:rPr>
          </w:pPr>
          <w:bookmarkStart w:id="15" w:name="Title"/>
          <w:bookmarkEnd w:id="15"/>
          <w:r w:rsidRPr="0020298C">
            <w:rPr>
              <w:sz w:val="12"/>
            </w:rPr>
            <w:t xml:space="preserve"> </w:t>
          </w:r>
        </w:p>
        <w:p w14:paraId="1AEFA345" w14:textId="77777777" w:rsidR="00874352" w:rsidRPr="00300437" w:rsidRDefault="00874352" w:rsidP="00F626ED">
          <w:pPr>
            <w:pStyle w:val="Title"/>
            <w:spacing w:line="240" w:lineRule="auto"/>
            <w:rPr>
              <w:rFonts w:ascii="Arial" w:hAnsi="Arial" w:cs="Arial"/>
              <w:sz w:val="36"/>
              <w:szCs w:val="36"/>
            </w:rPr>
          </w:pPr>
          <w:r w:rsidRPr="00300437">
            <w:rPr>
              <w:rFonts w:ascii="Arial" w:hAnsi="Arial" w:cs="Arial"/>
              <w:sz w:val="36"/>
              <w:szCs w:val="36"/>
            </w:rPr>
            <w:t xml:space="preserve">Registrar/Deputy Registrar </w:t>
          </w:r>
        </w:p>
      </w:tc>
    </w:tr>
  </w:tbl>
  <w:p w14:paraId="0ECA6888" w14:textId="77777777" w:rsidR="003642E3" w:rsidRPr="00057CB3" w:rsidRDefault="003642E3" w:rsidP="00297CDF">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4AEB6B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672C6D"/>
    <w:multiLevelType w:val="hybridMultilevel"/>
    <w:tmpl w:val="20E0B1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652E67"/>
    <w:multiLevelType w:val="singleLevel"/>
    <w:tmpl w:val="CD0E4926"/>
    <w:lvl w:ilvl="0">
      <w:numFmt w:val="decimal"/>
      <w:lvlText w:val="*"/>
      <w:lvlJc w:val="left"/>
    </w:lvl>
  </w:abstractNum>
  <w:abstractNum w:abstractNumId="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6EF57ED"/>
    <w:multiLevelType w:val="hybridMultilevel"/>
    <w:tmpl w:val="DCE00448"/>
    <w:lvl w:ilvl="0" w:tplc="4B72D6E0">
      <w:start w:val="1"/>
      <w:numFmt w:val="bullet"/>
      <w:lvlText w:val=""/>
      <w:lvlJc w:val="left"/>
      <w:pPr>
        <w:tabs>
          <w:tab w:val="num" w:pos="624"/>
        </w:tabs>
        <w:ind w:left="624" w:hanging="397"/>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8542B5"/>
    <w:multiLevelType w:val="hybridMultilevel"/>
    <w:tmpl w:val="96FCC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A516B8"/>
    <w:multiLevelType w:val="hybridMultilevel"/>
    <w:tmpl w:val="A2589C7C"/>
    <w:lvl w:ilvl="0" w:tplc="04090001">
      <w:start w:val="1"/>
      <w:numFmt w:val="bullet"/>
      <w:lvlText w:val=""/>
      <w:lvlJc w:val="left"/>
      <w:pPr>
        <w:tabs>
          <w:tab w:val="num" w:pos="969"/>
        </w:tabs>
        <w:ind w:left="969" w:hanging="360"/>
      </w:pPr>
      <w:rPr>
        <w:rFonts w:ascii="Symbol" w:hAnsi="Symbol" w:hint="default"/>
      </w:rPr>
    </w:lvl>
    <w:lvl w:ilvl="1" w:tplc="04090003">
      <w:start w:val="1"/>
      <w:numFmt w:val="bullet"/>
      <w:lvlText w:val="o"/>
      <w:lvlJc w:val="left"/>
      <w:pPr>
        <w:tabs>
          <w:tab w:val="num" w:pos="1689"/>
        </w:tabs>
        <w:ind w:left="1689" w:hanging="360"/>
      </w:pPr>
      <w:rPr>
        <w:rFonts w:ascii="Courier New" w:hAnsi="Courier New" w:hint="default"/>
      </w:rPr>
    </w:lvl>
    <w:lvl w:ilvl="2" w:tplc="04090005" w:tentative="1">
      <w:start w:val="1"/>
      <w:numFmt w:val="bullet"/>
      <w:lvlText w:val=""/>
      <w:lvlJc w:val="left"/>
      <w:pPr>
        <w:tabs>
          <w:tab w:val="num" w:pos="2409"/>
        </w:tabs>
        <w:ind w:left="2409" w:hanging="360"/>
      </w:pPr>
      <w:rPr>
        <w:rFonts w:ascii="Wingdings" w:hAnsi="Wingdings" w:hint="default"/>
      </w:rPr>
    </w:lvl>
    <w:lvl w:ilvl="3" w:tplc="04090001" w:tentative="1">
      <w:start w:val="1"/>
      <w:numFmt w:val="bullet"/>
      <w:lvlText w:val=""/>
      <w:lvlJc w:val="left"/>
      <w:pPr>
        <w:tabs>
          <w:tab w:val="num" w:pos="3129"/>
        </w:tabs>
        <w:ind w:left="3129" w:hanging="360"/>
      </w:pPr>
      <w:rPr>
        <w:rFonts w:ascii="Symbol" w:hAnsi="Symbol" w:hint="default"/>
      </w:rPr>
    </w:lvl>
    <w:lvl w:ilvl="4" w:tplc="04090003" w:tentative="1">
      <w:start w:val="1"/>
      <w:numFmt w:val="bullet"/>
      <w:lvlText w:val="o"/>
      <w:lvlJc w:val="left"/>
      <w:pPr>
        <w:tabs>
          <w:tab w:val="num" w:pos="3849"/>
        </w:tabs>
        <w:ind w:left="3849" w:hanging="360"/>
      </w:pPr>
      <w:rPr>
        <w:rFonts w:ascii="Courier New" w:hAnsi="Courier New" w:hint="default"/>
      </w:rPr>
    </w:lvl>
    <w:lvl w:ilvl="5" w:tplc="04090005" w:tentative="1">
      <w:start w:val="1"/>
      <w:numFmt w:val="bullet"/>
      <w:lvlText w:val=""/>
      <w:lvlJc w:val="left"/>
      <w:pPr>
        <w:tabs>
          <w:tab w:val="num" w:pos="4569"/>
        </w:tabs>
        <w:ind w:left="4569" w:hanging="360"/>
      </w:pPr>
      <w:rPr>
        <w:rFonts w:ascii="Wingdings" w:hAnsi="Wingdings" w:hint="default"/>
      </w:rPr>
    </w:lvl>
    <w:lvl w:ilvl="6" w:tplc="04090001" w:tentative="1">
      <w:start w:val="1"/>
      <w:numFmt w:val="bullet"/>
      <w:lvlText w:val=""/>
      <w:lvlJc w:val="left"/>
      <w:pPr>
        <w:tabs>
          <w:tab w:val="num" w:pos="5289"/>
        </w:tabs>
        <w:ind w:left="5289" w:hanging="360"/>
      </w:pPr>
      <w:rPr>
        <w:rFonts w:ascii="Symbol" w:hAnsi="Symbol" w:hint="default"/>
      </w:rPr>
    </w:lvl>
    <w:lvl w:ilvl="7" w:tplc="04090003" w:tentative="1">
      <w:start w:val="1"/>
      <w:numFmt w:val="bullet"/>
      <w:lvlText w:val="o"/>
      <w:lvlJc w:val="left"/>
      <w:pPr>
        <w:tabs>
          <w:tab w:val="num" w:pos="6009"/>
        </w:tabs>
        <w:ind w:left="6009" w:hanging="360"/>
      </w:pPr>
      <w:rPr>
        <w:rFonts w:ascii="Courier New" w:hAnsi="Courier New" w:hint="default"/>
      </w:rPr>
    </w:lvl>
    <w:lvl w:ilvl="8" w:tplc="04090005" w:tentative="1">
      <w:start w:val="1"/>
      <w:numFmt w:val="bullet"/>
      <w:lvlText w:val=""/>
      <w:lvlJc w:val="left"/>
      <w:pPr>
        <w:tabs>
          <w:tab w:val="num" w:pos="6729"/>
        </w:tabs>
        <w:ind w:left="6729" w:hanging="360"/>
      </w:pPr>
      <w:rPr>
        <w:rFonts w:ascii="Wingdings" w:hAnsi="Wingdings" w:hint="default"/>
      </w:rPr>
    </w:lvl>
  </w:abstractNum>
  <w:abstractNum w:abstractNumId="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8" w15:restartNumberingAfterBreak="0">
    <w:nsid w:val="39633D4E"/>
    <w:multiLevelType w:val="hybridMultilevel"/>
    <w:tmpl w:val="3CD62DC0"/>
    <w:lvl w:ilvl="0" w:tplc="D4AEB6BC">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A70CB4"/>
    <w:multiLevelType w:val="multilevel"/>
    <w:tmpl w:val="0C090023"/>
    <w:styleLink w:val="ArticleSection"/>
    <w:lvl w:ilvl="0">
      <w:start w:val="1"/>
      <w:numFmt w:val="upperRoman"/>
      <w:lvlText w:val="Article %1."/>
      <w:lvlJc w:val="left"/>
      <w:rPr>
        <w:rFonts w:ascii="Arial" w:hAnsi="Arial"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0" w15:restartNumberingAfterBreak="0">
    <w:nsid w:val="3F7640B5"/>
    <w:multiLevelType w:val="hybridMultilevel"/>
    <w:tmpl w:val="00AE79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0257CBC"/>
    <w:multiLevelType w:val="hybridMultilevel"/>
    <w:tmpl w:val="00AAB184"/>
    <w:lvl w:ilvl="0" w:tplc="D4AEB6BC">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673621"/>
    <w:multiLevelType w:val="hybridMultilevel"/>
    <w:tmpl w:val="29645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495FB7"/>
    <w:multiLevelType w:val="multilevel"/>
    <w:tmpl w:val="0C09001D"/>
    <w:styleLink w:val="1ai"/>
    <w:lvl w:ilvl="0">
      <w:start w:val="1"/>
      <w:numFmt w:val="decimal"/>
      <w:lvlText w:val="%1)"/>
      <w:lvlJc w:val="left"/>
      <w:pPr>
        <w:ind w:left="360" w:hanging="360"/>
      </w:pPr>
      <w:rPr>
        <w:rFonts w:ascii="Arial" w:hAnsi="Arial"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5AB5152C"/>
    <w:multiLevelType w:val="hybridMultilevel"/>
    <w:tmpl w:val="BDE8EB2E"/>
    <w:lvl w:ilvl="0" w:tplc="04090001">
      <w:start w:val="1"/>
      <w:numFmt w:val="bullet"/>
      <w:lvlText w:val=""/>
      <w:lvlJc w:val="left"/>
      <w:pPr>
        <w:tabs>
          <w:tab w:val="num" w:pos="574"/>
        </w:tabs>
        <w:ind w:left="574" w:hanging="360"/>
      </w:pPr>
      <w:rPr>
        <w:rFonts w:ascii="Symbol" w:hAnsi="Symbol" w:hint="default"/>
      </w:rPr>
    </w:lvl>
    <w:lvl w:ilvl="1" w:tplc="0C090003" w:tentative="1">
      <w:start w:val="1"/>
      <w:numFmt w:val="bullet"/>
      <w:lvlText w:val="o"/>
      <w:lvlJc w:val="left"/>
      <w:pPr>
        <w:ind w:left="1294" w:hanging="360"/>
      </w:pPr>
      <w:rPr>
        <w:rFonts w:ascii="Courier New" w:hAnsi="Courier New" w:cs="Courier New" w:hint="default"/>
      </w:rPr>
    </w:lvl>
    <w:lvl w:ilvl="2" w:tplc="0C090005" w:tentative="1">
      <w:start w:val="1"/>
      <w:numFmt w:val="bullet"/>
      <w:lvlText w:val=""/>
      <w:lvlJc w:val="left"/>
      <w:pPr>
        <w:ind w:left="2014" w:hanging="360"/>
      </w:pPr>
      <w:rPr>
        <w:rFonts w:ascii="Wingdings" w:hAnsi="Wingdings" w:hint="default"/>
      </w:rPr>
    </w:lvl>
    <w:lvl w:ilvl="3" w:tplc="0C090001" w:tentative="1">
      <w:start w:val="1"/>
      <w:numFmt w:val="bullet"/>
      <w:lvlText w:val=""/>
      <w:lvlJc w:val="left"/>
      <w:pPr>
        <w:ind w:left="2734" w:hanging="360"/>
      </w:pPr>
      <w:rPr>
        <w:rFonts w:ascii="Symbol" w:hAnsi="Symbol" w:hint="default"/>
      </w:rPr>
    </w:lvl>
    <w:lvl w:ilvl="4" w:tplc="0C090003" w:tentative="1">
      <w:start w:val="1"/>
      <w:numFmt w:val="bullet"/>
      <w:lvlText w:val="o"/>
      <w:lvlJc w:val="left"/>
      <w:pPr>
        <w:ind w:left="3454" w:hanging="360"/>
      </w:pPr>
      <w:rPr>
        <w:rFonts w:ascii="Courier New" w:hAnsi="Courier New" w:cs="Courier New" w:hint="default"/>
      </w:rPr>
    </w:lvl>
    <w:lvl w:ilvl="5" w:tplc="0C090005" w:tentative="1">
      <w:start w:val="1"/>
      <w:numFmt w:val="bullet"/>
      <w:lvlText w:val=""/>
      <w:lvlJc w:val="left"/>
      <w:pPr>
        <w:ind w:left="4174" w:hanging="360"/>
      </w:pPr>
      <w:rPr>
        <w:rFonts w:ascii="Wingdings" w:hAnsi="Wingdings" w:hint="default"/>
      </w:rPr>
    </w:lvl>
    <w:lvl w:ilvl="6" w:tplc="0C090001" w:tentative="1">
      <w:start w:val="1"/>
      <w:numFmt w:val="bullet"/>
      <w:lvlText w:val=""/>
      <w:lvlJc w:val="left"/>
      <w:pPr>
        <w:ind w:left="4894" w:hanging="360"/>
      </w:pPr>
      <w:rPr>
        <w:rFonts w:ascii="Symbol" w:hAnsi="Symbol" w:hint="default"/>
      </w:rPr>
    </w:lvl>
    <w:lvl w:ilvl="7" w:tplc="0C090003" w:tentative="1">
      <w:start w:val="1"/>
      <w:numFmt w:val="bullet"/>
      <w:lvlText w:val="o"/>
      <w:lvlJc w:val="left"/>
      <w:pPr>
        <w:ind w:left="5614" w:hanging="360"/>
      </w:pPr>
      <w:rPr>
        <w:rFonts w:ascii="Courier New" w:hAnsi="Courier New" w:cs="Courier New" w:hint="default"/>
      </w:rPr>
    </w:lvl>
    <w:lvl w:ilvl="8" w:tplc="0C090005" w:tentative="1">
      <w:start w:val="1"/>
      <w:numFmt w:val="bullet"/>
      <w:lvlText w:val=""/>
      <w:lvlJc w:val="left"/>
      <w:pPr>
        <w:ind w:left="6334" w:hanging="360"/>
      </w:pPr>
      <w:rPr>
        <w:rFonts w:ascii="Wingdings" w:hAnsi="Wingdings" w:hint="default"/>
      </w:rPr>
    </w:lvl>
  </w:abstractNum>
  <w:abstractNum w:abstractNumId="15" w15:restartNumberingAfterBreak="0">
    <w:nsid w:val="5DF006A0"/>
    <w:multiLevelType w:val="hybridMultilevel"/>
    <w:tmpl w:val="D5CEF8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8E7353F"/>
    <w:multiLevelType w:val="hybridMultilevel"/>
    <w:tmpl w:val="B052D5D4"/>
    <w:lvl w:ilvl="0" w:tplc="9D58A516">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17" w15:restartNumberingAfterBreak="0">
    <w:nsid w:val="6FCA698D"/>
    <w:multiLevelType w:val="multilevel"/>
    <w:tmpl w:val="0C09001F"/>
    <w:styleLink w:val="111111"/>
    <w:lvl w:ilvl="0">
      <w:start w:val="1"/>
      <w:numFmt w:val="decimal"/>
      <w:lvlText w:val="%1."/>
      <w:lvlJc w:val="left"/>
      <w:pPr>
        <w:ind w:left="360" w:hanging="360"/>
      </w:pPr>
      <w:rPr>
        <w:rFonts w:ascii="Arial" w:hAnsi="Arial"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720D39A8"/>
    <w:multiLevelType w:val="hybridMultilevel"/>
    <w:tmpl w:val="73A4F10A"/>
    <w:lvl w:ilvl="0" w:tplc="D4AEB6BC">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3B218C"/>
    <w:multiLevelType w:val="hybridMultilevel"/>
    <w:tmpl w:val="3F3EAEBC"/>
    <w:lvl w:ilvl="0" w:tplc="04090001">
      <w:start w:val="1"/>
      <w:numFmt w:val="bullet"/>
      <w:lvlText w:val=""/>
      <w:lvlJc w:val="left"/>
      <w:pPr>
        <w:tabs>
          <w:tab w:val="num" w:pos="720"/>
        </w:tabs>
        <w:ind w:left="720" w:hanging="360"/>
      </w:pPr>
      <w:rPr>
        <w:rFonts w:ascii="Symbol" w:hAnsi="Symbol" w:hint="default"/>
      </w:rPr>
    </w:lvl>
    <w:lvl w:ilvl="1" w:tplc="27D6B95A">
      <w:start w:val="1"/>
      <w:numFmt w:val="bullet"/>
      <w:lvlText w:val="-"/>
      <w:lvlJc w:val="left"/>
      <w:pPr>
        <w:tabs>
          <w:tab w:val="num" w:pos="1440"/>
        </w:tabs>
        <w:ind w:left="1440" w:hanging="360"/>
      </w:pPr>
      <w:rPr>
        <w:rFonts w:ascii="Arial" w:hAnsi="Aria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6F08F4"/>
    <w:multiLevelType w:val="hybridMultilevel"/>
    <w:tmpl w:val="64BCF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0334043">
    <w:abstractNumId w:val="0"/>
  </w:num>
  <w:num w:numId="2" w16cid:durableId="222836110">
    <w:abstractNumId w:val="17"/>
  </w:num>
  <w:num w:numId="3" w16cid:durableId="1457329439">
    <w:abstractNumId w:val="13"/>
  </w:num>
  <w:num w:numId="4" w16cid:durableId="1170145395">
    <w:abstractNumId w:val="9"/>
  </w:num>
  <w:num w:numId="5" w16cid:durableId="837580905">
    <w:abstractNumId w:val="10"/>
  </w:num>
  <w:num w:numId="6" w16cid:durableId="989209307">
    <w:abstractNumId w:val="6"/>
  </w:num>
  <w:num w:numId="7" w16cid:durableId="1151606144">
    <w:abstractNumId w:val="14"/>
  </w:num>
  <w:num w:numId="8" w16cid:durableId="1203207604">
    <w:abstractNumId w:val="16"/>
  </w:num>
  <w:num w:numId="9" w16cid:durableId="397172092">
    <w:abstractNumId w:val="19"/>
  </w:num>
  <w:num w:numId="10" w16cid:durableId="1821459067">
    <w:abstractNumId w:val="4"/>
  </w:num>
  <w:num w:numId="11" w16cid:durableId="1790970939">
    <w:abstractNumId w:val="12"/>
  </w:num>
  <w:num w:numId="12" w16cid:durableId="1358654438">
    <w:abstractNumId w:val="11"/>
  </w:num>
  <w:num w:numId="13" w16cid:durableId="2013288392">
    <w:abstractNumId w:val="18"/>
  </w:num>
  <w:num w:numId="14" w16cid:durableId="2033725966">
    <w:abstractNumId w:val="20"/>
  </w:num>
  <w:num w:numId="15" w16cid:durableId="641008818">
    <w:abstractNumId w:val="5"/>
  </w:num>
  <w:num w:numId="16" w16cid:durableId="984353606">
    <w:abstractNumId w:val="8"/>
  </w:num>
  <w:num w:numId="17" w16cid:durableId="1376737255">
    <w:abstractNumId w:val="15"/>
  </w:num>
  <w:num w:numId="18" w16cid:durableId="2099054559">
    <w:abstractNumId w:val="2"/>
  </w:num>
  <w:num w:numId="19" w16cid:durableId="1995908583">
    <w:abstractNumId w:val="1"/>
  </w:num>
  <w:num w:numId="20" w16cid:durableId="1068840309">
    <w:abstractNumId w:val="3"/>
  </w:num>
  <w:num w:numId="21" w16cid:durableId="148663013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k+MZzItFVW2j3L5kijwgLQbD+KbmjNBCqErzdCq7wDhL0Lsg6V2YR+sy9WCVPfrpdjJaiUsQRr178NmbR+PGtA==" w:salt="4KEf6A7EuYlinPkM8ikmkw=="/>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06CDD"/>
    <w:rsid w:val="00014206"/>
    <w:rsid w:val="00014E98"/>
    <w:rsid w:val="000151A9"/>
    <w:rsid w:val="000204C5"/>
    <w:rsid w:val="000227A8"/>
    <w:rsid w:val="0002436B"/>
    <w:rsid w:val="0002595E"/>
    <w:rsid w:val="0002637C"/>
    <w:rsid w:val="0003077E"/>
    <w:rsid w:val="00031D50"/>
    <w:rsid w:val="00031E32"/>
    <w:rsid w:val="0003659D"/>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7E84"/>
    <w:rsid w:val="0009116E"/>
    <w:rsid w:val="000915AA"/>
    <w:rsid w:val="00092A99"/>
    <w:rsid w:val="00094538"/>
    <w:rsid w:val="000967EB"/>
    <w:rsid w:val="000975C1"/>
    <w:rsid w:val="00097C7F"/>
    <w:rsid w:val="00097CC6"/>
    <w:rsid w:val="000A16AF"/>
    <w:rsid w:val="000A417B"/>
    <w:rsid w:val="000A4A22"/>
    <w:rsid w:val="000A4E9E"/>
    <w:rsid w:val="000A75A4"/>
    <w:rsid w:val="000A7831"/>
    <w:rsid w:val="000B127E"/>
    <w:rsid w:val="000B2490"/>
    <w:rsid w:val="000B370C"/>
    <w:rsid w:val="000B6008"/>
    <w:rsid w:val="000C2AB2"/>
    <w:rsid w:val="000C65EE"/>
    <w:rsid w:val="000D05E3"/>
    <w:rsid w:val="000E149C"/>
    <w:rsid w:val="000E264B"/>
    <w:rsid w:val="000E2D7E"/>
    <w:rsid w:val="000E4DC1"/>
    <w:rsid w:val="000E5EE6"/>
    <w:rsid w:val="000F21C2"/>
    <w:rsid w:val="000F2309"/>
    <w:rsid w:val="000F2402"/>
    <w:rsid w:val="000F3527"/>
    <w:rsid w:val="000F3CB4"/>
    <w:rsid w:val="000F3F7E"/>
    <w:rsid w:val="000F3FAC"/>
    <w:rsid w:val="000F5C76"/>
    <w:rsid w:val="000F648C"/>
    <w:rsid w:val="00100337"/>
    <w:rsid w:val="001003F7"/>
    <w:rsid w:val="00101B6A"/>
    <w:rsid w:val="00101F55"/>
    <w:rsid w:val="0010245F"/>
    <w:rsid w:val="00102A93"/>
    <w:rsid w:val="00106A75"/>
    <w:rsid w:val="0011338E"/>
    <w:rsid w:val="001142DA"/>
    <w:rsid w:val="0011627F"/>
    <w:rsid w:val="00116B0F"/>
    <w:rsid w:val="00116F0D"/>
    <w:rsid w:val="00120A45"/>
    <w:rsid w:val="0012232D"/>
    <w:rsid w:val="00122685"/>
    <w:rsid w:val="00123E52"/>
    <w:rsid w:val="00126219"/>
    <w:rsid w:val="0012683A"/>
    <w:rsid w:val="00130BC5"/>
    <w:rsid w:val="0014452C"/>
    <w:rsid w:val="0015362A"/>
    <w:rsid w:val="001579E2"/>
    <w:rsid w:val="001612BF"/>
    <w:rsid w:val="00162154"/>
    <w:rsid w:val="00162275"/>
    <w:rsid w:val="001708F4"/>
    <w:rsid w:val="0017252E"/>
    <w:rsid w:val="00172A22"/>
    <w:rsid w:val="00174755"/>
    <w:rsid w:val="00176E9A"/>
    <w:rsid w:val="001772A3"/>
    <w:rsid w:val="001810AD"/>
    <w:rsid w:val="00186C79"/>
    <w:rsid w:val="00186F6C"/>
    <w:rsid w:val="00187715"/>
    <w:rsid w:val="00190510"/>
    <w:rsid w:val="00191F05"/>
    <w:rsid w:val="001945A8"/>
    <w:rsid w:val="00194988"/>
    <w:rsid w:val="00197236"/>
    <w:rsid w:val="001A1637"/>
    <w:rsid w:val="001A5B5E"/>
    <w:rsid w:val="001A704A"/>
    <w:rsid w:val="001B0AF4"/>
    <w:rsid w:val="001B26D0"/>
    <w:rsid w:val="001B2B66"/>
    <w:rsid w:val="001C0122"/>
    <w:rsid w:val="001C0E34"/>
    <w:rsid w:val="001C0F98"/>
    <w:rsid w:val="001C4DB9"/>
    <w:rsid w:val="001C6E8B"/>
    <w:rsid w:val="001C7DB9"/>
    <w:rsid w:val="001D0E26"/>
    <w:rsid w:val="001D0E78"/>
    <w:rsid w:val="001D133A"/>
    <w:rsid w:val="001D1BB5"/>
    <w:rsid w:val="001D73CA"/>
    <w:rsid w:val="001E0F3B"/>
    <w:rsid w:val="001E2B26"/>
    <w:rsid w:val="001E7CA4"/>
    <w:rsid w:val="001F0E79"/>
    <w:rsid w:val="001F3B8E"/>
    <w:rsid w:val="001F57B6"/>
    <w:rsid w:val="001F5938"/>
    <w:rsid w:val="001F618B"/>
    <w:rsid w:val="0020298C"/>
    <w:rsid w:val="00202CD4"/>
    <w:rsid w:val="00203CBC"/>
    <w:rsid w:val="00203E4E"/>
    <w:rsid w:val="00213ED7"/>
    <w:rsid w:val="002207D3"/>
    <w:rsid w:val="00222CC4"/>
    <w:rsid w:val="002256A0"/>
    <w:rsid w:val="00230DD3"/>
    <w:rsid w:val="002347AA"/>
    <w:rsid w:val="00237136"/>
    <w:rsid w:val="00237CFF"/>
    <w:rsid w:val="0024105C"/>
    <w:rsid w:val="002448FC"/>
    <w:rsid w:val="00246CE4"/>
    <w:rsid w:val="00252BF9"/>
    <w:rsid w:val="0026491D"/>
    <w:rsid w:val="00271FAE"/>
    <w:rsid w:val="00272031"/>
    <w:rsid w:val="002735A9"/>
    <w:rsid w:val="0028049D"/>
    <w:rsid w:val="00280676"/>
    <w:rsid w:val="002816C1"/>
    <w:rsid w:val="00282C9E"/>
    <w:rsid w:val="00284FE6"/>
    <w:rsid w:val="00285EA6"/>
    <w:rsid w:val="002863B5"/>
    <w:rsid w:val="00286B47"/>
    <w:rsid w:val="002872F7"/>
    <w:rsid w:val="002901B8"/>
    <w:rsid w:val="00294E56"/>
    <w:rsid w:val="00297CDF"/>
    <w:rsid w:val="002A18A8"/>
    <w:rsid w:val="002A41AA"/>
    <w:rsid w:val="002A60C2"/>
    <w:rsid w:val="002A65E4"/>
    <w:rsid w:val="002B14A1"/>
    <w:rsid w:val="002B27D4"/>
    <w:rsid w:val="002C458A"/>
    <w:rsid w:val="002D0251"/>
    <w:rsid w:val="002D4902"/>
    <w:rsid w:val="002D4927"/>
    <w:rsid w:val="002D4A4B"/>
    <w:rsid w:val="002D4DE0"/>
    <w:rsid w:val="002D6639"/>
    <w:rsid w:val="002E09D3"/>
    <w:rsid w:val="002E11BF"/>
    <w:rsid w:val="002E3146"/>
    <w:rsid w:val="002E4B3A"/>
    <w:rsid w:val="002F07BE"/>
    <w:rsid w:val="002F2BDD"/>
    <w:rsid w:val="002F2D26"/>
    <w:rsid w:val="002F3059"/>
    <w:rsid w:val="003000E8"/>
    <w:rsid w:val="00300437"/>
    <w:rsid w:val="003008BA"/>
    <w:rsid w:val="0030097A"/>
    <w:rsid w:val="00301B57"/>
    <w:rsid w:val="00302551"/>
    <w:rsid w:val="00307F5E"/>
    <w:rsid w:val="00313043"/>
    <w:rsid w:val="00314D21"/>
    <w:rsid w:val="00324761"/>
    <w:rsid w:val="00324F2D"/>
    <w:rsid w:val="00324F41"/>
    <w:rsid w:val="00326B2D"/>
    <w:rsid w:val="00327C35"/>
    <w:rsid w:val="00330331"/>
    <w:rsid w:val="00330916"/>
    <w:rsid w:val="00334ED9"/>
    <w:rsid w:val="0033590A"/>
    <w:rsid w:val="0034373A"/>
    <w:rsid w:val="003452C0"/>
    <w:rsid w:val="00347F09"/>
    <w:rsid w:val="00351878"/>
    <w:rsid w:val="00354809"/>
    <w:rsid w:val="003551DB"/>
    <w:rsid w:val="00355AB8"/>
    <w:rsid w:val="00357A96"/>
    <w:rsid w:val="003605CF"/>
    <w:rsid w:val="003613F1"/>
    <w:rsid w:val="0036321F"/>
    <w:rsid w:val="003642E3"/>
    <w:rsid w:val="00365DAF"/>
    <w:rsid w:val="0037183B"/>
    <w:rsid w:val="003726BA"/>
    <w:rsid w:val="00372BFC"/>
    <w:rsid w:val="00375A2D"/>
    <w:rsid w:val="00376812"/>
    <w:rsid w:val="00376972"/>
    <w:rsid w:val="003776D3"/>
    <w:rsid w:val="00385104"/>
    <w:rsid w:val="00385EAF"/>
    <w:rsid w:val="003904D7"/>
    <w:rsid w:val="00394D28"/>
    <w:rsid w:val="003A1814"/>
    <w:rsid w:val="003A342B"/>
    <w:rsid w:val="003A5831"/>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22BD"/>
    <w:rsid w:val="003F2E7D"/>
    <w:rsid w:val="003F58FA"/>
    <w:rsid w:val="003F6E2B"/>
    <w:rsid w:val="003F7C59"/>
    <w:rsid w:val="00402E6D"/>
    <w:rsid w:val="0041221E"/>
    <w:rsid w:val="00412BE9"/>
    <w:rsid w:val="00420C6F"/>
    <w:rsid w:val="004219E2"/>
    <w:rsid w:val="0042535F"/>
    <w:rsid w:val="0042783B"/>
    <w:rsid w:val="00440C1F"/>
    <w:rsid w:val="004418E9"/>
    <w:rsid w:val="00442916"/>
    <w:rsid w:val="004442C4"/>
    <w:rsid w:val="00444CE9"/>
    <w:rsid w:val="00444E4D"/>
    <w:rsid w:val="00444EC5"/>
    <w:rsid w:val="00451821"/>
    <w:rsid w:val="004522D0"/>
    <w:rsid w:val="004536A3"/>
    <w:rsid w:val="00454B08"/>
    <w:rsid w:val="004562EC"/>
    <w:rsid w:val="0045640E"/>
    <w:rsid w:val="0045647C"/>
    <w:rsid w:val="00456937"/>
    <w:rsid w:val="00460C8B"/>
    <w:rsid w:val="004629AB"/>
    <w:rsid w:val="00470173"/>
    <w:rsid w:val="00470D08"/>
    <w:rsid w:val="0047302C"/>
    <w:rsid w:val="00474D28"/>
    <w:rsid w:val="004750B2"/>
    <w:rsid w:val="00475E3E"/>
    <w:rsid w:val="00477577"/>
    <w:rsid w:val="004779F0"/>
    <w:rsid w:val="00480083"/>
    <w:rsid w:val="004809D1"/>
    <w:rsid w:val="00482EE6"/>
    <w:rsid w:val="00486A12"/>
    <w:rsid w:val="0048713B"/>
    <w:rsid w:val="00487498"/>
    <w:rsid w:val="00491437"/>
    <w:rsid w:val="00493BE2"/>
    <w:rsid w:val="004940A1"/>
    <w:rsid w:val="004955B3"/>
    <w:rsid w:val="0049712A"/>
    <w:rsid w:val="00497E04"/>
    <w:rsid w:val="004A1E16"/>
    <w:rsid w:val="004A31C9"/>
    <w:rsid w:val="004A4485"/>
    <w:rsid w:val="004A4811"/>
    <w:rsid w:val="004A63EB"/>
    <w:rsid w:val="004B0FFB"/>
    <w:rsid w:val="004B57AD"/>
    <w:rsid w:val="004B5D0E"/>
    <w:rsid w:val="004C2EF6"/>
    <w:rsid w:val="004C36D4"/>
    <w:rsid w:val="004D1E56"/>
    <w:rsid w:val="004D2C6C"/>
    <w:rsid w:val="004D3800"/>
    <w:rsid w:val="004D549E"/>
    <w:rsid w:val="004D751F"/>
    <w:rsid w:val="004E0CEE"/>
    <w:rsid w:val="004E3295"/>
    <w:rsid w:val="004E3F98"/>
    <w:rsid w:val="004E4642"/>
    <w:rsid w:val="004E5FCD"/>
    <w:rsid w:val="004E6300"/>
    <w:rsid w:val="004E7C6C"/>
    <w:rsid w:val="004F1DB4"/>
    <w:rsid w:val="004F1FB5"/>
    <w:rsid w:val="004F2D81"/>
    <w:rsid w:val="004F4AB0"/>
    <w:rsid w:val="004F4D6A"/>
    <w:rsid w:val="004F6193"/>
    <w:rsid w:val="005030FB"/>
    <w:rsid w:val="005037F1"/>
    <w:rsid w:val="00506C0E"/>
    <w:rsid w:val="00506CB5"/>
    <w:rsid w:val="00506DED"/>
    <w:rsid w:val="00507CF3"/>
    <w:rsid w:val="00507F16"/>
    <w:rsid w:val="005122CD"/>
    <w:rsid w:val="005132CB"/>
    <w:rsid w:val="0052431D"/>
    <w:rsid w:val="00524886"/>
    <w:rsid w:val="00526D8B"/>
    <w:rsid w:val="00530754"/>
    <w:rsid w:val="00531385"/>
    <w:rsid w:val="0053264A"/>
    <w:rsid w:val="005360FF"/>
    <w:rsid w:val="00540C8A"/>
    <w:rsid w:val="00546A7D"/>
    <w:rsid w:val="00546F02"/>
    <w:rsid w:val="005472AC"/>
    <w:rsid w:val="00550F81"/>
    <w:rsid w:val="0055140C"/>
    <w:rsid w:val="005516B0"/>
    <w:rsid w:val="00552A7A"/>
    <w:rsid w:val="00553980"/>
    <w:rsid w:val="00554A2C"/>
    <w:rsid w:val="00556960"/>
    <w:rsid w:val="0056018B"/>
    <w:rsid w:val="005612AD"/>
    <w:rsid w:val="00566E7B"/>
    <w:rsid w:val="0056725F"/>
    <w:rsid w:val="00570E7B"/>
    <w:rsid w:val="005713D4"/>
    <w:rsid w:val="005741B0"/>
    <w:rsid w:val="00575E21"/>
    <w:rsid w:val="00576997"/>
    <w:rsid w:val="005829CE"/>
    <w:rsid w:val="00582E73"/>
    <w:rsid w:val="005832F1"/>
    <w:rsid w:val="005840AF"/>
    <w:rsid w:val="0058762A"/>
    <w:rsid w:val="00591804"/>
    <w:rsid w:val="00594A6C"/>
    <w:rsid w:val="005A17C5"/>
    <w:rsid w:val="005A2572"/>
    <w:rsid w:val="005A28F1"/>
    <w:rsid w:val="005A2C7E"/>
    <w:rsid w:val="005B06A8"/>
    <w:rsid w:val="005B4A86"/>
    <w:rsid w:val="005B4FC3"/>
    <w:rsid w:val="005B5229"/>
    <w:rsid w:val="005B740B"/>
    <w:rsid w:val="005B7B00"/>
    <w:rsid w:val="005C0EBF"/>
    <w:rsid w:val="005C538C"/>
    <w:rsid w:val="005D3386"/>
    <w:rsid w:val="005D62DC"/>
    <w:rsid w:val="005D7164"/>
    <w:rsid w:val="005D7A1A"/>
    <w:rsid w:val="005E06FD"/>
    <w:rsid w:val="005E2A35"/>
    <w:rsid w:val="005E3DE9"/>
    <w:rsid w:val="005E5D44"/>
    <w:rsid w:val="005E63D8"/>
    <w:rsid w:val="005F0E0E"/>
    <w:rsid w:val="005F2CA5"/>
    <w:rsid w:val="005F427B"/>
    <w:rsid w:val="005F4EC6"/>
    <w:rsid w:val="005F5991"/>
    <w:rsid w:val="005F6353"/>
    <w:rsid w:val="005F78B1"/>
    <w:rsid w:val="005F7A3D"/>
    <w:rsid w:val="00601353"/>
    <w:rsid w:val="00601991"/>
    <w:rsid w:val="00602728"/>
    <w:rsid w:val="00604DCB"/>
    <w:rsid w:val="00611740"/>
    <w:rsid w:val="00615509"/>
    <w:rsid w:val="00620CA4"/>
    <w:rsid w:val="006217D0"/>
    <w:rsid w:val="00624400"/>
    <w:rsid w:val="0062781D"/>
    <w:rsid w:val="0063412F"/>
    <w:rsid w:val="00634506"/>
    <w:rsid w:val="00635265"/>
    <w:rsid w:val="00635BBB"/>
    <w:rsid w:val="006367AD"/>
    <w:rsid w:val="00640B15"/>
    <w:rsid w:val="0064395B"/>
    <w:rsid w:val="00645B72"/>
    <w:rsid w:val="0064792A"/>
    <w:rsid w:val="00651CEC"/>
    <w:rsid w:val="006540AF"/>
    <w:rsid w:val="0065653A"/>
    <w:rsid w:val="00656EFD"/>
    <w:rsid w:val="006632B2"/>
    <w:rsid w:val="006633EF"/>
    <w:rsid w:val="00666D0F"/>
    <w:rsid w:val="00670228"/>
    <w:rsid w:val="006710B5"/>
    <w:rsid w:val="00671EDB"/>
    <w:rsid w:val="00673E9B"/>
    <w:rsid w:val="006740B0"/>
    <w:rsid w:val="00674F8F"/>
    <w:rsid w:val="00675CBA"/>
    <w:rsid w:val="006769BD"/>
    <w:rsid w:val="00682747"/>
    <w:rsid w:val="00682ACF"/>
    <w:rsid w:val="0068360A"/>
    <w:rsid w:val="00683BF1"/>
    <w:rsid w:val="00684141"/>
    <w:rsid w:val="00685FA7"/>
    <w:rsid w:val="00691C6A"/>
    <w:rsid w:val="00694BF2"/>
    <w:rsid w:val="00695C95"/>
    <w:rsid w:val="00696D00"/>
    <w:rsid w:val="00697DF2"/>
    <w:rsid w:val="006A38B2"/>
    <w:rsid w:val="006A6D25"/>
    <w:rsid w:val="006B4035"/>
    <w:rsid w:val="006C1B5E"/>
    <w:rsid w:val="006C1FBD"/>
    <w:rsid w:val="006C24CB"/>
    <w:rsid w:val="006C3E53"/>
    <w:rsid w:val="006C57C3"/>
    <w:rsid w:val="006E0883"/>
    <w:rsid w:val="006E3536"/>
    <w:rsid w:val="006E41E5"/>
    <w:rsid w:val="006F2A07"/>
    <w:rsid w:val="006F481B"/>
    <w:rsid w:val="006F6540"/>
    <w:rsid w:val="006F7045"/>
    <w:rsid w:val="00700589"/>
    <w:rsid w:val="0070281C"/>
    <w:rsid w:val="00713D4E"/>
    <w:rsid w:val="0071562A"/>
    <w:rsid w:val="0071682A"/>
    <w:rsid w:val="00716FD1"/>
    <w:rsid w:val="00720A00"/>
    <w:rsid w:val="00720F93"/>
    <w:rsid w:val="00721044"/>
    <w:rsid w:val="00721496"/>
    <w:rsid w:val="00721689"/>
    <w:rsid w:val="00723D21"/>
    <w:rsid w:val="007265DF"/>
    <w:rsid w:val="00731754"/>
    <w:rsid w:val="00732229"/>
    <w:rsid w:val="00732498"/>
    <w:rsid w:val="00732D8A"/>
    <w:rsid w:val="00733D92"/>
    <w:rsid w:val="00734C6C"/>
    <w:rsid w:val="007352B2"/>
    <w:rsid w:val="00735790"/>
    <w:rsid w:val="00741726"/>
    <w:rsid w:val="00744132"/>
    <w:rsid w:val="00751C97"/>
    <w:rsid w:val="00753279"/>
    <w:rsid w:val="00753C8C"/>
    <w:rsid w:val="00754862"/>
    <w:rsid w:val="00755418"/>
    <w:rsid w:val="00755854"/>
    <w:rsid w:val="00760115"/>
    <w:rsid w:val="0076011C"/>
    <w:rsid w:val="0076331C"/>
    <w:rsid w:val="00766A1C"/>
    <w:rsid w:val="00766C18"/>
    <w:rsid w:val="00766E80"/>
    <w:rsid w:val="00773F15"/>
    <w:rsid w:val="00780769"/>
    <w:rsid w:val="007830E1"/>
    <w:rsid w:val="00783BBC"/>
    <w:rsid w:val="007845C3"/>
    <w:rsid w:val="00791E8A"/>
    <w:rsid w:val="00792974"/>
    <w:rsid w:val="0079471C"/>
    <w:rsid w:val="00796201"/>
    <w:rsid w:val="0079771E"/>
    <w:rsid w:val="007A3E74"/>
    <w:rsid w:val="007B05B2"/>
    <w:rsid w:val="007B3114"/>
    <w:rsid w:val="007C47A9"/>
    <w:rsid w:val="007C76D0"/>
    <w:rsid w:val="007C7AE1"/>
    <w:rsid w:val="007D0E9F"/>
    <w:rsid w:val="007D6D30"/>
    <w:rsid w:val="007D7600"/>
    <w:rsid w:val="007E3E39"/>
    <w:rsid w:val="007E51EE"/>
    <w:rsid w:val="007F1AE2"/>
    <w:rsid w:val="007F366D"/>
    <w:rsid w:val="007F3905"/>
    <w:rsid w:val="007F5884"/>
    <w:rsid w:val="0080079A"/>
    <w:rsid w:val="00803E47"/>
    <w:rsid w:val="0080529D"/>
    <w:rsid w:val="008151FF"/>
    <w:rsid w:val="0081582E"/>
    <w:rsid w:val="008211AE"/>
    <w:rsid w:val="00821C4C"/>
    <w:rsid w:val="00822DC8"/>
    <w:rsid w:val="008245C3"/>
    <w:rsid w:val="00824DB4"/>
    <w:rsid w:val="00825325"/>
    <w:rsid w:val="0082615A"/>
    <w:rsid w:val="008325D5"/>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352"/>
    <w:rsid w:val="008744CA"/>
    <w:rsid w:val="00874DE9"/>
    <w:rsid w:val="00876FF3"/>
    <w:rsid w:val="008772AC"/>
    <w:rsid w:val="00882B1A"/>
    <w:rsid w:val="00883378"/>
    <w:rsid w:val="00884050"/>
    <w:rsid w:val="008913F9"/>
    <w:rsid w:val="008913FE"/>
    <w:rsid w:val="0089412A"/>
    <w:rsid w:val="008957FD"/>
    <w:rsid w:val="008967E0"/>
    <w:rsid w:val="0089789D"/>
    <w:rsid w:val="008978C5"/>
    <w:rsid w:val="008A043A"/>
    <w:rsid w:val="008A09CE"/>
    <w:rsid w:val="008A33F0"/>
    <w:rsid w:val="008A5136"/>
    <w:rsid w:val="008A77FC"/>
    <w:rsid w:val="008B1D03"/>
    <w:rsid w:val="008B201D"/>
    <w:rsid w:val="008B243C"/>
    <w:rsid w:val="008B2673"/>
    <w:rsid w:val="008B79A8"/>
    <w:rsid w:val="008C3349"/>
    <w:rsid w:val="008C3CEF"/>
    <w:rsid w:val="008D21B4"/>
    <w:rsid w:val="008D774C"/>
    <w:rsid w:val="008E0207"/>
    <w:rsid w:val="008E2FD9"/>
    <w:rsid w:val="008E525F"/>
    <w:rsid w:val="008E52B8"/>
    <w:rsid w:val="008E562C"/>
    <w:rsid w:val="008E65A3"/>
    <w:rsid w:val="008E6C44"/>
    <w:rsid w:val="008F12FD"/>
    <w:rsid w:val="008F3F0E"/>
    <w:rsid w:val="008F52FC"/>
    <w:rsid w:val="00901B0A"/>
    <w:rsid w:val="00903282"/>
    <w:rsid w:val="009077EB"/>
    <w:rsid w:val="00911600"/>
    <w:rsid w:val="0091160E"/>
    <w:rsid w:val="00913641"/>
    <w:rsid w:val="00913836"/>
    <w:rsid w:val="00914D86"/>
    <w:rsid w:val="0092000E"/>
    <w:rsid w:val="00927BEC"/>
    <w:rsid w:val="00930255"/>
    <w:rsid w:val="009302D1"/>
    <w:rsid w:val="00930BFE"/>
    <w:rsid w:val="00931E80"/>
    <w:rsid w:val="0093429D"/>
    <w:rsid w:val="00945108"/>
    <w:rsid w:val="00945CBA"/>
    <w:rsid w:val="00951702"/>
    <w:rsid w:val="00951EB7"/>
    <w:rsid w:val="00951FE1"/>
    <w:rsid w:val="00952113"/>
    <w:rsid w:val="00953422"/>
    <w:rsid w:val="009565EF"/>
    <w:rsid w:val="0095776A"/>
    <w:rsid w:val="0095786C"/>
    <w:rsid w:val="00957887"/>
    <w:rsid w:val="00957A8E"/>
    <w:rsid w:val="009609A1"/>
    <w:rsid w:val="0096289B"/>
    <w:rsid w:val="00967090"/>
    <w:rsid w:val="00970F86"/>
    <w:rsid w:val="00972AE0"/>
    <w:rsid w:val="00972C0F"/>
    <w:rsid w:val="00972D2F"/>
    <w:rsid w:val="00973219"/>
    <w:rsid w:val="009732F3"/>
    <w:rsid w:val="0097549F"/>
    <w:rsid w:val="00975C70"/>
    <w:rsid w:val="009868FD"/>
    <w:rsid w:val="009933C0"/>
    <w:rsid w:val="00993AC0"/>
    <w:rsid w:val="00994854"/>
    <w:rsid w:val="009A0A5E"/>
    <w:rsid w:val="009A3B8F"/>
    <w:rsid w:val="009A6996"/>
    <w:rsid w:val="009A7ABD"/>
    <w:rsid w:val="009B2191"/>
    <w:rsid w:val="009B3B93"/>
    <w:rsid w:val="009C0731"/>
    <w:rsid w:val="009C10F5"/>
    <w:rsid w:val="009C27BB"/>
    <w:rsid w:val="009C2A70"/>
    <w:rsid w:val="009C2D0D"/>
    <w:rsid w:val="009C726E"/>
    <w:rsid w:val="009D2ECB"/>
    <w:rsid w:val="009D32A7"/>
    <w:rsid w:val="009D3EB2"/>
    <w:rsid w:val="009D7C79"/>
    <w:rsid w:val="009E25B6"/>
    <w:rsid w:val="009E39AD"/>
    <w:rsid w:val="009E3EA7"/>
    <w:rsid w:val="009E575C"/>
    <w:rsid w:val="009E597C"/>
    <w:rsid w:val="009E6312"/>
    <w:rsid w:val="009F0890"/>
    <w:rsid w:val="009F0E18"/>
    <w:rsid w:val="009F182E"/>
    <w:rsid w:val="009F7524"/>
    <w:rsid w:val="00A02297"/>
    <w:rsid w:val="00A03790"/>
    <w:rsid w:val="00A046A1"/>
    <w:rsid w:val="00A057BA"/>
    <w:rsid w:val="00A0596B"/>
    <w:rsid w:val="00A06383"/>
    <w:rsid w:val="00A063C8"/>
    <w:rsid w:val="00A120AB"/>
    <w:rsid w:val="00A14552"/>
    <w:rsid w:val="00A15CDB"/>
    <w:rsid w:val="00A24571"/>
    <w:rsid w:val="00A266ED"/>
    <w:rsid w:val="00A33843"/>
    <w:rsid w:val="00A34E17"/>
    <w:rsid w:val="00A35AA5"/>
    <w:rsid w:val="00A362D2"/>
    <w:rsid w:val="00A37C23"/>
    <w:rsid w:val="00A42A1C"/>
    <w:rsid w:val="00A43CE0"/>
    <w:rsid w:val="00A45F50"/>
    <w:rsid w:val="00A51871"/>
    <w:rsid w:val="00A51ECE"/>
    <w:rsid w:val="00A522D3"/>
    <w:rsid w:val="00A525E0"/>
    <w:rsid w:val="00A527FC"/>
    <w:rsid w:val="00A61EA7"/>
    <w:rsid w:val="00A64134"/>
    <w:rsid w:val="00A657AD"/>
    <w:rsid w:val="00A67BC8"/>
    <w:rsid w:val="00A71A59"/>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360C"/>
    <w:rsid w:val="00A93EB9"/>
    <w:rsid w:val="00A9520D"/>
    <w:rsid w:val="00AA00CD"/>
    <w:rsid w:val="00AA01D1"/>
    <w:rsid w:val="00AA05B6"/>
    <w:rsid w:val="00AA3A8F"/>
    <w:rsid w:val="00AA65F1"/>
    <w:rsid w:val="00AB096C"/>
    <w:rsid w:val="00AB0B56"/>
    <w:rsid w:val="00AB5DEE"/>
    <w:rsid w:val="00AB767C"/>
    <w:rsid w:val="00AC273D"/>
    <w:rsid w:val="00AC3EE2"/>
    <w:rsid w:val="00AC56BF"/>
    <w:rsid w:val="00AC7D9E"/>
    <w:rsid w:val="00AD4152"/>
    <w:rsid w:val="00AD5945"/>
    <w:rsid w:val="00AE2222"/>
    <w:rsid w:val="00AE75EA"/>
    <w:rsid w:val="00AE7BDC"/>
    <w:rsid w:val="00AF0507"/>
    <w:rsid w:val="00AF4B17"/>
    <w:rsid w:val="00AF6C3D"/>
    <w:rsid w:val="00AF6C63"/>
    <w:rsid w:val="00B00868"/>
    <w:rsid w:val="00B0402F"/>
    <w:rsid w:val="00B04165"/>
    <w:rsid w:val="00B04E23"/>
    <w:rsid w:val="00B05EBE"/>
    <w:rsid w:val="00B0703F"/>
    <w:rsid w:val="00B07555"/>
    <w:rsid w:val="00B2131F"/>
    <w:rsid w:val="00B223FE"/>
    <w:rsid w:val="00B229B3"/>
    <w:rsid w:val="00B24067"/>
    <w:rsid w:val="00B2603F"/>
    <w:rsid w:val="00B301BD"/>
    <w:rsid w:val="00B3444D"/>
    <w:rsid w:val="00B3664D"/>
    <w:rsid w:val="00B36ADB"/>
    <w:rsid w:val="00B37EC4"/>
    <w:rsid w:val="00B40DC6"/>
    <w:rsid w:val="00B40ED0"/>
    <w:rsid w:val="00B40F02"/>
    <w:rsid w:val="00B4385F"/>
    <w:rsid w:val="00B43C9C"/>
    <w:rsid w:val="00B44FA0"/>
    <w:rsid w:val="00B46439"/>
    <w:rsid w:val="00B5033C"/>
    <w:rsid w:val="00B50ED5"/>
    <w:rsid w:val="00B520FC"/>
    <w:rsid w:val="00B545C7"/>
    <w:rsid w:val="00B547F2"/>
    <w:rsid w:val="00B55B6C"/>
    <w:rsid w:val="00B56682"/>
    <w:rsid w:val="00B6308A"/>
    <w:rsid w:val="00B6379C"/>
    <w:rsid w:val="00B65238"/>
    <w:rsid w:val="00B65548"/>
    <w:rsid w:val="00B67CEE"/>
    <w:rsid w:val="00B72341"/>
    <w:rsid w:val="00B75918"/>
    <w:rsid w:val="00B80BAB"/>
    <w:rsid w:val="00B81F30"/>
    <w:rsid w:val="00B838D3"/>
    <w:rsid w:val="00B866D5"/>
    <w:rsid w:val="00B92BA2"/>
    <w:rsid w:val="00B92D96"/>
    <w:rsid w:val="00B93AF5"/>
    <w:rsid w:val="00BA2FCB"/>
    <w:rsid w:val="00BA36ED"/>
    <w:rsid w:val="00BA3815"/>
    <w:rsid w:val="00BA5174"/>
    <w:rsid w:val="00BB622A"/>
    <w:rsid w:val="00BC3F78"/>
    <w:rsid w:val="00BC487B"/>
    <w:rsid w:val="00BC4CF7"/>
    <w:rsid w:val="00BC543C"/>
    <w:rsid w:val="00BC78A9"/>
    <w:rsid w:val="00BD1219"/>
    <w:rsid w:val="00BD41DD"/>
    <w:rsid w:val="00BD4313"/>
    <w:rsid w:val="00BD79F4"/>
    <w:rsid w:val="00BE57E8"/>
    <w:rsid w:val="00BF3DFD"/>
    <w:rsid w:val="00BF421A"/>
    <w:rsid w:val="00BF5AC8"/>
    <w:rsid w:val="00C002B4"/>
    <w:rsid w:val="00C01FA7"/>
    <w:rsid w:val="00C0247C"/>
    <w:rsid w:val="00C026B0"/>
    <w:rsid w:val="00C041AA"/>
    <w:rsid w:val="00C05847"/>
    <w:rsid w:val="00C0626A"/>
    <w:rsid w:val="00C07262"/>
    <w:rsid w:val="00C07EBD"/>
    <w:rsid w:val="00C10D78"/>
    <w:rsid w:val="00C138D1"/>
    <w:rsid w:val="00C13977"/>
    <w:rsid w:val="00C14928"/>
    <w:rsid w:val="00C15DAD"/>
    <w:rsid w:val="00C17097"/>
    <w:rsid w:val="00C223B9"/>
    <w:rsid w:val="00C22BDB"/>
    <w:rsid w:val="00C22FA8"/>
    <w:rsid w:val="00C23420"/>
    <w:rsid w:val="00C24A20"/>
    <w:rsid w:val="00C257DA"/>
    <w:rsid w:val="00C267D4"/>
    <w:rsid w:val="00C272EE"/>
    <w:rsid w:val="00C362C0"/>
    <w:rsid w:val="00C43651"/>
    <w:rsid w:val="00C443BB"/>
    <w:rsid w:val="00C45998"/>
    <w:rsid w:val="00C45AEA"/>
    <w:rsid w:val="00C47F9B"/>
    <w:rsid w:val="00C550B9"/>
    <w:rsid w:val="00C5547A"/>
    <w:rsid w:val="00C5778D"/>
    <w:rsid w:val="00C57959"/>
    <w:rsid w:val="00C61154"/>
    <w:rsid w:val="00C64392"/>
    <w:rsid w:val="00C64BAF"/>
    <w:rsid w:val="00C67638"/>
    <w:rsid w:val="00C677C0"/>
    <w:rsid w:val="00C72CDF"/>
    <w:rsid w:val="00C75830"/>
    <w:rsid w:val="00C76E4D"/>
    <w:rsid w:val="00C774D1"/>
    <w:rsid w:val="00C801E1"/>
    <w:rsid w:val="00C83DF9"/>
    <w:rsid w:val="00C84019"/>
    <w:rsid w:val="00C85EB2"/>
    <w:rsid w:val="00C91D7E"/>
    <w:rsid w:val="00C92D66"/>
    <w:rsid w:val="00C932BD"/>
    <w:rsid w:val="00C9331B"/>
    <w:rsid w:val="00C9380D"/>
    <w:rsid w:val="00C93D48"/>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75E5"/>
    <w:rsid w:val="00CC2CD9"/>
    <w:rsid w:val="00CC2CE8"/>
    <w:rsid w:val="00CC47BF"/>
    <w:rsid w:val="00CC7D1A"/>
    <w:rsid w:val="00CD3717"/>
    <w:rsid w:val="00CD5CA8"/>
    <w:rsid w:val="00CD6BA6"/>
    <w:rsid w:val="00CE17D7"/>
    <w:rsid w:val="00CE5B1D"/>
    <w:rsid w:val="00CE6DB1"/>
    <w:rsid w:val="00CF008C"/>
    <w:rsid w:val="00CF0299"/>
    <w:rsid w:val="00CF1512"/>
    <w:rsid w:val="00CF15AA"/>
    <w:rsid w:val="00CF4997"/>
    <w:rsid w:val="00CF537C"/>
    <w:rsid w:val="00D005A8"/>
    <w:rsid w:val="00D009F6"/>
    <w:rsid w:val="00D01DE9"/>
    <w:rsid w:val="00D03021"/>
    <w:rsid w:val="00D04A74"/>
    <w:rsid w:val="00D145C0"/>
    <w:rsid w:val="00D201B3"/>
    <w:rsid w:val="00D24E35"/>
    <w:rsid w:val="00D2560A"/>
    <w:rsid w:val="00D25C96"/>
    <w:rsid w:val="00D2725D"/>
    <w:rsid w:val="00D30028"/>
    <w:rsid w:val="00D34DFE"/>
    <w:rsid w:val="00D35E99"/>
    <w:rsid w:val="00D50088"/>
    <w:rsid w:val="00D57BD0"/>
    <w:rsid w:val="00D60597"/>
    <w:rsid w:val="00D6122E"/>
    <w:rsid w:val="00D6282F"/>
    <w:rsid w:val="00D64C06"/>
    <w:rsid w:val="00D64DCD"/>
    <w:rsid w:val="00D65B26"/>
    <w:rsid w:val="00D660F0"/>
    <w:rsid w:val="00D66802"/>
    <w:rsid w:val="00D67A8B"/>
    <w:rsid w:val="00D77D7D"/>
    <w:rsid w:val="00D83555"/>
    <w:rsid w:val="00D87288"/>
    <w:rsid w:val="00D87585"/>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8CB"/>
    <w:rsid w:val="00DC2A62"/>
    <w:rsid w:val="00DC338F"/>
    <w:rsid w:val="00DC3B02"/>
    <w:rsid w:val="00DC400E"/>
    <w:rsid w:val="00DD0089"/>
    <w:rsid w:val="00DD100F"/>
    <w:rsid w:val="00DD1535"/>
    <w:rsid w:val="00DD15D6"/>
    <w:rsid w:val="00DD3989"/>
    <w:rsid w:val="00DD6EBE"/>
    <w:rsid w:val="00DE364D"/>
    <w:rsid w:val="00DE405D"/>
    <w:rsid w:val="00DE4E01"/>
    <w:rsid w:val="00DE54F9"/>
    <w:rsid w:val="00DE5F5F"/>
    <w:rsid w:val="00DE6AF8"/>
    <w:rsid w:val="00DF3DC9"/>
    <w:rsid w:val="00DF3F93"/>
    <w:rsid w:val="00DF42A4"/>
    <w:rsid w:val="00DF59CB"/>
    <w:rsid w:val="00E04C96"/>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3218"/>
    <w:rsid w:val="00E565D0"/>
    <w:rsid w:val="00E62C1F"/>
    <w:rsid w:val="00E62FC0"/>
    <w:rsid w:val="00E6495E"/>
    <w:rsid w:val="00E665B2"/>
    <w:rsid w:val="00E71EAD"/>
    <w:rsid w:val="00E720F5"/>
    <w:rsid w:val="00E74F63"/>
    <w:rsid w:val="00E752E9"/>
    <w:rsid w:val="00E80B45"/>
    <w:rsid w:val="00E827B0"/>
    <w:rsid w:val="00E86271"/>
    <w:rsid w:val="00E87403"/>
    <w:rsid w:val="00E877C1"/>
    <w:rsid w:val="00E87940"/>
    <w:rsid w:val="00E903AC"/>
    <w:rsid w:val="00EA0BC5"/>
    <w:rsid w:val="00EA0E74"/>
    <w:rsid w:val="00EA2ACF"/>
    <w:rsid w:val="00EA2DF3"/>
    <w:rsid w:val="00EA5D0F"/>
    <w:rsid w:val="00EB1224"/>
    <w:rsid w:val="00EB277F"/>
    <w:rsid w:val="00EB431F"/>
    <w:rsid w:val="00EB64B8"/>
    <w:rsid w:val="00EB76CB"/>
    <w:rsid w:val="00EB7F9D"/>
    <w:rsid w:val="00EC1390"/>
    <w:rsid w:val="00EC1FCC"/>
    <w:rsid w:val="00EC20DC"/>
    <w:rsid w:val="00EC237B"/>
    <w:rsid w:val="00ED00C2"/>
    <w:rsid w:val="00ED118C"/>
    <w:rsid w:val="00ED368F"/>
    <w:rsid w:val="00ED472C"/>
    <w:rsid w:val="00ED649D"/>
    <w:rsid w:val="00EE2DDA"/>
    <w:rsid w:val="00EE35DA"/>
    <w:rsid w:val="00EE462A"/>
    <w:rsid w:val="00EE5748"/>
    <w:rsid w:val="00EE75EC"/>
    <w:rsid w:val="00EF0BF3"/>
    <w:rsid w:val="00EF0E2E"/>
    <w:rsid w:val="00EF4821"/>
    <w:rsid w:val="00EF5BA6"/>
    <w:rsid w:val="00EF6A76"/>
    <w:rsid w:val="00EF7722"/>
    <w:rsid w:val="00F035CC"/>
    <w:rsid w:val="00F06811"/>
    <w:rsid w:val="00F06934"/>
    <w:rsid w:val="00F1031C"/>
    <w:rsid w:val="00F12900"/>
    <w:rsid w:val="00F12E9D"/>
    <w:rsid w:val="00F14555"/>
    <w:rsid w:val="00F1584F"/>
    <w:rsid w:val="00F15E5E"/>
    <w:rsid w:val="00F2621E"/>
    <w:rsid w:val="00F26622"/>
    <w:rsid w:val="00F26A4D"/>
    <w:rsid w:val="00F26F92"/>
    <w:rsid w:val="00F310FD"/>
    <w:rsid w:val="00F33241"/>
    <w:rsid w:val="00F34477"/>
    <w:rsid w:val="00F34B25"/>
    <w:rsid w:val="00F359FF"/>
    <w:rsid w:val="00F37DDA"/>
    <w:rsid w:val="00F410B1"/>
    <w:rsid w:val="00F4142A"/>
    <w:rsid w:val="00F41DC7"/>
    <w:rsid w:val="00F444BA"/>
    <w:rsid w:val="00F4708C"/>
    <w:rsid w:val="00F47559"/>
    <w:rsid w:val="00F50223"/>
    <w:rsid w:val="00F53A24"/>
    <w:rsid w:val="00F53E69"/>
    <w:rsid w:val="00F555D8"/>
    <w:rsid w:val="00F617C7"/>
    <w:rsid w:val="00F626ED"/>
    <w:rsid w:val="00F63E26"/>
    <w:rsid w:val="00F66266"/>
    <w:rsid w:val="00F66D56"/>
    <w:rsid w:val="00F67852"/>
    <w:rsid w:val="00F70559"/>
    <w:rsid w:val="00F7086F"/>
    <w:rsid w:val="00F72BA5"/>
    <w:rsid w:val="00F749A4"/>
    <w:rsid w:val="00F74BFF"/>
    <w:rsid w:val="00F75EF9"/>
    <w:rsid w:val="00F82237"/>
    <w:rsid w:val="00F83022"/>
    <w:rsid w:val="00F83A7A"/>
    <w:rsid w:val="00F84AE8"/>
    <w:rsid w:val="00F84D18"/>
    <w:rsid w:val="00F8592D"/>
    <w:rsid w:val="00F9019D"/>
    <w:rsid w:val="00F91281"/>
    <w:rsid w:val="00F9774A"/>
    <w:rsid w:val="00F97905"/>
    <w:rsid w:val="00FA0281"/>
    <w:rsid w:val="00FA1399"/>
    <w:rsid w:val="00FA3A77"/>
    <w:rsid w:val="00FA5510"/>
    <w:rsid w:val="00FA7304"/>
    <w:rsid w:val="00FB0070"/>
    <w:rsid w:val="00FB048D"/>
    <w:rsid w:val="00FB1347"/>
    <w:rsid w:val="00FC1BDC"/>
    <w:rsid w:val="00FC1C72"/>
    <w:rsid w:val="00FC2FCD"/>
    <w:rsid w:val="00FC3181"/>
    <w:rsid w:val="00FC41C4"/>
    <w:rsid w:val="00FD6C05"/>
    <w:rsid w:val="00FD7CEC"/>
    <w:rsid w:val="00FE270A"/>
    <w:rsid w:val="00FE5C48"/>
    <w:rsid w:val="00FE6656"/>
    <w:rsid w:val="00FF191E"/>
    <w:rsid w:val="00FF1C52"/>
    <w:rsid w:val="00FF20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6556D83"/>
  <w14:defaultImageDpi w14:val="0"/>
  <w15:docId w15:val="{14309B4B-F6EE-48D9-8631-FD8A367E0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Courier"/>
        <w:lang w:val="en-AU" w:eastAsia="en-AU"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uiPriority="2" w:qFormat="1"/>
    <w:lsdException w:name="List Number" w:semiHidden="1" w:uiPriority="3" w:unhideWhenUsed="1" w:qFormat="1"/>
    <w:lsdException w:name="List 2" w:semiHidden="1" w:uiPriority="4" w:unhideWhenUsed="1"/>
    <w:lsdException w:name="List 3" w:uiPriority="4"/>
    <w:lsdException w:name="List 4" w:uiPriority="4"/>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uiPriority="97"/>
    <w:lsdException w:name="Subtitle" w:uiPriority="97"/>
    <w:lsdException w:name="Salutation" w:uiPriority="97"/>
    <w:lsdException w:name="Date" w:uiPriority="97"/>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0"/>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cs="Times New Roman"/>
      <w:sz w:val="22"/>
      <w:lang w:eastAsia="en-US"/>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link w:val="Heading2Char"/>
    <w:uiPriority w:val="1"/>
    <w:qFormat/>
    <w:rsid w:val="00911600"/>
    <w:pPr>
      <w:keepNext/>
      <w:outlineLvl w:val="1"/>
    </w:pPr>
    <w:rPr>
      <w:rFonts w:cs="Arial"/>
      <w:b/>
      <w:bCs/>
      <w:iCs/>
      <w:color w:val="6D6E71"/>
      <w:sz w:val="24"/>
      <w:szCs w:val="28"/>
    </w:rPr>
  </w:style>
  <w:style w:type="paragraph" w:styleId="Heading3">
    <w:name w:val="heading 3"/>
    <w:basedOn w:val="Normal"/>
    <w:next w:val="Normal"/>
    <w:link w:val="Heading3Char"/>
    <w:uiPriority w:val="1"/>
    <w:semiHidden/>
    <w:rsid w:val="008E65A3"/>
    <w:pPr>
      <w:keepNext/>
      <w:outlineLvl w:val="2"/>
    </w:pPr>
    <w:rPr>
      <w:rFonts w:ascii="Arial" w:hAnsi="Arial" w:cs="Arial"/>
      <w:bCs/>
      <w:i/>
      <w:szCs w:val="26"/>
    </w:rPr>
  </w:style>
  <w:style w:type="paragraph" w:styleId="Heading4">
    <w:name w:val="heading 4"/>
    <w:basedOn w:val="Normal"/>
    <w:next w:val="Normal"/>
    <w:link w:val="Heading4Char"/>
    <w:uiPriority w:val="1"/>
    <w:semiHidden/>
    <w:rsid w:val="008E65A3"/>
    <w:pPr>
      <w:keepNext/>
      <w:outlineLvl w:val="3"/>
    </w:pPr>
    <w:rPr>
      <w:rFonts w:ascii="Arial" w:hAnsi="Arial"/>
      <w:b/>
      <w:bCs/>
      <w:szCs w:val="28"/>
    </w:rPr>
  </w:style>
  <w:style w:type="paragraph" w:styleId="Heading5">
    <w:name w:val="heading 5"/>
    <w:basedOn w:val="Normal"/>
    <w:next w:val="Normal"/>
    <w:link w:val="Heading5Char"/>
    <w:uiPriority w:val="1"/>
    <w:semiHidden/>
    <w:rsid w:val="008E65A3"/>
    <w:pPr>
      <w:outlineLvl w:val="4"/>
    </w:pPr>
    <w:rPr>
      <w:rFonts w:ascii="Arial" w:hAnsi="Arial"/>
      <w:b/>
      <w:bCs/>
      <w:iCs/>
      <w:szCs w:val="26"/>
    </w:rPr>
  </w:style>
  <w:style w:type="paragraph" w:styleId="Heading6">
    <w:name w:val="heading 6"/>
    <w:basedOn w:val="Normal"/>
    <w:next w:val="Normal"/>
    <w:link w:val="Heading6Char"/>
    <w:uiPriority w:val="1"/>
    <w:semiHidden/>
    <w:rsid w:val="008E65A3"/>
    <w:pPr>
      <w:spacing w:before="240" w:after="60"/>
      <w:outlineLvl w:val="5"/>
    </w:pPr>
    <w:rPr>
      <w:rFonts w:ascii="Arial" w:hAnsi="Arial"/>
      <w:b/>
      <w:bCs/>
    </w:rPr>
  </w:style>
  <w:style w:type="paragraph" w:styleId="Heading7">
    <w:name w:val="heading 7"/>
    <w:basedOn w:val="Normal"/>
    <w:next w:val="Normal"/>
    <w:link w:val="Heading7Char"/>
    <w:uiPriority w:val="1"/>
    <w:semiHidden/>
    <w:rsid w:val="008E65A3"/>
    <w:pPr>
      <w:spacing w:before="240" w:after="60"/>
      <w:outlineLvl w:val="6"/>
    </w:pPr>
    <w:rPr>
      <w:rFonts w:ascii="Arial" w:hAnsi="Arial"/>
      <w:b/>
    </w:rPr>
  </w:style>
  <w:style w:type="paragraph" w:styleId="Heading8">
    <w:name w:val="heading 8"/>
    <w:basedOn w:val="Normal"/>
    <w:next w:val="Normal"/>
    <w:link w:val="Heading8Char"/>
    <w:uiPriority w:val="1"/>
    <w:semiHidden/>
    <w:rsid w:val="008E65A3"/>
    <w:pPr>
      <w:spacing w:before="240" w:after="60"/>
      <w:outlineLvl w:val="7"/>
    </w:pPr>
    <w:rPr>
      <w:rFonts w:ascii="Arial" w:hAnsi="Arial"/>
      <w:b/>
      <w:iCs/>
    </w:rPr>
  </w:style>
  <w:style w:type="paragraph" w:styleId="Heading9">
    <w:name w:val="heading 9"/>
    <w:basedOn w:val="Normal"/>
    <w:next w:val="Normal"/>
    <w:link w:val="Heading9Char"/>
    <w:uiPriority w:val="1"/>
    <w:semiHidden/>
    <w:rsid w:val="008E65A3"/>
    <w:pPr>
      <w:spacing w:before="240" w:after="60"/>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b/>
      <w:kern w:val="32"/>
      <w:sz w:val="32"/>
      <w:lang w:val="x-none" w:eastAsia="en-US"/>
    </w:rPr>
  </w:style>
  <w:style w:type="character" w:customStyle="1" w:styleId="Heading2Char">
    <w:name w:val="Heading 2 Char"/>
    <w:basedOn w:val="DefaultParagraphFont"/>
    <w:link w:val="Heading2"/>
    <w:uiPriority w:val="9"/>
    <w:semiHidden/>
    <w:locked/>
    <w:rPr>
      <w:rFonts w:ascii="Arial" w:hAnsi="Arial"/>
      <w:b/>
      <w:i/>
      <w:sz w:val="28"/>
      <w:lang w:val="x-none" w:eastAsia="en-US"/>
    </w:rPr>
  </w:style>
  <w:style w:type="character" w:customStyle="1" w:styleId="Heading3Char">
    <w:name w:val="Heading 3 Char"/>
    <w:basedOn w:val="DefaultParagraphFont"/>
    <w:link w:val="Heading3"/>
    <w:uiPriority w:val="9"/>
    <w:semiHidden/>
    <w:locked/>
    <w:rPr>
      <w:rFonts w:ascii="Arial" w:hAnsi="Arial"/>
      <w:b/>
      <w:sz w:val="26"/>
      <w:lang w:val="x-none" w:eastAsia="en-US"/>
    </w:rPr>
  </w:style>
  <w:style w:type="character" w:customStyle="1" w:styleId="Heading4Char">
    <w:name w:val="Heading 4 Char"/>
    <w:basedOn w:val="DefaultParagraphFont"/>
    <w:link w:val="Heading4"/>
    <w:uiPriority w:val="9"/>
    <w:semiHidden/>
    <w:locked/>
    <w:rPr>
      <w:rFonts w:ascii="Arial" w:hAnsi="Arial"/>
      <w:b/>
      <w:sz w:val="28"/>
      <w:lang w:val="x-none" w:eastAsia="en-US"/>
    </w:rPr>
  </w:style>
  <w:style w:type="character" w:customStyle="1" w:styleId="Heading5Char">
    <w:name w:val="Heading 5 Char"/>
    <w:basedOn w:val="DefaultParagraphFont"/>
    <w:link w:val="Heading5"/>
    <w:uiPriority w:val="9"/>
    <w:semiHidden/>
    <w:locked/>
    <w:rPr>
      <w:rFonts w:ascii="Arial" w:hAnsi="Arial"/>
      <w:b/>
      <w:i/>
      <w:sz w:val="26"/>
      <w:lang w:val="x-none" w:eastAsia="en-US"/>
    </w:rPr>
  </w:style>
  <w:style w:type="character" w:customStyle="1" w:styleId="Heading6Char">
    <w:name w:val="Heading 6 Char"/>
    <w:basedOn w:val="DefaultParagraphFont"/>
    <w:link w:val="Heading6"/>
    <w:uiPriority w:val="9"/>
    <w:semiHidden/>
    <w:locked/>
    <w:rPr>
      <w:rFonts w:ascii="Arial" w:hAnsi="Arial"/>
      <w:b/>
      <w:sz w:val="22"/>
      <w:lang w:val="x-none" w:eastAsia="en-US"/>
    </w:rPr>
  </w:style>
  <w:style w:type="character" w:customStyle="1" w:styleId="Heading7Char">
    <w:name w:val="Heading 7 Char"/>
    <w:basedOn w:val="DefaultParagraphFont"/>
    <w:link w:val="Heading7"/>
    <w:uiPriority w:val="9"/>
    <w:semiHidden/>
    <w:locked/>
    <w:rPr>
      <w:rFonts w:ascii="Arial" w:hAnsi="Arial"/>
      <w:sz w:val="24"/>
      <w:lang w:val="x-none" w:eastAsia="en-US"/>
    </w:rPr>
  </w:style>
  <w:style w:type="character" w:customStyle="1" w:styleId="Heading8Char">
    <w:name w:val="Heading 8 Char"/>
    <w:basedOn w:val="DefaultParagraphFont"/>
    <w:link w:val="Heading8"/>
    <w:uiPriority w:val="9"/>
    <w:semiHidden/>
    <w:locked/>
    <w:rPr>
      <w:rFonts w:ascii="Arial" w:hAnsi="Arial"/>
      <w:i/>
      <w:sz w:val="24"/>
      <w:lang w:val="x-none" w:eastAsia="en-US"/>
    </w:rPr>
  </w:style>
  <w:style w:type="character" w:customStyle="1" w:styleId="Heading9Char">
    <w:name w:val="Heading 9 Char"/>
    <w:basedOn w:val="DefaultParagraphFont"/>
    <w:link w:val="Heading9"/>
    <w:uiPriority w:val="9"/>
    <w:semiHidden/>
    <w:locked/>
    <w:rPr>
      <w:rFonts w:ascii="Arial" w:hAnsi="Arial"/>
      <w:sz w:val="22"/>
      <w:lang w:val="x-none" w:eastAsia="en-US"/>
    </w:rPr>
  </w:style>
  <w:style w:type="paragraph" w:styleId="ListBullet">
    <w:name w:val="List Bullet"/>
    <w:basedOn w:val="Normal"/>
    <w:uiPriority w:val="2"/>
    <w:qFormat/>
    <w:rsid w:val="003D0ECA"/>
    <w:pPr>
      <w:tabs>
        <w:tab w:val="num" w:pos="360"/>
      </w:tabs>
      <w:spacing w:after="0" w:line="280" w:lineRule="atLeast"/>
      <w:ind w:left="360" w:hanging="360"/>
    </w:pPr>
  </w:style>
  <w:style w:type="character" w:styleId="PageNumber">
    <w:name w:val="page number"/>
    <w:basedOn w:val="DefaultParagraphFont"/>
    <w:uiPriority w:val="97"/>
    <w:semiHidden/>
    <w:rsid w:val="008E65A3"/>
    <w:rPr>
      <w:rFonts w:ascii="Arial" w:hAnsi="Arial"/>
    </w:rPr>
  </w:style>
  <w:style w:type="table" w:styleId="TableGrid">
    <w:name w:val="Table Grid"/>
    <w:basedOn w:val="TableNormal"/>
    <w:uiPriority w:val="59"/>
    <w:rsid w:val="008E65A3"/>
    <w:rPr>
      <w:rFonts w:cs="Times New Roman"/>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blStylePr w:type="firstRow">
      <w:rPr>
        <w:rFonts w:ascii="Arial" w:hAnsi="Arial" w:cs="Times New Roman"/>
      </w:rPr>
    </w:tblStylePr>
  </w:style>
  <w:style w:type="paragraph" w:styleId="NoSpacing">
    <w:name w:val="No Spacing"/>
    <w:uiPriority w:val="97"/>
    <w:semiHidden/>
    <w:qFormat/>
    <w:rsid w:val="008E65A3"/>
    <w:rPr>
      <w:rFonts w:ascii="Arial" w:hAnsi="Arial" w:cs="Times New Roman"/>
      <w:szCs w:val="24"/>
      <w:lang w:eastAsia="en-US"/>
    </w:rPr>
  </w:style>
  <w:style w:type="paragraph" w:styleId="TOC1">
    <w:name w:val="toc 1"/>
    <w:basedOn w:val="Heading2"/>
    <w:next w:val="Normal"/>
    <w:uiPriority w:val="14"/>
    <w:semiHidden/>
    <w:rsid w:val="008E65A3"/>
    <w:pPr>
      <w:spacing w:before="340" w:after="100"/>
      <w:contextualSpacing/>
      <w:outlineLvl w:val="0"/>
    </w:pPr>
    <w:rPr>
      <w:rFonts w:ascii="Arial" w:hAnsi="Arial"/>
      <w:b w:val="0"/>
      <w:color w:val="000000"/>
    </w:rPr>
  </w:style>
  <w:style w:type="paragraph" w:styleId="BodyText">
    <w:name w:val="Body Text"/>
    <w:basedOn w:val="Normal"/>
    <w:link w:val="BodyTextChar"/>
    <w:uiPriority w:val="97"/>
    <w:semiHidden/>
    <w:rsid w:val="008E65A3"/>
    <w:pPr>
      <w:spacing w:before="120"/>
    </w:pPr>
    <w:rPr>
      <w:color w:val="404040"/>
    </w:rPr>
  </w:style>
  <w:style w:type="character" w:customStyle="1" w:styleId="BodyTextChar">
    <w:name w:val="Body Text Char"/>
    <w:basedOn w:val="DefaultParagraphFont"/>
    <w:link w:val="BodyText"/>
    <w:uiPriority w:val="97"/>
    <w:semiHidden/>
    <w:locked/>
    <w:rsid w:val="00AC56BF"/>
    <w:rPr>
      <w:rFonts w:ascii="Arial" w:hAnsi="Arial"/>
      <w:color w:val="404040"/>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locked/>
    <w:rsid w:val="008E65A3"/>
    <w:rPr>
      <w:rFonts w:ascii="Arial" w:hAnsi="Arial"/>
      <w:sz w:val="16"/>
    </w:r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locked/>
    <w:rsid w:val="008E65A3"/>
    <w:rPr>
      <w:rFonts w:ascii="Arial" w:hAnsi="Arial"/>
      <w:sz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frame="1"/>
        <w:left w:val="single" w:sz="2" w:space="10" w:color="4F81BD" w:frame="1"/>
        <w:bottom w:val="single" w:sz="2" w:space="10" w:color="4F81BD" w:frame="1"/>
        <w:right w:val="single" w:sz="2" w:space="10" w:color="4F81BD" w:frame="1"/>
      </w:pBdr>
      <w:ind w:left="1152" w:right="1152"/>
    </w:pPr>
    <w:rPr>
      <w:i/>
      <w:iCs/>
      <w:color w:val="4F81BD"/>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locked/>
    <w:rsid w:val="008E65A3"/>
    <w:rPr>
      <w:rFonts w:ascii="Arial" w:hAnsi="Arial"/>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locked/>
    <w:rsid w:val="008E65A3"/>
    <w:rPr>
      <w:rFonts w:ascii="Arial" w:hAnsi="Arial"/>
      <w:sz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locked/>
    <w:rsid w:val="008E65A3"/>
    <w:rPr>
      <w:rFonts w:ascii="Arial" w:hAnsi="Arial"/>
      <w:color w:val="404040"/>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locked/>
    <w:rsid w:val="008E65A3"/>
    <w:rPr>
      <w:rFonts w:ascii="Arial" w:hAnsi="Arial"/>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locked/>
    <w:rsid w:val="008E65A3"/>
    <w:rPr>
      <w:rFonts w:ascii="Arial" w:hAnsi="Arial"/>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locked/>
    <w:rsid w:val="008E65A3"/>
    <w:rPr>
      <w:rFonts w:ascii="Arial" w:hAnsi="Arial"/>
    </w:rPr>
  </w:style>
  <w:style w:type="character" w:styleId="BookTitle">
    <w:name w:val="Book Title"/>
    <w:basedOn w:val="DefaultParagraphFont"/>
    <w:uiPriority w:val="97"/>
    <w:semiHidden/>
    <w:rsid w:val="008E65A3"/>
    <w:rPr>
      <w:rFonts w:ascii="Arial" w:hAnsi="Arial"/>
      <w:b/>
      <w:smallCaps/>
      <w:spacing w:val="5"/>
    </w:rPr>
  </w:style>
  <w:style w:type="paragraph" w:styleId="Caption">
    <w:name w:val="caption"/>
    <w:basedOn w:val="Normal"/>
    <w:next w:val="Normal"/>
    <w:uiPriority w:val="10"/>
    <w:semiHidden/>
    <w:unhideWhenUsed/>
    <w:qFormat/>
    <w:rsid w:val="008E65A3"/>
    <w:pPr>
      <w:spacing w:after="200"/>
    </w:pPr>
    <w:rPr>
      <w:b/>
      <w:bCs/>
      <w:color w:val="4F81BD"/>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locked/>
    <w:rsid w:val="008E65A3"/>
    <w:rPr>
      <w:rFonts w:ascii="Arial" w:hAnsi="Arial"/>
    </w:rPr>
  </w:style>
  <w:style w:type="table" w:styleId="ColorfulGrid">
    <w:name w:val="Colorful Grid"/>
    <w:basedOn w:val="TableNormal"/>
    <w:uiPriority w:val="98"/>
    <w:rsid w:val="008E65A3"/>
    <w:rPr>
      <w:rFonts w:cs="Times New Roman"/>
      <w:color w:val="000000"/>
    </w:rPr>
    <w:tblPr>
      <w:tblStyleRowBandSize w:val="1"/>
      <w:tblStyleColBandSize w:val="1"/>
      <w:tblBorders>
        <w:insideH w:val="single" w:sz="4" w:space="0" w:color="FFFFFF"/>
      </w:tblBorders>
    </w:tblPr>
    <w:tcPr>
      <w:shd w:val="clear" w:color="auto" w:fill="CCCCCC"/>
    </w:tcPr>
    <w:tblStylePr w:type="firstRow">
      <w:rPr>
        <w:rFonts w:ascii="Arial" w:hAnsi="Arial"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ColorfulGrid-Accent1">
    <w:name w:val="Colorful Grid Accent 1"/>
    <w:basedOn w:val="TableNormal"/>
    <w:uiPriority w:val="98"/>
    <w:rsid w:val="008E65A3"/>
    <w:rPr>
      <w:rFonts w:cs="Times New Roman"/>
      <w:color w:val="000000"/>
    </w:rPr>
    <w:tblPr>
      <w:tblStyleRowBandSize w:val="1"/>
      <w:tblStyleColBandSize w:val="1"/>
      <w:tblBorders>
        <w:insideH w:val="single" w:sz="4" w:space="0" w:color="FFFFFF"/>
      </w:tblBorders>
    </w:tblPr>
    <w:tcPr>
      <w:shd w:val="clear" w:color="auto" w:fill="DBE5F1"/>
    </w:tcPr>
    <w:tblStylePr w:type="firstRow">
      <w:rPr>
        <w:rFonts w:ascii="Arial" w:hAnsi="Arial"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2">
    <w:name w:val="Colorful Grid Accent 2"/>
    <w:basedOn w:val="TableNormal"/>
    <w:uiPriority w:val="98"/>
    <w:rsid w:val="008E65A3"/>
    <w:rPr>
      <w:rFonts w:cs="Times New Roman"/>
      <w:color w:val="000000"/>
    </w:rPr>
    <w:tblPr>
      <w:tblStyleRowBandSize w:val="1"/>
      <w:tblStyleColBandSize w:val="1"/>
      <w:tblBorders>
        <w:insideH w:val="single" w:sz="4" w:space="0" w:color="FFFFFF"/>
      </w:tblBorders>
    </w:tblPr>
    <w:tcPr>
      <w:shd w:val="clear" w:color="auto" w:fill="F2DBDB"/>
    </w:tcPr>
    <w:tblStylePr w:type="firstRow">
      <w:rPr>
        <w:rFonts w:ascii="Arial" w:hAnsi="Arial"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ColorfulGrid-Accent3">
    <w:name w:val="Colorful Grid Accent 3"/>
    <w:basedOn w:val="TableNormal"/>
    <w:uiPriority w:val="98"/>
    <w:rsid w:val="008E65A3"/>
    <w:rPr>
      <w:rFonts w:cs="Times New Roman"/>
      <w:color w:val="000000"/>
    </w:rPr>
    <w:tblPr>
      <w:tblStyleRowBandSize w:val="1"/>
      <w:tblStyleColBandSize w:val="1"/>
      <w:tblBorders>
        <w:insideH w:val="single" w:sz="4" w:space="0" w:color="FFFFFF"/>
      </w:tblBorders>
    </w:tblPr>
    <w:tcPr>
      <w:shd w:val="clear" w:color="auto" w:fill="EAF1DD"/>
    </w:tcPr>
    <w:tblStylePr w:type="firstRow">
      <w:rPr>
        <w:rFonts w:ascii="Arial" w:hAnsi="Arial"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ColorfulGrid-Accent4">
    <w:name w:val="Colorful Grid Accent 4"/>
    <w:basedOn w:val="TableNormal"/>
    <w:uiPriority w:val="98"/>
    <w:rsid w:val="008E65A3"/>
    <w:rPr>
      <w:rFonts w:cs="Times New Roman"/>
      <w:color w:val="000000"/>
    </w:rPr>
    <w:tblPr>
      <w:tblStyleRowBandSize w:val="1"/>
      <w:tblStyleColBandSize w:val="1"/>
      <w:tblBorders>
        <w:insideH w:val="single" w:sz="4" w:space="0" w:color="FFFFFF"/>
      </w:tblBorders>
    </w:tblPr>
    <w:tcPr>
      <w:shd w:val="clear" w:color="auto" w:fill="E5DFEC"/>
    </w:tcPr>
    <w:tblStylePr w:type="firstRow">
      <w:rPr>
        <w:rFonts w:ascii="Arial" w:hAnsi="Arial"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ColorfulGrid-Accent5">
    <w:name w:val="Colorful Grid Accent 5"/>
    <w:basedOn w:val="TableNormal"/>
    <w:uiPriority w:val="98"/>
    <w:rsid w:val="008E65A3"/>
    <w:rPr>
      <w:rFonts w:cs="Times New Roman"/>
      <w:color w:val="000000"/>
    </w:rPr>
    <w:tblPr>
      <w:tblStyleRowBandSize w:val="1"/>
      <w:tblStyleColBandSize w:val="1"/>
      <w:tblBorders>
        <w:insideH w:val="single" w:sz="4" w:space="0" w:color="FFFFFF"/>
      </w:tblBorders>
    </w:tblPr>
    <w:tcPr>
      <w:shd w:val="clear" w:color="auto" w:fill="DAEEF3"/>
    </w:tcPr>
    <w:tblStylePr w:type="firstRow">
      <w:rPr>
        <w:rFonts w:ascii="Arial" w:hAnsi="Arial"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8"/>
    <w:rsid w:val="008E65A3"/>
    <w:rPr>
      <w:rFonts w:cs="Times New Roman"/>
      <w:color w:val="000000"/>
    </w:rPr>
    <w:tblPr>
      <w:tblStyleRowBandSize w:val="1"/>
      <w:tblStyleColBandSize w:val="1"/>
      <w:tblBorders>
        <w:insideH w:val="single" w:sz="4" w:space="0" w:color="FFFFFF"/>
      </w:tblBorders>
    </w:tblPr>
    <w:tcPr>
      <w:shd w:val="clear" w:color="auto" w:fill="FDE9D9"/>
    </w:tcPr>
    <w:tblStylePr w:type="firstRow">
      <w:rPr>
        <w:rFonts w:ascii="Arial" w:hAnsi="Arial"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ColorfulList">
    <w:name w:val="Colorful List"/>
    <w:basedOn w:val="TableNormal"/>
    <w:uiPriority w:val="98"/>
    <w:rsid w:val="008E65A3"/>
    <w:rPr>
      <w:rFonts w:cs="Times New Roman"/>
      <w:color w:val="000000"/>
    </w:rPr>
    <w:tblPr>
      <w:tblStyleRowBandSize w:val="1"/>
      <w:tblStyleColBandSize w:val="1"/>
    </w:tblPr>
    <w:tcPr>
      <w:shd w:val="clear" w:color="auto" w:fill="E6E6E6"/>
    </w:tcPr>
    <w:tblStylePr w:type="firstRow">
      <w:rPr>
        <w:rFonts w:ascii="Arial" w:hAnsi="Arial"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ColorfulList-Accent1">
    <w:name w:val="Colorful List Accent 1"/>
    <w:basedOn w:val="TableNormal"/>
    <w:uiPriority w:val="98"/>
    <w:rsid w:val="008E65A3"/>
    <w:rPr>
      <w:rFonts w:cs="Times New Roman"/>
      <w:color w:val="000000"/>
    </w:rPr>
    <w:tblPr>
      <w:tblStyleRowBandSize w:val="1"/>
      <w:tblStyleColBandSize w:val="1"/>
    </w:tblPr>
    <w:tcPr>
      <w:shd w:val="clear" w:color="auto" w:fill="EDF2F8"/>
    </w:tcPr>
    <w:tblStylePr w:type="firstRow">
      <w:rPr>
        <w:rFonts w:ascii="Arial" w:hAnsi="Arial"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ColorfulList-Accent2">
    <w:name w:val="Colorful List Accent 2"/>
    <w:basedOn w:val="TableNormal"/>
    <w:uiPriority w:val="98"/>
    <w:rsid w:val="008E65A3"/>
    <w:rPr>
      <w:rFonts w:cs="Times New Roman"/>
      <w:color w:val="000000"/>
    </w:rPr>
    <w:tblPr>
      <w:tblStyleRowBandSize w:val="1"/>
      <w:tblStyleColBandSize w:val="1"/>
    </w:tblPr>
    <w:tcPr>
      <w:shd w:val="clear" w:color="auto" w:fill="F8EDED"/>
    </w:tcPr>
    <w:tblStylePr w:type="firstRow">
      <w:rPr>
        <w:rFonts w:ascii="Arial" w:hAnsi="Arial"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ColorfulList-Accent3">
    <w:name w:val="Colorful List Accent 3"/>
    <w:basedOn w:val="TableNormal"/>
    <w:uiPriority w:val="98"/>
    <w:rsid w:val="008E65A3"/>
    <w:rPr>
      <w:rFonts w:cs="Times New Roman"/>
      <w:color w:val="000000"/>
    </w:rPr>
    <w:tblPr>
      <w:tblStyleRowBandSize w:val="1"/>
      <w:tblStyleColBandSize w:val="1"/>
    </w:tblPr>
    <w:tcPr>
      <w:shd w:val="clear" w:color="auto" w:fill="F5F8EE"/>
    </w:tcPr>
    <w:tblStylePr w:type="firstRow">
      <w:rPr>
        <w:rFonts w:ascii="Arial" w:hAnsi="Arial"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ColorfulList-Accent4">
    <w:name w:val="Colorful List Accent 4"/>
    <w:basedOn w:val="TableNormal"/>
    <w:uiPriority w:val="98"/>
    <w:rsid w:val="008E65A3"/>
    <w:rPr>
      <w:rFonts w:cs="Times New Roman"/>
      <w:color w:val="000000"/>
    </w:rPr>
    <w:tblPr>
      <w:tblStyleRowBandSize w:val="1"/>
      <w:tblStyleColBandSize w:val="1"/>
    </w:tblPr>
    <w:tcPr>
      <w:shd w:val="clear" w:color="auto" w:fill="F2EFF6"/>
    </w:tcPr>
    <w:tblStylePr w:type="firstRow">
      <w:rPr>
        <w:rFonts w:ascii="Arial" w:hAnsi="Arial"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ColorfulList-Accent5">
    <w:name w:val="Colorful List Accent 5"/>
    <w:basedOn w:val="TableNormal"/>
    <w:uiPriority w:val="98"/>
    <w:rsid w:val="008E65A3"/>
    <w:rPr>
      <w:rFonts w:cs="Times New Roman"/>
      <w:color w:val="000000"/>
    </w:rPr>
    <w:tblPr>
      <w:tblStyleRowBandSize w:val="1"/>
      <w:tblStyleColBandSize w:val="1"/>
    </w:tblPr>
    <w:tcPr>
      <w:shd w:val="clear" w:color="auto" w:fill="EDF6F9"/>
    </w:tcPr>
    <w:tblStylePr w:type="firstRow">
      <w:rPr>
        <w:rFonts w:ascii="Arial" w:hAnsi="Arial"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8"/>
    <w:rsid w:val="008E65A3"/>
    <w:rPr>
      <w:rFonts w:cs="Times New Roman"/>
      <w:color w:val="000000"/>
    </w:rPr>
    <w:tblPr>
      <w:tblStyleRowBandSize w:val="1"/>
      <w:tblStyleColBandSize w:val="1"/>
    </w:tblPr>
    <w:tcPr>
      <w:shd w:val="clear" w:color="auto" w:fill="FEF4EC"/>
    </w:tcPr>
    <w:tblStylePr w:type="firstRow">
      <w:rPr>
        <w:rFonts w:ascii="Arial" w:hAnsi="Arial"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styleId="ColorfulShading">
    <w:name w:val="Colorful Shading"/>
    <w:basedOn w:val="TableNormal"/>
    <w:uiPriority w:val="98"/>
    <w:rsid w:val="008E65A3"/>
    <w:rPr>
      <w:rFonts w:cs="Times New Roman"/>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ascii="Arial" w:hAnsi="Arial"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000000"/>
      </w:tcPr>
    </w:tblStylePr>
    <w:tblStylePr w:type="firstCol">
      <w:rPr>
        <w:rFonts w:cs="Times New Roman"/>
        <w:color w:val="FFFFFF"/>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FFFFFF"/>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ColorfulShading-Accent1">
    <w:name w:val="Colorful Shading Accent 1"/>
    <w:basedOn w:val="TableNormal"/>
    <w:uiPriority w:val="98"/>
    <w:rsid w:val="008E65A3"/>
    <w:rPr>
      <w:rFonts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ascii="Arial" w:hAnsi="Arial"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8"/>
    <w:rsid w:val="008E65A3"/>
    <w:rPr>
      <w:rFonts w:cs="Times New Roman"/>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ascii="Arial" w:hAnsi="Arial"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8"/>
    <w:rsid w:val="008E65A3"/>
    <w:rPr>
      <w:rFonts w:cs="Times New Roman"/>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ascii="Arial" w:hAnsi="Arial"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4">
    <w:name w:val="Colorful Shading Accent 4"/>
    <w:basedOn w:val="TableNormal"/>
    <w:uiPriority w:val="98"/>
    <w:rsid w:val="008E65A3"/>
    <w:rPr>
      <w:rFonts w:cs="Times New Roman"/>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ascii="Arial" w:hAnsi="Arial"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8"/>
    <w:rsid w:val="008E65A3"/>
    <w:rPr>
      <w:rFonts w:cs="Times New Roman"/>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ascii="Arial" w:hAnsi="Arial"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8"/>
    <w:rsid w:val="008E65A3"/>
    <w:rPr>
      <w:rFonts w:cs="Times New Roma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ascii="Arial" w:hAnsi="Arial"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character" w:styleId="CommentReference">
    <w:name w:val="annotation reference"/>
    <w:basedOn w:val="DefaultParagraphFont"/>
    <w:uiPriority w:val="97"/>
    <w:semiHidden/>
    <w:rsid w:val="008E65A3"/>
    <w:rPr>
      <w:rFonts w:ascii="Arial" w:hAnsi="Arial"/>
      <w:sz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locked/>
    <w:rsid w:val="008E65A3"/>
    <w:rPr>
      <w:rFonts w:ascii="Arial" w:hAnsi="Arial"/>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locked/>
    <w:rsid w:val="008E65A3"/>
    <w:rPr>
      <w:rFonts w:ascii="Arial" w:hAnsi="Arial"/>
      <w:b/>
    </w:rPr>
  </w:style>
  <w:style w:type="table" w:styleId="DarkList">
    <w:name w:val="Dark List"/>
    <w:basedOn w:val="TableNormal"/>
    <w:uiPriority w:val="98"/>
    <w:rsid w:val="008E65A3"/>
    <w:rPr>
      <w:rFonts w:cs="Times New Roman"/>
      <w:color w:val="FFFFFF"/>
    </w:rPr>
    <w:tblPr>
      <w:tblStyleRowBandSize w:val="1"/>
      <w:tblStyleColBandSize w:val="1"/>
    </w:tblPr>
    <w:tcPr>
      <w:shd w:val="clear" w:color="auto" w:fill="000000"/>
    </w:tcPr>
    <w:tblStylePr w:type="firstRow">
      <w:rPr>
        <w:rFonts w:ascii="Arial" w:hAnsi="Arial"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8"/>
    <w:rsid w:val="008E65A3"/>
    <w:rPr>
      <w:rFonts w:cs="Times New Roman"/>
      <w:color w:val="FFFFFF"/>
    </w:rPr>
    <w:tblPr>
      <w:tblStyleRowBandSize w:val="1"/>
      <w:tblStyleColBandSize w:val="1"/>
    </w:tblPr>
    <w:tcPr>
      <w:shd w:val="clear" w:color="auto" w:fill="4F81BD"/>
    </w:tcPr>
    <w:tblStylePr w:type="firstRow">
      <w:rPr>
        <w:rFonts w:ascii="Arial" w:hAnsi="Arial"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8"/>
    <w:rsid w:val="008E65A3"/>
    <w:rPr>
      <w:rFonts w:cs="Times New Roman"/>
      <w:color w:val="FFFFFF"/>
    </w:rPr>
    <w:tblPr>
      <w:tblStyleRowBandSize w:val="1"/>
      <w:tblStyleColBandSize w:val="1"/>
    </w:tblPr>
    <w:tcPr>
      <w:shd w:val="clear" w:color="auto" w:fill="C0504D"/>
    </w:tcPr>
    <w:tblStylePr w:type="firstRow">
      <w:rPr>
        <w:rFonts w:ascii="Arial" w:hAnsi="Arial"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8"/>
    <w:rsid w:val="008E65A3"/>
    <w:rPr>
      <w:rFonts w:cs="Times New Roman"/>
      <w:color w:val="FFFFFF"/>
    </w:rPr>
    <w:tblPr>
      <w:tblStyleRowBandSize w:val="1"/>
      <w:tblStyleColBandSize w:val="1"/>
    </w:tblPr>
    <w:tcPr>
      <w:shd w:val="clear" w:color="auto" w:fill="9BBB59"/>
    </w:tcPr>
    <w:tblStylePr w:type="firstRow">
      <w:rPr>
        <w:rFonts w:ascii="Arial" w:hAnsi="Arial"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8"/>
    <w:rsid w:val="008E65A3"/>
    <w:rPr>
      <w:rFonts w:cs="Times New Roman"/>
      <w:color w:val="FFFFFF"/>
    </w:rPr>
    <w:tblPr>
      <w:tblStyleRowBandSize w:val="1"/>
      <w:tblStyleColBandSize w:val="1"/>
    </w:tblPr>
    <w:tcPr>
      <w:shd w:val="clear" w:color="auto" w:fill="8064A2"/>
    </w:tcPr>
    <w:tblStylePr w:type="firstRow">
      <w:rPr>
        <w:rFonts w:ascii="Arial" w:hAnsi="Arial"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8"/>
    <w:rsid w:val="008E65A3"/>
    <w:rPr>
      <w:rFonts w:cs="Times New Roman"/>
      <w:color w:val="FFFFFF"/>
    </w:rPr>
    <w:tblPr>
      <w:tblStyleRowBandSize w:val="1"/>
      <w:tblStyleColBandSize w:val="1"/>
    </w:tblPr>
    <w:tcPr>
      <w:shd w:val="clear" w:color="auto" w:fill="4BACC6"/>
    </w:tcPr>
    <w:tblStylePr w:type="firstRow">
      <w:rPr>
        <w:rFonts w:ascii="Arial" w:hAnsi="Arial"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8"/>
    <w:rsid w:val="008E65A3"/>
    <w:rPr>
      <w:rFonts w:cs="Times New Roman"/>
      <w:color w:val="FFFFFF"/>
    </w:rPr>
    <w:tblPr>
      <w:tblStyleRowBandSize w:val="1"/>
      <w:tblStyleColBandSize w:val="1"/>
    </w:tblPr>
    <w:tcPr>
      <w:shd w:val="clear" w:color="auto" w:fill="F79646"/>
    </w:tcPr>
    <w:tblStylePr w:type="firstRow">
      <w:rPr>
        <w:rFonts w:ascii="Arial" w:hAnsi="Arial"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locked/>
    <w:rsid w:val="008E65A3"/>
    <w:rPr>
      <w:rFonts w:ascii="Arial" w:hAnsi="Arial"/>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locked/>
    <w:rsid w:val="008E65A3"/>
    <w:rPr>
      <w:rFonts w:ascii="Arial" w:hAnsi="Arial"/>
      <w:sz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locked/>
    <w:rsid w:val="008E65A3"/>
    <w:rPr>
      <w:rFonts w:ascii="Arial" w:hAnsi="Arial"/>
    </w:rPr>
  </w:style>
  <w:style w:type="character" w:styleId="Emphasis">
    <w:name w:val="Emphasis"/>
    <w:basedOn w:val="DefaultParagraphFont"/>
    <w:uiPriority w:val="97"/>
    <w:semiHidden/>
    <w:rsid w:val="008E65A3"/>
    <w:rPr>
      <w:rFonts w:ascii="Arial" w:hAnsi="Arial"/>
      <w:i/>
    </w:rPr>
  </w:style>
  <w:style w:type="character" w:styleId="EndnoteReference">
    <w:name w:val="endnote reference"/>
    <w:basedOn w:val="DefaultParagraphFont"/>
    <w:uiPriority w:val="97"/>
    <w:semiHidden/>
    <w:rsid w:val="008E65A3"/>
    <w:rPr>
      <w:rFonts w:ascii="Arial" w:hAnsi="Arial"/>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locked/>
    <w:rsid w:val="008E65A3"/>
    <w:rPr>
      <w:rFonts w:ascii="Arial" w:hAnsi="Arial"/>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sz w:val="24"/>
      <w:szCs w:val="24"/>
    </w:rPr>
  </w:style>
  <w:style w:type="paragraph" w:styleId="EnvelopeReturn">
    <w:name w:val="envelope return"/>
    <w:basedOn w:val="Normal"/>
    <w:uiPriority w:val="97"/>
    <w:semiHidden/>
    <w:rsid w:val="008E65A3"/>
  </w:style>
  <w:style w:type="character" w:styleId="FollowedHyperlink">
    <w:name w:val="FollowedHyperlink"/>
    <w:basedOn w:val="DefaultParagraphFont"/>
    <w:uiPriority w:val="97"/>
    <w:semiHidden/>
    <w:rsid w:val="008E65A3"/>
    <w:rPr>
      <w:rFonts w:ascii="Arial" w:hAnsi="Arial"/>
      <w:color w:val="800080"/>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locked/>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Arial" w:hAnsi="Arial"/>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locked/>
    <w:rsid w:val="008E65A3"/>
    <w:rPr>
      <w:rFonts w:ascii="Arial" w:hAnsi="Arial"/>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locked/>
    <w:rsid w:val="008E65A3"/>
    <w:rPr>
      <w:rFonts w:ascii="Arial" w:hAnsi="Arial"/>
    </w:rPr>
  </w:style>
  <w:style w:type="character" w:styleId="HTMLAcronym">
    <w:name w:val="HTML Acronym"/>
    <w:basedOn w:val="DefaultParagraphFont"/>
    <w:uiPriority w:val="97"/>
    <w:semiHidden/>
    <w:rsid w:val="008E65A3"/>
    <w:rPr>
      <w:rFonts w:ascii="Arial" w:hAnsi="Arial"/>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locked/>
    <w:rsid w:val="008E65A3"/>
    <w:rPr>
      <w:rFonts w:ascii="Arial" w:hAnsi="Arial"/>
      <w:i/>
    </w:rPr>
  </w:style>
  <w:style w:type="character" w:styleId="HTMLCite">
    <w:name w:val="HTML Cite"/>
    <w:basedOn w:val="DefaultParagraphFont"/>
    <w:uiPriority w:val="97"/>
    <w:semiHidden/>
    <w:rsid w:val="008E65A3"/>
    <w:rPr>
      <w:rFonts w:ascii="Arial" w:hAnsi="Arial"/>
      <w:i/>
    </w:rPr>
  </w:style>
  <w:style w:type="character" w:styleId="HTMLCode">
    <w:name w:val="HTML Code"/>
    <w:basedOn w:val="DefaultParagraphFont"/>
    <w:uiPriority w:val="97"/>
    <w:semiHidden/>
    <w:rsid w:val="008E65A3"/>
    <w:rPr>
      <w:rFonts w:ascii="Arial" w:hAnsi="Arial"/>
      <w:sz w:val="20"/>
    </w:rPr>
  </w:style>
  <w:style w:type="character" w:styleId="HTMLDefinition">
    <w:name w:val="HTML Definition"/>
    <w:basedOn w:val="DefaultParagraphFont"/>
    <w:uiPriority w:val="97"/>
    <w:semiHidden/>
    <w:rsid w:val="008E65A3"/>
    <w:rPr>
      <w:rFonts w:ascii="Arial" w:hAnsi="Arial"/>
      <w:i/>
    </w:rPr>
  </w:style>
  <w:style w:type="character" w:styleId="HTMLKeyboard">
    <w:name w:val="HTML Keyboard"/>
    <w:basedOn w:val="DefaultParagraphFont"/>
    <w:uiPriority w:val="97"/>
    <w:semiHidden/>
    <w:rsid w:val="008E65A3"/>
    <w:rPr>
      <w:rFonts w:ascii="Arial" w:hAnsi="Arial"/>
      <w:sz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locked/>
    <w:rsid w:val="008E65A3"/>
    <w:rPr>
      <w:rFonts w:ascii="Arial" w:hAnsi="Arial"/>
    </w:rPr>
  </w:style>
  <w:style w:type="character" w:styleId="HTMLSample">
    <w:name w:val="HTML Sample"/>
    <w:basedOn w:val="DefaultParagraphFont"/>
    <w:uiPriority w:val="97"/>
    <w:semiHidden/>
    <w:rsid w:val="008E65A3"/>
    <w:rPr>
      <w:rFonts w:ascii="Arial" w:hAnsi="Arial"/>
      <w:sz w:val="24"/>
    </w:rPr>
  </w:style>
  <w:style w:type="character" w:styleId="HTMLTypewriter">
    <w:name w:val="HTML Typewriter"/>
    <w:basedOn w:val="DefaultParagraphFont"/>
    <w:uiPriority w:val="97"/>
    <w:semiHidden/>
    <w:rsid w:val="008E65A3"/>
    <w:rPr>
      <w:rFonts w:ascii="Arial" w:hAnsi="Arial"/>
      <w:sz w:val="20"/>
    </w:rPr>
  </w:style>
  <w:style w:type="character" w:styleId="HTMLVariable">
    <w:name w:val="HTML Variable"/>
    <w:basedOn w:val="DefaultParagraphFont"/>
    <w:uiPriority w:val="97"/>
    <w:semiHidden/>
    <w:rsid w:val="008E65A3"/>
    <w:rPr>
      <w:rFonts w:ascii="Arial" w:hAnsi="Arial"/>
      <w:i/>
    </w:rPr>
  </w:style>
  <w:style w:type="character" w:styleId="Hyperlink">
    <w:name w:val="Hyperlink"/>
    <w:basedOn w:val="DefaultParagraphFont"/>
    <w:uiPriority w:val="15"/>
    <w:semiHidden/>
    <w:rsid w:val="008E65A3"/>
    <w:rPr>
      <w:rFonts w:ascii="Arial" w:hAnsi="Arial"/>
      <w:color w:val="0000FF"/>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Arial" w:hAnsi="Arial"/>
      <w:b/>
      <w:bCs/>
    </w:rPr>
  </w:style>
  <w:style w:type="character" w:styleId="IntenseEmphasis">
    <w:name w:val="Intense Emphasis"/>
    <w:basedOn w:val="DefaultParagraphFont"/>
    <w:uiPriority w:val="97"/>
    <w:semiHidden/>
    <w:rsid w:val="008E65A3"/>
    <w:rPr>
      <w:rFonts w:ascii="Arial" w:hAnsi="Arial"/>
      <w:b/>
      <w:i/>
      <w:color w:val="4F81BD"/>
    </w:rPr>
  </w:style>
  <w:style w:type="paragraph" w:styleId="IntenseQuote">
    <w:name w:val="Intense Quote"/>
    <w:basedOn w:val="Normal"/>
    <w:next w:val="Normal"/>
    <w:link w:val="IntenseQuoteChar"/>
    <w:uiPriority w:val="97"/>
    <w:semiHidden/>
    <w:rsid w:val="008E65A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7"/>
    <w:semiHidden/>
    <w:locked/>
    <w:rsid w:val="008E65A3"/>
    <w:rPr>
      <w:rFonts w:ascii="Arial" w:hAnsi="Arial"/>
      <w:b/>
      <w:i/>
      <w:color w:val="4F81BD"/>
    </w:rPr>
  </w:style>
  <w:style w:type="character" w:styleId="IntenseReference">
    <w:name w:val="Intense Reference"/>
    <w:basedOn w:val="DefaultParagraphFont"/>
    <w:uiPriority w:val="97"/>
    <w:semiHidden/>
    <w:rsid w:val="008E65A3"/>
    <w:rPr>
      <w:rFonts w:ascii="Arial" w:hAnsi="Arial"/>
      <w:b/>
      <w:smallCaps/>
      <w:color w:val="C0504D"/>
      <w:spacing w:val="5"/>
      <w:u w:val="single"/>
    </w:rPr>
  </w:style>
  <w:style w:type="table" w:styleId="LightGrid">
    <w:name w:val="Light Grid"/>
    <w:basedOn w:val="TableNormal"/>
    <w:uiPriority w:val="98"/>
    <w:rsid w:val="008E65A3"/>
    <w:rPr>
      <w:rFonts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8"/>
    <w:rsid w:val="008E65A3"/>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Arial" w:eastAsia="Times New Roman"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Arial" w:eastAsia="Times New Roman"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98"/>
    <w:rsid w:val="008E65A3"/>
    <w:rPr>
      <w:rFonts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Arial" w:eastAsia="Times New Roman"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Arial" w:eastAsia="Times New Roman"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8"/>
    <w:rsid w:val="008E65A3"/>
    <w:rPr>
      <w:rFonts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rial" w:eastAsia="Times New Roman"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rial" w:eastAsia="Times New Roman"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8"/>
    <w:rsid w:val="008E65A3"/>
    <w:rPr>
      <w:rFonts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Arial" w:eastAsia="Times New Roman" w:hAnsi="Arial"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Arial" w:eastAsia="Times New Roman" w:hAnsi="Arial"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8"/>
    <w:rsid w:val="008E65A3"/>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Arial" w:eastAsia="Times New Roman"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Arial" w:eastAsia="Times New Roman"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8"/>
    <w:rsid w:val="008E65A3"/>
    <w:rPr>
      <w:rFonts w:cs="Times New Roma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Arial" w:eastAsia="Times New Roman" w:hAnsi="Arial"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Arial" w:eastAsia="Times New Roman" w:hAnsi="Arial"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98"/>
    <w:rsid w:val="008E65A3"/>
    <w:rPr>
      <w:rFonts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ascii="Arial" w:hAnsi="Arial"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8"/>
    <w:rsid w:val="008E65A3"/>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ascii="Arial" w:hAnsi="Arial"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98"/>
    <w:rsid w:val="008E65A3"/>
    <w:rPr>
      <w:rFonts w:cs="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ascii="Arial" w:hAnsi="Arial"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8"/>
    <w:rsid w:val="008E65A3"/>
    <w:rPr>
      <w:rFonts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ascii="Arial" w:hAnsi="Arial"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8"/>
    <w:rsid w:val="008E65A3"/>
    <w:rPr>
      <w:rFonts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ascii="Arial" w:hAnsi="Arial"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8"/>
    <w:rsid w:val="008E65A3"/>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ascii="Arial" w:hAnsi="Arial"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8"/>
    <w:rsid w:val="008E65A3"/>
    <w:rPr>
      <w:rFonts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ascii="Arial" w:hAnsi="Arial"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98"/>
    <w:rsid w:val="008E65A3"/>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ascii="Arial" w:hAnsi="Arial"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8"/>
    <w:rsid w:val="008E65A3"/>
    <w:rPr>
      <w:rFonts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pPr>
      <w:rPr>
        <w:rFonts w:ascii="Arial" w:hAnsi="Arial"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98"/>
    <w:rsid w:val="008E65A3"/>
    <w:rPr>
      <w:rFonts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pPr>
      <w:rPr>
        <w:rFonts w:ascii="Arial" w:hAnsi="Arial"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8"/>
    <w:rsid w:val="008E65A3"/>
    <w:rPr>
      <w:rFonts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pPr>
      <w:rPr>
        <w:rFonts w:ascii="Arial" w:hAnsi="Arial"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8"/>
    <w:rsid w:val="008E65A3"/>
    <w:rPr>
      <w:rFonts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pPr>
      <w:rPr>
        <w:rFonts w:ascii="Arial" w:hAnsi="Arial"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8"/>
    <w:rsid w:val="008E65A3"/>
    <w:rPr>
      <w:rFonts w:cs="Times New Roman"/>
      <w:color w:val="31849B"/>
    </w:rPr>
    <w:tblPr>
      <w:tblStyleRowBandSize w:val="1"/>
      <w:tblStyleColBandSize w:val="1"/>
      <w:tblBorders>
        <w:top w:val="single" w:sz="8" w:space="0" w:color="4BACC6"/>
        <w:bottom w:val="single" w:sz="8" w:space="0" w:color="4BACC6"/>
      </w:tblBorders>
    </w:tblPr>
    <w:tblStylePr w:type="firstRow">
      <w:pPr>
        <w:spacing w:before="0" w:after="0"/>
      </w:pPr>
      <w:rPr>
        <w:rFonts w:ascii="Arial" w:hAnsi="Arial"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8"/>
    <w:rsid w:val="008E65A3"/>
    <w:rPr>
      <w:rFonts w:cs="Times New Roman"/>
      <w:color w:val="E36C0A"/>
    </w:rPr>
    <w:tblPr>
      <w:tblStyleRowBandSize w:val="1"/>
      <w:tblStyleColBandSize w:val="1"/>
      <w:tblBorders>
        <w:top w:val="single" w:sz="8" w:space="0" w:color="F79646"/>
        <w:bottom w:val="single" w:sz="8" w:space="0" w:color="F79646"/>
      </w:tblBorders>
    </w:tblPr>
    <w:tblStylePr w:type="firstRow">
      <w:pPr>
        <w:spacing w:before="0" w:after="0"/>
      </w:pPr>
      <w:rPr>
        <w:rFonts w:ascii="Arial" w:hAnsi="Arial"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character" w:styleId="LineNumber">
    <w:name w:val="line number"/>
    <w:basedOn w:val="DefaultParagraphFont"/>
    <w:uiPriority w:val="97"/>
    <w:semiHidden/>
    <w:rsid w:val="008E65A3"/>
    <w:rPr>
      <w:rFonts w:ascii="Arial" w:hAnsi="Arial"/>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tabs>
        <w:tab w:val="num" w:pos="643"/>
      </w:tabs>
      <w:ind w:left="643" w:hanging="360"/>
      <w:contextualSpacing/>
    </w:pPr>
  </w:style>
  <w:style w:type="paragraph" w:styleId="ListBullet3">
    <w:name w:val="List Bullet 3"/>
    <w:basedOn w:val="Normal"/>
    <w:uiPriority w:val="2"/>
    <w:semiHidden/>
    <w:rsid w:val="008E65A3"/>
    <w:pPr>
      <w:tabs>
        <w:tab w:val="num" w:pos="926"/>
      </w:tabs>
      <w:ind w:left="926" w:hanging="360"/>
      <w:contextualSpacing/>
    </w:pPr>
  </w:style>
  <w:style w:type="paragraph" w:styleId="ListBullet4">
    <w:name w:val="List Bullet 4"/>
    <w:basedOn w:val="Normal"/>
    <w:uiPriority w:val="2"/>
    <w:semiHidden/>
    <w:rsid w:val="008E65A3"/>
    <w:pPr>
      <w:tabs>
        <w:tab w:val="num" w:pos="1209"/>
      </w:tabs>
      <w:ind w:left="1209" w:hanging="360"/>
      <w:contextualSpacing/>
    </w:pPr>
  </w:style>
  <w:style w:type="paragraph" w:styleId="ListBullet5">
    <w:name w:val="List Bullet 5"/>
    <w:basedOn w:val="Normal"/>
    <w:uiPriority w:val="2"/>
    <w:semiHidden/>
    <w:rsid w:val="008E65A3"/>
    <w:pPr>
      <w:tabs>
        <w:tab w:val="num" w:pos="1492"/>
      </w:tabs>
      <w:ind w:left="1492" w:hanging="360"/>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tabs>
        <w:tab w:val="num" w:pos="360"/>
      </w:tabs>
      <w:ind w:left="360" w:hanging="360"/>
      <w:contextualSpacing/>
    </w:pPr>
  </w:style>
  <w:style w:type="paragraph" w:styleId="ListNumber2">
    <w:name w:val="List Number 2"/>
    <w:basedOn w:val="Normal"/>
    <w:uiPriority w:val="3"/>
    <w:semiHidden/>
    <w:rsid w:val="008E65A3"/>
    <w:pPr>
      <w:tabs>
        <w:tab w:val="num" w:pos="643"/>
      </w:tabs>
      <w:ind w:left="643" w:hanging="360"/>
      <w:contextualSpacing/>
    </w:pPr>
  </w:style>
  <w:style w:type="paragraph" w:styleId="ListNumber3">
    <w:name w:val="List Number 3"/>
    <w:basedOn w:val="Normal"/>
    <w:uiPriority w:val="3"/>
    <w:semiHidden/>
    <w:rsid w:val="008E65A3"/>
    <w:pPr>
      <w:tabs>
        <w:tab w:val="num" w:pos="926"/>
      </w:tabs>
      <w:ind w:left="926" w:hanging="360"/>
      <w:contextualSpacing/>
    </w:pPr>
  </w:style>
  <w:style w:type="paragraph" w:styleId="ListNumber4">
    <w:name w:val="List Number 4"/>
    <w:basedOn w:val="Normal"/>
    <w:uiPriority w:val="3"/>
    <w:semiHidden/>
    <w:rsid w:val="008E65A3"/>
    <w:pPr>
      <w:tabs>
        <w:tab w:val="num" w:pos="1209"/>
      </w:tabs>
      <w:ind w:left="1209" w:hanging="360"/>
      <w:contextualSpacing/>
    </w:pPr>
  </w:style>
  <w:style w:type="paragraph" w:styleId="ListNumber5">
    <w:name w:val="List Number 5"/>
    <w:basedOn w:val="Normal"/>
    <w:uiPriority w:val="3"/>
    <w:semiHidden/>
    <w:rsid w:val="008E65A3"/>
    <w:pPr>
      <w:tabs>
        <w:tab w:val="num" w:pos="1492"/>
      </w:tabs>
      <w:ind w:left="1492" w:hanging="360"/>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Arial" w:hAnsi="Arial" w:cs="Times New Roman"/>
      <w:lang w:eastAsia="en-US"/>
    </w:rPr>
  </w:style>
  <w:style w:type="character" w:customStyle="1" w:styleId="MacroTextChar">
    <w:name w:val="Macro Text Char"/>
    <w:basedOn w:val="DefaultParagraphFont"/>
    <w:link w:val="MacroText"/>
    <w:uiPriority w:val="97"/>
    <w:semiHidden/>
    <w:locked/>
    <w:rsid w:val="008E65A3"/>
    <w:rPr>
      <w:rFonts w:ascii="Arial" w:hAnsi="Arial"/>
    </w:rPr>
  </w:style>
  <w:style w:type="table" w:styleId="MediumGrid1">
    <w:name w:val="Medium Grid 1"/>
    <w:basedOn w:val="TableNormal"/>
    <w:uiPriority w:val="98"/>
    <w:rsid w:val="008E65A3"/>
    <w:rPr>
      <w:rFonts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ascii="Arial" w:hAnsi="Arial"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MediumGrid1-Accent1">
    <w:name w:val="Medium Grid 1 Accent 1"/>
    <w:basedOn w:val="TableNormal"/>
    <w:uiPriority w:val="98"/>
    <w:rsid w:val="008E65A3"/>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ascii="Arial" w:hAnsi="Arial"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1-Accent2">
    <w:name w:val="Medium Grid 1 Accent 2"/>
    <w:basedOn w:val="TableNormal"/>
    <w:uiPriority w:val="98"/>
    <w:rsid w:val="008E65A3"/>
    <w:rPr>
      <w:rFonts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ascii="Arial" w:hAnsi="Arial"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1-Accent3">
    <w:name w:val="Medium Grid 1 Accent 3"/>
    <w:basedOn w:val="TableNormal"/>
    <w:uiPriority w:val="98"/>
    <w:rsid w:val="008E65A3"/>
    <w:rPr>
      <w:rFonts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ascii="Arial" w:hAnsi="Arial"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1-Accent4">
    <w:name w:val="Medium Grid 1 Accent 4"/>
    <w:basedOn w:val="TableNormal"/>
    <w:uiPriority w:val="98"/>
    <w:rsid w:val="008E65A3"/>
    <w:rPr>
      <w:rFonts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ascii="Arial" w:hAnsi="Arial"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1-Accent5">
    <w:name w:val="Medium Grid 1 Accent 5"/>
    <w:basedOn w:val="TableNormal"/>
    <w:uiPriority w:val="98"/>
    <w:rsid w:val="008E65A3"/>
    <w:rPr>
      <w:rFonts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ascii="Arial" w:hAnsi="Arial"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Grid1-Accent6">
    <w:name w:val="Medium Grid 1 Accent 6"/>
    <w:basedOn w:val="TableNormal"/>
    <w:uiPriority w:val="98"/>
    <w:rsid w:val="008E65A3"/>
    <w:rPr>
      <w:rFonts w:cs="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ascii="Arial" w:hAnsi="Arial"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MediumGrid2">
    <w:name w:val="Medium Grid 2"/>
    <w:basedOn w:val="TableNormal"/>
    <w:uiPriority w:val="98"/>
    <w:rsid w:val="008E65A3"/>
    <w:rPr>
      <w:rFonts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ascii="Arial" w:hAnsi="Arial" w:cs="Times New Roman"/>
        <w:b/>
        <w:bCs/>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styleId="MediumGrid2-Accent1">
    <w:name w:val="Medium Grid 2 Accent 1"/>
    <w:basedOn w:val="TableNormal"/>
    <w:uiPriority w:val="98"/>
    <w:rsid w:val="008E65A3"/>
    <w:rPr>
      <w:rFonts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ascii="Arial" w:hAnsi="Arial" w:cs="Times New Roman"/>
        <w:b/>
        <w:bCs/>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2-Accent2">
    <w:name w:val="Medium Grid 2 Accent 2"/>
    <w:basedOn w:val="TableNormal"/>
    <w:uiPriority w:val="98"/>
    <w:rsid w:val="008E65A3"/>
    <w:rPr>
      <w:rFonts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ascii="Arial" w:hAnsi="Arial" w:cs="Times New Roman"/>
        <w:b/>
        <w:bCs/>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Grid2-Accent3">
    <w:name w:val="Medium Grid 2 Accent 3"/>
    <w:basedOn w:val="TableNormal"/>
    <w:uiPriority w:val="98"/>
    <w:rsid w:val="008E65A3"/>
    <w:rPr>
      <w:rFonts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ascii="Arial" w:hAnsi="Arial" w:cs="Times New Roman"/>
        <w:b/>
        <w:bCs/>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Grid2-Accent4">
    <w:name w:val="Medium Grid 2 Accent 4"/>
    <w:basedOn w:val="TableNormal"/>
    <w:uiPriority w:val="98"/>
    <w:rsid w:val="008E65A3"/>
    <w:rPr>
      <w:rFonts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ascii="Arial" w:hAnsi="Arial" w:cs="Times New Roman"/>
        <w:b/>
        <w:bCs/>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Grid2-Accent5">
    <w:name w:val="Medium Grid 2 Accent 5"/>
    <w:basedOn w:val="TableNormal"/>
    <w:uiPriority w:val="98"/>
    <w:rsid w:val="008E65A3"/>
    <w:rPr>
      <w:rFonts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ascii="Arial" w:hAnsi="Arial" w:cs="Times New Roman"/>
        <w:b/>
        <w:bCs/>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MediumGrid2-Accent6">
    <w:name w:val="Medium Grid 2 Accent 6"/>
    <w:basedOn w:val="TableNormal"/>
    <w:uiPriority w:val="98"/>
    <w:rsid w:val="008E65A3"/>
    <w:rPr>
      <w:rFonts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ascii="Arial" w:hAnsi="Arial" w:cs="Times New Roman"/>
        <w:b/>
        <w:bCs/>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styleId="MediumGrid3">
    <w:name w:val="Medium Grid 3"/>
    <w:basedOn w:val="TableNormal"/>
    <w:uiPriority w:val="98"/>
    <w:rsid w:val="008E65A3"/>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ascii="Arial" w:hAnsi="Arial" w:cs="Times New Roman"/>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98"/>
    <w:rsid w:val="008E65A3"/>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Arial" w:hAnsi="Arial" w:cs="Times New Roman"/>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8"/>
    <w:rsid w:val="008E65A3"/>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ascii="Arial" w:hAnsi="Arial" w:cs="Times New Roman"/>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8"/>
    <w:rsid w:val="008E65A3"/>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ascii="Arial" w:hAnsi="Arial" w:cs="Times New Roman"/>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8"/>
    <w:rsid w:val="008E65A3"/>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ascii="Arial" w:hAnsi="Arial" w:cs="Times New Roman"/>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8"/>
    <w:rsid w:val="008E65A3"/>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ascii="Arial" w:hAnsi="Arial" w:cs="Times New Roman"/>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8"/>
    <w:rsid w:val="008E65A3"/>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ascii="Arial" w:hAnsi="Arial" w:cs="Times New Roman"/>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98"/>
    <w:rsid w:val="008E65A3"/>
    <w:rPr>
      <w:rFonts w:cs="Times New Roman"/>
      <w:color w:val="000000"/>
    </w:rPr>
    <w:tblPr>
      <w:tblStyleRowBandSize w:val="1"/>
      <w:tblStyleColBandSize w:val="1"/>
      <w:tblBorders>
        <w:top w:val="single" w:sz="8" w:space="0" w:color="000000"/>
        <w:bottom w:val="single" w:sz="8" w:space="0" w:color="000000"/>
      </w:tblBorders>
    </w:tblPr>
    <w:tblStylePr w:type="firstRow">
      <w:rPr>
        <w:rFonts w:ascii="Arial" w:eastAsia="Times New Roman" w:hAnsi="Arial"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MediumList1-Accent1">
    <w:name w:val="Medium List 1 Accent 1"/>
    <w:basedOn w:val="TableNormal"/>
    <w:uiPriority w:val="98"/>
    <w:rsid w:val="008E65A3"/>
    <w:rPr>
      <w:rFonts w:cs="Times New Roman"/>
      <w:color w:val="000000"/>
    </w:rPr>
    <w:tblPr>
      <w:tblStyleRowBandSize w:val="1"/>
      <w:tblStyleColBandSize w:val="1"/>
      <w:tblBorders>
        <w:top w:val="single" w:sz="8" w:space="0" w:color="4F81BD"/>
        <w:bottom w:val="single" w:sz="8" w:space="0" w:color="4F81BD"/>
      </w:tblBorders>
    </w:tblPr>
    <w:tblStylePr w:type="firstRow">
      <w:rPr>
        <w:rFonts w:ascii="Arial" w:eastAsia="Times New Roman" w:hAnsi="Arial"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styleId="MediumList1-Accent2">
    <w:name w:val="Medium List 1 Accent 2"/>
    <w:basedOn w:val="TableNormal"/>
    <w:uiPriority w:val="98"/>
    <w:rsid w:val="008E65A3"/>
    <w:rPr>
      <w:rFonts w:cs="Times New Roman"/>
      <w:color w:val="000000"/>
    </w:rPr>
    <w:tblPr>
      <w:tblStyleRowBandSize w:val="1"/>
      <w:tblStyleColBandSize w:val="1"/>
      <w:tblBorders>
        <w:top w:val="single" w:sz="8" w:space="0" w:color="C0504D"/>
        <w:bottom w:val="single" w:sz="8" w:space="0" w:color="C0504D"/>
      </w:tblBorders>
    </w:tblPr>
    <w:tblStylePr w:type="firstRow">
      <w:rPr>
        <w:rFonts w:ascii="Arial" w:eastAsia="Times New Roman" w:hAnsi="Arial"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MediumList1-Accent3">
    <w:name w:val="Medium List 1 Accent 3"/>
    <w:basedOn w:val="TableNormal"/>
    <w:uiPriority w:val="98"/>
    <w:rsid w:val="008E65A3"/>
    <w:rPr>
      <w:rFonts w:cs="Times New Roman"/>
      <w:color w:val="000000"/>
    </w:rPr>
    <w:tblPr>
      <w:tblStyleRowBandSize w:val="1"/>
      <w:tblStyleColBandSize w:val="1"/>
      <w:tblBorders>
        <w:top w:val="single" w:sz="8" w:space="0" w:color="9BBB59"/>
        <w:bottom w:val="single" w:sz="8" w:space="0" w:color="9BBB59"/>
      </w:tblBorders>
    </w:tblPr>
    <w:tblStylePr w:type="firstRow">
      <w:rPr>
        <w:rFonts w:ascii="Arial" w:eastAsia="Times New Roman" w:hAnsi="Arial"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MediumList1-Accent4">
    <w:name w:val="Medium List 1 Accent 4"/>
    <w:basedOn w:val="TableNormal"/>
    <w:uiPriority w:val="98"/>
    <w:rsid w:val="008E65A3"/>
    <w:rPr>
      <w:rFonts w:cs="Times New Roman"/>
      <w:color w:val="000000"/>
    </w:rPr>
    <w:tblPr>
      <w:tblStyleRowBandSize w:val="1"/>
      <w:tblStyleColBandSize w:val="1"/>
      <w:tblBorders>
        <w:top w:val="single" w:sz="8" w:space="0" w:color="8064A2"/>
        <w:bottom w:val="single" w:sz="8" w:space="0" w:color="8064A2"/>
      </w:tblBorders>
    </w:tblPr>
    <w:tblStylePr w:type="firstRow">
      <w:rPr>
        <w:rFonts w:ascii="Arial" w:eastAsia="Times New Roman" w:hAnsi="Arial"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MediumList1-Accent5">
    <w:name w:val="Medium List 1 Accent 5"/>
    <w:basedOn w:val="TableNormal"/>
    <w:uiPriority w:val="98"/>
    <w:rsid w:val="008E65A3"/>
    <w:rPr>
      <w:rFonts w:cs="Times New Roman"/>
      <w:color w:val="000000"/>
    </w:rPr>
    <w:tblPr>
      <w:tblStyleRowBandSize w:val="1"/>
      <w:tblStyleColBandSize w:val="1"/>
      <w:tblBorders>
        <w:top w:val="single" w:sz="8" w:space="0" w:color="4BACC6"/>
        <w:bottom w:val="single" w:sz="8" w:space="0" w:color="4BACC6"/>
      </w:tblBorders>
    </w:tblPr>
    <w:tblStylePr w:type="firstRow">
      <w:rPr>
        <w:rFonts w:ascii="Arial" w:eastAsia="Times New Roman" w:hAnsi="Arial"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MediumList1-Accent6">
    <w:name w:val="Medium List 1 Accent 6"/>
    <w:basedOn w:val="TableNormal"/>
    <w:uiPriority w:val="98"/>
    <w:rsid w:val="008E65A3"/>
    <w:rPr>
      <w:rFonts w:cs="Times New Roman"/>
      <w:color w:val="000000"/>
    </w:rPr>
    <w:tblPr>
      <w:tblStyleRowBandSize w:val="1"/>
      <w:tblStyleColBandSize w:val="1"/>
      <w:tblBorders>
        <w:top w:val="single" w:sz="8" w:space="0" w:color="F79646"/>
        <w:bottom w:val="single" w:sz="8" w:space="0" w:color="F79646"/>
      </w:tblBorders>
    </w:tblPr>
    <w:tblStylePr w:type="firstRow">
      <w:rPr>
        <w:rFonts w:ascii="Arial" w:eastAsia="Times New Roman" w:hAnsi="Arial"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styleId="MediumList2">
    <w:name w:val="Medium List 2"/>
    <w:basedOn w:val="TableNormal"/>
    <w:uiPriority w:val="98"/>
    <w:rsid w:val="008E65A3"/>
    <w:rPr>
      <w:rFonts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ascii="Arial" w:hAnsi="Arial"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1">
    <w:name w:val="Medium List 2 Accent 1"/>
    <w:basedOn w:val="TableNormal"/>
    <w:uiPriority w:val="98"/>
    <w:rsid w:val="008E65A3"/>
    <w:rPr>
      <w:rFonts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ascii="Arial" w:hAnsi="Arial"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98"/>
    <w:rsid w:val="008E65A3"/>
    <w:rPr>
      <w:rFonts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ascii="Arial" w:hAnsi="Arial"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98"/>
    <w:rsid w:val="008E65A3"/>
    <w:rPr>
      <w:rFonts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ascii="Arial" w:hAnsi="Arial"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98"/>
    <w:rsid w:val="008E65A3"/>
    <w:rPr>
      <w:rFonts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ascii="Arial" w:hAnsi="Arial"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5">
    <w:name w:val="Medium List 2 Accent 5"/>
    <w:basedOn w:val="TableNormal"/>
    <w:uiPriority w:val="98"/>
    <w:rsid w:val="008E65A3"/>
    <w:rPr>
      <w:rFonts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ascii="Arial" w:hAnsi="Arial"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6">
    <w:name w:val="Medium List 2 Accent 6"/>
    <w:basedOn w:val="TableNormal"/>
    <w:uiPriority w:val="98"/>
    <w:rsid w:val="008E65A3"/>
    <w:rPr>
      <w:rFonts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ascii="Arial" w:hAnsi="Arial"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Shading1">
    <w:name w:val="Medium Shading 1"/>
    <w:basedOn w:val="TableNormal"/>
    <w:uiPriority w:val="98"/>
    <w:rsid w:val="008E65A3"/>
    <w:rPr>
      <w:rFonts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ascii="Arial" w:hAnsi="Arial"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98"/>
    <w:rsid w:val="008E65A3"/>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ascii="Arial" w:hAnsi="Arial"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98"/>
    <w:rsid w:val="008E65A3"/>
    <w:rPr>
      <w:rFonts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ascii="Arial" w:hAnsi="Arial"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8"/>
    <w:rsid w:val="008E65A3"/>
    <w:rPr>
      <w:rFonts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ascii="Arial" w:hAnsi="Arial"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8"/>
    <w:rsid w:val="008E65A3"/>
    <w:rPr>
      <w:rFonts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ascii="Arial" w:hAnsi="Arial"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8"/>
    <w:rsid w:val="008E65A3"/>
    <w:rPr>
      <w:rFonts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ascii="Arial" w:hAnsi="Arial"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8"/>
    <w:rsid w:val="008E65A3"/>
    <w:rPr>
      <w:rFonts w:cs="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ascii="Arial" w:hAnsi="Arial"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98"/>
    <w:rsid w:val="008E65A3"/>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ascii="Arial" w:hAnsi="Arial"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ascii="Arial" w:hAnsi="Arial"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ascii="Arial" w:hAnsi="Arial"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ascii="Arial" w:hAnsi="Arial"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ascii="Arial" w:hAnsi="Arial"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ascii="Arial" w:hAnsi="Arial"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ascii="Arial" w:hAnsi="Arial"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character" w:customStyle="1" w:styleId="MessageHeaderChar">
    <w:name w:val="Message Header Char"/>
    <w:basedOn w:val="DefaultParagraphFont"/>
    <w:link w:val="MessageHeader"/>
    <w:uiPriority w:val="97"/>
    <w:semiHidden/>
    <w:locked/>
    <w:rsid w:val="008E65A3"/>
    <w:rPr>
      <w:rFonts w:ascii="Arial" w:hAnsi="Arial"/>
      <w:sz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Arial" w:hAnsi="Arial"/>
    </w:rPr>
  </w:style>
  <w:style w:type="character" w:customStyle="1" w:styleId="NoteHeadingChar">
    <w:name w:val="Note Heading Char"/>
    <w:basedOn w:val="DefaultParagraphFont"/>
    <w:link w:val="NoteHeading"/>
    <w:uiPriority w:val="97"/>
    <w:semiHidden/>
    <w:locked/>
    <w:rsid w:val="008E65A3"/>
    <w:rPr>
      <w:rFonts w:ascii="Arial" w:hAnsi="Arial"/>
    </w:rPr>
  </w:style>
  <w:style w:type="character" w:styleId="PlaceholderText">
    <w:name w:val="Placeholder Text"/>
    <w:basedOn w:val="DefaultParagraphFont"/>
    <w:uiPriority w:val="14"/>
    <w:semiHidden/>
    <w:rsid w:val="008E65A3"/>
    <w:rPr>
      <w:rFonts w:ascii="Arial" w:hAnsi="Arial"/>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locked/>
    <w:rsid w:val="008E65A3"/>
    <w:rPr>
      <w:rFonts w:ascii="Arial" w:hAnsi="Arial"/>
      <w:sz w:val="21"/>
    </w:rPr>
  </w:style>
  <w:style w:type="paragraph" w:styleId="Quote">
    <w:name w:val="Quote"/>
    <w:basedOn w:val="Normal"/>
    <w:next w:val="Normal"/>
    <w:link w:val="QuoteChar"/>
    <w:uiPriority w:val="97"/>
    <w:semiHidden/>
    <w:rsid w:val="008E65A3"/>
    <w:rPr>
      <w:i/>
      <w:iCs/>
      <w:color w:val="000000"/>
    </w:rPr>
  </w:style>
  <w:style w:type="character" w:customStyle="1" w:styleId="QuoteChar">
    <w:name w:val="Quote Char"/>
    <w:basedOn w:val="DefaultParagraphFont"/>
    <w:link w:val="Quote"/>
    <w:uiPriority w:val="97"/>
    <w:semiHidden/>
    <w:locked/>
    <w:rsid w:val="008E65A3"/>
    <w:rPr>
      <w:rFonts w:ascii="Arial" w:hAnsi="Arial"/>
      <w:i/>
      <w:color w:val="000000"/>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locked/>
    <w:rsid w:val="008E65A3"/>
    <w:rPr>
      <w:rFonts w:ascii="Arial" w:hAnsi="Arial"/>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locked/>
    <w:rsid w:val="008E65A3"/>
    <w:rPr>
      <w:rFonts w:ascii="Arial" w:hAnsi="Arial"/>
    </w:rPr>
  </w:style>
  <w:style w:type="character" w:styleId="Strong">
    <w:name w:val="Strong"/>
    <w:basedOn w:val="DefaultParagraphFont"/>
    <w:uiPriority w:val="97"/>
    <w:semiHidden/>
    <w:rsid w:val="008E65A3"/>
    <w:rPr>
      <w:rFonts w:ascii="Arial" w:hAnsi="Arial"/>
      <w:b/>
    </w:rPr>
  </w:style>
  <w:style w:type="paragraph" w:styleId="Subtitle">
    <w:name w:val="Subtitle"/>
    <w:basedOn w:val="Normal"/>
    <w:next w:val="Normal"/>
    <w:link w:val="SubtitleChar"/>
    <w:uiPriority w:val="97"/>
    <w:semiHidden/>
    <w:rsid w:val="008E65A3"/>
    <w:pPr>
      <w:numPr>
        <w:ilvl w:val="1"/>
      </w:numPr>
    </w:pPr>
    <w:rPr>
      <w:i/>
      <w:iCs/>
      <w:color w:val="4F81BD"/>
      <w:spacing w:val="15"/>
      <w:sz w:val="24"/>
      <w:szCs w:val="24"/>
    </w:rPr>
  </w:style>
  <w:style w:type="character" w:customStyle="1" w:styleId="SubtitleChar">
    <w:name w:val="Subtitle Char"/>
    <w:basedOn w:val="DefaultParagraphFont"/>
    <w:link w:val="Subtitle"/>
    <w:uiPriority w:val="97"/>
    <w:semiHidden/>
    <w:locked/>
    <w:rsid w:val="008E65A3"/>
    <w:rPr>
      <w:rFonts w:ascii="Arial" w:hAnsi="Arial"/>
      <w:i/>
      <w:color w:val="4F81BD"/>
      <w:spacing w:val="15"/>
      <w:sz w:val="24"/>
    </w:rPr>
  </w:style>
  <w:style w:type="character" w:styleId="SubtleEmphasis">
    <w:name w:val="Subtle Emphasis"/>
    <w:basedOn w:val="DefaultParagraphFont"/>
    <w:uiPriority w:val="97"/>
    <w:semiHidden/>
    <w:rsid w:val="008E65A3"/>
    <w:rPr>
      <w:rFonts w:ascii="Arial" w:hAnsi="Arial"/>
      <w:i/>
      <w:color w:val="808080"/>
    </w:rPr>
  </w:style>
  <w:style w:type="character" w:styleId="SubtleReference">
    <w:name w:val="Subtle Reference"/>
    <w:basedOn w:val="DefaultParagraphFont"/>
    <w:uiPriority w:val="97"/>
    <w:semiHidden/>
    <w:rsid w:val="008E65A3"/>
    <w:rPr>
      <w:rFonts w:ascii="Arial" w:hAnsi="Arial"/>
      <w:smallCaps/>
      <w:color w:val="C0504D"/>
      <w:u w:val="single"/>
    </w:rPr>
  </w:style>
  <w:style w:type="table" w:styleId="Table3Deffects1">
    <w:name w:val="Table 3D effects 1"/>
    <w:basedOn w:val="TableNormal"/>
    <w:uiPriority w:val="98"/>
    <w:rsid w:val="008E65A3"/>
    <w:rPr>
      <w:rFonts w:cs="Times New Roman"/>
    </w:rPr>
    <w:tblPr/>
    <w:tcPr>
      <w:shd w:val="solid" w:color="C0C0C0" w:fill="FFFFFF"/>
    </w:tcPr>
    <w:tblStylePr w:type="firstRow">
      <w:rPr>
        <w:rFonts w:ascii="Arial" w:hAnsi="Arial"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rPr>
      <w:rFonts w:cs="Times New Roman"/>
    </w:rPr>
    <w:tblPr>
      <w:tblStyleRowBandSize w:val="1"/>
    </w:tblPr>
    <w:tcPr>
      <w:shd w:val="solid" w:color="C0C0C0" w:fill="FFFFFF"/>
    </w:tcPr>
    <w:tblStylePr w:type="firstRow">
      <w:rPr>
        <w:rFonts w:ascii="Arial" w:hAnsi="Arial"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rPr>
      <w:rFonts w:cs="Times New Roman"/>
    </w:rPr>
    <w:tblPr>
      <w:tblStyleRowBandSize w:val="1"/>
      <w:tblStyleColBandSize w:val="1"/>
    </w:tblPr>
    <w:tblStylePr w:type="firstRow">
      <w:rPr>
        <w:rFonts w:ascii="Arial" w:hAnsi="Arial"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rPr>
      <w:rFonts w:cs="Times New Roman"/>
    </w:rPr>
    <w:tblPr>
      <w:tblBorders>
        <w:top w:val="single" w:sz="12" w:space="0" w:color="000000"/>
        <w:bottom w:val="single" w:sz="12" w:space="0" w:color="000000"/>
      </w:tblBorders>
    </w:tblPr>
    <w:tblStylePr w:type="firstRow">
      <w:rPr>
        <w:rFonts w:ascii="Arial" w:hAnsi="Arial"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rPr>
      <w:rFonts w:cs="Times New Roman"/>
    </w:rPr>
    <w:tblPr>
      <w:tblBorders>
        <w:top w:val="single" w:sz="12" w:space="0" w:color="000000"/>
        <w:bottom w:val="single" w:sz="12" w:space="0" w:color="000000"/>
      </w:tblBorders>
    </w:tblPr>
    <w:tblStylePr w:type="firstRow">
      <w:rPr>
        <w:rFonts w:ascii="Arial" w:hAnsi="Arial"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rFonts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Arial" w:hAnsi="Arial"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rPr>
      <w:rFonts w:cs="Times New Roman"/>
    </w:rPr>
    <w:tblPr>
      <w:tblBorders>
        <w:top w:val="single" w:sz="12" w:space="0" w:color="000000"/>
        <w:left w:val="single" w:sz="6" w:space="0" w:color="000000"/>
        <w:bottom w:val="single" w:sz="12" w:space="0" w:color="000000"/>
        <w:right w:val="single" w:sz="6" w:space="0" w:color="000000"/>
      </w:tblBorders>
    </w:tblPr>
    <w:tblStylePr w:type="firstRow">
      <w:rPr>
        <w:rFonts w:ascii="Arial" w:hAnsi="Arial"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rFonts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Arial" w:hAnsi="Arial"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rPr>
      <w:rFonts w:cs="Times New Roman"/>
    </w:rPr>
    <w:tblPr>
      <w:tblBorders>
        <w:bottom w:val="single" w:sz="12" w:space="0" w:color="000000"/>
      </w:tblBorders>
    </w:tblPr>
    <w:tcPr>
      <w:shd w:val="pct20" w:color="FFFF00" w:fill="FFFFFF"/>
    </w:tcPr>
    <w:tblStylePr w:type="firstRow">
      <w:rPr>
        <w:rFonts w:ascii="Arial" w:hAnsi="Arial"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Arial" w:hAnsi="Arial"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Arial" w:hAnsi="Arial"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rFonts w:cs="Times New Roman"/>
      <w:b/>
      <w:bCs/>
    </w:rPr>
    <w:tblPr>
      <w:tblStyleColBandSize w:val="1"/>
    </w:tblPr>
    <w:tblStylePr w:type="firstRow">
      <w:rPr>
        <w:rFonts w:ascii="Arial" w:hAnsi="Arial"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Arial" w:hAnsi="Arial"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rPr>
      <w:rFonts w:cs="Times New Roman"/>
    </w:rPr>
    <w:tblPr>
      <w:tblStyleColBandSize w:val="1"/>
    </w:tblPr>
    <w:tblStylePr w:type="firstRow">
      <w:rPr>
        <w:rFonts w:ascii="Arial" w:hAnsi="Arial"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8"/>
    <w:rsid w:val="008E65A3"/>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Arial" w:hAnsi="Arial"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8"/>
    <w:rsid w:val="008E65A3"/>
    <w:rPr>
      <w:rFonts w:cs="Times New Roman"/>
    </w:rPr>
    <w:tblPr>
      <w:tblStyleRowBandSize w:val="1"/>
      <w:tblBorders>
        <w:insideH w:val="single" w:sz="18" w:space="0" w:color="FFFFFF"/>
        <w:insideV w:val="single" w:sz="18" w:space="0" w:color="FFFFFF"/>
      </w:tblBorders>
    </w:tblPr>
    <w:tblStylePr w:type="firstRow">
      <w:rPr>
        <w:rFonts w:ascii="Arial" w:hAnsi="Arial" w:cs="Times New Roman"/>
        <w:b/>
        <w:bCs/>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Arial" w:hAnsi="Arial" w:cs="Times New Roman"/>
        <w:caps/>
      </w:rPr>
      <w:tblPr/>
      <w:tcPr>
        <w:tcBorders>
          <w:tl2br w:val="none" w:sz="0" w:space="0" w:color="auto"/>
          <w:tr2bl w:val="none" w:sz="0" w:space="0" w:color="auto"/>
        </w:tcBorders>
      </w:tcPr>
    </w:tblStylePr>
  </w:style>
  <w:style w:type="table" w:styleId="TableGrid1">
    <w:name w:val="Table Grid 1"/>
    <w:basedOn w:val="TableNormal"/>
    <w:uiPriority w:val="98"/>
    <w:rsid w:val="008E65A3"/>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Arial" w:hAnsi="Arial" w:cs="Times New Roman"/>
      </w:rPr>
    </w:tblStyle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8"/>
    <w:rsid w:val="008E65A3"/>
    <w:rPr>
      <w:rFonts w:cs="Times New Roman"/>
    </w:rPr>
    <w:tblPr>
      <w:tblBorders>
        <w:insideH w:val="single" w:sz="6" w:space="0" w:color="000000"/>
        <w:insideV w:val="single" w:sz="6" w:space="0" w:color="000000"/>
      </w:tblBorders>
    </w:tblPr>
    <w:tblStylePr w:type="firstRow">
      <w:rPr>
        <w:rFonts w:ascii="Arial" w:hAnsi="Arial"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8"/>
    <w:rsid w:val="008E65A3"/>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Arial" w:hAnsi="Arial"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8"/>
    <w:rsid w:val="008E65A3"/>
    <w:rPr>
      <w:rFonts w:cs="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ascii="Arial" w:hAnsi="Arial"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Arial" w:hAnsi="Arial"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8"/>
    <w:rsid w:val="008E65A3"/>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Arial" w:hAnsi="Arial"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8"/>
    <w:rsid w:val="008E65A3"/>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Arial" w:hAnsi="Arial"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8"/>
    <w:rsid w:val="008E65A3"/>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Arial" w:hAnsi="Arial"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Arial" w:hAnsi="Arial"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8"/>
    <w:rsid w:val="008E65A3"/>
    <w:rPr>
      <w:rFonts w:cs="Times New Roman"/>
    </w:rPr>
    <w:tblPr>
      <w:tblStyleRowBandSize w:val="2"/>
      <w:tblBorders>
        <w:bottom w:val="single" w:sz="12" w:space="0" w:color="808080"/>
      </w:tblBorders>
    </w:tblPr>
    <w:tblStylePr w:type="firstRow">
      <w:rPr>
        <w:rFonts w:ascii="Arial" w:hAnsi="Arial"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8"/>
    <w:rsid w:val="008E65A3"/>
    <w:rPr>
      <w:rFonts w:cs="Times New Roman"/>
    </w:rPr>
    <w:tblPr>
      <w:tblBorders>
        <w:top w:val="single" w:sz="12" w:space="0" w:color="000000"/>
        <w:bottom w:val="single" w:sz="12" w:space="0" w:color="000000"/>
        <w:insideH w:val="single" w:sz="6" w:space="0" w:color="000000"/>
      </w:tblBorders>
    </w:tblPr>
    <w:tblStylePr w:type="firstRow">
      <w:rPr>
        <w:rFonts w:ascii="Arial" w:hAnsi="Arial"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Arial" w:hAnsi="Arial"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Arial" w:hAnsi="Arial"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8"/>
    <w:rsid w:val="008E65A3"/>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Arial" w:hAnsi="Arial"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Arial" w:hAnsi="Arial"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Arial" w:hAnsi="Arial"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Arial" w:hAnsi="Arial" w:cs="Times New Roman"/>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rPr>
      <w:rFonts w:cs="Times New Roman"/>
    </w:rPr>
    <w:tblPr>
      <w:tblBorders>
        <w:top w:val="single" w:sz="12" w:space="0" w:color="008000"/>
        <w:bottom w:val="single" w:sz="12" w:space="0" w:color="008000"/>
      </w:tblBorders>
    </w:tblPr>
    <w:tblStylePr w:type="firstRow">
      <w:rPr>
        <w:rFonts w:ascii="Arial" w:hAnsi="Arial"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rPr>
      <w:rFonts w:cs="Times New Roman"/>
    </w:rPr>
    <w:tblPr/>
    <w:tblStylePr w:type="firstRow">
      <w:rPr>
        <w:rFonts w:ascii="Arial" w:hAnsi="Arial"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rPr>
      <w:rFonts w:cs="Times New Roman"/>
    </w:rPr>
    <w:tblPr>
      <w:tblBorders>
        <w:top w:val="single" w:sz="12" w:space="0" w:color="000000"/>
        <w:left w:val="single" w:sz="12" w:space="0" w:color="000000"/>
        <w:bottom w:val="single" w:sz="12" w:space="0" w:color="000000"/>
        <w:right w:val="single" w:sz="12" w:space="0" w:color="000000"/>
      </w:tblBorders>
    </w:tblPr>
    <w:tblStylePr w:type="firstRow">
      <w:rPr>
        <w:rFonts w:ascii="Arial" w:hAnsi="Arial"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rPr>
      <w:rFonts w:cs="Times New Roman"/>
    </w:rPr>
    <w:tblPr>
      <w:tblStyleRowBandSize w:val="1"/>
    </w:tblPr>
    <w:tblStylePr w:type="firstRow">
      <w:rPr>
        <w:rFonts w:ascii="Arial" w:hAnsi="Arial"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rPr>
      <w:rFonts w:cs="Times New Roman"/>
    </w:rPr>
    <w:tblPr>
      <w:tblBorders>
        <w:left w:val="single" w:sz="6" w:space="0" w:color="000000"/>
        <w:right w:val="single" w:sz="6" w:space="0" w:color="000000"/>
      </w:tblBorders>
    </w:tblPr>
    <w:tblStylePr w:type="firstRow">
      <w:rPr>
        <w:rFonts w:ascii="Arial" w:hAnsi="Arial"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8"/>
    <w:rsid w:val="008E65A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cs="Times New Roman"/>
      </w:rPr>
    </w:tblStylePr>
  </w:style>
  <w:style w:type="table" w:styleId="TableWeb1">
    <w:name w:val="Table Web 1"/>
    <w:basedOn w:val="TableNormal"/>
    <w:uiPriority w:val="98"/>
    <w:rsid w:val="008E65A3"/>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Arial" w:hAnsi="Arial" w:cs="Times New Roman"/>
      </w:rPr>
      <w:tblPr/>
      <w:tcPr>
        <w:tcBorders>
          <w:tl2br w:val="none" w:sz="0" w:space="0" w:color="auto"/>
          <w:tr2bl w:val="none" w:sz="0" w:space="0" w:color="auto"/>
        </w:tcBorders>
      </w:tcPr>
    </w:tblStylePr>
  </w:style>
  <w:style w:type="table" w:styleId="TableWeb2">
    <w:name w:val="Table Web 2"/>
    <w:basedOn w:val="TableNormal"/>
    <w:uiPriority w:val="98"/>
    <w:rsid w:val="008E65A3"/>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Arial" w:hAnsi="Arial" w:cs="Times New Roman"/>
      </w:rPr>
      <w:tblPr/>
      <w:tcPr>
        <w:tcBorders>
          <w:tl2br w:val="none" w:sz="0" w:space="0" w:color="auto"/>
          <w:tr2bl w:val="none" w:sz="0" w:space="0" w:color="auto"/>
        </w:tcBorders>
      </w:tcPr>
    </w:tblStylePr>
  </w:style>
  <w:style w:type="table" w:styleId="TableWeb3">
    <w:name w:val="Table Web 3"/>
    <w:basedOn w:val="TableNormal"/>
    <w:uiPriority w:val="98"/>
    <w:rsid w:val="008E65A3"/>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Arial" w:hAnsi="Arial" w:cs="Times New Roman"/>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locked/>
    <w:rsid w:val="00057CB3"/>
    <w:rPr>
      <w:rFonts w:ascii="Georgia" w:hAnsi="Georgia"/>
      <w:b/>
      <w:color w:val="000000"/>
      <w:sz w:val="42"/>
      <w:lang w:val="en-US" w:eastAsia="x-none"/>
    </w:rPr>
  </w:style>
  <w:style w:type="paragraph" w:styleId="TOAHeading">
    <w:name w:val="toa heading"/>
    <w:basedOn w:val="Normal"/>
    <w:next w:val="Normal"/>
    <w:uiPriority w:val="97"/>
    <w:semiHidden/>
    <w:rsid w:val="008E65A3"/>
    <w:pPr>
      <w:spacing w:before="120"/>
    </w:pPr>
    <w:rPr>
      <w:rFonts w:ascii="Arial" w:hAnsi="Arial"/>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cs="Times New Roman"/>
      <w:color w:val="365F91"/>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s="Times New Roman"/>
      <w:color w:val="FFFFFF"/>
    </w:rPr>
    <w:tblPr>
      <w:tblBorders>
        <w:top w:val="single" w:sz="8" w:space="0" w:color="auto"/>
        <w:bottom w:val="single" w:sz="8" w:space="0" w:color="auto"/>
        <w:insideH w:val="single" w:sz="8" w:space="0" w:color="FFFFFF"/>
      </w:tblBorders>
      <w:tblCellMar>
        <w:left w:w="57" w:type="dxa"/>
        <w:right w:w="0" w:type="dxa"/>
      </w:tblCellMar>
    </w:tblPr>
    <w:tcPr>
      <w:shd w:val="clear" w:color="auto" w:fill="00A88F"/>
    </w:tcPr>
    <w:tblStylePr w:type="firstRow">
      <w:rPr>
        <w:rFonts w:cs="Times New Roman"/>
      </w:rPr>
      <w:tblPr/>
      <w:tcPr>
        <w:tcBorders>
          <w:top w:val="single" w:sz="8" w:space="0" w:color="auto"/>
          <w:left w:val="nil"/>
          <w:bottom w:val="nil"/>
          <w:right w:val="nil"/>
          <w:insideH w:val="nil"/>
          <w:insideV w:val="nil"/>
          <w:tl2br w:val="nil"/>
          <w:tr2bl w:val="nil"/>
        </w:tcBorders>
      </w:tcPr>
    </w:tblStylePr>
    <w:tblStylePr w:type="lastRow">
      <w:rPr>
        <w:rFonts w:cs="Times New Roman"/>
      </w:rPr>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cs="Times New Roman"/>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rPr>
        <w:rFonts w:cs="Times New Roman"/>
      </w:rPr>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Arial" w:hAnsi="Arial"/>
      <w:sz w:val="20"/>
    </w:rPr>
  </w:style>
  <w:style w:type="paragraph" w:customStyle="1" w:styleId="HelpText">
    <w:name w:val="HelpText"/>
    <w:basedOn w:val="Normal"/>
    <w:qFormat/>
    <w:rsid w:val="00B04165"/>
    <w:pPr>
      <w:spacing w:after="0" w:line="240" w:lineRule="auto"/>
    </w:pPr>
    <w:rPr>
      <w:rFonts w:ascii="Arial" w:hAnsi="Arial"/>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numbering" w:styleId="ArticleSection">
    <w:name w:val="Outline List 3"/>
    <w:basedOn w:val="NoList"/>
    <w:uiPriority w:val="99"/>
    <w:semiHidden/>
    <w:unhideWhenUsed/>
    <w:rsid w:val="00A11CEF"/>
    <w:pPr>
      <w:numPr>
        <w:numId w:val="4"/>
      </w:numPr>
    </w:pPr>
  </w:style>
  <w:style w:type="numbering" w:styleId="1ai">
    <w:name w:val="Outline List 1"/>
    <w:basedOn w:val="NoList"/>
    <w:uiPriority w:val="99"/>
    <w:semiHidden/>
    <w:unhideWhenUsed/>
    <w:rsid w:val="00A11CEF"/>
    <w:pPr>
      <w:numPr>
        <w:numId w:val="3"/>
      </w:numPr>
    </w:pPr>
  </w:style>
  <w:style w:type="numbering" w:styleId="111111">
    <w:name w:val="Outline List 2"/>
    <w:basedOn w:val="NoList"/>
    <w:uiPriority w:val="99"/>
    <w:semiHidden/>
    <w:unhideWhenUsed/>
    <w:rsid w:val="00A11CEF"/>
    <w:pPr>
      <w:numPr>
        <w:numId w:val="2"/>
      </w:numPr>
    </w:pPr>
  </w:style>
  <w:style w:type="table" w:customStyle="1" w:styleId="PSCPurple1">
    <w:name w:val="PSC_Purple1"/>
    <w:basedOn w:val="TableNormal"/>
    <w:uiPriority w:val="99"/>
    <w:rsid w:val="008B2673"/>
    <w:rPr>
      <w:rFonts w:ascii="Arial" w:eastAsiaTheme="minorHAnsi" w:hAnsi="Arial" w:cs="Times New Roman"/>
      <w:lang w:eastAsia="en-US"/>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439801">
      <w:marLeft w:val="0"/>
      <w:marRight w:val="0"/>
      <w:marTop w:val="0"/>
      <w:marBottom w:val="0"/>
      <w:divBdr>
        <w:top w:val="none" w:sz="0" w:space="0" w:color="auto"/>
        <w:left w:val="none" w:sz="0" w:space="0" w:color="auto"/>
        <w:bottom w:val="none" w:sz="0" w:space="0" w:color="auto"/>
        <w:right w:val="none" w:sz="0" w:space="0" w:color="auto"/>
      </w:divBdr>
    </w:div>
    <w:div w:id="1131439802">
      <w:marLeft w:val="0"/>
      <w:marRight w:val="0"/>
      <w:marTop w:val="0"/>
      <w:marBottom w:val="0"/>
      <w:divBdr>
        <w:top w:val="none" w:sz="0" w:space="0" w:color="auto"/>
        <w:left w:val="none" w:sz="0" w:space="0" w:color="auto"/>
        <w:bottom w:val="none" w:sz="0" w:space="0" w:color="auto"/>
        <w:right w:val="none" w:sz="0" w:space="0" w:color="auto"/>
      </w:divBdr>
    </w:div>
    <w:div w:id="1131439803">
      <w:marLeft w:val="0"/>
      <w:marRight w:val="0"/>
      <w:marTop w:val="0"/>
      <w:marBottom w:val="0"/>
      <w:divBdr>
        <w:top w:val="none" w:sz="0" w:space="0" w:color="auto"/>
        <w:left w:val="none" w:sz="0" w:space="0" w:color="auto"/>
        <w:bottom w:val="none" w:sz="0" w:space="0" w:color="auto"/>
        <w:right w:val="none" w:sz="0" w:space="0" w:color="auto"/>
      </w:divBdr>
    </w:div>
    <w:div w:id="1131439804">
      <w:marLeft w:val="0"/>
      <w:marRight w:val="0"/>
      <w:marTop w:val="0"/>
      <w:marBottom w:val="0"/>
      <w:divBdr>
        <w:top w:val="none" w:sz="0" w:space="0" w:color="auto"/>
        <w:left w:val="none" w:sz="0" w:space="0" w:color="auto"/>
        <w:bottom w:val="none" w:sz="0" w:space="0" w:color="auto"/>
        <w:right w:val="none" w:sz="0" w:space="0" w:color="auto"/>
      </w:divBdr>
    </w:div>
    <w:div w:id="11314398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sc.nsw.gov.au/workforce-management/capability-framework/the-capability-framework"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Role Description template[1].dotm</Template>
  <TotalTime>0</TotalTime>
  <Pages>7</Pages>
  <Words>2127</Words>
  <Characters>12125</Characters>
  <Application>Microsoft Office Word</Application>
  <DocSecurity>8</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Kassas</dc:creator>
  <cp:lastModifiedBy>Natalie Cummings</cp:lastModifiedBy>
  <cp:revision>2</cp:revision>
  <cp:lastPrinted>2016-06-23T00:09:00Z</cp:lastPrinted>
  <dcterms:created xsi:type="dcterms:W3CDTF">2025-04-10T04:36:00Z</dcterms:created>
  <dcterms:modified xsi:type="dcterms:W3CDTF">2025-04-10T04:36:00Z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