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F828D4" w14:paraId="76ACF409"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67C44659" w14:textId="77777777" w:rsidR="00766964" w:rsidRPr="00F828D4" w:rsidRDefault="00766964" w:rsidP="0042689D">
            <w:pPr>
              <w:pStyle w:val="TableTextWhite"/>
              <w:rPr>
                <w:rFonts w:asciiTheme="minorHAnsi" w:hAnsiTheme="minorHAnsi" w:cstheme="minorHAnsi"/>
                <w:b/>
                <w:color w:val="auto"/>
              </w:rPr>
            </w:pPr>
            <w:r w:rsidRPr="00F828D4">
              <w:rPr>
                <w:rFonts w:asciiTheme="minorHAnsi" w:hAnsiTheme="minorHAnsi" w:cstheme="minorHAnsi"/>
                <w:b/>
                <w:color w:val="auto"/>
              </w:rPr>
              <w:t>Cluster</w:t>
            </w:r>
          </w:p>
        </w:tc>
        <w:tc>
          <w:tcPr>
            <w:tcW w:w="6955" w:type="dxa"/>
            <w:gridSpan w:val="2"/>
            <w:tcBorders>
              <w:top w:val="single" w:sz="8" w:space="0" w:color="auto"/>
              <w:left w:val="nil"/>
              <w:bottom w:val="nil"/>
              <w:right w:val="nil"/>
              <w:tl2br w:val="nil"/>
              <w:tr2bl w:val="nil"/>
            </w:tcBorders>
            <w:shd w:val="clear" w:color="auto" w:fill="C6D9F1"/>
          </w:tcPr>
          <w:p w14:paraId="6FCBC0B6" w14:textId="77777777" w:rsidR="00766964" w:rsidRPr="00F828D4" w:rsidRDefault="00766964" w:rsidP="0042689D">
            <w:pPr>
              <w:pStyle w:val="TableTextWhite"/>
              <w:rPr>
                <w:rFonts w:asciiTheme="minorHAnsi" w:hAnsiTheme="minorHAnsi" w:cstheme="minorHAnsi"/>
                <w:color w:val="auto"/>
              </w:rPr>
            </w:pPr>
            <w:r w:rsidRPr="00F828D4">
              <w:rPr>
                <w:rFonts w:asciiTheme="minorHAnsi" w:hAnsiTheme="minorHAnsi" w:cstheme="minorHAnsi"/>
                <w:color w:val="auto"/>
              </w:rPr>
              <w:t xml:space="preserve">Stronger Communities </w:t>
            </w:r>
          </w:p>
        </w:tc>
      </w:tr>
      <w:tr w:rsidR="00766964" w:rsidRPr="00F828D4" w14:paraId="54420E9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4A6E9D9" w14:textId="77777777" w:rsidR="00766964" w:rsidRPr="00F828D4" w:rsidRDefault="00766964" w:rsidP="0042689D">
            <w:pPr>
              <w:pStyle w:val="TableTextWhite"/>
              <w:rPr>
                <w:rFonts w:asciiTheme="minorHAnsi" w:hAnsiTheme="minorHAnsi" w:cstheme="minorHAnsi"/>
                <w:b/>
                <w:color w:val="auto"/>
              </w:rPr>
            </w:pPr>
            <w:r w:rsidRPr="00F828D4">
              <w:rPr>
                <w:rFonts w:asciiTheme="minorHAnsi" w:hAnsiTheme="minorHAnsi" w:cstheme="minorHAnsi"/>
                <w:b/>
                <w:color w:val="auto"/>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266290F" w14:textId="25B61D1B" w:rsidR="00766964" w:rsidRPr="00F828D4" w:rsidRDefault="00A118CF" w:rsidP="0042689D">
            <w:pPr>
              <w:pStyle w:val="TableTextWhite"/>
              <w:rPr>
                <w:rFonts w:asciiTheme="minorHAnsi" w:hAnsiTheme="minorHAnsi" w:cstheme="minorHAnsi"/>
                <w:color w:val="auto"/>
              </w:rPr>
            </w:pPr>
            <w:r w:rsidRPr="00F828D4">
              <w:rPr>
                <w:rFonts w:cs="Arial"/>
                <w:color w:val="auto"/>
              </w:rPr>
              <w:t>Inspector of Custodial Services</w:t>
            </w:r>
          </w:p>
        </w:tc>
      </w:tr>
      <w:tr w:rsidR="00766964" w:rsidRPr="00F828D4" w14:paraId="5661B923" w14:textId="77777777" w:rsidTr="0042689D">
        <w:tc>
          <w:tcPr>
            <w:tcW w:w="3601" w:type="dxa"/>
            <w:tcBorders>
              <w:top w:val="single" w:sz="8" w:space="0" w:color="FFFFFF"/>
              <w:left w:val="nil"/>
              <w:bottom w:val="single" w:sz="8" w:space="0" w:color="FFFFFF"/>
              <w:right w:val="nil"/>
            </w:tcBorders>
            <w:shd w:val="clear" w:color="auto" w:fill="C6D9F1"/>
            <w:hideMark/>
          </w:tcPr>
          <w:p w14:paraId="0537D271" w14:textId="77777777" w:rsidR="00766964" w:rsidRPr="00F828D4" w:rsidRDefault="00766964" w:rsidP="0042689D">
            <w:pPr>
              <w:pStyle w:val="TableTextWhite"/>
              <w:rPr>
                <w:rFonts w:asciiTheme="minorHAnsi" w:hAnsiTheme="minorHAnsi" w:cstheme="minorHAnsi"/>
                <w:b/>
                <w:color w:val="auto"/>
              </w:rPr>
            </w:pPr>
            <w:r w:rsidRPr="00F828D4">
              <w:rPr>
                <w:rFonts w:asciiTheme="minorHAnsi" w:hAnsiTheme="minorHAnsi" w:cstheme="minorHAnsi"/>
                <w:b/>
                <w:color w:val="auto"/>
              </w:rPr>
              <w:t>Location</w:t>
            </w:r>
          </w:p>
        </w:tc>
        <w:tc>
          <w:tcPr>
            <w:tcW w:w="6955" w:type="dxa"/>
            <w:gridSpan w:val="2"/>
            <w:tcBorders>
              <w:top w:val="single" w:sz="8" w:space="0" w:color="FFFFFF"/>
              <w:left w:val="nil"/>
              <w:bottom w:val="single" w:sz="8" w:space="0" w:color="FFFFFF"/>
              <w:right w:val="nil"/>
            </w:tcBorders>
            <w:shd w:val="clear" w:color="auto" w:fill="C6D9F1"/>
          </w:tcPr>
          <w:p w14:paraId="4990E303" w14:textId="20D08D00" w:rsidR="00766964" w:rsidRPr="00F828D4" w:rsidRDefault="00A118CF" w:rsidP="0042689D">
            <w:pPr>
              <w:pStyle w:val="TableTextWhite"/>
              <w:rPr>
                <w:rFonts w:asciiTheme="minorHAnsi" w:hAnsiTheme="minorHAnsi" w:cstheme="minorHAnsi"/>
                <w:color w:val="auto"/>
              </w:rPr>
            </w:pPr>
            <w:r w:rsidRPr="00F828D4">
              <w:rPr>
                <w:rFonts w:cs="Arial"/>
                <w:color w:val="auto"/>
              </w:rPr>
              <w:t>Sydney</w:t>
            </w:r>
          </w:p>
        </w:tc>
      </w:tr>
      <w:tr w:rsidR="00766964" w:rsidRPr="00F828D4" w14:paraId="3164E22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0865C1" w14:textId="77777777" w:rsidR="00766964" w:rsidRPr="00F828D4" w:rsidRDefault="00766964" w:rsidP="0042689D">
            <w:pPr>
              <w:pStyle w:val="TableTextWhite"/>
              <w:rPr>
                <w:rFonts w:asciiTheme="minorHAnsi" w:hAnsiTheme="minorHAnsi" w:cstheme="minorHAnsi"/>
                <w:b/>
                <w:color w:val="auto"/>
              </w:rPr>
            </w:pPr>
            <w:r w:rsidRPr="00F828D4">
              <w:rPr>
                <w:rFonts w:asciiTheme="minorHAnsi" w:hAnsiTheme="minorHAnsi" w:cstheme="minorHAnsi"/>
                <w:b/>
                <w:color w:val="auto"/>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334887D" w14:textId="7EAC4F90" w:rsidR="00766964" w:rsidRPr="00F828D4" w:rsidRDefault="00A118CF" w:rsidP="0042689D">
            <w:pPr>
              <w:pStyle w:val="TableTextWhite"/>
              <w:rPr>
                <w:rFonts w:asciiTheme="minorHAnsi" w:hAnsiTheme="minorHAnsi" w:cstheme="minorHAnsi"/>
                <w:color w:val="auto"/>
              </w:rPr>
            </w:pPr>
            <w:r w:rsidRPr="00F828D4">
              <w:rPr>
                <w:rFonts w:cs="Arial"/>
                <w:color w:val="auto"/>
              </w:rPr>
              <w:t>Clerk Grade 7/8</w:t>
            </w:r>
          </w:p>
        </w:tc>
      </w:tr>
      <w:tr w:rsidR="00766964" w:rsidRPr="00F828D4" w14:paraId="44D6C47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643C0BE" w14:textId="77777777" w:rsidR="00766964" w:rsidRPr="00F828D4" w:rsidRDefault="00766964" w:rsidP="0042689D">
            <w:pPr>
              <w:pStyle w:val="TableTextWhite"/>
              <w:rPr>
                <w:rFonts w:asciiTheme="minorHAnsi" w:hAnsiTheme="minorHAnsi" w:cstheme="minorHAnsi"/>
                <w:b/>
                <w:color w:val="auto"/>
              </w:rPr>
            </w:pPr>
            <w:r w:rsidRPr="00F828D4">
              <w:rPr>
                <w:rFonts w:asciiTheme="minorHAnsi" w:hAnsiTheme="minorHAnsi" w:cstheme="minorHAnsi"/>
                <w:b/>
                <w:color w:val="auto"/>
              </w:rPr>
              <w:t>Role Number</w:t>
            </w:r>
          </w:p>
        </w:tc>
        <w:tc>
          <w:tcPr>
            <w:tcW w:w="6955" w:type="dxa"/>
            <w:gridSpan w:val="2"/>
            <w:tcBorders>
              <w:top w:val="single" w:sz="8" w:space="0" w:color="FFFFFF"/>
              <w:left w:val="nil"/>
              <w:bottom w:val="single" w:sz="8" w:space="0" w:color="FFFFFF"/>
              <w:right w:val="nil"/>
            </w:tcBorders>
            <w:shd w:val="clear" w:color="auto" w:fill="C6D9F1"/>
          </w:tcPr>
          <w:p w14:paraId="7045E7B3" w14:textId="69B6B590" w:rsidR="00766964" w:rsidRPr="00F828D4" w:rsidRDefault="00A118CF" w:rsidP="0042689D">
            <w:pPr>
              <w:pStyle w:val="TableTextWhite"/>
              <w:rPr>
                <w:rFonts w:asciiTheme="minorHAnsi" w:hAnsiTheme="minorHAnsi" w:cstheme="minorHAnsi"/>
                <w:color w:val="auto"/>
              </w:rPr>
            </w:pPr>
            <w:r w:rsidRPr="00F828D4">
              <w:rPr>
                <w:rFonts w:cs="Arial"/>
                <w:color w:val="auto"/>
              </w:rPr>
              <w:t>50006421</w:t>
            </w:r>
          </w:p>
        </w:tc>
      </w:tr>
      <w:tr w:rsidR="00766964" w:rsidRPr="00F828D4" w14:paraId="6FE8DF8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3B4485" w14:textId="77777777" w:rsidR="00766964" w:rsidRPr="00F828D4" w:rsidRDefault="00766964" w:rsidP="0042689D">
            <w:pPr>
              <w:pStyle w:val="TableTextWhite"/>
              <w:rPr>
                <w:rFonts w:asciiTheme="minorHAnsi" w:hAnsiTheme="minorHAnsi" w:cstheme="minorHAnsi"/>
                <w:b/>
                <w:color w:val="auto"/>
              </w:rPr>
            </w:pPr>
            <w:r w:rsidRPr="00F828D4">
              <w:rPr>
                <w:rFonts w:asciiTheme="minorHAnsi" w:hAnsiTheme="minorHAnsi" w:cstheme="minorHAnsi"/>
                <w:b/>
                <w:color w:val="auto"/>
              </w:rPr>
              <w:t>ANZSCO Code</w:t>
            </w:r>
          </w:p>
        </w:tc>
        <w:tc>
          <w:tcPr>
            <w:tcW w:w="6955" w:type="dxa"/>
            <w:gridSpan w:val="2"/>
            <w:tcBorders>
              <w:top w:val="single" w:sz="8" w:space="0" w:color="FFFFFF"/>
              <w:left w:val="nil"/>
              <w:bottom w:val="single" w:sz="8" w:space="0" w:color="FFFFFF"/>
              <w:right w:val="nil"/>
            </w:tcBorders>
            <w:shd w:val="clear" w:color="auto" w:fill="C6D9F1"/>
          </w:tcPr>
          <w:p w14:paraId="42C08CDD" w14:textId="09EDA777" w:rsidR="00766964" w:rsidRPr="00F828D4" w:rsidRDefault="00A118CF" w:rsidP="0042689D">
            <w:pPr>
              <w:pStyle w:val="TableTextWhite"/>
              <w:rPr>
                <w:rFonts w:asciiTheme="minorHAnsi" w:hAnsiTheme="minorHAnsi" w:cstheme="minorHAnsi"/>
                <w:color w:val="auto"/>
              </w:rPr>
            </w:pPr>
            <w:r w:rsidRPr="00F828D4">
              <w:rPr>
                <w:rFonts w:cs="Arial"/>
                <w:color w:val="auto"/>
              </w:rPr>
              <w:t>599999</w:t>
            </w:r>
          </w:p>
        </w:tc>
      </w:tr>
      <w:tr w:rsidR="00766964" w:rsidRPr="00F828D4" w14:paraId="3727BEC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3D38DA3" w14:textId="77777777" w:rsidR="00766964" w:rsidRPr="00F828D4" w:rsidRDefault="00766964" w:rsidP="0042689D">
            <w:pPr>
              <w:pStyle w:val="TableTextWhite"/>
              <w:rPr>
                <w:rFonts w:asciiTheme="minorHAnsi" w:hAnsiTheme="minorHAnsi" w:cstheme="minorHAnsi"/>
                <w:b/>
                <w:color w:val="auto"/>
              </w:rPr>
            </w:pPr>
            <w:r w:rsidRPr="00F828D4">
              <w:rPr>
                <w:rFonts w:asciiTheme="minorHAnsi" w:hAnsiTheme="minorHAnsi" w:cstheme="minorHAnsi"/>
                <w:b/>
                <w:color w:val="auto"/>
              </w:rPr>
              <w:t>PCAT Code</w:t>
            </w:r>
          </w:p>
        </w:tc>
        <w:tc>
          <w:tcPr>
            <w:tcW w:w="6955" w:type="dxa"/>
            <w:gridSpan w:val="2"/>
            <w:tcBorders>
              <w:top w:val="single" w:sz="8" w:space="0" w:color="FFFFFF"/>
              <w:left w:val="nil"/>
              <w:bottom w:val="single" w:sz="8" w:space="0" w:color="FFFFFF"/>
              <w:right w:val="nil"/>
            </w:tcBorders>
            <w:shd w:val="clear" w:color="auto" w:fill="C6D9F1"/>
          </w:tcPr>
          <w:p w14:paraId="75ED9987" w14:textId="457D3338" w:rsidR="00766964" w:rsidRPr="00F828D4" w:rsidRDefault="00A118CF" w:rsidP="0042689D">
            <w:pPr>
              <w:pStyle w:val="TableTextWhite"/>
              <w:rPr>
                <w:rFonts w:asciiTheme="minorHAnsi" w:hAnsiTheme="minorHAnsi" w:cstheme="minorHAnsi"/>
                <w:color w:val="auto"/>
              </w:rPr>
            </w:pPr>
            <w:r w:rsidRPr="00F828D4">
              <w:rPr>
                <w:rFonts w:cs="Arial"/>
                <w:color w:val="auto"/>
              </w:rPr>
              <w:t>1119192</w:t>
            </w:r>
          </w:p>
        </w:tc>
      </w:tr>
      <w:tr w:rsidR="00766964" w:rsidRPr="00F828D4" w14:paraId="3A33469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ACF10D8" w14:textId="77777777" w:rsidR="00766964" w:rsidRPr="00F828D4" w:rsidRDefault="00766964" w:rsidP="0042689D">
            <w:pPr>
              <w:pStyle w:val="TableTextWhite"/>
              <w:rPr>
                <w:rFonts w:asciiTheme="minorHAnsi" w:hAnsiTheme="minorHAnsi" w:cstheme="minorHAnsi"/>
                <w:b/>
                <w:color w:val="auto"/>
              </w:rPr>
            </w:pPr>
            <w:r w:rsidRPr="00F828D4">
              <w:rPr>
                <w:rFonts w:asciiTheme="minorHAnsi" w:hAnsiTheme="minorHAnsi" w:cstheme="minorHAnsi"/>
                <w:b/>
                <w:color w:val="auto"/>
              </w:rPr>
              <w:t>Date of Approval</w:t>
            </w:r>
          </w:p>
        </w:tc>
        <w:tc>
          <w:tcPr>
            <w:tcW w:w="4394" w:type="dxa"/>
            <w:tcBorders>
              <w:top w:val="single" w:sz="8" w:space="0" w:color="FFFFFF"/>
              <w:left w:val="nil"/>
              <w:bottom w:val="single" w:sz="8" w:space="0" w:color="FFFFFF"/>
              <w:right w:val="nil"/>
            </w:tcBorders>
            <w:shd w:val="clear" w:color="auto" w:fill="C6D9F1"/>
          </w:tcPr>
          <w:p w14:paraId="44C5F08E" w14:textId="6D293430" w:rsidR="00766964" w:rsidRPr="00F828D4" w:rsidRDefault="00AC7357" w:rsidP="0042689D">
            <w:pPr>
              <w:pStyle w:val="TableTextWhite"/>
              <w:rPr>
                <w:rFonts w:asciiTheme="minorHAnsi" w:hAnsiTheme="minorHAnsi" w:cstheme="minorHAnsi"/>
                <w:color w:val="auto"/>
              </w:rPr>
            </w:pPr>
            <w:r>
              <w:rPr>
                <w:rFonts w:cs="Arial"/>
                <w:color w:val="auto"/>
              </w:rPr>
              <w:t xml:space="preserve">29 July 2021 </w:t>
            </w:r>
          </w:p>
        </w:tc>
        <w:tc>
          <w:tcPr>
            <w:tcW w:w="2561" w:type="dxa"/>
            <w:tcBorders>
              <w:top w:val="single" w:sz="8" w:space="0" w:color="FFFFFF"/>
              <w:left w:val="nil"/>
              <w:bottom w:val="single" w:sz="8" w:space="0" w:color="FFFFFF"/>
              <w:right w:val="nil"/>
            </w:tcBorders>
            <w:shd w:val="clear" w:color="auto" w:fill="C6D9F1"/>
          </w:tcPr>
          <w:p w14:paraId="78AA595D" w14:textId="0FC70CCE" w:rsidR="00766964" w:rsidRPr="00F828D4" w:rsidRDefault="00766964" w:rsidP="0042689D">
            <w:pPr>
              <w:pStyle w:val="TableTextWhite"/>
              <w:rPr>
                <w:rFonts w:asciiTheme="minorHAnsi" w:hAnsiTheme="minorHAnsi" w:cstheme="minorHAnsi"/>
                <w:b/>
                <w:color w:val="auto"/>
              </w:rPr>
            </w:pPr>
            <w:r w:rsidRPr="00F828D4">
              <w:rPr>
                <w:rFonts w:asciiTheme="minorHAnsi" w:hAnsiTheme="minorHAnsi" w:cstheme="minorHAnsi"/>
                <w:b/>
                <w:color w:val="auto"/>
              </w:rPr>
              <w:t>Ref:</w:t>
            </w:r>
            <w:r w:rsidR="00A118CF" w:rsidRPr="00F828D4">
              <w:rPr>
                <w:rFonts w:cs="Arial"/>
                <w:b/>
                <w:color w:val="auto"/>
              </w:rPr>
              <w:t xml:space="preserve"> ICS 0008</w:t>
            </w:r>
          </w:p>
        </w:tc>
      </w:tr>
      <w:tr w:rsidR="00766964" w:rsidRPr="00F828D4" w14:paraId="04DCD0CE"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C26CCDD" w14:textId="77777777" w:rsidR="00766964" w:rsidRPr="00F828D4" w:rsidRDefault="00766964" w:rsidP="0042689D">
            <w:pPr>
              <w:pStyle w:val="TableTextWhite"/>
              <w:rPr>
                <w:rFonts w:asciiTheme="minorHAnsi" w:hAnsiTheme="minorHAnsi" w:cstheme="minorHAnsi"/>
                <w:b/>
                <w:color w:val="auto"/>
              </w:rPr>
            </w:pPr>
            <w:r w:rsidRPr="00F828D4">
              <w:rPr>
                <w:rFonts w:asciiTheme="minorHAnsi" w:hAnsiTheme="minorHAnsi" w:cstheme="minorHAnsi"/>
                <w:b/>
                <w:color w:val="auto"/>
              </w:rPr>
              <w:t>Agency Website</w:t>
            </w:r>
          </w:p>
        </w:tc>
        <w:tc>
          <w:tcPr>
            <w:tcW w:w="6955" w:type="dxa"/>
            <w:gridSpan w:val="2"/>
            <w:tcBorders>
              <w:top w:val="single" w:sz="8" w:space="0" w:color="FFFFFF"/>
              <w:left w:val="nil"/>
              <w:bottom w:val="single" w:sz="8" w:space="0" w:color="auto"/>
              <w:right w:val="nil"/>
            </w:tcBorders>
            <w:shd w:val="clear" w:color="auto" w:fill="C6D9F1"/>
          </w:tcPr>
          <w:p w14:paraId="578E3039" w14:textId="4552FA5F" w:rsidR="00766964" w:rsidRPr="00F828D4" w:rsidRDefault="003A75C8" w:rsidP="0042689D">
            <w:pPr>
              <w:pStyle w:val="TableTextWhite"/>
              <w:rPr>
                <w:rFonts w:asciiTheme="minorHAnsi" w:hAnsiTheme="minorHAnsi" w:cstheme="minorHAnsi"/>
                <w:color w:val="auto"/>
              </w:rPr>
            </w:pPr>
            <w:r w:rsidRPr="003A75C8">
              <w:rPr>
                <w:rFonts w:asciiTheme="minorHAnsi" w:hAnsiTheme="minorHAnsi" w:cstheme="minorHAnsi"/>
                <w:color w:val="auto"/>
              </w:rPr>
              <w:t>www.inspectorcustodial.nsw.gov.au</w:t>
            </w:r>
          </w:p>
        </w:tc>
      </w:tr>
    </w:tbl>
    <w:p w14:paraId="69183908" w14:textId="0A02C218" w:rsidR="003F1151" w:rsidRPr="00513560" w:rsidRDefault="00FE45EC" w:rsidP="00AC7357">
      <w:pPr>
        <w:jc w:val="both"/>
        <w:rPr>
          <w:rFonts w:asciiTheme="minorHAnsi" w:hAnsiTheme="minorHAnsi" w:cstheme="minorHAnsi"/>
        </w:rPr>
      </w:pPr>
      <w:r w:rsidRPr="00513560">
        <w:rPr>
          <w:rFonts w:asciiTheme="minorHAnsi" w:hAnsiTheme="minorHAnsi" w:cstheme="minorHAnsi"/>
          <w:b/>
          <w:i/>
        </w:rPr>
        <w:t>Please see job notes and/or advertisement for more information on specific role qualification requirements and relevant experience.</w:t>
      </w:r>
      <w:r w:rsidR="00CB0F21" w:rsidRPr="00513560">
        <w:rPr>
          <w:rFonts w:asciiTheme="minorHAnsi" w:hAnsiTheme="minorHAnsi" w:cstheme="minorHAnsi"/>
          <w:b/>
          <w:i/>
        </w:rPr>
        <w:t xml:space="preserve"> </w:t>
      </w:r>
    </w:p>
    <w:p w14:paraId="6211C3B1" w14:textId="77777777" w:rsidR="00800C0B" w:rsidRPr="00B8518F" w:rsidRDefault="00800C0B" w:rsidP="00800C0B">
      <w:pPr>
        <w:pStyle w:val="Heading1"/>
        <w:spacing w:before="40"/>
        <w:rPr>
          <w:rFonts w:ascii="Arial" w:hAnsi="Arial"/>
          <w:sz w:val="24"/>
          <w:szCs w:val="24"/>
        </w:rPr>
      </w:pPr>
      <w:r w:rsidRPr="00B8518F">
        <w:rPr>
          <w:rFonts w:ascii="Arial" w:hAnsi="Arial"/>
          <w:sz w:val="24"/>
          <w:szCs w:val="24"/>
        </w:rPr>
        <w:t>Primary purpose of the role</w:t>
      </w:r>
    </w:p>
    <w:p w14:paraId="5E8D42AD" w14:textId="77777777" w:rsidR="00800C0B" w:rsidRPr="0009418D" w:rsidRDefault="00800C0B" w:rsidP="00800C0B">
      <w:pPr>
        <w:spacing w:before="120" w:after="0" w:line="240" w:lineRule="auto"/>
        <w:rPr>
          <w:rFonts w:ascii="Arial" w:eastAsia="Times New Roman" w:hAnsi="Arial"/>
          <w:szCs w:val="24"/>
        </w:rPr>
      </w:pPr>
      <w:bookmarkStart w:id="0" w:name="Purpose"/>
      <w:bookmarkEnd w:id="0"/>
      <w:r>
        <w:rPr>
          <w:rFonts w:ascii="Arial" w:eastAsia="Times New Roman" w:hAnsi="Arial"/>
          <w:szCs w:val="24"/>
        </w:rPr>
        <w:t xml:space="preserve">Support </w:t>
      </w:r>
      <w:r w:rsidRPr="0009418D">
        <w:rPr>
          <w:rFonts w:ascii="Arial" w:eastAsia="Times New Roman" w:hAnsi="Arial"/>
          <w:szCs w:val="24"/>
        </w:rPr>
        <w:t>the Inspector of Custodial Services to ensure that functions under the Inspector of Custodial Services Act 2012 are carried out in a professional and timely manner</w:t>
      </w:r>
      <w:r>
        <w:rPr>
          <w:rFonts w:ascii="Arial" w:eastAsia="Times New Roman" w:hAnsi="Arial"/>
          <w:szCs w:val="24"/>
        </w:rPr>
        <w:t xml:space="preserve"> and the Official Visitor Program is </w:t>
      </w:r>
      <w:r w:rsidRPr="0009418D">
        <w:rPr>
          <w:rFonts w:ascii="Arial" w:eastAsia="Times New Roman" w:hAnsi="Arial"/>
          <w:szCs w:val="24"/>
        </w:rPr>
        <w:t>conducted under</w:t>
      </w:r>
      <w:r>
        <w:rPr>
          <w:rFonts w:ascii="Arial" w:eastAsia="Times New Roman" w:hAnsi="Arial"/>
          <w:szCs w:val="24"/>
        </w:rPr>
        <w:t xml:space="preserve"> </w:t>
      </w:r>
      <w:r w:rsidRPr="0009418D">
        <w:rPr>
          <w:rFonts w:ascii="Arial" w:eastAsia="Times New Roman" w:hAnsi="Arial"/>
          <w:szCs w:val="24"/>
        </w:rPr>
        <w:t>the </w:t>
      </w:r>
      <w:hyperlink r:id="rId8" w:anchor="/view/act/1999/93" w:history="1">
        <w:r w:rsidRPr="0009418D">
          <w:rPr>
            <w:rFonts w:ascii="Arial" w:eastAsia="Times New Roman" w:hAnsi="Arial"/>
            <w:szCs w:val="24"/>
          </w:rPr>
          <w:t>Crimes (Administration of Sentences) Act 1999</w:t>
        </w:r>
      </w:hyperlink>
      <w:r w:rsidRPr="0009418D">
        <w:rPr>
          <w:rFonts w:ascii="Arial" w:eastAsia="Times New Roman" w:hAnsi="Arial"/>
          <w:szCs w:val="24"/>
        </w:rPr>
        <w:t> and</w:t>
      </w:r>
      <w:r>
        <w:rPr>
          <w:rFonts w:ascii="Arial" w:eastAsia="Times New Roman" w:hAnsi="Arial"/>
          <w:szCs w:val="24"/>
        </w:rPr>
        <w:t xml:space="preserve"> </w:t>
      </w:r>
      <w:r w:rsidRPr="0009418D">
        <w:rPr>
          <w:rFonts w:ascii="Arial" w:eastAsia="Times New Roman" w:hAnsi="Arial"/>
          <w:szCs w:val="24"/>
        </w:rPr>
        <w:t>the </w:t>
      </w:r>
      <w:hyperlink r:id="rId9" w:anchor="/view/act/1987/57" w:history="1">
        <w:r w:rsidRPr="0009418D">
          <w:rPr>
            <w:rFonts w:ascii="Arial" w:eastAsia="Times New Roman" w:hAnsi="Arial"/>
            <w:szCs w:val="24"/>
          </w:rPr>
          <w:t>Children (Detention Centres) Act 1987</w:t>
        </w:r>
      </w:hyperlink>
      <w:r>
        <w:rPr>
          <w:rFonts w:ascii="Arial" w:eastAsia="Times New Roman" w:hAnsi="Arial"/>
          <w:szCs w:val="24"/>
        </w:rPr>
        <w:t>.</w:t>
      </w:r>
    </w:p>
    <w:p w14:paraId="6C43DDD5" w14:textId="26DCBA22" w:rsidR="00800C0B" w:rsidRDefault="00800C0B" w:rsidP="00800C0B">
      <w:pPr>
        <w:spacing w:before="120" w:after="0" w:line="240" w:lineRule="auto"/>
        <w:jc w:val="both"/>
        <w:rPr>
          <w:rFonts w:ascii="Arial" w:eastAsia="Times New Roman" w:hAnsi="Arial"/>
          <w:szCs w:val="24"/>
        </w:rPr>
      </w:pPr>
      <w:r>
        <w:rPr>
          <w:rFonts w:ascii="Arial" w:eastAsia="Times New Roman" w:hAnsi="Arial"/>
          <w:szCs w:val="24"/>
        </w:rPr>
        <w:t>Analyse complaints data and reports and p</w:t>
      </w:r>
      <w:r w:rsidRPr="0009418D">
        <w:rPr>
          <w:rFonts w:ascii="Arial" w:eastAsia="Times New Roman" w:hAnsi="Arial"/>
          <w:szCs w:val="24"/>
        </w:rPr>
        <w:t>rovide advice</w:t>
      </w:r>
      <w:r>
        <w:rPr>
          <w:rFonts w:ascii="Arial" w:eastAsia="Times New Roman" w:hAnsi="Arial"/>
          <w:szCs w:val="24"/>
        </w:rPr>
        <w:t xml:space="preserve"> to the Inspector of Custodial Services on issues impacting on the custodial system. Participate </w:t>
      </w:r>
      <w:r w:rsidRPr="0009418D">
        <w:rPr>
          <w:rFonts w:ascii="Arial" w:eastAsia="Times New Roman" w:hAnsi="Arial"/>
          <w:szCs w:val="24"/>
        </w:rPr>
        <w:t xml:space="preserve">in inspections and reviews of custodial and </w:t>
      </w:r>
      <w:r w:rsidR="003A75C8">
        <w:rPr>
          <w:rFonts w:ascii="Arial" w:eastAsia="Times New Roman" w:hAnsi="Arial"/>
          <w:szCs w:val="24"/>
        </w:rPr>
        <w:t>youth</w:t>
      </w:r>
      <w:r w:rsidR="003A75C8" w:rsidRPr="0009418D">
        <w:rPr>
          <w:rFonts w:ascii="Arial" w:eastAsia="Times New Roman" w:hAnsi="Arial"/>
          <w:szCs w:val="24"/>
        </w:rPr>
        <w:t xml:space="preserve"> </w:t>
      </w:r>
      <w:r w:rsidRPr="0009418D">
        <w:rPr>
          <w:rFonts w:ascii="Arial" w:eastAsia="Times New Roman" w:hAnsi="Arial"/>
          <w:szCs w:val="24"/>
        </w:rPr>
        <w:t xml:space="preserve">justice centres. </w:t>
      </w:r>
    </w:p>
    <w:p w14:paraId="02A21F4E" w14:textId="77777777" w:rsidR="00800C0B" w:rsidRPr="00B8518F" w:rsidRDefault="00800C0B" w:rsidP="00800C0B">
      <w:pPr>
        <w:spacing w:after="0" w:line="240" w:lineRule="auto"/>
        <w:rPr>
          <w:rFonts w:ascii="Arial" w:hAnsi="Arial" w:cs="Arial"/>
        </w:rPr>
      </w:pPr>
    </w:p>
    <w:p w14:paraId="76123DC9" w14:textId="01A06369" w:rsidR="00800C0B" w:rsidRPr="00F828D4" w:rsidRDefault="00800C0B" w:rsidP="00F828D4">
      <w:pPr>
        <w:pStyle w:val="Heading1"/>
        <w:spacing w:after="0" w:line="240" w:lineRule="auto"/>
        <w:rPr>
          <w:rFonts w:ascii="Arial" w:hAnsi="Arial"/>
          <w:sz w:val="24"/>
          <w:szCs w:val="24"/>
        </w:rPr>
      </w:pPr>
      <w:r w:rsidRPr="00B8518F">
        <w:rPr>
          <w:rFonts w:ascii="Arial" w:hAnsi="Arial"/>
          <w:sz w:val="24"/>
          <w:szCs w:val="24"/>
        </w:rPr>
        <w:t>Key accountabilities</w:t>
      </w:r>
    </w:p>
    <w:p w14:paraId="34D931D2" w14:textId="7CDD72A7" w:rsidR="00800C0B" w:rsidRPr="00774BEE" w:rsidRDefault="00800C0B" w:rsidP="00800C0B">
      <w:pPr>
        <w:numPr>
          <w:ilvl w:val="0"/>
          <w:numId w:val="36"/>
        </w:numPr>
        <w:spacing w:before="120" w:after="0" w:line="240" w:lineRule="auto"/>
        <w:jc w:val="both"/>
        <w:rPr>
          <w:rFonts w:ascii="Arial" w:eastAsia="Times New Roman" w:hAnsi="Arial"/>
          <w:szCs w:val="24"/>
        </w:rPr>
      </w:pPr>
      <w:r w:rsidRPr="00774BEE">
        <w:rPr>
          <w:rFonts w:ascii="Arial" w:eastAsia="Times New Roman" w:hAnsi="Arial"/>
          <w:szCs w:val="24"/>
        </w:rPr>
        <w:t xml:space="preserve">Manage the daily operations of the Official Visitor Program within budget and to deliver a high quality program that provides comprehensive support to approximately 80 Official Visitors across the State. </w:t>
      </w:r>
    </w:p>
    <w:p w14:paraId="0B590B0D" w14:textId="77777777" w:rsidR="00800C0B" w:rsidRDefault="00800C0B" w:rsidP="00800C0B">
      <w:pPr>
        <w:numPr>
          <w:ilvl w:val="0"/>
          <w:numId w:val="36"/>
        </w:numPr>
        <w:tabs>
          <w:tab w:val="num" w:pos="1060"/>
        </w:tabs>
        <w:spacing w:before="120" w:after="0" w:line="240" w:lineRule="auto"/>
        <w:jc w:val="both"/>
        <w:rPr>
          <w:rFonts w:ascii="Arial" w:eastAsia="Times New Roman" w:hAnsi="Arial"/>
          <w:szCs w:val="24"/>
        </w:rPr>
      </w:pPr>
      <w:r w:rsidRPr="00774BEE">
        <w:rPr>
          <w:rFonts w:ascii="Arial" w:eastAsia="Times New Roman" w:hAnsi="Arial"/>
          <w:szCs w:val="24"/>
        </w:rPr>
        <w:t>Coordinate the appointment and resignation of Official Visitors according to legislative requirements, including arranging relief when Official Visitors cannot attend their assigned centre.</w:t>
      </w:r>
    </w:p>
    <w:p w14:paraId="7209A951" w14:textId="40582A43" w:rsidR="00800C0B" w:rsidRDefault="00800C0B" w:rsidP="00800C0B">
      <w:pPr>
        <w:numPr>
          <w:ilvl w:val="0"/>
          <w:numId w:val="36"/>
        </w:numPr>
        <w:spacing w:before="120" w:after="0" w:line="240" w:lineRule="auto"/>
        <w:jc w:val="both"/>
        <w:rPr>
          <w:rFonts w:ascii="Arial" w:eastAsia="Times New Roman" w:hAnsi="Arial"/>
          <w:szCs w:val="24"/>
        </w:rPr>
      </w:pPr>
      <w:r>
        <w:rPr>
          <w:rFonts w:ascii="Arial" w:eastAsia="Times New Roman" w:hAnsi="Arial"/>
          <w:szCs w:val="24"/>
        </w:rPr>
        <w:t>Assist with</w:t>
      </w:r>
      <w:r w:rsidRPr="00774BEE">
        <w:rPr>
          <w:rFonts w:ascii="Arial" w:eastAsia="Times New Roman" w:hAnsi="Arial"/>
          <w:szCs w:val="24"/>
        </w:rPr>
        <w:t xml:space="preserve"> the inspection of </w:t>
      </w:r>
      <w:r w:rsidR="003A75C8">
        <w:rPr>
          <w:rFonts w:ascii="Arial" w:eastAsia="Times New Roman" w:hAnsi="Arial"/>
          <w:szCs w:val="24"/>
        </w:rPr>
        <w:t>c</w:t>
      </w:r>
      <w:r w:rsidRPr="00774BEE">
        <w:rPr>
          <w:rFonts w:ascii="Arial" w:eastAsia="Times New Roman" w:hAnsi="Arial"/>
          <w:szCs w:val="24"/>
        </w:rPr>
        <w:t xml:space="preserve">orrectional and </w:t>
      </w:r>
      <w:r w:rsidR="003A75C8">
        <w:rPr>
          <w:rFonts w:ascii="Arial" w:eastAsia="Times New Roman" w:hAnsi="Arial"/>
          <w:szCs w:val="24"/>
        </w:rPr>
        <w:t>youth</w:t>
      </w:r>
      <w:r w:rsidR="003A75C8" w:rsidRPr="00774BEE">
        <w:rPr>
          <w:rFonts w:ascii="Arial" w:eastAsia="Times New Roman" w:hAnsi="Arial"/>
          <w:szCs w:val="24"/>
        </w:rPr>
        <w:t xml:space="preserve"> </w:t>
      </w:r>
      <w:r w:rsidR="003A75C8">
        <w:rPr>
          <w:rFonts w:ascii="Arial" w:eastAsia="Times New Roman" w:hAnsi="Arial"/>
          <w:szCs w:val="24"/>
        </w:rPr>
        <w:t>j</w:t>
      </w:r>
      <w:r w:rsidRPr="00774BEE">
        <w:rPr>
          <w:rFonts w:ascii="Arial" w:eastAsia="Times New Roman" w:hAnsi="Arial"/>
          <w:szCs w:val="24"/>
        </w:rPr>
        <w:t>ustice facilities including l</w:t>
      </w:r>
      <w:r>
        <w:rPr>
          <w:rFonts w:ascii="Arial" w:eastAsia="Times New Roman" w:hAnsi="Arial"/>
          <w:szCs w:val="24"/>
        </w:rPr>
        <w:t xml:space="preserve">iaison with management at custodial centres to provide information about the Official Visitor </w:t>
      </w:r>
      <w:r w:rsidR="003A75C8">
        <w:rPr>
          <w:rFonts w:ascii="Arial" w:eastAsia="Times New Roman" w:hAnsi="Arial"/>
          <w:szCs w:val="24"/>
        </w:rPr>
        <w:t>P</w:t>
      </w:r>
      <w:r>
        <w:rPr>
          <w:rFonts w:ascii="Arial" w:eastAsia="Times New Roman" w:hAnsi="Arial"/>
          <w:szCs w:val="24"/>
        </w:rPr>
        <w:t>rogram and Official Visitor appointments and movements within their centre.</w:t>
      </w:r>
    </w:p>
    <w:p w14:paraId="77B18015" w14:textId="115A1CE4" w:rsidR="00800C0B" w:rsidRPr="00774BEE" w:rsidRDefault="00800C0B" w:rsidP="00800C0B">
      <w:pPr>
        <w:numPr>
          <w:ilvl w:val="0"/>
          <w:numId w:val="36"/>
        </w:numPr>
        <w:spacing w:before="120" w:after="0" w:line="240" w:lineRule="auto"/>
        <w:jc w:val="both"/>
        <w:rPr>
          <w:rFonts w:ascii="Arial" w:eastAsia="Times New Roman" w:hAnsi="Arial"/>
          <w:szCs w:val="24"/>
        </w:rPr>
      </w:pPr>
      <w:r w:rsidRPr="00774BEE">
        <w:rPr>
          <w:rFonts w:ascii="Arial" w:eastAsia="Times New Roman" w:hAnsi="Arial"/>
          <w:szCs w:val="24"/>
        </w:rPr>
        <w:t>Ensure Official Visitors receive quality induction, ongoing training and advice, including advice on legislation, policy, operational requirements and issues to enable them to exercise their functions</w:t>
      </w:r>
      <w:r w:rsidR="003A75C8">
        <w:rPr>
          <w:rFonts w:ascii="Arial" w:eastAsia="Times New Roman" w:hAnsi="Arial"/>
          <w:szCs w:val="24"/>
        </w:rPr>
        <w:t>.</w:t>
      </w:r>
    </w:p>
    <w:p w14:paraId="6F8BA8FA" w14:textId="4913146B" w:rsidR="00800C0B" w:rsidRPr="00774BEE" w:rsidRDefault="00800C0B" w:rsidP="00800C0B">
      <w:pPr>
        <w:numPr>
          <w:ilvl w:val="0"/>
          <w:numId w:val="36"/>
        </w:numPr>
        <w:spacing w:before="120" w:after="0" w:line="240" w:lineRule="auto"/>
        <w:jc w:val="both"/>
        <w:rPr>
          <w:rFonts w:ascii="Arial" w:eastAsia="Times New Roman" w:hAnsi="Arial"/>
          <w:szCs w:val="24"/>
        </w:rPr>
      </w:pPr>
      <w:r w:rsidRPr="00774BEE">
        <w:rPr>
          <w:rFonts w:ascii="Arial" w:eastAsia="Times New Roman" w:hAnsi="Arial"/>
          <w:szCs w:val="24"/>
        </w:rPr>
        <w:t xml:space="preserve">Ensure Official Visitors receive timely updates on recent developments and any matter that may impact on the effective delivery of their duties. </w:t>
      </w:r>
    </w:p>
    <w:p w14:paraId="5BDE68B1" w14:textId="7C03328C" w:rsidR="00800C0B" w:rsidRPr="00774BEE" w:rsidRDefault="00800C0B" w:rsidP="00800C0B">
      <w:pPr>
        <w:numPr>
          <w:ilvl w:val="0"/>
          <w:numId w:val="36"/>
        </w:numPr>
        <w:spacing w:before="120" w:after="0" w:line="240" w:lineRule="auto"/>
        <w:jc w:val="both"/>
        <w:rPr>
          <w:rFonts w:ascii="Arial" w:eastAsia="Times New Roman" w:hAnsi="Arial"/>
          <w:szCs w:val="24"/>
        </w:rPr>
      </w:pPr>
      <w:r w:rsidRPr="00774BEE">
        <w:rPr>
          <w:rFonts w:ascii="Arial" w:eastAsia="Times New Roman" w:hAnsi="Arial"/>
          <w:szCs w:val="24"/>
        </w:rPr>
        <w:t>Assist with the preparation of statutory and non-statutory reports relating to the Official Visitor Program and custodial service inspections.</w:t>
      </w:r>
    </w:p>
    <w:p w14:paraId="7E634176" w14:textId="3196AD31" w:rsidR="00800C0B" w:rsidRDefault="00800C0B" w:rsidP="00800C0B">
      <w:pPr>
        <w:numPr>
          <w:ilvl w:val="0"/>
          <w:numId w:val="36"/>
        </w:numPr>
        <w:spacing w:before="120" w:after="0" w:line="240" w:lineRule="auto"/>
        <w:jc w:val="both"/>
        <w:rPr>
          <w:rFonts w:ascii="Arial" w:eastAsia="Times New Roman" w:hAnsi="Arial"/>
          <w:szCs w:val="24"/>
        </w:rPr>
      </w:pPr>
      <w:r>
        <w:rPr>
          <w:rFonts w:ascii="Arial" w:eastAsia="Times New Roman" w:hAnsi="Arial"/>
          <w:szCs w:val="24"/>
        </w:rPr>
        <w:lastRenderedPageBreak/>
        <w:t xml:space="preserve">Participate in forums, working parties, multi-agency committees, and meetings with key stakeholders </w:t>
      </w:r>
      <w:proofErr w:type="spellStart"/>
      <w:r>
        <w:rPr>
          <w:rFonts w:ascii="Arial" w:eastAsia="Times New Roman" w:hAnsi="Arial"/>
          <w:szCs w:val="24"/>
        </w:rPr>
        <w:t>ie</w:t>
      </w:r>
      <w:proofErr w:type="spellEnd"/>
      <w:r>
        <w:rPr>
          <w:rFonts w:ascii="Arial" w:eastAsia="Times New Roman" w:hAnsi="Arial"/>
          <w:szCs w:val="24"/>
        </w:rPr>
        <w:t xml:space="preserve"> with Corrective Services</w:t>
      </w:r>
      <w:r w:rsidR="003A75C8">
        <w:rPr>
          <w:rFonts w:ascii="Arial" w:eastAsia="Times New Roman" w:hAnsi="Arial"/>
          <w:szCs w:val="24"/>
        </w:rPr>
        <w:t xml:space="preserve"> NSW</w:t>
      </w:r>
      <w:r>
        <w:rPr>
          <w:rFonts w:ascii="Arial" w:eastAsia="Times New Roman" w:hAnsi="Arial"/>
          <w:szCs w:val="24"/>
        </w:rPr>
        <w:t xml:space="preserve">, </w:t>
      </w:r>
      <w:r w:rsidR="003A75C8">
        <w:rPr>
          <w:rFonts w:ascii="Arial" w:eastAsia="Times New Roman" w:hAnsi="Arial"/>
          <w:szCs w:val="24"/>
        </w:rPr>
        <w:t xml:space="preserve">Youth </w:t>
      </w:r>
      <w:r>
        <w:rPr>
          <w:rFonts w:ascii="Arial" w:eastAsia="Times New Roman" w:hAnsi="Arial"/>
          <w:szCs w:val="24"/>
        </w:rPr>
        <w:t>Justice</w:t>
      </w:r>
      <w:r w:rsidR="003A75C8">
        <w:rPr>
          <w:rFonts w:ascii="Arial" w:eastAsia="Times New Roman" w:hAnsi="Arial"/>
          <w:szCs w:val="24"/>
        </w:rPr>
        <w:t xml:space="preserve"> NSW</w:t>
      </w:r>
      <w:r>
        <w:rPr>
          <w:rFonts w:ascii="Arial" w:eastAsia="Times New Roman" w:hAnsi="Arial"/>
          <w:szCs w:val="24"/>
        </w:rPr>
        <w:t xml:space="preserve">, Justice Health </w:t>
      </w:r>
      <w:r w:rsidR="003A75C8">
        <w:rPr>
          <w:rFonts w:ascii="Arial" w:eastAsia="Times New Roman" w:hAnsi="Arial"/>
          <w:szCs w:val="24"/>
        </w:rPr>
        <w:t xml:space="preserve">and Forensic Mental Health Network NSW </w:t>
      </w:r>
      <w:r>
        <w:rPr>
          <w:rFonts w:ascii="Arial" w:eastAsia="Times New Roman" w:hAnsi="Arial"/>
          <w:szCs w:val="24"/>
        </w:rPr>
        <w:t xml:space="preserve">and the </w:t>
      </w:r>
      <w:r w:rsidR="003A75C8">
        <w:rPr>
          <w:rFonts w:ascii="Arial" w:eastAsia="Times New Roman" w:hAnsi="Arial"/>
          <w:szCs w:val="24"/>
        </w:rPr>
        <w:t xml:space="preserve">NSW </w:t>
      </w:r>
      <w:r>
        <w:rPr>
          <w:rFonts w:ascii="Arial" w:eastAsia="Times New Roman" w:hAnsi="Arial"/>
          <w:szCs w:val="24"/>
        </w:rPr>
        <w:t>Ombudsman.</w:t>
      </w:r>
    </w:p>
    <w:p w14:paraId="40D3530A" w14:textId="72F2486C" w:rsidR="00800C0B" w:rsidRDefault="00800C0B" w:rsidP="00800C0B">
      <w:pPr>
        <w:numPr>
          <w:ilvl w:val="0"/>
          <w:numId w:val="36"/>
        </w:numPr>
        <w:spacing w:before="120" w:after="0" w:line="240" w:lineRule="auto"/>
        <w:jc w:val="both"/>
        <w:rPr>
          <w:rFonts w:ascii="Arial" w:eastAsia="Times New Roman" w:hAnsi="Arial"/>
          <w:szCs w:val="24"/>
        </w:rPr>
      </w:pPr>
      <w:r>
        <w:rPr>
          <w:rFonts w:ascii="Arial" w:eastAsia="Times New Roman" w:hAnsi="Arial"/>
          <w:szCs w:val="24"/>
        </w:rPr>
        <w:t xml:space="preserve">Provide strategic advice, information and reports to the Inspector of Custodial Services in relation to the operation of the Official Visitor Program and any issues or developments that may affect the smooth running or integrity of the Official Visitor </w:t>
      </w:r>
      <w:r w:rsidR="003A75C8">
        <w:rPr>
          <w:rFonts w:ascii="Arial" w:eastAsia="Times New Roman" w:hAnsi="Arial"/>
          <w:szCs w:val="24"/>
        </w:rPr>
        <w:t>P</w:t>
      </w:r>
      <w:r>
        <w:rPr>
          <w:rFonts w:ascii="Arial" w:eastAsia="Times New Roman" w:hAnsi="Arial"/>
          <w:szCs w:val="24"/>
        </w:rPr>
        <w:t xml:space="preserve">rogram. </w:t>
      </w:r>
    </w:p>
    <w:p w14:paraId="06257430" w14:textId="77777777" w:rsidR="00800C0B" w:rsidRDefault="00800C0B" w:rsidP="00F828D4">
      <w:pPr>
        <w:pStyle w:val="Heading1"/>
        <w:spacing w:after="0" w:line="240" w:lineRule="auto"/>
        <w:rPr>
          <w:rFonts w:ascii="Arial" w:hAnsi="Arial"/>
          <w:sz w:val="24"/>
          <w:szCs w:val="24"/>
        </w:rPr>
      </w:pPr>
      <w:bookmarkStart w:id="1" w:name="Accountabilities"/>
      <w:bookmarkEnd w:id="1"/>
    </w:p>
    <w:p w14:paraId="65E708D6" w14:textId="77777777" w:rsidR="00800C0B" w:rsidRDefault="00800C0B" w:rsidP="00800C0B">
      <w:pPr>
        <w:pStyle w:val="Heading1"/>
        <w:rPr>
          <w:rFonts w:ascii="Arial" w:hAnsi="Arial"/>
          <w:sz w:val="24"/>
          <w:szCs w:val="24"/>
        </w:rPr>
      </w:pPr>
      <w:r w:rsidRPr="00B8518F">
        <w:rPr>
          <w:rFonts w:ascii="Arial" w:hAnsi="Arial"/>
          <w:sz w:val="24"/>
          <w:szCs w:val="24"/>
        </w:rPr>
        <w:t>Key challenges</w:t>
      </w:r>
    </w:p>
    <w:p w14:paraId="6B4AEACF" w14:textId="77777777" w:rsidR="00800C0B" w:rsidRDefault="00800C0B" w:rsidP="00800C0B">
      <w:pPr>
        <w:numPr>
          <w:ilvl w:val="0"/>
          <w:numId w:val="33"/>
        </w:numPr>
        <w:tabs>
          <w:tab w:val="num" w:pos="426"/>
        </w:tabs>
        <w:spacing w:before="120" w:after="0" w:line="240" w:lineRule="auto"/>
        <w:ind w:left="426"/>
        <w:jc w:val="both"/>
        <w:rPr>
          <w:rFonts w:ascii="Arial" w:hAnsi="Arial" w:cs="Arial"/>
        </w:rPr>
      </w:pPr>
      <w:r>
        <w:rPr>
          <w:rFonts w:ascii="Arial" w:hAnsi="Arial" w:cs="Arial"/>
        </w:rPr>
        <w:t>Recruiting, selecting and allocating</w:t>
      </w:r>
      <w:r w:rsidRPr="000D632A">
        <w:rPr>
          <w:rFonts w:ascii="Arial" w:hAnsi="Arial" w:cs="Arial"/>
        </w:rPr>
        <w:t xml:space="preserve"> Official Visitors </w:t>
      </w:r>
      <w:r>
        <w:rPr>
          <w:rFonts w:ascii="Arial" w:hAnsi="Arial" w:cs="Arial"/>
        </w:rPr>
        <w:t xml:space="preserve">to </w:t>
      </w:r>
      <w:r w:rsidRPr="000D632A">
        <w:rPr>
          <w:rFonts w:ascii="Arial" w:hAnsi="Arial" w:cs="Arial"/>
        </w:rPr>
        <w:t xml:space="preserve">meet </w:t>
      </w:r>
      <w:r>
        <w:rPr>
          <w:rFonts w:ascii="Arial" w:hAnsi="Arial" w:cs="Arial"/>
        </w:rPr>
        <w:t xml:space="preserve">operational </w:t>
      </w:r>
      <w:r w:rsidRPr="000D632A">
        <w:rPr>
          <w:rFonts w:ascii="Arial" w:hAnsi="Arial" w:cs="Arial"/>
        </w:rPr>
        <w:t>requirements</w:t>
      </w:r>
      <w:r>
        <w:rPr>
          <w:rFonts w:ascii="Arial" w:hAnsi="Arial" w:cs="Arial"/>
        </w:rPr>
        <w:t xml:space="preserve"> within budget</w:t>
      </w:r>
      <w:r w:rsidRPr="000D632A">
        <w:rPr>
          <w:rFonts w:ascii="Arial" w:hAnsi="Arial" w:cs="Arial"/>
        </w:rPr>
        <w:t xml:space="preserve">. </w:t>
      </w:r>
    </w:p>
    <w:p w14:paraId="341EE4B6" w14:textId="77777777" w:rsidR="00800C0B" w:rsidRPr="00C976AD" w:rsidRDefault="00800C0B" w:rsidP="00800C0B">
      <w:pPr>
        <w:numPr>
          <w:ilvl w:val="0"/>
          <w:numId w:val="33"/>
        </w:numPr>
        <w:tabs>
          <w:tab w:val="num" w:pos="426"/>
        </w:tabs>
        <w:spacing w:before="120" w:after="0" w:line="240" w:lineRule="auto"/>
        <w:ind w:left="426"/>
        <w:jc w:val="both"/>
        <w:rPr>
          <w:rFonts w:ascii="Arial" w:hAnsi="Arial" w:cs="Arial"/>
        </w:rPr>
      </w:pPr>
      <w:r w:rsidRPr="000D632A">
        <w:rPr>
          <w:rFonts w:ascii="Arial" w:hAnsi="Arial" w:cs="Arial"/>
        </w:rPr>
        <w:t>Prioritising tasks and providing timely advice in a high volume work environment.</w:t>
      </w:r>
    </w:p>
    <w:p w14:paraId="2038E7F8" w14:textId="49FC6686" w:rsidR="00800C0B" w:rsidRDefault="00800C0B" w:rsidP="00800C0B">
      <w:pPr>
        <w:numPr>
          <w:ilvl w:val="0"/>
          <w:numId w:val="33"/>
        </w:numPr>
        <w:tabs>
          <w:tab w:val="num" w:pos="426"/>
        </w:tabs>
        <w:spacing w:before="120" w:after="0" w:line="240" w:lineRule="auto"/>
        <w:ind w:left="426"/>
        <w:jc w:val="both"/>
        <w:rPr>
          <w:rFonts w:ascii="Arial" w:hAnsi="Arial" w:cs="Arial"/>
        </w:rPr>
      </w:pPr>
      <w:r w:rsidRPr="00F23C7F">
        <w:rPr>
          <w:rFonts w:ascii="Arial" w:hAnsi="Arial" w:cs="Arial"/>
        </w:rPr>
        <w:t xml:space="preserve">Ensuring effective communication is maintained between Official Visitors and </w:t>
      </w:r>
      <w:r>
        <w:rPr>
          <w:rFonts w:ascii="Arial" w:hAnsi="Arial" w:cs="Arial"/>
        </w:rPr>
        <w:t>custodial centre staff</w:t>
      </w:r>
      <w:r w:rsidR="003A75C8">
        <w:rPr>
          <w:rFonts w:ascii="Arial" w:hAnsi="Arial" w:cs="Arial"/>
        </w:rPr>
        <w:t>.</w:t>
      </w:r>
      <w:r>
        <w:rPr>
          <w:rFonts w:ascii="Arial" w:hAnsi="Arial" w:cs="Arial"/>
        </w:rPr>
        <w:t xml:space="preserve"> </w:t>
      </w:r>
    </w:p>
    <w:p w14:paraId="4227E45E" w14:textId="77777777" w:rsidR="00800C0B" w:rsidRPr="00F23C7F" w:rsidRDefault="00800C0B" w:rsidP="00800C0B">
      <w:pPr>
        <w:numPr>
          <w:ilvl w:val="0"/>
          <w:numId w:val="33"/>
        </w:numPr>
        <w:tabs>
          <w:tab w:val="num" w:pos="426"/>
        </w:tabs>
        <w:spacing w:before="120" w:after="0" w:line="240" w:lineRule="auto"/>
        <w:ind w:left="426"/>
        <w:jc w:val="both"/>
        <w:rPr>
          <w:rFonts w:ascii="Arial" w:hAnsi="Arial" w:cs="Arial"/>
        </w:rPr>
      </w:pPr>
      <w:r w:rsidRPr="00F23C7F">
        <w:rPr>
          <w:rFonts w:ascii="Arial" w:hAnsi="Arial" w:cs="Arial"/>
        </w:rPr>
        <w:t xml:space="preserve">Ensuring Official Visitors maintain professional boundaries and standards.  </w:t>
      </w:r>
    </w:p>
    <w:p w14:paraId="0F70CABC" w14:textId="77777777" w:rsidR="00800C0B" w:rsidRDefault="00800C0B" w:rsidP="00800C0B">
      <w:pPr>
        <w:pStyle w:val="Heading1"/>
        <w:rPr>
          <w:rFonts w:ascii="Arial" w:hAnsi="Arial"/>
          <w:sz w:val="24"/>
          <w:szCs w:val="24"/>
        </w:rPr>
      </w:pPr>
      <w:bookmarkStart w:id="2" w:name="Challenges"/>
      <w:bookmarkEnd w:id="2"/>
    </w:p>
    <w:p w14:paraId="751E46F1" w14:textId="77777777" w:rsidR="00800C0B" w:rsidRPr="00B8518F" w:rsidRDefault="00800C0B" w:rsidP="00800C0B">
      <w:pPr>
        <w:pStyle w:val="Heading1"/>
        <w:rPr>
          <w:rFonts w:ascii="Arial" w:hAnsi="Arial"/>
          <w:sz w:val="24"/>
          <w:szCs w:val="24"/>
        </w:rPr>
      </w:pPr>
      <w:r w:rsidRPr="00B8518F">
        <w:rPr>
          <w:rFonts w:ascii="Arial" w:hAnsi="Arial"/>
          <w:sz w:val="24"/>
          <w:szCs w:val="24"/>
        </w:rPr>
        <w:t>Key relationships</w:t>
      </w:r>
    </w:p>
    <w:tbl>
      <w:tblPr>
        <w:tblStyle w:val="PSCPurple"/>
        <w:tblW w:w="10547" w:type="dxa"/>
        <w:tblLayout w:type="fixed"/>
        <w:tblLook w:val="04A0" w:firstRow="1" w:lastRow="0" w:firstColumn="1" w:lastColumn="0" w:noHBand="0" w:noVBand="1"/>
      </w:tblPr>
      <w:tblGrid>
        <w:gridCol w:w="3828"/>
        <w:gridCol w:w="6719"/>
      </w:tblGrid>
      <w:tr w:rsidR="00800C0B" w:rsidRPr="00B8518F" w14:paraId="24EDB255" w14:textId="77777777" w:rsidTr="00AC7357">
        <w:trPr>
          <w:cnfStyle w:val="100000000000" w:firstRow="1" w:lastRow="0" w:firstColumn="0" w:lastColumn="0" w:oddVBand="0" w:evenVBand="0" w:oddHBand="0" w:evenHBand="0" w:firstRowFirstColumn="0" w:firstRowLastColumn="0" w:lastRowFirstColumn="0" w:lastRowLastColumn="0"/>
          <w:cantSplit/>
          <w:tblHeader/>
        </w:trPr>
        <w:tc>
          <w:tcPr>
            <w:tcW w:w="3828" w:type="dxa"/>
          </w:tcPr>
          <w:p w14:paraId="259471AE" w14:textId="77777777" w:rsidR="00800C0B" w:rsidRPr="00B8518F" w:rsidRDefault="00800C0B" w:rsidP="00635044">
            <w:pPr>
              <w:pStyle w:val="TableTextWhite0"/>
              <w:rPr>
                <w:rFonts w:cs="Arial"/>
              </w:rPr>
            </w:pPr>
            <w:r w:rsidRPr="00B8518F">
              <w:rPr>
                <w:rFonts w:cs="Arial"/>
              </w:rPr>
              <w:t>Who</w:t>
            </w:r>
          </w:p>
        </w:tc>
        <w:tc>
          <w:tcPr>
            <w:tcW w:w="6719" w:type="dxa"/>
          </w:tcPr>
          <w:p w14:paraId="4AD9E9DD" w14:textId="77777777" w:rsidR="00800C0B" w:rsidRPr="00B8518F" w:rsidRDefault="00800C0B" w:rsidP="00635044">
            <w:pPr>
              <w:pStyle w:val="TableTextWhite0"/>
              <w:rPr>
                <w:rFonts w:cs="Arial"/>
              </w:rPr>
            </w:pPr>
            <w:r w:rsidRPr="00B8518F">
              <w:rPr>
                <w:rFonts w:cs="Arial"/>
              </w:rPr>
              <w:t>Why</w:t>
            </w:r>
          </w:p>
        </w:tc>
      </w:tr>
      <w:tr w:rsidR="00800C0B" w:rsidRPr="00B8518F" w14:paraId="584EF69B" w14:textId="77777777" w:rsidTr="00AC7357">
        <w:trPr>
          <w:cantSplit/>
        </w:trPr>
        <w:tc>
          <w:tcPr>
            <w:tcW w:w="3828" w:type="dxa"/>
            <w:tcBorders>
              <w:top w:val="single" w:sz="8" w:space="0" w:color="auto"/>
              <w:bottom w:val="single" w:sz="8" w:space="0" w:color="auto"/>
            </w:tcBorders>
            <w:shd w:val="clear" w:color="auto" w:fill="BCBEC0"/>
          </w:tcPr>
          <w:p w14:paraId="4DDF21B2" w14:textId="77777777" w:rsidR="00800C0B" w:rsidRPr="00B8518F" w:rsidRDefault="00800C0B" w:rsidP="00635044">
            <w:pPr>
              <w:pStyle w:val="TableText"/>
              <w:keepNext/>
              <w:rPr>
                <w:rFonts w:cs="Arial"/>
                <w:b/>
              </w:rPr>
            </w:pPr>
            <w:bookmarkStart w:id="3" w:name="InternalRelationships"/>
            <w:r w:rsidRPr="00B8518F">
              <w:rPr>
                <w:rFonts w:cs="Arial"/>
                <w:b/>
              </w:rPr>
              <w:t>Internal</w:t>
            </w:r>
          </w:p>
        </w:tc>
        <w:tc>
          <w:tcPr>
            <w:tcW w:w="6719" w:type="dxa"/>
            <w:tcBorders>
              <w:top w:val="single" w:sz="8" w:space="0" w:color="auto"/>
              <w:bottom w:val="single" w:sz="8" w:space="0" w:color="auto"/>
            </w:tcBorders>
            <w:shd w:val="clear" w:color="auto" w:fill="BCBEC0"/>
          </w:tcPr>
          <w:p w14:paraId="041C9A0F" w14:textId="77777777" w:rsidR="00800C0B" w:rsidRPr="00B8518F" w:rsidRDefault="00800C0B" w:rsidP="00635044">
            <w:pPr>
              <w:pStyle w:val="TableText"/>
              <w:keepNext/>
              <w:rPr>
                <w:rFonts w:cs="Arial"/>
                <w:b/>
              </w:rPr>
            </w:pPr>
          </w:p>
        </w:tc>
      </w:tr>
      <w:tr w:rsidR="00800C0B" w:rsidRPr="00B8518F" w14:paraId="0841CC16" w14:textId="77777777" w:rsidTr="00AC7357">
        <w:trPr>
          <w:cantSplit/>
        </w:trPr>
        <w:tc>
          <w:tcPr>
            <w:tcW w:w="3828" w:type="dxa"/>
            <w:tcBorders>
              <w:top w:val="single" w:sz="8" w:space="0" w:color="auto"/>
              <w:bottom w:val="single" w:sz="8" w:space="0" w:color="auto"/>
            </w:tcBorders>
            <w:shd w:val="clear" w:color="auto" w:fill="auto"/>
          </w:tcPr>
          <w:p w14:paraId="68578B3F" w14:textId="77777777" w:rsidR="00800C0B" w:rsidRPr="00A17361" w:rsidRDefault="00800C0B" w:rsidP="00635044">
            <w:pPr>
              <w:pStyle w:val="TableText"/>
              <w:keepNext/>
              <w:rPr>
                <w:rFonts w:cs="Arial"/>
                <w:sz w:val="22"/>
                <w:szCs w:val="22"/>
              </w:rPr>
            </w:pPr>
            <w:r w:rsidRPr="00A17361">
              <w:rPr>
                <w:rFonts w:cs="Arial"/>
                <w:sz w:val="22"/>
                <w:szCs w:val="22"/>
              </w:rPr>
              <w:t>Inspector of Custodial Services</w:t>
            </w:r>
          </w:p>
        </w:tc>
        <w:tc>
          <w:tcPr>
            <w:tcW w:w="6719" w:type="dxa"/>
            <w:tcBorders>
              <w:top w:val="single" w:sz="8" w:space="0" w:color="auto"/>
              <w:bottom w:val="single" w:sz="8" w:space="0" w:color="auto"/>
            </w:tcBorders>
            <w:shd w:val="clear" w:color="auto" w:fill="auto"/>
          </w:tcPr>
          <w:p w14:paraId="0185E228" w14:textId="77777777" w:rsidR="00800C0B" w:rsidRPr="00A17361" w:rsidRDefault="00800C0B" w:rsidP="00635044">
            <w:pPr>
              <w:pBdr>
                <w:right w:val="single" w:sz="4" w:space="4" w:color="auto"/>
              </w:pBdr>
              <w:spacing w:before="40"/>
              <w:rPr>
                <w:rFonts w:ascii="Arial" w:hAnsi="Arial" w:cs="Arial"/>
                <w:szCs w:val="22"/>
              </w:rPr>
            </w:pPr>
            <w:r w:rsidRPr="00A17361">
              <w:rPr>
                <w:rFonts w:ascii="Arial" w:hAnsi="Arial" w:cs="Arial"/>
                <w:szCs w:val="22"/>
              </w:rPr>
              <w:t>For advice and guidance, and to provide accurate information and advice on the Official Visitors Program.</w:t>
            </w:r>
          </w:p>
        </w:tc>
      </w:tr>
      <w:tr w:rsidR="00800C0B" w:rsidRPr="00B8518F" w14:paraId="298353F4" w14:textId="77777777" w:rsidTr="00AC7357">
        <w:trPr>
          <w:cantSplit/>
        </w:trPr>
        <w:tc>
          <w:tcPr>
            <w:tcW w:w="3828" w:type="dxa"/>
            <w:tcBorders>
              <w:top w:val="single" w:sz="8" w:space="0" w:color="auto"/>
              <w:bottom w:val="single" w:sz="8" w:space="0" w:color="auto"/>
            </w:tcBorders>
            <w:shd w:val="clear" w:color="auto" w:fill="auto"/>
          </w:tcPr>
          <w:p w14:paraId="5F3F1A45" w14:textId="77777777" w:rsidR="00800C0B" w:rsidRPr="00A17361" w:rsidRDefault="00800C0B" w:rsidP="00635044">
            <w:pPr>
              <w:pStyle w:val="TableText"/>
              <w:keepNext/>
              <w:rPr>
                <w:rFonts w:cs="Arial"/>
                <w:sz w:val="22"/>
                <w:szCs w:val="22"/>
              </w:rPr>
            </w:pPr>
            <w:r w:rsidRPr="00A17361">
              <w:rPr>
                <w:rFonts w:cs="Arial"/>
                <w:sz w:val="22"/>
                <w:szCs w:val="22"/>
              </w:rPr>
              <w:t>Official Visitors</w:t>
            </w:r>
          </w:p>
        </w:tc>
        <w:tc>
          <w:tcPr>
            <w:tcW w:w="6719" w:type="dxa"/>
            <w:tcBorders>
              <w:top w:val="single" w:sz="8" w:space="0" w:color="auto"/>
              <w:bottom w:val="single" w:sz="8" w:space="0" w:color="auto"/>
            </w:tcBorders>
            <w:shd w:val="clear" w:color="auto" w:fill="auto"/>
          </w:tcPr>
          <w:p w14:paraId="12DFA9D7" w14:textId="77777777" w:rsidR="00800C0B" w:rsidRPr="00A17361" w:rsidRDefault="00800C0B" w:rsidP="00635044">
            <w:pPr>
              <w:pStyle w:val="TableText"/>
              <w:keepNext/>
              <w:rPr>
                <w:rFonts w:cs="Arial"/>
                <w:sz w:val="22"/>
                <w:szCs w:val="22"/>
              </w:rPr>
            </w:pPr>
            <w:r w:rsidRPr="00A17361">
              <w:rPr>
                <w:rFonts w:cs="Arial"/>
                <w:sz w:val="22"/>
                <w:szCs w:val="22"/>
              </w:rPr>
              <w:t xml:space="preserve">Provide advice and support to approximately </w:t>
            </w:r>
            <w:r>
              <w:rPr>
                <w:rFonts w:cs="Arial"/>
                <w:sz w:val="22"/>
                <w:szCs w:val="22"/>
              </w:rPr>
              <w:t>8</w:t>
            </w:r>
            <w:r w:rsidRPr="00A17361">
              <w:rPr>
                <w:rFonts w:cs="Arial"/>
                <w:sz w:val="22"/>
                <w:szCs w:val="22"/>
              </w:rPr>
              <w:t>0 Official Visitors, in relation to policy, operational, and legislative requirements and issues.</w:t>
            </w:r>
          </w:p>
        </w:tc>
      </w:tr>
      <w:tr w:rsidR="00800C0B" w:rsidRPr="00B8518F" w14:paraId="37EB4FA3" w14:textId="77777777" w:rsidTr="00AC7357">
        <w:trPr>
          <w:cantSplit/>
        </w:trPr>
        <w:tc>
          <w:tcPr>
            <w:tcW w:w="3828" w:type="dxa"/>
            <w:tcBorders>
              <w:top w:val="single" w:sz="8" w:space="0" w:color="auto"/>
              <w:bottom w:val="single" w:sz="8" w:space="0" w:color="auto"/>
            </w:tcBorders>
            <w:shd w:val="clear" w:color="auto" w:fill="auto"/>
          </w:tcPr>
          <w:p w14:paraId="01C2540F" w14:textId="77777777" w:rsidR="003A75C8" w:rsidRPr="003A75C8" w:rsidRDefault="003A75C8" w:rsidP="003A75C8">
            <w:pPr>
              <w:pStyle w:val="TableText"/>
              <w:keepNext/>
              <w:rPr>
                <w:rFonts w:cs="Arial"/>
                <w:sz w:val="22"/>
                <w:szCs w:val="22"/>
              </w:rPr>
            </w:pPr>
            <w:r>
              <w:rPr>
                <w:rFonts w:cs="Arial"/>
                <w:sz w:val="22"/>
                <w:szCs w:val="22"/>
              </w:rPr>
              <w:t xml:space="preserve">Minister for Counter Terrorism and </w:t>
            </w:r>
            <w:r w:rsidRPr="003A75C8">
              <w:rPr>
                <w:rFonts w:cs="Arial"/>
                <w:sz w:val="22"/>
                <w:szCs w:val="22"/>
              </w:rPr>
              <w:t>Corrections</w:t>
            </w:r>
          </w:p>
          <w:p w14:paraId="171F870A" w14:textId="77777777" w:rsidR="003A75C8" w:rsidRPr="003A75C8" w:rsidRDefault="003A75C8" w:rsidP="003A75C8">
            <w:pPr>
              <w:pStyle w:val="TableText"/>
              <w:keepNext/>
              <w:rPr>
                <w:rFonts w:cs="Arial"/>
                <w:sz w:val="22"/>
                <w:szCs w:val="22"/>
              </w:rPr>
            </w:pPr>
            <w:r w:rsidRPr="003A75C8">
              <w:rPr>
                <w:rFonts w:cs="Arial"/>
                <w:sz w:val="22"/>
                <w:szCs w:val="22"/>
              </w:rPr>
              <w:t>Minister for Families, Communities and Disability Services</w:t>
            </w:r>
          </w:p>
          <w:p w14:paraId="2E388FFC" w14:textId="74A43E65" w:rsidR="00800C0B" w:rsidRPr="00A17361" w:rsidRDefault="003A75C8" w:rsidP="003A75C8">
            <w:pPr>
              <w:pStyle w:val="TableText"/>
              <w:keepNext/>
              <w:rPr>
                <w:rFonts w:cs="Arial"/>
                <w:sz w:val="22"/>
                <w:szCs w:val="22"/>
              </w:rPr>
            </w:pPr>
            <w:r w:rsidRPr="00AC7357">
              <w:rPr>
                <w:rFonts w:cs="Arial"/>
                <w:sz w:val="22"/>
                <w:szCs w:val="22"/>
              </w:rPr>
              <w:t>Ministerial staff</w:t>
            </w:r>
          </w:p>
        </w:tc>
        <w:tc>
          <w:tcPr>
            <w:tcW w:w="6719" w:type="dxa"/>
            <w:tcBorders>
              <w:top w:val="single" w:sz="8" w:space="0" w:color="auto"/>
              <w:bottom w:val="single" w:sz="8" w:space="0" w:color="auto"/>
            </w:tcBorders>
            <w:shd w:val="clear" w:color="auto" w:fill="auto"/>
          </w:tcPr>
          <w:p w14:paraId="4AF86FF1" w14:textId="77777777" w:rsidR="00800C0B" w:rsidRPr="00A17361" w:rsidRDefault="00800C0B" w:rsidP="00635044">
            <w:pPr>
              <w:pStyle w:val="TableText"/>
              <w:keepNext/>
              <w:rPr>
                <w:rFonts w:cs="Arial"/>
                <w:sz w:val="22"/>
                <w:szCs w:val="22"/>
              </w:rPr>
            </w:pPr>
            <w:r w:rsidRPr="00A17361">
              <w:rPr>
                <w:rFonts w:cs="Arial"/>
                <w:sz w:val="22"/>
                <w:szCs w:val="22"/>
              </w:rPr>
              <w:t>Provide advice and information regarding the efficient administration of the Official Visitor Program.</w:t>
            </w:r>
          </w:p>
        </w:tc>
      </w:tr>
      <w:tr w:rsidR="00800C0B" w:rsidRPr="00B8518F" w14:paraId="272DBDC0" w14:textId="77777777" w:rsidTr="00AC7357">
        <w:tc>
          <w:tcPr>
            <w:tcW w:w="3828" w:type="dxa"/>
            <w:tcBorders>
              <w:top w:val="single" w:sz="8" w:space="0" w:color="BCBEC0"/>
              <w:bottom w:val="single" w:sz="8" w:space="0" w:color="BCBEC0"/>
            </w:tcBorders>
            <w:shd w:val="clear" w:color="auto" w:fill="BCBEC0"/>
          </w:tcPr>
          <w:p w14:paraId="595AE6F2" w14:textId="77777777" w:rsidR="00800C0B" w:rsidRPr="00B8518F" w:rsidRDefault="00800C0B" w:rsidP="00635044">
            <w:pPr>
              <w:pStyle w:val="TableText"/>
              <w:rPr>
                <w:rFonts w:cs="Arial"/>
                <w:b/>
              </w:rPr>
            </w:pPr>
            <w:bookmarkStart w:id="4" w:name="ExternalRelationships"/>
            <w:bookmarkEnd w:id="3"/>
            <w:r w:rsidRPr="00B8518F">
              <w:rPr>
                <w:rFonts w:cs="Arial"/>
                <w:b/>
              </w:rPr>
              <w:t>External</w:t>
            </w:r>
          </w:p>
        </w:tc>
        <w:tc>
          <w:tcPr>
            <w:tcW w:w="6719" w:type="dxa"/>
            <w:tcBorders>
              <w:top w:val="single" w:sz="8" w:space="0" w:color="BCBEC0"/>
              <w:bottom w:val="single" w:sz="8" w:space="0" w:color="BCBEC0"/>
            </w:tcBorders>
            <w:shd w:val="clear" w:color="auto" w:fill="BCBEC0"/>
          </w:tcPr>
          <w:p w14:paraId="0F5ABDBD" w14:textId="77777777" w:rsidR="00800C0B" w:rsidRPr="00B8518F" w:rsidRDefault="00800C0B" w:rsidP="00635044">
            <w:pPr>
              <w:pStyle w:val="TableText"/>
              <w:rPr>
                <w:rFonts w:cs="Arial"/>
                <w:b/>
              </w:rPr>
            </w:pPr>
          </w:p>
        </w:tc>
      </w:tr>
      <w:tr w:rsidR="00800C0B" w:rsidRPr="00B8518F" w14:paraId="4BDF16D3" w14:textId="77777777" w:rsidTr="00AC7357">
        <w:tc>
          <w:tcPr>
            <w:tcW w:w="3828" w:type="dxa"/>
            <w:tcBorders>
              <w:top w:val="single" w:sz="8" w:space="0" w:color="BCBEC0"/>
              <w:bottom w:val="single" w:sz="8" w:space="0" w:color="BCBEC0"/>
            </w:tcBorders>
            <w:shd w:val="clear" w:color="auto" w:fill="auto"/>
          </w:tcPr>
          <w:p w14:paraId="20D52A2C" w14:textId="77777777" w:rsidR="00800C0B" w:rsidRPr="00A17361" w:rsidRDefault="00800C0B" w:rsidP="00635044">
            <w:pPr>
              <w:pStyle w:val="TableText"/>
              <w:rPr>
                <w:rFonts w:cs="Arial"/>
                <w:sz w:val="22"/>
                <w:szCs w:val="22"/>
              </w:rPr>
            </w:pPr>
            <w:r w:rsidRPr="00A17361">
              <w:rPr>
                <w:rFonts w:cs="Arial"/>
                <w:sz w:val="22"/>
                <w:szCs w:val="22"/>
              </w:rPr>
              <w:t>Staff in Corrective Services NSW</w:t>
            </w:r>
          </w:p>
        </w:tc>
        <w:tc>
          <w:tcPr>
            <w:tcW w:w="6719" w:type="dxa"/>
            <w:tcBorders>
              <w:top w:val="single" w:sz="8" w:space="0" w:color="BCBEC0"/>
              <w:bottom w:val="single" w:sz="8" w:space="0" w:color="BCBEC0"/>
            </w:tcBorders>
            <w:shd w:val="clear" w:color="auto" w:fill="auto"/>
          </w:tcPr>
          <w:p w14:paraId="2CBF8F09" w14:textId="5BFAB03C" w:rsidR="00800C0B" w:rsidRPr="00A17361" w:rsidRDefault="00800C0B" w:rsidP="00635044">
            <w:pPr>
              <w:pStyle w:val="TableText"/>
              <w:rPr>
                <w:rFonts w:cs="Arial"/>
                <w:sz w:val="22"/>
                <w:szCs w:val="22"/>
              </w:rPr>
            </w:pPr>
            <w:r w:rsidRPr="00A17361">
              <w:rPr>
                <w:rFonts w:cs="Arial"/>
                <w:sz w:val="22"/>
                <w:szCs w:val="22"/>
              </w:rPr>
              <w:t xml:space="preserve">To seek advice and provide information regarding Corrective Services Official Visitors and the Official Visitor </w:t>
            </w:r>
            <w:r w:rsidR="003A75C8">
              <w:rPr>
                <w:rFonts w:cs="Arial"/>
                <w:sz w:val="22"/>
                <w:szCs w:val="22"/>
              </w:rPr>
              <w:t>P</w:t>
            </w:r>
            <w:r w:rsidRPr="00A17361">
              <w:rPr>
                <w:rFonts w:cs="Arial"/>
                <w:sz w:val="22"/>
                <w:szCs w:val="22"/>
              </w:rPr>
              <w:t>rogram.</w:t>
            </w:r>
          </w:p>
        </w:tc>
      </w:tr>
      <w:tr w:rsidR="00800C0B" w:rsidRPr="00B8518F" w14:paraId="3F92F0C8" w14:textId="77777777" w:rsidTr="00AC7357">
        <w:tc>
          <w:tcPr>
            <w:tcW w:w="3828" w:type="dxa"/>
            <w:tcBorders>
              <w:top w:val="single" w:sz="8" w:space="0" w:color="BCBEC0"/>
              <w:bottom w:val="single" w:sz="8" w:space="0" w:color="BCBEC0"/>
            </w:tcBorders>
            <w:shd w:val="clear" w:color="auto" w:fill="auto"/>
          </w:tcPr>
          <w:p w14:paraId="487B6C3A" w14:textId="3B47DE44" w:rsidR="00800C0B" w:rsidRPr="00A17361" w:rsidRDefault="00800C0B" w:rsidP="00635044">
            <w:pPr>
              <w:pStyle w:val="TableText"/>
              <w:rPr>
                <w:rFonts w:cs="Arial"/>
                <w:sz w:val="22"/>
                <w:szCs w:val="22"/>
              </w:rPr>
            </w:pPr>
            <w:r w:rsidRPr="00A17361">
              <w:rPr>
                <w:rFonts w:cs="Arial"/>
                <w:sz w:val="22"/>
                <w:szCs w:val="22"/>
              </w:rPr>
              <w:t xml:space="preserve">Staff in </w:t>
            </w:r>
            <w:r w:rsidR="003A75C8">
              <w:rPr>
                <w:rFonts w:cs="Arial"/>
                <w:sz w:val="22"/>
                <w:szCs w:val="22"/>
              </w:rPr>
              <w:t>Youth</w:t>
            </w:r>
            <w:r w:rsidR="003A75C8" w:rsidRPr="00A17361">
              <w:rPr>
                <w:rFonts w:cs="Arial"/>
                <w:sz w:val="22"/>
                <w:szCs w:val="22"/>
              </w:rPr>
              <w:t xml:space="preserve"> </w:t>
            </w:r>
            <w:r w:rsidRPr="00A17361">
              <w:rPr>
                <w:rFonts w:cs="Arial"/>
                <w:sz w:val="22"/>
                <w:szCs w:val="22"/>
              </w:rPr>
              <w:t>Justice NSW</w:t>
            </w:r>
          </w:p>
        </w:tc>
        <w:tc>
          <w:tcPr>
            <w:tcW w:w="6719" w:type="dxa"/>
            <w:tcBorders>
              <w:top w:val="single" w:sz="8" w:space="0" w:color="BCBEC0"/>
              <w:bottom w:val="single" w:sz="8" w:space="0" w:color="BCBEC0"/>
            </w:tcBorders>
            <w:shd w:val="clear" w:color="auto" w:fill="auto"/>
          </w:tcPr>
          <w:p w14:paraId="41F3C32A" w14:textId="18418DD6" w:rsidR="00800C0B" w:rsidRPr="00A17361" w:rsidRDefault="00800C0B" w:rsidP="00635044">
            <w:pPr>
              <w:pStyle w:val="TableText"/>
              <w:rPr>
                <w:rFonts w:cs="Arial"/>
                <w:sz w:val="22"/>
                <w:szCs w:val="22"/>
              </w:rPr>
            </w:pPr>
            <w:r w:rsidRPr="00A17361">
              <w:rPr>
                <w:rFonts w:cs="Arial"/>
                <w:sz w:val="22"/>
                <w:szCs w:val="22"/>
              </w:rPr>
              <w:t xml:space="preserve">To seek advice and provide information regarding </w:t>
            </w:r>
            <w:r w:rsidR="003A75C8">
              <w:rPr>
                <w:rFonts w:cs="Arial"/>
                <w:sz w:val="22"/>
                <w:szCs w:val="22"/>
              </w:rPr>
              <w:t>Youth</w:t>
            </w:r>
            <w:r w:rsidR="003A75C8" w:rsidRPr="00A17361">
              <w:rPr>
                <w:rFonts w:cs="Arial"/>
                <w:sz w:val="22"/>
                <w:szCs w:val="22"/>
              </w:rPr>
              <w:t xml:space="preserve"> </w:t>
            </w:r>
            <w:r w:rsidRPr="00A17361">
              <w:rPr>
                <w:rFonts w:cs="Arial"/>
                <w:sz w:val="22"/>
                <w:szCs w:val="22"/>
              </w:rPr>
              <w:t xml:space="preserve">Justice Official Visitors and the Official Visitor </w:t>
            </w:r>
            <w:r w:rsidR="003A75C8">
              <w:rPr>
                <w:rFonts w:cs="Arial"/>
                <w:sz w:val="22"/>
                <w:szCs w:val="22"/>
              </w:rPr>
              <w:t>P</w:t>
            </w:r>
            <w:r w:rsidRPr="00A17361">
              <w:rPr>
                <w:rFonts w:cs="Arial"/>
                <w:sz w:val="22"/>
                <w:szCs w:val="22"/>
              </w:rPr>
              <w:t>rogram.</w:t>
            </w:r>
          </w:p>
        </w:tc>
      </w:tr>
      <w:tr w:rsidR="003A75C8" w:rsidRPr="00B8518F" w14:paraId="7974E58D" w14:textId="77777777" w:rsidTr="00AC7357">
        <w:tc>
          <w:tcPr>
            <w:tcW w:w="3828" w:type="dxa"/>
            <w:tcBorders>
              <w:top w:val="single" w:sz="8" w:space="0" w:color="BCBEC0"/>
              <w:bottom w:val="single" w:sz="8" w:space="0" w:color="BCBEC0"/>
            </w:tcBorders>
            <w:shd w:val="clear" w:color="auto" w:fill="auto"/>
          </w:tcPr>
          <w:p w14:paraId="3DC3AD1B" w14:textId="647401AE" w:rsidR="003A75C8" w:rsidRPr="00A17361" w:rsidRDefault="003A75C8" w:rsidP="00635044">
            <w:pPr>
              <w:pStyle w:val="TableText"/>
              <w:rPr>
                <w:rFonts w:cs="Arial"/>
                <w:sz w:val="22"/>
                <w:szCs w:val="22"/>
              </w:rPr>
            </w:pPr>
            <w:r w:rsidRPr="003A75C8">
              <w:rPr>
                <w:rFonts w:cs="Arial"/>
                <w:sz w:val="22"/>
                <w:szCs w:val="22"/>
              </w:rPr>
              <w:t>Staff in Justice Health and Forensic Mental Health Network</w:t>
            </w:r>
            <w:r>
              <w:rPr>
                <w:rFonts w:cs="Arial"/>
                <w:sz w:val="22"/>
                <w:szCs w:val="22"/>
              </w:rPr>
              <w:t xml:space="preserve"> NSW</w:t>
            </w:r>
          </w:p>
        </w:tc>
        <w:tc>
          <w:tcPr>
            <w:tcW w:w="6719" w:type="dxa"/>
            <w:tcBorders>
              <w:top w:val="single" w:sz="8" w:space="0" w:color="BCBEC0"/>
              <w:bottom w:val="single" w:sz="8" w:space="0" w:color="BCBEC0"/>
            </w:tcBorders>
            <w:shd w:val="clear" w:color="auto" w:fill="auto"/>
          </w:tcPr>
          <w:p w14:paraId="16D4B6C8" w14:textId="546C944E" w:rsidR="003A75C8" w:rsidRPr="00A17361" w:rsidRDefault="003A75C8" w:rsidP="00635044">
            <w:pPr>
              <w:pStyle w:val="TableText"/>
              <w:rPr>
                <w:rFonts w:cs="Arial"/>
                <w:sz w:val="22"/>
                <w:szCs w:val="22"/>
              </w:rPr>
            </w:pPr>
            <w:r w:rsidRPr="003A75C8">
              <w:rPr>
                <w:rFonts w:cs="Arial"/>
                <w:sz w:val="22"/>
                <w:szCs w:val="22"/>
              </w:rPr>
              <w:t>To seek advice and provide information regarding Official Visitors and the Official Visitor Program.</w:t>
            </w:r>
          </w:p>
        </w:tc>
      </w:tr>
      <w:bookmarkEnd w:id="4"/>
    </w:tbl>
    <w:p w14:paraId="032C1049" w14:textId="77777777" w:rsidR="00800C0B" w:rsidRPr="00B8518F" w:rsidRDefault="00800C0B" w:rsidP="00800C0B">
      <w:pPr>
        <w:rPr>
          <w:rFonts w:ascii="Arial" w:hAnsi="Arial" w:cs="Arial"/>
        </w:rPr>
      </w:pPr>
    </w:p>
    <w:p w14:paraId="4C797C03" w14:textId="77777777" w:rsidR="00800C0B" w:rsidRPr="00F828D4" w:rsidRDefault="00800C0B" w:rsidP="00800C0B">
      <w:pPr>
        <w:pStyle w:val="Heading1"/>
        <w:rPr>
          <w:rFonts w:ascii="Arial" w:hAnsi="Arial"/>
          <w:sz w:val="24"/>
          <w:szCs w:val="24"/>
        </w:rPr>
      </w:pPr>
      <w:r w:rsidRPr="00F828D4">
        <w:rPr>
          <w:rFonts w:ascii="Arial" w:hAnsi="Arial"/>
          <w:sz w:val="24"/>
          <w:szCs w:val="24"/>
        </w:rPr>
        <w:t>Role dimensions</w:t>
      </w:r>
    </w:p>
    <w:p w14:paraId="6B976178" w14:textId="77777777" w:rsidR="00800C0B" w:rsidRPr="00F828D4" w:rsidRDefault="00800C0B" w:rsidP="00800C0B">
      <w:pPr>
        <w:pStyle w:val="Heading2"/>
        <w:rPr>
          <w:rFonts w:ascii="Arial" w:hAnsi="Arial"/>
          <w:sz w:val="22"/>
          <w:szCs w:val="22"/>
          <w:u w:val="single"/>
        </w:rPr>
      </w:pPr>
      <w:r w:rsidRPr="00F828D4">
        <w:rPr>
          <w:rFonts w:ascii="Arial" w:hAnsi="Arial"/>
          <w:sz w:val="22"/>
          <w:szCs w:val="22"/>
          <w:u w:val="single"/>
        </w:rPr>
        <w:t>Decision making</w:t>
      </w:r>
    </w:p>
    <w:p w14:paraId="29833C65" w14:textId="77777777" w:rsidR="00800C0B" w:rsidRPr="00F828D4" w:rsidRDefault="00800C0B" w:rsidP="00800C0B">
      <w:pPr>
        <w:numPr>
          <w:ilvl w:val="0"/>
          <w:numId w:val="35"/>
        </w:numPr>
        <w:spacing w:before="120" w:after="0" w:line="240" w:lineRule="auto"/>
        <w:jc w:val="both"/>
        <w:rPr>
          <w:rFonts w:ascii="Arial" w:eastAsia="Times New Roman" w:hAnsi="Arial"/>
          <w:szCs w:val="22"/>
        </w:rPr>
      </w:pPr>
      <w:r w:rsidRPr="00F828D4">
        <w:rPr>
          <w:rFonts w:ascii="Arial" w:eastAsia="Times New Roman" w:hAnsi="Arial"/>
          <w:szCs w:val="22"/>
        </w:rPr>
        <w:t xml:space="preserve">Manage </w:t>
      </w:r>
      <w:r w:rsidRPr="00F828D4">
        <w:rPr>
          <w:rFonts w:ascii="Arial" w:hAnsi="Arial" w:cs="Arial"/>
          <w:szCs w:val="22"/>
        </w:rPr>
        <w:t>recruitment and selection of Official Visitors to centres, and provides a recommendation to the Minister for Appointment</w:t>
      </w:r>
      <w:r w:rsidRPr="00F828D4">
        <w:rPr>
          <w:rFonts w:ascii="Arial" w:eastAsia="Times New Roman" w:hAnsi="Arial"/>
          <w:szCs w:val="22"/>
        </w:rPr>
        <w:t xml:space="preserve">. </w:t>
      </w:r>
    </w:p>
    <w:p w14:paraId="2AB0B5A6" w14:textId="77777777" w:rsidR="00800C0B" w:rsidRPr="00F828D4" w:rsidRDefault="00800C0B" w:rsidP="00800C0B">
      <w:pPr>
        <w:numPr>
          <w:ilvl w:val="0"/>
          <w:numId w:val="35"/>
        </w:numPr>
        <w:spacing w:before="120" w:after="0" w:line="240" w:lineRule="auto"/>
        <w:jc w:val="both"/>
        <w:rPr>
          <w:rFonts w:ascii="Arial" w:eastAsia="Times New Roman" w:hAnsi="Arial"/>
          <w:szCs w:val="22"/>
        </w:rPr>
      </w:pPr>
      <w:r w:rsidRPr="00F828D4">
        <w:rPr>
          <w:rFonts w:ascii="Arial" w:eastAsia="Times New Roman" w:hAnsi="Arial"/>
          <w:szCs w:val="22"/>
        </w:rPr>
        <w:t xml:space="preserve">Make effective and professional day-to-day decisions to coordinate approximately 80 Official Visitors across the state. </w:t>
      </w:r>
    </w:p>
    <w:p w14:paraId="58357BAB" w14:textId="1633A5D0" w:rsidR="00800C0B" w:rsidRPr="00F828D4" w:rsidRDefault="00800C0B" w:rsidP="00800C0B">
      <w:pPr>
        <w:numPr>
          <w:ilvl w:val="0"/>
          <w:numId w:val="35"/>
        </w:numPr>
        <w:spacing w:before="120" w:after="0" w:line="240" w:lineRule="auto"/>
        <w:jc w:val="both"/>
        <w:rPr>
          <w:rFonts w:ascii="Arial" w:eastAsia="Times New Roman" w:hAnsi="Arial"/>
          <w:szCs w:val="22"/>
        </w:rPr>
      </w:pPr>
      <w:r w:rsidRPr="00F828D4">
        <w:rPr>
          <w:rFonts w:ascii="Arial" w:eastAsia="Times New Roman" w:hAnsi="Arial"/>
          <w:szCs w:val="22"/>
        </w:rPr>
        <w:lastRenderedPageBreak/>
        <w:t xml:space="preserve">Provide advice to Official Visitors on policy, operational, and legislative requirements, but refers complex issues or issues that may affect the smooth running or integrity of the Official Visitor </w:t>
      </w:r>
      <w:r w:rsidR="003A75C8">
        <w:rPr>
          <w:rFonts w:ascii="Arial" w:eastAsia="Times New Roman" w:hAnsi="Arial"/>
          <w:szCs w:val="22"/>
        </w:rPr>
        <w:t>P</w:t>
      </w:r>
      <w:r w:rsidRPr="00F828D4">
        <w:rPr>
          <w:rFonts w:ascii="Arial" w:eastAsia="Times New Roman" w:hAnsi="Arial"/>
          <w:szCs w:val="22"/>
        </w:rPr>
        <w:t xml:space="preserve">rogram to the Inspector of Custodial Services. </w:t>
      </w:r>
    </w:p>
    <w:p w14:paraId="16D62B36" w14:textId="77777777" w:rsidR="00800C0B" w:rsidRPr="00F828D4" w:rsidRDefault="00800C0B" w:rsidP="00800C0B">
      <w:pPr>
        <w:numPr>
          <w:ilvl w:val="0"/>
          <w:numId w:val="35"/>
        </w:numPr>
        <w:spacing w:before="120" w:after="0" w:line="240" w:lineRule="auto"/>
        <w:jc w:val="both"/>
        <w:rPr>
          <w:rFonts w:ascii="Arial" w:eastAsia="Times New Roman" w:hAnsi="Arial"/>
          <w:szCs w:val="22"/>
        </w:rPr>
      </w:pPr>
      <w:r w:rsidRPr="00F828D4">
        <w:rPr>
          <w:rFonts w:ascii="Arial" w:eastAsia="Times New Roman" w:hAnsi="Arial"/>
          <w:szCs w:val="22"/>
        </w:rPr>
        <w:t>Initiate reviews of the official visitor program as well as work practices, skill sets, and the administrative processes of the Official Visitor program, and makes recommendations to the Inspector of Custodial Services and Minister for approval.</w:t>
      </w:r>
    </w:p>
    <w:p w14:paraId="31447329" w14:textId="77777777" w:rsidR="00800C0B" w:rsidRPr="00F828D4" w:rsidRDefault="00800C0B" w:rsidP="00800C0B">
      <w:pPr>
        <w:rPr>
          <w:rFonts w:ascii="Arial" w:hAnsi="Arial" w:cs="Arial"/>
          <w:szCs w:val="22"/>
        </w:rPr>
      </w:pPr>
    </w:p>
    <w:p w14:paraId="2A02BCBE" w14:textId="77777777" w:rsidR="00800C0B" w:rsidRPr="00F828D4" w:rsidRDefault="00800C0B" w:rsidP="00800C0B">
      <w:pPr>
        <w:pStyle w:val="Heading2"/>
        <w:rPr>
          <w:rFonts w:ascii="Arial" w:hAnsi="Arial"/>
          <w:sz w:val="22"/>
          <w:szCs w:val="22"/>
          <w:u w:val="single"/>
        </w:rPr>
      </w:pPr>
      <w:r w:rsidRPr="00F828D4">
        <w:rPr>
          <w:rFonts w:ascii="Arial" w:hAnsi="Arial"/>
          <w:sz w:val="22"/>
          <w:szCs w:val="22"/>
          <w:u w:val="single"/>
        </w:rPr>
        <w:t>Reporting line</w:t>
      </w:r>
    </w:p>
    <w:p w14:paraId="460F9E7D" w14:textId="654CA7EF" w:rsidR="00800C0B" w:rsidRPr="00F828D4" w:rsidRDefault="00800C0B" w:rsidP="00800C0B">
      <w:pPr>
        <w:rPr>
          <w:rFonts w:ascii="Arial" w:hAnsi="Arial" w:cs="Arial"/>
          <w:szCs w:val="22"/>
        </w:rPr>
      </w:pPr>
      <w:r w:rsidRPr="00F828D4">
        <w:rPr>
          <w:rFonts w:ascii="Arial" w:hAnsi="Arial" w:cs="Arial"/>
          <w:szCs w:val="22"/>
        </w:rPr>
        <w:t>Reports to the Inspector of Custodial Services</w:t>
      </w:r>
      <w:r w:rsidR="003A75C8">
        <w:rPr>
          <w:rFonts w:ascii="Arial" w:hAnsi="Arial" w:cs="Arial"/>
          <w:szCs w:val="22"/>
        </w:rPr>
        <w:t>.</w:t>
      </w:r>
    </w:p>
    <w:p w14:paraId="0E3D3DE9" w14:textId="77777777" w:rsidR="00F74CFE" w:rsidRDefault="00F74CFE" w:rsidP="00800C0B">
      <w:pPr>
        <w:pStyle w:val="Heading2"/>
        <w:rPr>
          <w:rFonts w:ascii="Arial" w:hAnsi="Arial"/>
          <w:sz w:val="22"/>
          <w:szCs w:val="22"/>
          <w:u w:val="single"/>
        </w:rPr>
      </w:pPr>
    </w:p>
    <w:p w14:paraId="603FF69A" w14:textId="72ADBD1F" w:rsidR="00800C0B" w:rsidRPr="00F828D4" w:rsidRDefault="00800C0B" w:rsidP="00800C0B">
      <w:pPr>
        <w:pStyle w:val="Heading2"/>
        <w:rPr>
          <w:rFonts w:ascii="Arial" w:hAnsi="Arial"/>
          <w:sz w:val="22"/>
          <w:szCs w:val="22"/>
          <w:u w:val="single"/>
        </w:rPr>
      </w:pPr>
      <w:r w:rsidRPr="00F828D4">
        <w:rPr>
          <w:rFonts w:ascii="Arial" w:hAnsi="Arial"/>
          <w:sz w:val="22"/>
          <w:szCs w:val="22"/>
          <w:u w:val="single"/>
        </w:rPr>
        <w:t>Direct reports</w:t>
      </w:r>
    </w:p>
    <w:p w14:paraId="10E45FF1" w14:textId="77777777" w:rsidR="00800C0B" w:rsidRPr="00F828D4" w:rsidRDefault="00800C0B" w:rsidP="00800C0B">
      <w:pPr>
        <w:pStyle w:val="Heading2"/>
        <w:rPr>
          <w:rFonts w:ascii="Arial" w:hAnsi="Arial"/>
          <w:b w:val="0"/>
          <w:bCs w:val="0"/>
          <w:iCs w:val="0"/>
          <w:color w:val="auto"/>
          <w:sz w:val="22"/>
          <w:szCs w:val="22"/>
        </w:rPr>
      </w:pPr>
      <w:r w:rsidRPr="00F828D4">
        <w:rPr>
          <w:rFonts w:ascii="Arial" w:hAnsi="Arial"/>
          <w:b w:val="0"/>
          <w:bCs w:val="0"/>
          <w:iCs w:val="0"/>
          <w:color w:val="auto"/>
          <w:sz w:val="22"/>
          <w:szCs w:val="22"/>
        </w:rPr>
        <w:t>Nil</w:t>
      </w:r>
    </w:p>
    <w:p w14:paraId="71EA5936" w14:textId="77777777" w:rsidR="00F74CFE" w:rsidRDefault="00F74CFE" w:rsidP="00800C0B">
      <w:pPr>
        <w:pStyle w:val="Heading2"/>
        <w:rPr>
          <w:rFonts w:ascii="Arial" w:hAnsi="Arial"/>
          <w:sz w:val="22"/>
          <w:szCs w:val="22"/>
          <w:u w:val="single"/>
        </w:rPr>
      </w:pPr>
    </w:p>
    <w:p w14:paraId="24416CE8" w14:textId="5E7CB9A2" w:rsidR="00800C0B" w:rsidRPr="00F828D4" w:rsidRDefault="00800C0B" w:rsidP="00800C0B">
      <w:pPr>
        <w:pStyle w:val="Heading2"/>
        <w:rPr>
          <w:rFonts w:ascii="Arial" w:hAnsi="Arial"/>
          <w:sz w:val="22"/>
          <w:szCs w:val="22"/>
          <w:u w:val="single"/>
        </w:rPr>
      </w:pPr>
      <w:r w:rsidRPr="00F828D4">
        <w:rPr>
          <w:rFonts w:ascii="Arial" w:hAnsi="Arial"/>
          <w:sz w:val="22"/>
          <w:szCs w:val="22"/>
          <w:u w:val="single"/>
        </w:rPr>
        <w:t>Budget/Expenditure</w:t>
      </w:r>
    </w:p>
    <w:p w14:paraId="7CFBB746" w14:textId="566CD9A1" w:rsidR="00800C0B" w:rsidRPr="00F828D4" w:rsidRDefault="00800C0B" w:rsidP="00800C0B">
      <w:pPr>
        <w:rPr>
          <w:rFonts w:ascii="Arial" w:hAnsi="Arial" w:cs="Arial"/>
          <w:szCs w:val="22"/>
        </w:rPr>
      </w:pPr>
      <w:r w:rsidRPr="00F828D4">
        <w:rPr>
          <w:rFonts w:ascii="Arial" w:hAnsi="Arial" w:cs="Arial"/>
          <w:szCs w:val="22"/>
        </w:rPr>
        <w:t>$7</w:t>
      </w:r>
      <w:r w:rsidR="003A75C8">
        <w:rPr>
          <w:rFonts w:ascii="Arial" w:hAnsi="Arial" w:cs="Arial"/>
          <w:szCs w:val="22"/>
        </w:rPr>
        <w:t>4</w:t>
      </w:r>
      <w:r w:rsidRPr="00F828D4">
        <w:rPr>
          <w:rFonts w:ascii="Arial" w:hAnsi="Arial" w:cs="Arial"/>
          <w:szCs w:val="22"/>
        </w:rPr>
        <w:t>0,000</w:t>
      </w:r>
    </w:p>
    <w:p w14:paraId="269CE2E3" w14:textId="77777777" w:rsidR="00AC7357" w:rsidRDefault="00AC7357" w:rsidP="00AC7357">
      <w:pPr>
        <w:pStyle w:val="Heading1"/>
        <w:spacing w:after="0" w:line="240" w:lineRule="auto"/>
        <w:rPr>
          <w:rFonts w:asciiTheme="minorHAnsi" w:hAnsiTheme="minorHAnsi" w:cstheme="minorHAnsi"/>
          <w:sz w:val="22"/>
          <w:szCs w:val="22"/>
        </w:rPr>
      </w:pPr>
    </w:p>
    <w:p w14:paraId="738FA422" w14:textId="742E1307" w:rsidR="00F828D4" w:rsidRPr="00F828D4" w:rsidRDefault="00F828D4" w:rsidP="00F828D4">
      <w:pPr>
        <w:pStyle w:val="Heading1"/>
        <w:rPr>
          <w:rFonts w:asciiTheme="minorHAnsi" w:hAnsiTheme="minorHAnsi" w:cstheme="minorHAnsi"/>
          <w:sz w:val="22"/>
          <w:szCs w:val="22"/>
        </w:rPr>
      </w:pPr>
      <w:r w:rsidRPr="00F828D4">
        <w:rPr>
          <w:rFonts w:asciiTheme="minorHAnsi" w:hAnsiTheme="minorHAnsi" w:cstheme="minorHAnsi"/>
          <w:sz w:val="22"/>
          <w:szCs w:val="22"/>
        </w:rPr>
        <w:t>Key knowledge and experience</w:t>
      </w:r>
    </w:p>
    <w:p w14:paraId="72F27A87" w14:textId="77777777" w:rsidR="00F828D4" w:rsidRPr="00AC7357" w:rsidRDefault="00F828D4" w:rsidP="00AC7357">
      <w:pPr>
        <w:spacing w:before="120" w:after="0" w:line="240" w:lineRule="auto"/>
        <w:jc w:val="both"/>
        <w:rPr>
          <w:rFonts w:ascii="Arial" w:eastAsia="Times New Roman" w:hAnsi="Arial" w:cs="Arial"/>
          <w:szCs w:val="24"/>
        </w:rPr>
      </w:pPr>
      <w:r w:rsidRPr="00AC7357">
        <w:rPr>
          <w:rFonts w:ascii="Arial" w:eastAsia="Times New Roman" w:hAnsi="Arial"/>
          <w:bCs/>
          <w:szCs w:val="22"/>
        </w:rPr>
        <w:t>Experience interpreting legislation, and policy and the a</w:t>
      </w:r>
      <w:r w:rsidRPr="00AC7357">
        <w:rPr>
          <w:rFonts w:ascii="Arial" w:eastAsia="Times New Roman" w:hAnsi="Arial" w:cs="Arial"/>
          <w:szCs w:val="22"/>
        </w:rPr>
        <w:t>bility to contribute to the development of more efficient and effective work practices, policy and procedure</w:t>
      </w:r>
      <w:r w:rsidRPr="00AC7357">
        <w:rPr>
          <w:rFonts w:ascii="Arial" w:eastAsia="Times New Roman" w:hAnsi="Arial" w:cs="Arial"/>
          <w:szCs w:val="24"/>
        </w:rPr>
        <w:t>.</w:t>
      </w:r>
    </w:p>
    <w:p w14:paraId="65DF4726" w14:textId="77777777" w:rsidR="00AC7357" w:rsidRDefault="00AC7357" w:rsidP="00AC7357">
      <w:pPr>
        <w:pStyle w:val="Heading1"/>
        <w:spacing w:after="0" w:line="240" w:lineRule="auto"/>
        <w:rPr>
          <w:rFonts w:asciiTheme="minorHAnsi" w:hAnsiTheme="minorHAnsi" w:cstheme="minorHAnsi"/>
          <w:sz w:val="24"/>
          <w:szCs w:val="24"/>
        </w:rPr>
      </w:pPr>
    </w:p>
    <w:p w14:paraId="452629A4" w14:textId="7E4CDDA0" w:rsidR="00F828D4" w:rsidRPr="00513560" w:rsidRDefault="00F828D4" w:rsidP="00F828D4">
      <w:pPr>
        <w:pStyle w:val="Heading1"/>
        <w:rPr>
          <w:rFonts w:asciiTheme="minorHAnsi" w:hAnsiTheme="minorHAnsi" w:cstheme="minorHAnsi"/>
          <w:sz w:val="24"/>
          <w:szCs w:val="24"/>
        </w:rPr>
      </w:pPr>
      <w:r w:rsidRPr="00513560">
        <w:rPr>
          <w:rFonts w:asciiTheme="minorHAnsi" w:hAnsiTheme="minorHAnsi" w:cstheme="minorHAnsi"/>
          <w:sz w:val="24"/>
          <w:szCs w:val="24"/>
        </w:rPr>
        <w:t>Essential requirements</w:t>
      </w:r>
    </w:p>
    <w:p w14:paraId="51148598" w14:textId="3976EEF4" w:rsidR="00F828D4" w:rsidRPr="00AC7357" w:rsidRDefault="00F828D4" w:rsidP="00AC7357">
      <w:pPr>
        <w:spacing w:before="120" w:after="0" w:line="240" w:lineRule="auto"/>
        <w:jc w:val="both"/>
        <w:rPr>
          <w:rFonts w:ascii="Arial" w:eastAsia="Times New Roman" w:hAnsi="Arial" w:cs="Arial"/>
          <w:szCs w:val="24"/>
        </w:rPr>
      </w:pPr>
      <w:r w:rsidRPr="00AC7357">
        <w:rPr>
          <w:rFonts w:ascii="Arial" w:eastAsia="Times New Roman" w:hAnsi="Arial" w:cs="Arial"/>
          <w:szCs w:val="24"/>
        </w:rPr>
        <w:t>A tertiary qualification in a relevant discipline or equivalent experience.</w:t>
      </w:r>
    </w:p>
    <w:p w14:paraId="6B11F2C8" w14:textId="77777777" w:rsidR="00F74CFE" w:rsidRDefault="00F74CFE" w:rsidP="00F828D4">
      <w:pPr>
        <w:jc w:val="both"/>
        <w:rPr>
          <w:rFonts w:asciiTheme="minorHAnsi" w:hAnsiTheme="minorHAnsi" w:cstheme="minorHAnsi"/>
        </w:rPr>
      </w:pPr>
      <w:bookmarkStart w:id="5" w:name="EssentialReqs"/>
      <w:bookmarkEnd w:id="5"/>
    </w:p>
    <w:p w14:paraId="7CEB7F9C" w14:textId="466D52E5" w:rsidR="00F828D4" w:rsidRPr="00513560" w:rsidRDefault="00F828D4" w:rsidP="00F828D4">
      <w:pPr>
        <w:jc w:val="both"/>
        <w:rPr>
          <w:rFonts w:asciiTheme="minorHAnsi" w:hAnsiTheme="minorHAnsi" w:cstheme="minorHAnsi"/>
        </w:rPr>
      </w:pPr>
      <w:r w:rsidRPr="00513560">
        <w:rPr>
          <w:rFonts w:asciiTheme="minorHAnsi" w:hAnsiTheme="minorHAnsi" w:cstheme="minorHAnsi"/>
        </w:rPr>
        <w:t>Appointments are subject to reference checks. Some roles may also require the following checks/ clearances:</w:t>
      </w:r>
    </w:p>
    <w:p w14:paraId="718B73B0" w14:textId="77777777" w:rsidR="00F828D4" w:rsidRPr="00513560" w:rsidRDefault="00F828D4" w:rsidP="00F828D4">
      <w:pPr>
        <w:numPr>
          <w:ilvl w:val="0"/>
          <w:numId w:val="29"/>
        </w:numPr>
        <w:spacing w:before="120" w:line="240" w:lineRule="auto"/>
        <w:jc w:val="both"/>
        <w:rPr>
          <w:rFonts w:asciiTheme="minorHAnsi" w:hAnsiTheme="minorHAnsi" w:cstheme="minorHAnsi"/>
          <w:bCs/>
        </w:rPr>
      </w:pPr>
      <w:r w:rsidRPr="00513560">
        <w:rPr>
          <w:rFonts w:asciiTheme="minorHAnsi" w:hAnsiTheme="minorHAnsi" w:cstheme="minorHAnsi"/>
          <w:bCs/>
        </w:rPr>
        <w:t>National Criminal History Record Check in accordance with the Disability Inclusion Act 2014</w:t>
      </w:r>
    </w:p>
    <w:p w14:paraId="0DE2160F" w14:textId="77777777" w:rsidR="00F828D4" w:rsidRPr="00513560" w:rsidRDefault="00F828D4" w:rsidP="00F828D4">
      <w:pPr>
        <w:numPr>
          <w:ilvl w:val="0"/>
          <w:numId w:val="29"/>
        </w:numPr>
        <w:spacing w:before="120" w:line="240" w:lineRule="auto"/>
        <w:jc w:val="both"/>
        <w:rPr>
          <w:rFonts w:asciiTheme="minorHAnsi" w:hAnsiTheme="minorHAnsi" w:cstheme="minorHAnsi"/>
          <w:bCs/>
        </w:rPr>
      </w:pPr>
      <w:r w:rsidRPr="00513560">
        <w:rPr>
          <w:rFonts w:asciiTheme="minorHAnsi" w:hAnsiTheme="minorHAnsi" w:cstheme="minorHAnsi"/>
          <w:bCs/>
        </w:rPr>
        <w:t>Working with Children Check clearance in accordance with the Child Protection (Working with Children) Act 2012</w:t>
      </w:r>
    </w:p>
    <w:p w14:paraId="075F7171" w14:textId="77777777" w:rsidR="00F828D4" w:rsidRDefault="00F828D4">
      <w:pPr>
        <w:spacing w:after="0" w:line="240" w:lineRule="auto"/>
        <w:rPr>
          <w:rFonts w:asciiTheme="minorHAnsi" w:hAnsiTheme="minorHAnsi" w:cstheme="minorHAnsi"/>
          <w:sz w:val="24"/>
          <w:szCs w:val="24"/>
        </w:rPr>
      </w:pPr>
    </w:p>
    <w:p w14:paraId="4EF4067A" w14:textId="77777777" w:rsidR="001D133A" w:rsidRPr="00513560" w:rsidRDefault="001D133A" w:rsidP="001D133A">
      <w:pPr>
        <w:pStyle w:val="Heading1"/>
        <w:rPr>
          <w:rFonts w:asciiTheme="minorHAnsi" w:hAnsiTheme="minorHAnsi" w:cstheme="minorHAnsi"/>
          <w:sz w:val="24"/>
          <w:szCs w:val="24"/>
        </w:rPr>
      </w:pPr>
      <w:r w:rsidRPr="00513560">
        <w:rPr>
          <w:rFonts w:asciiTheme="minorHAnsi" w:hAnsiTheme="minorHAnsi" w:cstheme="minorHAnsi"/>
          <w:sz w:val="24"/>
          <w:szCs w:val="24"/>
        </w:rPr>
        <w:t>Capabilities for the role</w:t>
      </w:r>
    </w:p>
    <w:p w14:paraId="02A9479F" w14:textId="77777777" w:rsidR="00197F8F" w:rsidRPr="00513560" w:rsidRDefault="00513560" w:rsidP="00197F8F">
      <w:pPr>
        <w:rPr>
          <w:rFonts w:asciiTheme="minorHAnsi" w:hAnsiTheme="minorHAnsi" w:cstheme="minorHAnsi"/>
        </w:rPr>
      </w:pPr>
      <w:r>
        <w:rPr>
          <w:rFonts w:asciiTheme="minorHAnsi" w:hAnsiTheme="minorHAnsi" w:cstheme="minorHAnsi"/>
        </w:rPr>
        <w:t>T</w:t>
      </w:r>
      <w:r w:rsidR="00197F8F" w:rsidRPr="00513560">
        <w:rPr>
          <w:rFonts w:asciiTheme="minorHAnsi" w:hAnsiTheme="minorHAnsi" w:cstheme="minorHAnsi"/>
        </w:rPr>
        <w:t xml:space="preserve">he </w:t>
      </w:r>
      <w:hyperlink r:id="rId10" w:history="1">
        <w:r w:rsidR="00197F8F" w:rsidRPr="00513560">
          <w:rPr>
            <w:rStyle w:val="Hyperlink"/>
            <w:rFonts w:cstheme="minorHAnsi"/>
          </w:rPr>
          <w:t>NSW public sector capability framework</w:t>
        </w:r>
      </w:hyperlink>
      <w:r w:rsidR="00197F8F" w:rsidRPr="00513560">
        <w:rPr>
          <w:rFonts w:asciiTheme="minorHAnsi" w:hAnsiTheme="minorHAnsi"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32D5550" w14:textId="77777777" w:rsidR="00197F8F" w:rsidRDefault="00197F8F" w:rsidP="004714EE">
      <w:pPr>
        <w:rPr>
          <w:rFonts w:asciiTheme="minorHAnsi" w:hAnsiTheme="minorHAnsi" w:cstheme="minorHAnsi"/>
        </w:rPr>
      </w:pPr>
      <w:r w:rsidRPr="00513560">
        <w:rPr>
          <w:rFonts w:asciiTheme="minorHAnsi" w:hAnsiTheme="minorHAnsi" w:cstheme="minorHAnsi"/>
        </w:rPr>
        <w:t xml:space="preserve">The capabilities are separated into </w:t>
      </w:r>
      <w:r w:rsidRPr="00513560">
        <w:rPr>
          <w:rFonts w:asciiTheme="minorHAnsi" w:hAnsiTheme="minorHAnsi" w:cstheme="minorHAnsi"/>
          <w:b/>
        </w:rPr>
        <w:t>focus capabilities</w:t>
      </w:r>
      <w:r w:rsidRPr="00513560">
        <w:rPr>
          <w:rFonts w:asciiTheme="minorHAnsi" w:hAnsiTheme="minorHAnsi" w:cstheme="minorHAnsi"/>
        </w:rPr>
        <w:t xml:space="preserve"> and </w:t>
      </w:r>
      <w:r w:rsidRPr="00513560">
        <w:rPr>
          <w:rFonts w:asciiTheme="minorHAnsi" w:hAnsiTheme="minorHAnsi" w:cstheme="minorHAnsi"/>
          <w:b/>
        </w:rPr>
        <w:t>complementary capabilities</w:t>
      </w:r>
      <w:r w:rsidRPr="00513560">
        <w:rPr>
          <w:rFonts w:asciiTheme="minorHAnsi" w:hAnsiTheme="minorHAnsi" w:cstheme="minorHAnsi"/>
        </w:rPr>
        <w:t xml:space="preserve">. </w:t>
      </w:r>
    </w:p>
    <w:p w14:paraId="6D2E9A88" w14:textId="77777777" w:rsidR="004714EE" w:rsidRPr="00513560" w:rsidRDefault="004714EE" w:rsidP="004714EE">
      <w:pPr>
        <w:spacing w:after="0" w:line="240" w:lineRule="auto"/>
        <w:rPr>
          <w:rFonts w:asciiTheme="minorHAnsi" w:hAnsiTheme="minorHAnsi" w:cstheme="minorHAnsi"/>
        </w:rPr>
      </w:pPr>
    </w:p>
    <w:p w14:paraId="2FEB344A" w14:textId="77777777" w:rsidR="00197F8F" w:rsidRPr="00513560" w:rsidRDefault="00197F8F" w:rsidP="004714EE">
      <w:pPr>
        <w:pStyle w:val="Heading2"/>
        <w:spacing w:after="0" w:line="240" w:lineRule="auto"/>
        <w:rPr>
          <w:rFonts w:asciiTheme="minorHAnsi" w:hAnsiTheme="minorHAnsi" w:cstheme="minorHAnsi"/>
        </w:rPr>
      </w:pPr>
      <w:r w:rsidRPr="00513560">
        <w:rPr>
          <w:rFonts w:asciiTheme="minorHAnsi" w:hAnsiTheme="minorHAnsi" w:cstheme="minorHAnsi"/>
        </w:rPr>
        <w:t>Focus capabilities</w:t>
      </w:r>
    </w:p>
    <w:p w14:paraId="6D41CF79" w14:textId="77777777" w:rsidR="00197F8F" w:rsidRPr="00513560" w:rsidRDefault="00197F8F" w:rsidP="00197F8F">
      <w:pPr>
        <w:pStyle w:val="PlainText"/>
        <w:spacing w:before="62" w:line="276" w:lineRule="auto"/>
        <w:rPr>
          <w:rFonts w:asciiTheme="minorHAnsi" w:eastAsiaTheme="minorEastAsia" w:hAnsiTheme="minorHAnsi" w:cstheme="minorHAnsi"/>
          <w:szCs w:val="22"/>
          <w:lang w:val="en-US"/>
        </w:rPr>
      </w:pPr>
      <w:r w:rsidRPr="00513560">
        <w:rPr>
          <w:rFonts w:asciiTheme="minorHAnsi" w:eastAsiaTheme="minorEastAsia" w:hAnsiTheme="minorHAnsi" w:cstheme="minorHAnsi"/>
          <w:i/>
          <w:szCs w:val="22"/>
          <w:lang w:val="en-US"/>
        </w:rPr>
        <w:t>Focus capabilities</w:t>
      </w:r>
      <w:r w:rsidRPr="00513560">
        <w:rPr>
          <w:rFonts w:asciiTheme="minorHAnsi" w:eastAsiaTheme="minorEastAsia" w:hAnsiTheme="minorHAnsi" w:cstheme="minorHAnsi"/>
          <w:szCs w:val="22"/>
          <w:lang w:val="en-US"/>
        </w:rPr>
        <w:t xml:space="preserve"> are the capabilities considered the most important for effective performance of the role. These capabilities will be assessed at recruitment. </w:t>
      </w:r>
    </w:p>
    <w:p w14:paraId="3109615C" w14:textId="2A9BC976" w:rsidR="008D1ED1" w:rsidRPr="00D7553E" w:rsidRDefault="00197F8F" w:rsidP="00F74CFE">
      <w:pPr>
        <w:pStyle w:val="PlainText"/>
        <w:spacing w:before="62" w:line="276" w:lineRule="auto"/>
        <w:rPr>
          <w:rFonts w:asciiTheme="minorHAnsi" w:eastAsiaTheme="minorEastAsia" w:hAnsiTheme="minorHAnsi" w:cstheme="minorHAnsi"/>
          <w:szCs w:val="22"/>
          <w:lang w:val="en-US"/>
        </w:rPr>
      </w:pPr>
      <w:r w:rsidRPr="00513560">
        <w:rPr>
          <w:rFonts w:asciiTheme="minorHAnsi" w:eastAsiaTheme="minorEastAsia" w:hAnsiTheme="minorHAnsi" w:cstheme="minorHAnsi"/>
          <w:szCs w:val="22"/>
          <w:lang w:val="en-US"/>
        </w:rPr>
        <w:t xml:space="preserve">The focus capabilities for this role are shown below with a brief explanation of what each capability covers and the indicators describing the types of </w:t>
      </w:r>
      <w:proofErr w:type="spellStart"/>
      <w:r w:rsidRPr="00513560">
        <w:rPr>
          <w:rFonts w:asciiTheme="minorHAnsi" w:eastAsiaTheme="minorEastAsia" w:hAnsiTheme="minorHAnsi" w:cstheme="minorHAnsi"/>
          <w:szCs w:val="22"/>
          <w:lang w:val="en-US"/>
        </w:rPr>
        <w:t>beh</w:t>
      </w:r>
      <w:r w:rsidR="00D7553E">
        <w:rPr>
          <w:rFonts w:asciiTheme="minorHAnsi" w:eastAsiaTheme="minorEastAsia" w:hAnsiTheme="minorHAnsi" w:cstheme="minorHAnsi"/>
          <w:szCs w:val="22"/>
          <w:lang w:val="en-US"/>
        </w:rPr>
        <w:t>aviours</w:t>
      </w:r>
      <w:proofErr w:type="spellEnd"/>
      <w:r w:rsidR="00D7553E">
        <w:rPr>
          <w:rFonts w:asciiTheme="minorHAnsi" w:eastAsiaTheme="minorEastAsia" w:hAnsiTheme="minorHAnsi" w:cstheme="minorHAnsi"/>
          <w:szCs w:val="22"/>
          <w:lang w:val="en-US"/>
        </w:rPr>
        <w:t xml:space="preserve">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395"/>
        <w:gridCol w:w="141"/>
        <w:gridCol w:w="1560"/>
        <w:gridCol w:w="25"/>
      </w:tblGrid>
      <w:tr w:rsidR="00513560" w14:paraId="0043FD06" w14:textId="77777777" w:rsidTr="00800C0B">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645732C8" w14:textId="77777777" w:rsidR="00513560" w:rsidRPr="00F828D4" w:rsidRDefault="00513560" w:rsidP="000A561C">
            <w:pPr>
              <w:pStyle w:val="TableTextWhite0"/>
              <w:keepNext/>
              <w:jc w:val="both"/>
              <w:rPr>
                <w:sz w:val="24"/>
                <w:szCs w:val="24"/>
              </w:rPr>
            </w:pPr>
            <w:r w:rsidRPr="00F828D4">
              <w:rPr>
                <w:sz w:val="24"/>
                <w:szCs w:val="24"/>
              </w:rPr>
              <w:t>FOCUS CAPABILITIES</w:t>
            </w:r>
          </w:p>
        </w:tc>
      </w:tr>
      <w:tr w:rsidR="00513560" w14:paraId="286648A9" w14:textId="77777777" w:rsidTr="00800C0B">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B4E84E7" w14:textId="77777777" w:rsidR="00513560" w:rsidRPr="00F828D4" w:rsidRDefault="00513560" w:rsidP="000A561C">
            <w:pPr>
              <w:pStyle w:val="TableText"/>
              <w:keepNext/>
              <w:rPr>
                <w:b/>
              </w:rPr>
            </w:pPr>
            <w:r w:rsidRPr="00F828D4">
              <w:rPr>
                <w:b/>
              </w:rPr>
              <w:t>Capability group/sets</w:t>
            </w:r>
          </w:p>
        </w:tc>
        <w:tc>
          <w:tcPr>
            <w:tcW w:w="2977" w:type="dxa"/>
            <w:gridSpan w:val="2"/>
            <w:tcBorders>
              <w:bottom w:val="single" w:sz="12" w:space="0" w:color="auto"/>
            </w:tcBorders>
            <w:shd w:val="clear" w:color="auto" w:fill="BCBEC0"/>
            <w:hideMark/>
          </w:tcPr>
          <w:p w14:paraId="1E4D74D4" w14:textId="77777777" w:rsidR="00513560" w:rsidRPr="00F828D4" w:rsidRDefault="00513560" w:rsidP="000A561C">
            <w:pPr>
              <w:pStyle w:val="TableText"/>
              <w:keepNext/>
              <w:rPr>
                <w:b/>
              </w:rPr>
            </w:pPr>
            <w:r w:rsidRPr="00F828D4">
              <w:rPr>
                <w:b/>
              </w:rPr>
              <w:t>Capability name</w:t>
            </w:r>
          </w:p>
        </w:tc>
        <w:tc>
          <w:tcPr>
            <w:tcW w:w="141" w:type="dxa"/>
            <w:tcBorders>
              <w:bottom w:val="single" w:sz="12" w:space="0" w:color="auto"/>
            </w:tcBorders>
            <w:shd w:val="clear" w:color="auto" w:fill="BCBEC0"/>
          </w:tcPr>
          <w:p w14:paraId="1C87A1E4" w14:textId="77777777" w:rsidR="00513560" w:rsidRPr="00F828D4" w:rsidRDefault="00513560" w:rsidP="000A561C">
            <w:pPr>
              <w:pStyle w:val="TableText"/>
              <w:keepNext/>
              <w:rPr>
                <w:b/>
              </w:rPr>
            </w:pPr>
          </w:p>
        </w:tc>
        <w:tc>
          <w:tcPr>
            <w:tcW w:w="4536" w:type="dxa"/>
            <w:gridSpan w:val="2"/>
            <w:tcBorders>
              <w:bottom w:val="single" w:sz="12" w:space="0" w:color="auto"/>
            </w:tcBorders>
            <w:shd w:val="clear" w:color="auto" w:fill="BCBEC0"/>
            <w:hideMark/>
          </w:tcPr>
          <w:p w14:paraId="1A5A5623" w14:textId="77777777" w:rsidR="00513560" w:rsidRPr="00F828D4" w:rsidRDefault="00513560" w:rsidP="000A561C">
            <w:pPr>
              <w:pStyle w:val="TableText"/>
              <w:keepNext/>
              <w:rPr>
                <w:b/>
              </w:rPr>
            </w:pPr>
            <w:r w:rsidRPr="00F828D4">
              <w:rPr>
                <w:b/>
              </w:rPr>
              <w:t>Behavioural indicators</w:t>
            </w:r>
          </w:p>
        </w:tc>
        <w:tc>
          <w:tcPr>
            <w:tcW w:w="1585" w:type="dxa"/>
            <w:gridSpan w:val="2"/>
            <w:tcBorders>
              <w:bottom w:val="single" w:sz="12" w:space="0" w:color="auto"/>
            </w:tcBorders>
            <w:shd w:val="clear" w:color="auto" w:fill="BCBEC0"/>
            <w:hideMark/>
          </w:tcPr>
          <w:p w14:paraId="16A739EF" w14:textId="77777777" w:rsidR="00513560" w:rsidRPr="00F828D4" w:rsidRDefault="00513560" w:rsidP="000A561C">
            <w:pPr>
              <w:pStyle w:val="TableText"/>
              <w:keepNext/>
              <w:jc w:val="both"/>
              <w:rPr>
                <w:b/>
              </w:rPr>
            </w:pPr>
            <w:r w:rsidRPr="00F828D4">
              <w:rPr>
                <w:b/>
              </w:rPr>
              <w:t>Level</w:t>
            </w:r>
          </w:p>
        </w:tc>
      </w:tr>
      <w:tr w:rsidR="00800C0B" w:rsidRPr="00F828D4" w14:paraId="6E2E5308" w14:textId="77777777" w:rsidTr="00800C0B">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39C43BA" w14:textId="77777777" w:rsidR="00800C0B" w:rsidRPr="00F828D4" w:rsidRDefault="00800C0B" w:rsidP="00635044">
            <w:pPr>
              <w:keepNext/>
              <w:spacing w:after="0" w:line="240" w:lineRule="auto"/>
              <w:rPr>
                <w:rFonts w:ascii="Arial" w:hAnsi="Arial" w:cs="Arial"/>
                <w:noProof/>
                <w:sz w:val="20"/>
                <w:lang w:eastAsia="en-AU"/>
              </w:rPr>
            </w:pPr>
            <w:r w:rsidRPr="00F828D4">
              <w:rPr>
                <w:rFonts w:ascii="Arial" w:hAnsi="Arial" w:cs="Arial"/>
                <w:noProof/>
                <w:sz w:val="20"/>
                <w:lang w:eastAsia="en-AU"/>
              </w:rPr>
              <w:drawing>
                <wp:inline distT="0" distB="0" distL="0" distR="0" wp14:anchorId="02343CAA" wp14:editId="290808D2">
                  <wp:extent cx="848360" cy="848360"/>
                  <wp:effectExtent l="0" t="0" r="8890" b="8890"/>
                  <wp:docPr id="20" name="Picture 20"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CDED60B" w14:textId="77777777" w:rsidR="00800C0B" w:rsidRPr="00F828D4" w:rsidRDefault="00800C0B" w:rsidP="00635044">
            <w:pPr>
              <w:pStyle w:val="TableText"/>
              <w:keepNext/>
              <w:spacing w:before="0" w:after="0" w:line="240" w:lineRule="auto"/>
              <w:rPr>
                <w:rFonts w:cs="Arial"/>
                <w:b/>
              </w:rPr>
            </w:pPr>
            <w:r w:rsidRPr="00F828D4">
              <w:rPr>
                <w:rFonts w:cs="Arial"/>
                <w:b/>
              </w:rPr>
              <w:t>Manage Self</w:t>
            </w:r>
          </w:p>
          <w:p w14:paraId="2BC62E0F" w14:textId="77777777" w:rsidR="00800C0B" w:rsidRPr="00F828D4" w:rsidRDefault="00800C0B" w:rsidP="00635044">
            <w:pPr>
              <w:pStyle w:val="TableText"/>
              <w:keepNext/>
              <w:spacing w:before="0" w:after="0" w:line="240" w:lineRule="auto"/>
              <w:rPr>
                <w:rFonts w:cs="Arial"/>
              </w:rPr>
            </w:pPr>
            <w:r w:rsidRPr="00F828D4">
              <w:rPr>
                <w:rFonts w:cs="Arial"/>
              </w:rPr>
              <w:t>Show drive and motivation, an ability to self-reflect and a commitment to learning</w:t>
            </w:r>
          </w:p>
        </w:tc>
        <w:tc>
          <w:tcPr>
            <w:tcW w:w="4611" w:type="dxa"/>
            <w:gridSpan w:val="3"/>
            <w:tcBorders>
              <w:top w:val="single" w:sz="8" w:space="0" w:color="BCBEC0"/>
              <w:left w:val="nil"/>
              <w:bottom w:val="single" w:sz="8" w:space="0" w:color="BCBEC0"/>
              <w:right w:val="nil"/>
            </w:tcBorders>
            <w:shd w:val="clear" w:color="auto" w:fill="FFFFFF" w:themeFill="background1"/>
          </w:tcPr>
          <w:p w14:paraId="6CE1C9A1" w14:textId="77777777" w:rsidR="00800C0B" w:rsidRPr="00F828D4" w:rsidRDefault="00800C0B" w:rsidP="00800C0B">
            <w:pPr>
              <w:pStyle w:val="BodyText"/>
              <w:numPr>
                <w:ilvl w:val="0"/>
                <w:numId w:val="32"/>
              </w:numPr>
              <w:spacing w:before="0" w:after="0" w:line="240" w:lineRule="auto"/>
              <w:ind w:left="360" w:right="702"/>
              <w:rPr>
                <w:rFonts w:ascii="Arial" w:hAnsi="Arial" w:cs="Arial"/>
                <w:color w:val="auto"/>
                <w:sz w:val="20"/>
              </w:rPr>
            </w:pPr>
            <w:r w:rsidRPr="00F828D4">
              <w:rPr>
                <w:rFonts w:ascii="Arial" w:hAnsi="Arial" w:cs="Arial"/>
                <w:color w:val="auto"/>
                <w:sz w:val="20"/>
              </w:rPr>
              <w:t>Keep up to date with relevant contemporary   knowledge and practices</w:t>
            </w:r>
          </w:p>
          <w:p w14:paraId="2D011552" w14:textId="77777777" w:rsidR="00800C0B" w:rsidRPr="00F828D4" w:rsidRDefault="00800C0B" w:rsidP="00800C0B">
            <w:pPr>
              <w:pStyle w:val="BodyText"/>
              <w:numPr>
                <w:ilvl w:val="0"/>
                <w:numId w:val="32"/>
              </w:numPr>
              <w:spacing w:before="0" w:after="0" w:line="240" w:lineRule="auto"/>
              <w:ind w:left="360" w:right="702"/>
              <w:rPr>
                <w:rFonts w:ascii="Arial" w:hAnsi="Arial" w:cs="Arial"/>
                <w:color w:val="auto"/>
                <w:sz w:val="20"/>
              </w:rPr>
            </w:pPr>
            <w:r w:rsidRPr="00F828D4">
              <w:rPr>
                <w:rFonts w:ascii="Arial" w:hAnsi="Arial" w:cs="Arial"/>
                <w:color w:val="auto"/>
                <w:sz w:val="20"/>
              </w:rPr>
              <w:t>Look for and take advantage of opportunities to learn new skills and develop strengths</w:t>
            </w:r>
          </w:p>
          <w:p w14:paraId="1D9BB558" w14:textId="77777777" w:rsidR="00800C0B" w:rsidRPr="00F828D4" w:rsidRDefault="00800C0B" w:rsidP="00800C0B">
            <w:pPr>
              <w:pStyle w:val="BodyText"/>
              <w:numPr>
                <w:ilvl w:val="0"/>
                <w:numId w:val="32"/>
              </w:numPr>
              <w:spacing w:before="0" w:after="0" w:line="240" w:lineRule="auto"/>
              <w:ind w:left="360" w:right="702"/>
              <w:rPr>
                <w:rFonts w:ascii="Arial" w:hAnsi="Arial" w:cs="Arial"/>
                <w:color w:val="auto"/>
                <w:sz w:val="20"/>
              </w:rPr>
            </w:pPr>
            <w:r w:rsidRPr="00F828D4">
              <w:rPr>
                <w:rFonts w:ascii="Arial" w:hAnsi="Arial" w:cs="Arial"/>
                <w:color w:val="auto"/>
                <w:sz w:val="20"/>
              </w:rPr>
              <w:t>Show commitment to achieving challenging goals</w:t>
            </w:r>
          </w:p>
          <w:p w14:paraId="7988C08A" w14:textId="77777777" w:rsidR="00800C0B" w:rsidRPr="00F828D4" w:rsidRDefault="00800C0B" w:rsidP="00800C0B">
            <w:pPr>
              <w:pStyle w:val="BodyText"/>
              <w:numPr>
                <w:ilvl w:val="0"/>
                <w:numId w:val="32"/>
              </w:numPr>
              <w:spacing w:before="0" w:after="0" w:line="240" w:lineRule="auto"/>
              <w:ind w:left="360" w:right="702"/>
              <w:rPr>
                <w:rFonts w:ascii="Arial" w:hAnsi="Arial" w:cs="Arial"/>
                <w:color w:val="auto"/>
                <w:sz w:val="20"/>
              </w:rPr>
            </w:pPr>
            <w:r w:rsidRPr="00F828D4">
              <w:rPr>
                <w:rFonts w:ascii="Arial" w:hAnsi="Arial" w:cs="Arial"/>
                <w:color w:val="auto"/>
                <w:sz w:val="20"/>
              </w:rPr>
              <w:t>Examine and reflect on own performance</w:t>
            </w:r>
          </w:p>
          <w:p w14:paraId="0E4F6A98" w14:textId="77777777" w:rsidR="00800C0B" w:rsidRPr="00F828D4" w:rsidRDefault="00800C0B" w:rsidP="00800C0B">
            <w:pPr>
              <w:pStyle w:val="BodyText"/>
              <w:numPr>
                <w:ilvl w:val="0"/>
                <w:numId w:val="32"/>
              </w:numPr>
              <w:spacing w:before="0" w:after="0" w:line="240" w:lineRule="auto"/>
              <w:ind w:left="360" w:right="702"/>
              <w:rPr>
                <w:rFonts w:ascii="Arial" w:hAnsi="Arial" w:cs="Arial"/>
                <w:color w:val="auto"/>
                <w:sz w:val="20"/>
              </w:rPr>
            </w:pPr>
            <w:r w:rsidRPr="00F828D4">
              <w:rPr>
                <w:rFonts w:ascii="Arial" w:hAnsi="Arial" w:cs="Arial"/>
                <w:color w:val="auto"/>
                <w:sz w:val="20"/>
              </w:rPr>
              <w:t>Seek and respond positively to constructive feedback and guidance</w:t>
            </w:r>
          </w:p>
          <w:p w14:paraId="17B8F175" w14:textId="77777777" w:rsidR="00800C0B" w:rsidRPr="00F828D4" w:rsidRDefault="00800C0B" w:rsidP="00800C0B">
            <w:pPr>
              <w:pStyle w:val="BodyText"/>
              <w:numPr>
                <w:ilvl w:val="0"/>
                <w:numId w:val="32"/>
              </w:numPr>
              <w:spacing w:before="0" w:after="0" w:line="240" w:lineRule="auto"/>
              <w:ind w:left="360" w:right="702"/>
              <w:rPr>
                <w:rFonts w:ascii="Arial" w:hAnsi="Arial" w:cs="Arial"/>
                <w:color w:val="auto"/>
                <w:sz w:val="20"/>
              </w:rPr>
            </w:pPr>
            <w:r w:rsidRPr="00F828D4">
              <w:rPr>
                <w:rFonts w:ascii="Arial" w:hAnsi="Arial" w:cs="Arial"/>
                <w:color w:val="auto"/>
                <w:sz w:val="20"/>
              </w:rPr>
              <w:t>Demonstrate and maintain a high level of personal motivation</w:t>
            </w:r>
          </w:p>
        </w:tc>
        <w:tc>
          <w:tcPr>
            <w:tcW w:w="1701" w:type="dxa"/>
            <w:gridSpan w:val="2"/>
            <w:tcBorders>
              <w:top w:val="single" w:sz="8" w:space="0" w:color="BCBEC0"/>
              <w:left w:val="nil"/>
              <w:bottom w:val="single" w:sz="8" w:space="0" w:color="BCBEC0"/>
              <w:right w:val="nil"/>
            </w:tcBorders>
            <w:shd w:val="clear" w:color="auto" w:fill="FFFFFF" w:themeFill="background1"/>
          </w:tcPr>
          <w:p w14:paraId="2D13DDBC" w14:textId="77777777" w:rsidR="00800C0B" w:rsidRPr="00F828D4" w:rsidRDefault="00800C0B" w:rsidP="00635044">
            <w:pPr>
              <w:pStyle w:val="TableText"/>
              <w:keepNext/>
              <w:spacing w:before="0" w:after="0" w:line="240" w:lineRule="auto"/>
              <w:rPr>
                <w:rFonts w:cs="Arial"/>
              </w:rPr>
            </w:pPr>
            <w:r w:rsidRPr="00F828D4">
              <w:rPr>
                <w:rFonts w:cs="Arial"/>
              </w:rPr>
              <w:t>Adept</w:t>
            </w:r>
          </w:p>
        </w:tc>
      </w:tr>
      <w:tr w:rsidR="00800C0B" w:rsidRPr="00F828D4" w14:paraId="5E2534F7" w14:textId="77777777" w:rsidTr="00800C0B">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3F1A1B12" w14:textId="77777777" w:rsidR="00800C0B" w:rsidRPr="00F828D4" w:rsidRDefault="00800C0B" w:rsidP="00635044">
            <w:pPr>
              <w:keepNext/>
              <w:spacing w:after="0" w:line="240" w:lineRule="auto"/>
              <w:rPr>
                <w:rFonts w:ascii="Arial" w:hAnsi="Arial" w:cs="Arial"/>
                <w:noProof/>
                <w:sz w:val="20"/>
                <w:lang w:eastAsia="en-AU"/>
              </w:rPr>
            </w:pPr>
            <w:r w:rsidRPr="00F828D4">
              <w:rPr>
                <w:rFonts w:ascii="Arial" w:hAnsi="Arial" w:cs="Arial"/>
                <w:noProof/>
                <w:sz w:val="20"/>
                <w:lang w:eastAsia="en-AU"/>
              </w:rPr>
              <w:drawing>
                <wp:inline distT="0" distB="0" distL="0" distR="0" wp14:anchorId="546DC863" wp14:editId="12AD63F2">
                  <wp:extent cx="855980" cy="855980"/>
                  <wp:effectExtent l="0" t="0" r="1270" b="1270"/>
                  <wp:docPr id="30" name="Picture 3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78D65DE" w14:textId="77777777" w:rsidR="00800C0B" w:rsidRPr="00F828D4" w:rsidRDefault="00800C0B" w:rsidP="00635044">
            <w:pPr>
              <w:pStyle w:val="TableText"/>
              <w:keepNext/>
              <w:spacing w:before="0" w:after="0" w:line="240" w:lineRule="auto"/>
              <w:rPr>
                <w:rFonts w:cs="Arial"/>
                <w:b/>
              </w:rPr>
            </w:pPr>
            <w:r w:rsidRPr="00F828D4">
              <w:rPr>
                <w:rFonts w:cs="Arial"/>
                <w:b/>
              </w:rPr>
              <w:t>Communicate Effectively</w:t>
            </w:r>
          </w:p>
          <w:p w14:paraId="3689D7CE" w14:textId="77777777" w:rsidR="00800C0B" w:rsidRPr="00F828D4" w:rsidRDefault="00800C0B" w:rsidP="00635044">
            <w:pPr>
              <w:pStyle w:val="TableText"/>
              <w:keepNext/>
              <w:spacing w:before="0" w:after="0" w:line="240" w:lineRule="auto"/>
              <w:rPr>
                <w:rFonts w:cs="Arial"/>
              </w:rPr>
            </w:pPr>
            <w:r w:rsidRPr="00F828D4">
              <w:rPr>
                <w:rFonts w:cs="Arial"/>
              </w:rPr>
              <w:t>Communicate clearly, actively listen to others, and respond with understanding and respect</w:t>
            </w:r>
          </w:p>
        </w:tc>
        <w:tc>
          <w:tcPr>
            <w:tcW w:w="4611" w:type="dxa"/>
            <w:gridSpan w:val="3"/>
            <w:tcBorders>
              <w:top w:val="single" w:sz="8" w:space="0" w:color="BCBEC0"/>
              <w:left w:val="nil"/>
              <w:bottom w:val="single" w:sz="8" w:space="0" w:color="BCBEC0"/>
              <w:right w:val="nil"/>
            </w:tcBorders>
            <w:shd w:val="clear" w:color="auto" w:fill="FFFFFF" w:themeFill="background1"/>
          </w:tcPr>
          <w:p w14:paraId="6128D1BA" w14:textId="77777777" w:rsidR="00800C0B" w:rsidRPr="00F828D4" w:rsidRDefault="00800C0B" w:rsidP="00800C0B">
            <w:pPr>
              <w:pStyle w:val="BodyText"/>
              <w:numPr>
                <w:ilvl w:val="0"/>
                <w:numId w:val="32"/>
              </w:numPr>
              <w:spacing w:before="0" w:after="0" w:line="240" w:lineRule="auto"/>
              <w:ind w:left="360" w:right="702"/>
              <w:rPr>
                <w:rFonts w:ascii="Arial" w:hAnsi="Arial" w:cs="Arial"/>
                <w:color w:val="auto"/>
                <w:sz w:val="20"/>
              </w:rPr>
            </w:pPr>
            <w:r w:rsidRPr="00F828D4">
              <w:rPr>
                <w:rFonts w:ascii="Arial" w:hAnsi="Arial" w:cs="Arial"/>
                <w:color w:val="auto"/>
                <w:sz w:val="20"/>
              </w:rPr>
              <w:t>Tailor communication to diverse audiences</w:t>
            </w:r>
          </w:p>
          <w:p w14:paraId="7602A8E1" w14:textId="77777777" w:rsidR="00800C0B" w:rsidRPr="00F828D4" w:rsidRDefault="00800C0B" w:rsidP="00800C0B">
            <w:pPr>
              <w:pStyle w:val="BodyText"/>
              <w:numPr>
                <w:ilvl w:val="0"/>
                <w:numId w:val="32"/>
              </w:numPr>
              <w:spacing w:before="0" w:after="0" w:line="240" w:lineRule="auto"/>
              <w:ind w:left="360" w:right="702"/>
              <w:rPr>
                <w:rFonts w:ascii="Arial" w:hAnsi="Arial" w:cs="Arial"/>
                <w:color w:val="auto"/>
                <w:sz w:val="20"/>
              </w:rPr>
            </w:pPr>
            <w:r w:rsidRPr="00F828D4">
              <w:rPr>
                <w:rFonts w:ascii="Arial" w:hAnsi="Arial" w:cs="Arial"/>
                <w:color w:val="auto"/>
                <w:sz w:val="20"/>
              </w:rPr>
              <w:t>Clearly explain complex concepts and arguments to individuals and groups</w:t>
            </w:r>
          </w:p>
          <w:p w14:paraId="5F15B78C" w14:textId="77777777" w:rsidR="00800C0B" w:rsidRPr="00F828D4" w:rsidRDefault="00800C0B" w:rsidP="00800C0B">
            <w:pPr>
              <w:pStyle w:val="BodyText"/>
              <w:numPr>
                <w:ilvl w:val="0"/>
                <w:numId w:val="32"/>
              </w:numPr>
              <w:spacing w:before="0" w:after="0" w:line="240" w:lineRule="auto"/>
              <w:ind w:left="360" w:right="702"/>
              <w:rPr>
                <w:rFonts w:ascii="Arial" w:hAnsi="Arial" w:cs="Arial"/>
                <w:color w:val="auto"/>
                <w:sz w:val="20"/>
              </w:rPr>
            </w:pPr>
            <w:r w:rsidRPr="00F828D4">
              <w:rPr>
                <w:rFonts w:ascii="Arial" w:hAnsi="Arial" w:cs="Arial"/>
                <w:color w:val="auto"/>
                <w:sz w:val="20"/>
              </w:rPr>
              <w:t>Create opportunities for others to be heard, listen attentively and encourage them to express their views</w:t>
            </w:r>
          </w:p>
          <w:p w14:paraId="5F2F60C8" w14:textId="77777777" w:rsidR="00800C0B" w:rsidRPr="00F828D4" w:rsidRDefault="00800C0B" w:rsidP="00800C0B">
            <w:pPr>
              <w:pStyle w:val="BodyText"/>
              <w:numPr>
                <w:ilvl w:val="0"/>
                <w:numId w:val="32"/>
              </w:numPr>
              <w:spacing w:before="0" w:after="0" w:line="240" w:lineRule="auto"/>
              <w:ind w:left="360" w:right="702"/>
              <w:rPr>
                <w:rFonts w:ascii="Arial" w:hAnsi="Arial" w:cs="Arial"/>
                <w:color w:val="auto"/>
                <w:sz w:val="20"/>
              </w:rPr>
            </w:pPr>
            <w:r w:rsidRPr="00F828D4">
              <w:rPr>
                <w:rFonts w:ascii="Arial" w:hAnsi="Arial" w:cs="Arial"/>
                <w:color w:val="auto"/>
                <w:sz w:val="20"/>
              </w:rPr>
              <w:t>Share information across teams and units to enable informed decision making</w:t>
            </w:r>
          </w:p>
          <w:p w14:paraId="37A0BA37" w14:textId="77777777" w:rsidR="00800C0B" w:rsidRPr="00F828D4" w:rsidRDefault="00800C0B" w:rsidP="00800C0B">
            <w:pPr>
              <w:pStyle w:val="BodyText"/>
              <w:numPr>
                <w:ilvl w:val="0"/>
                <w:numId w:val="32"/>
              </w:numPr>
              <w:spacing w:before="0" w:after="0" w:line="240" w:lineRule="auto"/>
              <w:ind w:left="360" w:right="702"/>
              <w:rPr>
                <w:rFonts w:ascii="Arial" w:hAnsi="Arial" w:cs="Arial"/>
                <w:color w:val="auto"/>
                <w:sz w:val="20"/>
              </w:rPr>
            </w:pPr>
            <w:r w:rsidRPr="00F828D4">
              <w:rPr>
                <w:rFonts w:ascii="Arial" w:hAnsi="Arial" w:cs="Arial"/>
                <w:color w:val="auto"/>
                <w:sz w:val="20"/>
              </w:rPr>
              <w:t>Write fluently in plain English and in a range of styles and formats</w:t>
            </w:r>
          </w:p>
          <w:p w14:paraId="2C14967D" w14:textId="77777777" w:rsidR="00800C0B" w:rsidRPr="00F828D4" w:rsidRDefault="00800C0B" w:rsidP="00800C0B">
            <w:pPr>
              <w:pStyle w:val="BodyText"/>
              <w:numPr>
                <w:ilvl w:val="0"/>
                <w:numId w:val="32"/>
              </w:numPr>
              <w:spacing w:before="0" w:after="0" w:line="240" w:lineRule="auto"/>
              <w:ind w:left="360" w:right="702"/>
              <w:rPr>
                <w:rFonts w:ascii="Arial" w:hAnsi="Arial" w:cs="Arial"/>
                <w:color w:val="auto"/>
                <w:sz w:val="20"/>
              </w:rPr>
            </w:pPr>
            <w:r w:rsidRPr="00F828D4">
              <w:rPr>
                <w:rFonts w:ascii="Arial" w:hAnsi="Arial" w:cs="Arial"/>
                <w:color w:val="auto"/>
                <w:sz w:val="20"/>
              </w:rPr>
              <w:t>Use contemporary communication channels to share information, engage and interact with diverse audiences</w:t>
            </w:r>
          </w:p>
        </w:tc>
        <w:tc>
          <w:tcPr>
            <w:tcW w:w="1701" w:type="dxa"/>
            <w:gridSpan w:val="2"/>
            <w:tcBorders>
              <w:top w:val="single" w:sz="8" w:space="0" w:color="BCBEC0"/>
              <w:left w:val="nil"/>
              <w:bottom w:val="single" w:sz="8" w:space="0" w:color="BCBEC0"/>
              <w:right w:val="nil"/>
            </w:tcBorders>
            <w:shd w:val="clear" w:color="auto" w:fill="FFFFFF" w:themeFill="background1"/>
          </w:tcPr>
          <w:p w14:paraId="2CDE1054" w14:textId="77777777" w:rsidR="00800C0B" w:rsidRPr="00F828D4" w:rsidRDefault="00800C0B" w:rsidP="00635044">
            <w:pPr>
              <w:pStyle w:val="TableText"/>
              <w:keepNext/>
              <w:spacing w:before="0" w:after="0" w:line="240" w:lineRule="auto"/>
              <w:rPr>
                <w:rFonts w:cs="Arial"/>
              </w:rPr>
            </w:pPr>
            <w:r w:rsidRPr="00F828D4">
              <w:rPr>
                <w:rFonts w:cs="Arial"/>
              </w:rPr>
              <w:t>Adept</w:t>
            </w:r>
          </w:p>
        </w:tc>
      </w:tr>
      <w:tr w:rsidR="00800C0B" w:rsidRPr="00F828D4" w14:paraId="28C92CC4" w14:textId="77777777" w:rsidTr="00800C0B">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A62D55E" w14:textId="77777777" w:rsidR="00800C0B" w:rsidRPr="00F828D4" w:rsidRDefault="00800C0B" w:rsidP="00635044">
            <w:pPr>
              <w:keepNext/>
              <w:spacing w:after="0" w:line="240" w:lineRule="auto"/>
              <w:rPr>
                <w:rFonts w:ascii="Arial" w:hAnsi="Arial" w:cs="Arial"/>
                <w:noProof/>
                <w:sz w:val="20"/>
                <w:lang w:eastAsia="en-AU"/>
              </w:rPr>
            </w:pPr>
            <w:r w:rsidRPr="00F828D4">
              <w:rPr>
                <w:rFonts w:ascii="Arial" w:hAnsi="Arial" w:cs="Arial"/>
                <w:noProof/>
                <w:sz w:val="20"/>
                <w:lang w:eastAsia="en-AU"/>
              </w:rPr>
              <w:drawing>
                <wp:inline distT="0" distB="0" distL="0" distR="0" wp14:anchorId="48C71293" wp14:editId="18207429">
                  <wp:extent cx="855980" cy="855980"/>
                  <wp:effectExtent l="0" t="0" r="1270" b="1270"/>
                  <wp:docPr id="63" name="Picture 6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CA05316" w14:textId="77777777" w:rsidR="00800C0B" w:rsidRPr="00F828D4" w:rsidRDefault="00800C0B" w:rsidP="00635044">
            <w:pPr>
              <w:pStyle w:val="TableText"/>
              <w:keepNext/>
              <w:spacing w:before="0" w:after="0" w:line="240" w:lineRule="auto"/>
              <w:rPr>
                <w:rFonts w:cs="Arial"/>
                <w:b/>
              </w:rPr>
            </w:pPr>
            <w:r w:rsidRPr="00F828D4">
              <w:rPr>
                <w:rFonts w:cs="Arial"/>
                <w:b/>
              </w:rPr>
              <w:t>Think and Solve Problems</w:t>
            </w:r>
          </w:p>
          <w:p w14:paraId="1DA047F7" w14:textId="77777777" w:rsidR="00800C0B" w:rsidRPr="00F828D4" w:rsidRDefault="00800C0B" w:rsidP="00635044">
            <w:pPr>
              <w:pStyle w:val="TableText"/>
              <w:keepNext/>
              <w:spacing w:before="0" w:after="0" w:line="240" w:lineRule="auto"/>
              <w:rPr>
                <w:rFonts w:cs="Arial"/>
              </w:rPr>
            </w:pPr>
            <w:r w:rsidRPr="00F828D4">
              <w:rPr>
                <w:rFonts w:cs="Arial"/>
              </w:rPr>
              <w:t>Think, analyse and consider the broader context to develop practical solutions</w:t>
            </w:r>
          </w:p>
        </w:tc>
        <w:tc>
          <w:tcPr>
            <w:tcW w:w="4611" w:type="dxa"/>
            <w:gridSpan w:val="3"/>
            <w:tcBorders>
              <w:top w:val="single" w:sz="8" w:space="0" w:color="BCBEC0"/>
              <w:left w:val="nil"/>
              <w:bottom w:val="single" w:sz="8" w:space="0" w:color="BCBEC0"/>
              <w:right w:val="nil"/>
            </w:tcBorders>
            <w:shd w:val="clear" w:color="auto" w:fill="FFFFFF" w:themeFill="background1"/>
          </w:tcPr>
          <w:p w14:paraId="28F58175" w14:textId="77777777" w:rsidR="00800C0B" w:rsidRPr="00F828D4" w:rsidRDefault="00800C0B" w:rsidP="00800C0B">
            <w:pPr>
              <w:pStyle w:val="BodyText"/>
              <w:numPr>
                <w:ilvl w:val="0"/>
                <w:numId w:val="32"/>
              </w:numPr>
              <w:spacing w:before="0" w:after="0" w:line="240" w:lineRule="auto"/>
              <w:ind w:left="360" w:right="702"/>
              <w:rPr>
                <w:rFonts w:ascii="Arial" w:hAnsi="Arial" w:cs="Arial"/>
                <w:color w:val="auto"/>
                <w:sz w:val="20"/>
              </w:rPr>
            </w:pPr>
            <w:r w:rsidRPr="00F828D4">
              <w:rPr>
                <w:rFonts w:ascii="Arial" w:hAnsi="Arial" w:cs="Arial"/>
                <w:color w:val="auto"/>
                <w:sz w:val="20"/>
              </w:rPr>
              <w:t>Research and apply critical- thinking techniques in analysing information, identify interrelationships and make recommendations based on relevant evidence</w:t>
            </w:r>
          </w:p>
          <w:p w14:paraId="6D743E37" w14:textId="77777777" w:rsidR="00800C0B" w:rsidRPr="00F828D4" w:rsidRDefault="00800C0B" w:rsidP="00800C0B">
            <w:pPr>
              <w:pStyle w:val="BodyText"/>
              <w:numPr>
                <w:ilvl w:val="0"/>
                <w:numId w:val="32"/>
              </w:numPr>
              <w:spacing w:before="0" w:after="0" w:line="240" w:lineRule="auto"/>
              <w:ind w:left="360" w:right="702"/>
              <w:rPr>
                <w:rFonts w:ascii="Arial" w:hAnsi="Arial" w:cs="Arial"/>
                <w:color w:val="auto"/>
                <w:sz w:val="20"/>
              </w:rPr>
            </w:pPr>
            <w:r w:rsidRPr="00F828D4">
              <w:rPr>
                <w:rFonts w:ascii="Arial" w:hAnsi="Arial" w:cs="Arial"/>
                <w:color w:val="auto"/>
                <w:sz w:val="20"/>
              </w:rPr>
              <w:t>Anticipate, identify and address issues and potential problems that may have an impact on organisational objectives and the user experience</w:t>
            </w:r>
          </w:p>
          <w:p w14:paraId="1F83C695" w14:textId="77777777" w:rsidR="00800C0B" w:rsidRPr="00F828D4" w:rsidRDefault="00800C0B" w:rsidP="00800C0B">
            <w:pPr>
              <w:pStyle w:val="BodyText"/>
              <w:numPr>
                <w:ilvl w:val="0"/>
                <w:numId w:val="32"/>
              </w:numPr>
              <w:spacing w:before="0" w:after="0" w:line="240" w:lineRule="auto"/>
              <w:ind w:left="360" w:right="702"/>
              <w:rPr>
                <w:rFonts w:ascii="Arial" w:hAnsi="Arial" w:cs="Arial"/>
                <w:color w:val="auto"/>
                <w:sz w:val="20"/>
              </w:rPr>
            </w:pPr>
            <w:r w:rsidRPr="00F828D4">
              <w:rPr>
                <w:rFonts w:ascii="Arial" w:hAnsi="Arial" w:cs="Arial"/>
                <w:color w:val="auto"/>
                <w:sz w:val="20"/>
              </w:rPr>
              <w:t>Apply creative-thinking techniques to generate new ideas and options to address issues and improve the user experience</w:t>
            </w:r>
          </w:p>
          <w:p w14:paraId="1D660CAF" w14:textId="77777777" w:rsidR="00800C0B" w:rsidRPr="00F828D4" w:rsidRDefault="00800C0B" w:rsidP="00800C0B">
            <w:pPr>
              <w:pStyle w:val="BodyText"/>
              <w:numPr>
                <w:ilvl w:val="0"/>
                <w:numId w:val="32"/>
              </w:numPr>
              <w:spacing w:before="0" w:after="0" w:line="240" w:lineRule="auto"/>
              <w:ind w:left="360" w:right="702"/>
              <w:rPr>
                <w:rFonts w:ascii="Arial" w:hAnsi="Arial" w:cs="Arial"/>
                <w:color w:val="auto"/>
                <w:sz w:val="20"/>
              </w:rPr>
            </w:pPr>
            <w:r w:rsidRPr="00F828D4">
              <w:rPr>
                <w:rFonts w:ascii="Arial" w:hAnsi="Arial" w:cs="Arial"/>
                <w:color w:val="auto"/>
                <w:sz w:val="20"/>
              </w:rPr>
              <w:t>Seek contributions and ideas from people with diverse backgrounds and experience</w:t>
            </w:r>
          </w:p>
          <w:p w14:paraId="6F016525" w14:textId="77777777" w:rsidR="00800C0B" w:rsidRPr="00F828D4" w:rsidRDefault="00800C0B" w:rsidP="00800C0B">
            <w:pPr>
              <w:pStyle w:val="BodyText"/>
              <w:numPr>
                <w:ilvl w:val="0"/>
                <w:numId w:val="32"/>
              </w:numPr>
              <w:spacing w:before="0" w:after="0" w:line="240" w:lineRule="auto"/>
              <w:ind w:left="360" w:right="702"/>
              <w:rPr>
                <w:rFonts w:ascii="Arial" w:hAnsi="Arial" w:cs="Arial"/>
                <w:color w:val="auto"/>
                <w:sz w:val="20"/>
              </w:rPr>
            </w:pPr>
            <w:r w:rsidRPr="00F828D4">
              <w:rPr>
                <w:rFonts w:ascii="Arial" w:hAnsi="Arial" w:cs="Arial"/>
                <w:color w:val="auto"/>
                <w:sz w:val="20"/>
              </w:rPr>
              <w:t>Participate in and contribute to team or unit initiatives to resolve common  issues or barriers to effectiveness</w:t>
            </w:r>
          </w:p>
          <w:p w14:paraId="239238E6" w14:textId="77777777" w:rsidR="00800C0B" w:rsidRPr="00F828D4" w:rsidRDefault="00800C0B" w:rsidP="00800C0B">
            <w:pPr>
              <w:pStyle w:val="TableBullet"/>
              <w:numPr>
                <w:ilvl w:val="0"/>
                <w:numId w:val="32"/>
              </w:numPr>
              <w:spacing w:line="240" w:lineRule="auto"/>
              <w:ind w:left="360" w:right="702"/>
              <w:rPr>
                <w:rFonts w:ascii="Arial" w:hAnsi="Arial" w:cs="Arial"/>
              </w:rPr>
            </w:pPr>
            <w:r w:rsidRPr="00F828D4">
              <w:rPr>
                <w:rFonts w:ascii="Arial" w:hAnsi="Arial" w:cs="Arial"/>
              </w:rPr>
              <w:t>Identify and share business process improvements to enhance effectiveness</w:t>
            </w:r>
          </w:p>
        </w:tc>
        <w:tc>
          <w:tcPr>
            <w:tcW w:w="1701" w:type="dxa"/>
            <w:gridSpan w:val="2"/>
            <w:tcBorders>
              <w:top w:val="single" w:sz="8" w:space="0" w:color="BCBEC0"/>
              <w:left w:val="nil"/>
              <w:bottom w:val="single" w:sz="8" w:space="0" w:color="BCBEC0"/>
              <w:right w:val="nil"/>
            </w:tcBorders>
            <w:shd w:val="clear" w:color="auto" w:fill="FFFFFF" w:themeFill="background1"/>
          </w:tcPr>
          <w:p w14:paraId="3B9D9E28" w14:textId="77777777" w:rsidR="00800C0B" w:rsidRPr="00F828D4" w:rsidRDefault="00800C0B" w:rsidP="00635044">
            <w:pPr>
              <w:pStyle w:val="TableText"/>
              <w:keepNext/>
              <w:spacing w:before="0" w:after="0" w:line="240" w:lineRule="auto"/>
              <w:rPr>
                <w:rFonts w:cs="Arial"/>
              </w:rPr>
            </w:pPr>
            <w:r w:rsidRPr="00F828D4">
              <w:rPr>
                <w:rFonts w:cs="Arial"/>
              </w:rPr>
              <w:t>Adept</w:t>
            </w:r>
          </w:p>
        </w:tc>
      </w:tr>
      <w:tr w:rsidR="00800C0B" w:rsidRPr="00F828D4" w14:paraId="0543978F" w14:textId="77777777" w:rsidTr="00800C0B">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3130354" w14:textId="77777777" w:rsidR="00800C0B" w:rsidRPr="00F828D4" w:rsidRDefault="00800C0B" w:rsidP="00635044">
            <w:pPr>
              <w:keepNext/>
              <w:spacing w:after="0" w:line="240" w:lineRule="auto"/>
              <w:rPr>
                <w:rFonts w:ascii="Arial" w:hAnsi="Arial" w:cs="Arial"/>
                <w:noProof/>
                <w:sz w:val="20"/>
                <w:lang w:eastAsia="en-AU"/>
              </w:rPr>
            </w:pPr>
            <w:r w:rsidRPr="00F828D4">
              <w:rPr>
                <w:noProof/>
                <w:sz w:val="20"/>
                <w:lang w:eastAsia="en-AU"/>
              </w:rPr>
              <w:drawing>
                <wp:inline distT="0" distB="0" distL="0" distR="0" wp14:anchorId="0D1A069E" wp14:editId="3A7CA1AF">
                  <wp:extent cx="848360" cy="848360"/>
                  <wp:effectExtent l="0" t="0" r="8890" b="8890"/>
                  <wp:docPr id="73" name="Picture 73"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B737500" w14:textId="77777777" w:rsidR="00800C0B" w:rsidRPr="00F828D4" w:rsidRDefault="00800C0B" w:rsidP="00635044">
            <w:pPr>
              <w:pStyle w:val="TableText"/>
              <w:keepNext/>
              <w:spacing w:before="0" w:after="0" w:line="240" w:lineRule="auto"/>
              <w:rPr>
                <w:rFonts w:cs="Arial"/>
                <w:b/>
              </w:rPr>
            </w:pPr>
            <w:r w:rsidRPr="00F828D4">
              <w:rPr>
                <w:rFonts w:cs="Arial"/>
                <w:b/>
              </w:rPr>
              <w:t>Finance</w:t>
            </w:r>
          </w:p>
          <w:p w14:paraId="075C3F6B" w14:textId="77777777" w:rsidR="00800C0B" w:rsidRPr="00F828D4" w:rsidRDefault="00800C0B" w:rsidP="00635044">
            <w:pPr>
              <w:pStyle w:val="TableText"/>
              <w:keepNext/>
              <w:spacing w:before="0" w:after="0" w:line="240" w:lineRule="auto"/>
              <w:rPr>
                <w:rFonts w:cs="Arial"/>
                <w:b/>
              </w:rPr>
            </w:pPr>
            <w:r w:rsidRPr="00F828D4">
              <w:rPr>
                <w:rFonts w:cs="Arial"/>
              </w:rPr>
              <w:t>Understand and apply financial processes to achieve value for money and minimise financial risk</w:t>
            </w:r>
          </w:p>
        </w:tc>
        <w:tc>
          <w:tcPr>
            <w:tcW w:w="4611" w:type="dxa"/>
            <w:gridSpan w:val="3"/>
            <w:tcBorders>
              <w:top w:val="single" w:sz="8" w:space="0" w:color="BCBEC0"/>
              <w:left w:val="nil"/>
              <w:bottom w:val="single" w:sz="8" w:space="0" w:color="BCBEC0"/>
              <w:right w:val="nil"/>
            </w:tcBorders>
            <w:shd w:val="clear" w:color="auto" w:fill="FFFFFF" w:themeFill="background1"/>
          </w:tcPr>
          <w:p w14:paraId="78F9AB1C" w14:textId="77777777" w:rsidR="00800C0B" w:rsidRPr="00F828D4" w:rsidRDefault="00800C0B" w:rsidP="00800C0B">
            <w:pPr>
              <w:pStyle w:val="BodyText"/>
              <w:numPr>
                <w:ilvl w:val="0"/>
                <w:numId w:val="32"/>
              </w:numPr>
              <w:spacing w:before="0" w:after="0" w:line="240" w:lineRule="auto"/>
              <w:ind w:left="360" w:right="702"/>
              <w:rPr>
                <w:rFonts w:ascii="Arial" w:hAnsi="Arial" w:cs="Arial"/>
                <w:color w:val="auto"/>
                <w:sz w:val="20"/>
              </w:rPr>
            </w:pPr>
            <w:r w:rsidRPr="00F828D4">
              <w:rPr>
                <w:rFonts w:ascii="Arial" w:hAnsi="Arial" w:cs="Arial"/>
                <w:color w:val="auto"/>
                <w:sz w:val="20"/>
              </w:rPr>
              <w:t>Understand core financial terminology, policies and processes, and display knowledge of relevant recurrent and capital financial measures</w:t>
            </w:r>
          </w:p>
          <w:p w14:paraId="1D2636B4" w14:textId="77777777" w:rsidR="00800C0B" w:rsidRPr="00F828D4" w:rsidRDefault="00800C0B" w:rsidP="00800C0B">
            <w:pPr>
              <w:pStyle w:val="BodyText"/>
              <w:numPr>
                <w:ilvl w:val="0"/>
                <w:numId w:val="32"/>
              </w:numPr>
              <w:spacing w:before="0" w:after="0" w:line="240" w:lineRule="auto"/>
              <w:ind w:left="360" w:right="702"/>
              <w:rPr>
                <w:rFonts w:ascii="Arial" w:hAnsi="Arial" w:cs="Arial"/>
                <w:color w:val="auto"/>
                <w:sz w:val="20"/>
              </w:rPr>
            </w:pPr>
            <w:r w:rsidRPr="00F828D4">
              <w:rPr>
                <w:rFonts w:ascii="Arial" w:hAnsi="Arial" w:cs="Arial"/>
                <w:color w:val="auto"/>
                <w:sz w:val="20"/>
              </w:rPr>
              <w:t>Understand the impacts of funding allocations on business planning and budgets</w:t>
            </w:r>
          </w:p>
          <w:p w14:paraId="5E0D4FA9" w14:textId="77777777" w:rsidR="00800C0B" w:rsidRPr="00F828D4" w:rsidRDefault="00800C0B" w:rsidP="00800C0B">
            <w:pPr>
              <w:pStyle w:val="BodyText"/>
              <w:numPr>
                <w:ilvl w:val="0"/>
                <w:numId w:val="32"/>
              </w:numPr>
              <w:spacing w:before="0" w:after="0" w:line="240" w:lineRule="auto"/>
              <w:ind w:left="360" w:right="702"/>
              <w:rPr>
                <w:rFonts w:ascii="Arial" w:hAnsi="Arial" w:cs="Arial"/>
                <w:color w:val="auto"/>
                <w:sz w:val="20"/>
              </w:rPr>
            </w:pPr>
            <w:r w:rsidRPr="00F828D4">
              <w:rPr>
                <w:rFonts w:ascii="Arial" w:hAnsi="Arial" w:cs="Arial"/>
                <w:color w:val="auto"/>
                <w:sz w:val="20"/>
              </w:rPr>
              <w:t>Identify discrepancies or variances in financial and budget  reports, and take corrective action</w:t>
            </w:r>
          </w:p>
          <w:p w14:paraId="3FB5F00B" w14:textId="77777777" w:rsidR="00800C0B" w:rsidRPr="00F828D4" w:rsidRDefault="00800C0B" w:rsidP="00800C0B">
            <w:pPr>
              <w:pStyle w:val="BodyText"/>
              <w:numPr>
                <w:ilvl w:val="0"/>
                <w:numId w:val="32"/>
              </w:numPr>
              <w:spacing w:before="0" w:after="0" w:line="240" w:lineRule="auto"/>
              <w:ind w:left="360" w:right="702"/>
              <w:rPr>
                <w:rFonts w:ascii="Arial" w:hAnsi="Arial" w:cs="Arial"/>
                <w:color w:val="auto"/>
                <w:sz w:val="20"/>
              </w:rPr>
            </w:pPr>
            <w:r w:rsidRPr="00F828D4">
              <w:rPr>
                <w:rFonts w:ascii="Arial" w:hAnsi="Arial" w:cs="Arial"/>
                <w:color w:val="auto"/>
                <w:sz w:val="20"/>
              </w:rPr>
              <w:t>Know when to seek specialist advice and support and establish the relevant relationships</w:t>
            </w:r>
          </w:p>
          <w:p w14:paraId="41C6B42E" w14:textId="77777777" w:rsidR="00800C0B" w:rsidRPr="00F828D4" w:rsidRDefault="00800C0B" w:rsidP="00800C0B">
            <w:pPr>
              <w:pStyle w:val="BodyText"/>
              <w:numPr>
                <w:ilvl w:val="0"/>
                <w:numId w:val="32"/>
              </w:numPr>
              <w:spacing w:before="0" w:after="0" w:line="240" w:lineRule="auto"/>
              <w:ind w:left="360" w:right="702"/>
              <w:rPr>
                <w:rFonts w:ascii="Arial" w:hAnsi="Arial" w:cs="Arial"/>
                <w:color w:val="auto"/>
                <w:sz w:val="20"/>
              </w:rPr>
            </w:pPr>
            <w:r w:rsidRPr="00F828D4">
              <w:rPr>
                <w:rFonts w:ascii="Arial" w:hAnsi="Arial" w:cs="Arial"/>
                <w:color w:val="auto"/>
                <w:sz w:val="20"/>
              </w:rPr>
              <w:t>Make decisions and prepare business cases, paying due regard to financial considerations</w:t>
            </w:r>
          </w:p>
        </w:tc>
        <w:tc>
          <w:tcPr>
            <w:tcW w:w="1701" w:type="dxa"/>
            <w:gridSpan w:val="2"/>
            <w:tcBorders>
              <w:top w:val="single" w:sz="8" w:space="0" w:color="BCBEC0"/>
              <w:left w:val="nil"/>
              <w:bottom w:val="single" w:sz="8" w:space="0" w:color="BCBEC0"/>
              <w:right w:val="nil"/>
            </w:tcBorders>
            <w:shd w:val="clear" w:color="auto" w:fill="FFFFFF" w:themeFill="background1"/>
          </w:tcPr>
          <w:p w14:paraId="7EFB2EE9" w14:textId="77777777" w:rsidR="00800C0B" w:rsidRPr="00F828D4" w:rsidRDefault="00800C0B" w:rsidP="00635044">
            <w:pPr>
              <w:pStyle w:val="TableText"/>
              <w:keepNext/>
              <w:spacing w:before="0" w:after="0" w:line="240" w:lineRule="auto"/>
              <w:rPr>
                <w:rFonts w:cs="Arial"/>
              </w:rPr>
            </w:pPr>
            <w:r w:rsidRPr="00F828D4">
              <w:rPr>
                <w:rFonts w:cs="Arial"/>
              </w:rPr>
              <w:t>Adept</w:t>
            </w:r>
          </w:p>
        </w:tc>
      </w:tr>
    </w:tbl>
    <w:p w14:paraId="1D88AD4D" w14:textId="3DA70F87" w:rsidR="00C74EE5" w:rsidRDefault="00C74EE5">
      <w:pPr>
        <w:spacing w:after="0" w:line="240" w:lineRule="auto"/>
        <w:rPr>
          <w:rFonts w:asciiTheme="minorHAnsi" w:hAnsiTheme="minorHAnsi" w:cstheme="minorHAnsi"/>
        </w:rPr>
      </w:pPr>
    </w:p>
    <w:p w14:paraId="1F6D2237" w14:textId="4D51E751" w:rsidR="00BD1817" w:rsidRDefault="00BD1817">
      <w:pPr>
        <w:spacing w:after="0" w:line="240" w:lineRule="auto"/>
        <w:rPr>
          <w:rFonts w:asciiTheme="minorHAnsi" w:hAnsiTheme="minorHAnsi" w:cstheme="minorHAnsi"/>
        </w:rPr>
      </w:pPr>
    </w:p>
    <w:p w14:paraId="2C0A0501" w14:textId="77777777" w:rsidR="006C5A71" w:rsidRPr="00513560" w:rsidRDefault="006C5A71" w:rsidP="006C5A71">
      <w:pPr>
        <w:pStyle w:val="Heading1"/>
        <w:rPr>
          <w:rFonts w:asciiTheme="minorHAnsi" w:hAnsiTheme="minorHAnsi" w:cstheme="minorHAnsi"/>
        </w:rPr>
      </w:pPr>
      <w:r w:rsidRPr="00513560">
        <w:rPr>
          <w:rFonts w:asciiTheme="minorHAnsi" w:hAnsiTheme="minorHAnsi" w:cstheme="minorHAnsi"/>
        </w:rPr>
        <w:t>Complementary capabilities</w:t>
      </w:r>
    </w:p>
    <w:p w14:paraId="176EB3AF" w14:textId="77777777" w:rsidR="006C5A71" w:rsidRPr="00513560" w:rsidRDefault="006C5A71" w:rsidP="006C5A71">
      <w:pPr>
        <w:pStyle w:val="PlainText"/>
        <w:spacing w:before="62" w:line="276" w:lineRule="auto"/>
        <w:rPr>
          <w:rFonts w:asciiTheme="minorHAnsi" w:eastAsiaTheme="minorEastAsia" w:hAnsiTheme="minorHAnsi" w:cstheme="minorHAnsi"/>
          <w:szCs w:val="22"/>
          <w:lang w:val="en-US"/>
        </w:rPr>
      </w:pPr>
      <w:r w:rsidRPr="00513560">
        <w:rPr>
          <w:rFonts w:asciiTheme="minorHAnsi" w:eastAsiaTheme="minorEastAsia" w:hAnsiTheme="minorHAnsi" w:cstheme="minorHAnsi"/>
          <w:i/>
          <w:szCs w:val="22"/>
          <w:lang w:val="en-US"/>
        </w:rPr>
        <w:t>Complementary capabilities</w:t>
      </w:r>
      <w:r w:rsidRPr="00513560">
        <w:rPr>
          <w:rFonts w:asciiTheme="minorHAnsi" w:eastAsiaTheme="minorEastAsia" w:hAnsiTheme="minorHAnsi" w:cstheme="minorHAnsi"/>
          <w:szCs w:val="22"/>
          <w:lang w:val="en-US"/>
        </w:rPr>
        <w:t xml:space="preserve"> are also identified from the Capability Framework and relevant occupation-specific capability sets. They are important to identifying performance required for the role and development opportunities. </w:t>
      </w:r>
    </w:p>
    <w:p w14:paraId="0CEFFC85" w14:textId="77777777" w:rsidR="006C5A71" w:rsidRDefault="006C5A71" w:rsidP="006C5A71">
      <w:pPr>
        <w:pStyle w:val="PlainText"/>
        <w:spacing w:before="62" w:line="276" w:lineRule="auto"/>
        <w:rPr>
          <w:rFonts w:asciiTheme="minorHAnsi" w:eastAsiaTheme="minorEastAsia" w:hAnsiTheme="minorHAnsi" w:cstheme="minorHAnsi"/>
          <w:szCs w:val="22"/>
          <w:lang w:val="en-US"/>
        </w:rPr>
      </w:pPr>
      <w:r w:rsidRPr="00513560">
        <w:rPr>
          <w:rFonts w:asciiTheme="minorHAnsi" w:eastAsiaTheme="minorEastAsia" w:hAnsiTheme="minorHAnsi" w:cstheme="minorHAnsi"/>
          <w:szCs w:val="22"/>
          <w:lang w:val="en-US"/>
        </w:rPr>
        <w:t xml:space="preserve">Note: capabilities listed as ‘not essential’ for </w:t>
      </w:r>
      <w:r w:rsidR="00DD685B" w:rsidRPr="00513560">
        <w:rPr>
          <w:rFonts w:asciiTheme="minorHAnsi" w:eastAsiaTheme="minorEastAsia" w:hAnsiTheme="minorHAnsi" w:cstheme="minorHAnsi"/>
          <w:szCs w:val="22"/>
          <w:lang w:val="en-US"/>
        </w:rPr>
        <w:t>this role is</w:t>
      </w:r>
      <w:r w:rsidRPr="00513560">
        <w:rPr>
          <w:rFonts w:asciiTheme="minorHAnsi" w:eastAsiaTheme="minorEastAsia" w:hAnsiTheme="minorHAnsi" w:cstheme="minorHAnsi"/>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513560" w14:paraId="293081BA"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DB739C7" w14:textId="77777777" w:rsidR="006C5A71" w:rsidRPr="00513560" w:rsidRDefault="006C5A71" w:rsidP="006C5A71">
            <w:pPr>
              <w:pStyle w:val="TableTextWhite0"/>
              <w:keepNext/>
              <w:jc w:val="both"/>
              <w:rPr>
                <w:rFonts w:asciiTheme="minorHAnsi" w:hAnsiTheme="minorHAnsi" w:cstheme="minorHAnsi"/>
              </w:rPr>
            </w:pPr>
            <w:r w:rsidRPr="00513560">
              <w:rPr>
                <w:rFonts w:asciiTheme="minorHAnsi" w:hAnsiTheme="minorHAnsi" w:cstheme="minorHAnsi"/>
                <w:sz w:val="24"/>
                <w:szCs w:val="24"/>
              </w:rPr>
              <w:t>COMPLEMENTARY CAPABILITIES</w:t>
            </w:r>
          </w:p>
        </w:tc>
      </w:tr>
      <w:tr w:rsidR="006C5A71" w:rsidRPr="00513560" w14:paraId="409C3885"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4ED8EEB" w14:textId="77777777" w:rsidR="006C5A71" w:rsidRPr="00513560" w:rsidRDefault="006C5A71" w:rsidP="006C5A71">
            <w:pPr>
              <w:pStyle w:val="TableText"/>
              <w:keepNext/>
              <w:rPr>
                <w:rFonts w:asciiTheme="minorHAnsi" w:hAnsiTheme="minorHAnsi" w:cstheme="minorHAnsi"/>
                <w:b/>
                <w:sz w:val="24"/>
                <w:szCs w:val="24"/>
              </w:rPr>
            </w:pPr>
            <w:r w:rsidRPr="00513560">
              <w:rPr>
                <w:rFonts w:asciiTheme="minorHAnsi" w:hAnsiTheme="minorHAnsi" w:cstheme="minorHAnsi"/>
                <w:b/>
              </w:rPr>
              <w:t>Capability Group/Sets</w:t>
            </w:r>
          </w:p>
        </w:tc>
        <w:tc>
          <w:tcPr>
            <w:tcW w:w="2409" w:type="dxa"/>
            <w:tcBorders>
              <w:bottom w:val="nil"/>
            </w:tcBorders>
            <w:shd w:val="clear" w:color="auto" w:fill="BCBEC0"/>
          </w:tcPr>
          <w:p w14:paraId="689098BF" w14:textId="77777777" w:rsidR="006C5A71" w:rsidRPr="00513560" w:rsidRDefault="006C5A71" w:rsidP="006C5A71">
            <w:pPr>
              <w:pStyle w:val="TableText"/>
              <w:keepNext/>
              <w:rPr>
                <w:rFonts w:asciiTheme="minorHAnsi" w:hAnsiTheme="minorHAnsi" w:cstheme="minorHAnsi"/>
                <w:b/>
                <w:sz w:val="24"/>
                <w:szCs w:val="24"/>
              </w:rPr>
            </w:pPr>
            <w:r w:rsidRPr="00513560">
              <w:rPr>
                <w:rFonts w:asciiTheme="minorHAnsi" w:hAnsiTheme="minorHAnsi" w:cstheme="minorHAnsi"/>
                <w:b/>
              </w:rPr>
              <w:t>Capability Name</w:t>
            </w:r>
          </w:p>
        </w:tc>
        <w:tc>
          <w:tcPr>
            <w:tcW w:w="4967" w:type="dxa"/>
            <w:tcBorders>
              <w:bottom w:val="nil"/>
            </w:tcBorders>
            <w:shd w:val="clear" w:color="auto" w:fill="BCBEC0"/>
          </w:tcPr>
          <w:p w14:paraId="0E40CD41" w14:textId="77777777" w:rsidR="006C5A71" w:rsidRPr="00513560" w:rsidRDefault="006C5A71" w:rsidP="006C5A71">
            <w:pPr>
              <w:pStyle w:val="TableText"/>
              <w:keepNext/>
              <w:rPr>
                <w:rFonts w:asciiTheme="minorHAnsi" w:hAnsiTheme="minorHAnsi" w:cstheme="minorHAnsi"/>
                <w:b/>
              </w:rPr>
            </w:pPr>
            <w:r w:rsidRPr="00513560">
              <w:rPr>
                <w:rFonts w:asciiTheme="minorHAnsi" w:hAnsiTheme="minorHAnsi" w:cstheme="minorHAnsi"/>
                <w:b/>
              </w:rPr>
              <w:t>Description</w:t>
            </w:r>
          </w:p>
        </w:tc>
        <w:tc>
          <w:tcPr>
            <w:tcW w:w="1843" w:type="dxa"/>
            <w:tcBorders>
              <w:bottom w:val="nil"/>
            </w:tcBorders>
            <w:shd w:val="clear" w:color="auto" w:fill="BCBEC0"/>
          </w:tcPr>
          <w:p w14:paraId="670EDF5F" w14:textId="77777777" w:rsidR="006C5A71" w:rsidRPr="00513560" w:rsidRDefault="006C5A71" w:rsidP="006C5A71">
            <w:pPr>
              <w:pStyle w:val="TableText"/>
              <w:keepNext/>
              <w:jc w:val="both"/>
              <w:rPr>
                <w:rFonts w:asciiTheme="minorHAnsi" w:hAnsiTheme="minorHAnsi" w:cstheme="minorHAnsi"/>
                <w:b/>
              </w:rPr>
            </w:pPr>
            <w:r w:rsidRPr="00513560">
              <w:rPr>
                <w:rFonts w:asciiTheme="minorHAnsi" w:hAnsiTheme="minorHAnsi" w:cstheme="minorHAnsi"/>
                <w:b/>
              </w:rPr>
              <w:t xml:space="preserve">Level </w:t>
            </w:r>
          </w:p>
        </w:tc>
      </w:tr>
      <w:tr w:rsidR="00EA36A0" w:rsidRPr="00513560" w14:paraId="0BD63E68" w14:textId="77777777" w:rsidTr="00322B27">
        <w:trPr>
          <w:trHeight w:val="20"/>
        </w:trPr>
        <w:tc>
          <w:tcPr>
            <w:tcW w:w="1470" w:type="dxa"/>
            <w:vMerge w:val="restart"/>
            <w:tcBorders>
              <w:top w:val="nil"/>
            </w:tcBorders>
            <w:shd w:val="clear" w:color="auto" w:fill="F2F2F2" w:themeFill="background1" w:themeFillShade="F2"/>
          </w:tcPr>
          <w:p w14:paraId="44312D91" w14:textId="77777777" w:rsidR="00EA36A0" w:rsidRPr="00513560" w:rsidRDefault="00EA36A0" w:rsidP="006C5A71">
            <w:pPr>
              <w:keepNext/>
              <w:rPr>
                <w:rFonts w:asciiTheme="minorHAnsi" w:hAnsiTheme="minorHAnsi" w:cstheme="minorHAnsi"/>
              </w:rPr>
            </w:pPr>
            <w:r>
              <w:rPr>
                <w:noProof/>
                <w:sz w:val="20"/>
                <w:lang w:eastAsia="en-AU"/>
              </w:rPr>
              <w:drawing>
                <wp:inline distT="0" distB="0" distL="0" distR="0" wp14:anchorId="02E49444" wp14:editId="16189CDE">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DADF90E" w14:textId="77777777" w:rsidR="00EA36A0" w:rsidRPr="00513560" w:rsidRDefault="00EA36A0" w:rsidP="006C5A71">
            <w:pPr>
              <w:pStyle w:val="TableText"/>
              <w:keepNext/>
              <w:rPr>
                <w:rFonts w:asciiTheme="minorHAnsi" w:hAnsiTheme="minorHAnsi" w:cstheme="minorHAnsi"/>
              </w:rPr>
            </w:pPr>
          </w:p>
        </w:tc>
        <w:tc>
          <w:tcPr>
            <w:tcW w:w="4967" w:type="dxa"/>
            <w:tcBorders>
              <w:top w:val="nil"/>
              <w:bottom w:val="nil"/>
            </w:tcBorders>
            <w:shd w:val="clear" w:color="auto" w:fill="F2F2F2" w:themeFill="background1" w:themeFillShade="F2"/>
          </w:tcPr>
          <w:p w14:paraId="06385EB6" w14:textId="77777777" w:rsidR="00EA36A0" w:rsidRPr="00513560" w:rsidRDefault="00EA36A0" w:rsidP="006C5A71">
            <w:pPr>
              <w:rPr>
                <w:rFonts w:asciiTheme="minorHAnsi" w:hAnsiTheme="minorHAnsi" w:cstheme="minorHAnsi"/>
                <w:sz w:val="20"/>
              </w:rPr>
            </w:pPr>
          </w:p>
        </w:tc>
        <w:tc>
          <w:tcPr>
            <w:tcW w:w="1843" w:type="dxa"/>
            <w:tcBorders>
              <w:top w:val="nil"/>
              <w:bottom w:val="nil"/>
            </w:tcBorders>
            <w:shd w:val="clear" w:color="auto" w:fill="F2F2F2" w:themeFill="background1" w:themeFillShade="F2"/>
          </w:tcPr>
          <w:p w14:paraId="3B9630AD" w14:textId="77777777" w:rsidR="00EA36A0" w:rsidRDefault="00EA36A0" w:rsidP="006C5A71">
            <w:pPr>
              <w:pStyle w:val="TableText"/>
              <w:keepNext/>
              <w:rPr>
                <w:rFonts w:asciiTheme="minorHAnsi" w:hAnsiTheme="minorHAnsi" w:cstheme="minorHAnsi"/>
              </w:rPr>
            </w:pPr>
          </w:p>
        </w:tc>
      </w:tr>
      <w:tr w:rsidR="00EA36A0" w:rsidRPr="00513560" w14:paraId="1F9AC14F" w14:textId="77777777" w:rsidTr="00322B27">
        <w:tc>
          <w:tcPr>
            <w:tcW w:w="1470" w:type="dxa"/>
            <w:vMerge/>
          </w:tcPr>
          <w:p w14:paraId="3524E24A" w14:textId="77777777" w:rsidR="00EA36A0" w:rsidRPr="00513560" w:rsidRDefault="00EA36A0" w:rsidP="006C5A71">
            <w:pPr>
              <w:keepNext/>
              <w:rPr>
                <w:rFonts w:asciiTheme="minorHAnsi" w:hAnsiTheme="minorHAnsi" w:cstheme="minorHAnsi"/>
              </w:rPr>
            </w:pPr>
          </w:p>
        </w:tc>
        <w:tc>
          <w:tcPr>
            <w:tcW w:w="2409" w:type="dxa"/>
            <w:tcBorders>
              <w:top w:val="nil"/>
              <w:bottom w:val="single" w:sz="4" w:space="0" w:color="D9D9D9" w:themeColor="background1" w:themeShade="D9"/>
            </w:tcBorders>
          </w:tcPr>
          <w:p w14:paraId="630A07CC" w14:textId="77777777" w:rsidR="00EA36A0" w:rsidRPr="00513560" w:rsidRDefault="00EA36A0" w:rsidP="006C5A71">
            <w:pPr>
              <w:pStyle w:val="TableText"/>
              <w:keepNext/>
              <w:rPr>
                <w:rFonts w:asciiTheme="minorHAnsi" w:hAnsiTheme="minorHAnsi" w:cstheme="minorHAnsi"/>
                <w:sz w:val="24"/>
                <w:szCs w:val="24"/>
              </w:rPr>
            </w:pPr>
            <w:r w:rsidRPr="00513560">
              <w:rPr>
                <w:rFonts w:asciiTheme="minorHAnsi" w:hAnsiTheme="minorHAnsi" w:cstheme="minorHAnsi"/>
              </w:rPr>
              <w:t>Display Resilience and Courage</w:t>
            </w:r>
          </w:p>
        </w:tc>
        <w:tc>
          <w:tcPr>
            <w:tcW w:w="4967" w:type="dxa"/>
            <w:tcBorders>
              <w:top w:val="nil"/>
              <w:bottom w:val="single" w:sz="4" w:space="0" w:color="D9D9D9" w:themeColor="background1" w:themeShade="D9"/>
            </w:tcBorders>
          </w:tcPr>
          <w:p w14:paraId="12DA11ED" w14:textId="77777777" w:rsidR="00EA36A0" w:rsidRPr="00513560" w:rsidRDefault="00EA36A0" w:rsidP="006C5A71">
            <w:pPr>
              <w:rPr>
                <w:rFonts w:asciiTheme="minorHAnsi" w:hAnsiTheme="minorHAnsi" w:cstheme="minorHAnsi"/>
                <w:sz w:val="20"/>
              </w:rPr>
            </w:pPr>
            <w:r w:rsidRPr="00513560">
              <w:rPr>
                <w:rFonts w:asciiTheme="minorHAnsi" w:hAnsiTheme="minorHAnsi" w:cstheme="minorHAnsi"/>
                <w:sz w:val="20"/>
              </w:rPr>
              <w:t>Be open and honest, prepared to express your views, and willing to accept and commit to change</w:t>
            </w:r>
          </w:p>
        </w:tc>
        <w:sdt>
          <w:sdtPr>
            <w:rPr>
              <w:rFonts w:asciiTheme="minorHAnsi" w:hAnsiTheme="minorHAnsi" w:cstheme="minorHAnsi"/>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2EE6B64" w14:textId="7BCB11D0" w:rsidR="00EA36A0" w:rsidRPr="00513560" w:rsidRDefault="00800C0B" w:rsidP="006C5A71">
                <w:pPr>
                  <w:pStyle w:val="TableText"/>
                  <w:keepNext/>
                  <w:rPr>
                    <w:rFonts w:asciiTheme="minorHAnsi" w:hAnsiTheme="minorHAnsi" w:cstheme="minorHAnsi"/>
                  </w:rPr>
                </w:pPr>
                <w:r>
                  <w:rPr>
                    <w:rFonts w:asciiTheme="minorHAnsi" w:hAnsiTheme="minorHAnsi" w:cstheme="minorHAnsi"/>
                  </w:rPr>
                  <w:t>Intermediate</w:t>
                </w:r>
              </w:p>
            </w:tc>
          </w:sdtContent>
        </w:sdt>
      </w:tr>
      <w:tr w:rsidR="00EA36A0" w:rsidRPr="00513560" w14:paraId="1B9198A9" w14:textId="77777777" w:rsidTr="00322B27">
        <w:tc>
          <w:tcPr>
            <w:tcW w:w="1470" w:type="dxa"/>
            <w:vMerge/>
          </w:tcPr>
          <w:p w14:paraId="0EF6AF58" w14:textId="77777777" w:rsidR="00EA36A0" w:rsidRPr="00513560" w:rsidRDefault="00EA36A0" w:rsidP="006C5A71">
            <w:pPr>
              <w:keepNext/>
              <w:rPr>
                <w:rFonts w:asciiTheme="minorHAnsi" w:hAnsiTheme="minorHAnsi" w:cstheme="minorHAnsi"/>
                <w:noProof/>
                <w:lang w:eastAsia="en-AU"/>
              </w:rPr>
            </w:pPr>
          </w:p>
        </w:tc>
        <w:tc>
          <w:tcPr>
            <w:tcW w:w="2409" w:type="dxa"/>
            <w:tcBorders>
              <w:top w:val="single" w:sz="4" w:space="0" w:color="D9D9D9" w:themeColor="background1" w:themeShade="D9"/>
              <w:bottom w:val="single" w:sz="4" w:space="0" w:color="D9D9D9" w:themeColor="background1" w:themeShade="D9"/>
            </w:tcBorders>
          </w:tcPr>
          <w:p w14:paraId="28B18CED" w14:textId="77777777" w:rsidR="00EA36A0" w:rsidRPr="00513560" w:rsidRDefault="00EA36A0" w:rsidP="006C5A71">
            <w:pPr>
              <w:pStyle w:val="TableText"/>
              <w:keepNext/>
              <w:rPr>
                <w:rFonts w:asciiTheme="minorHAnsi" w:hAnsiTheme="minorHAnsi" w:cstheme="minorHAnsi"/>
                <w:sz w:val="24"/>
                <w:szCs w:val="24"/>
              </w:rPr>
            </w:pPr>
            <w:r w:rsidRPr="00513560">
              <w:rPr>
                <w:rFonts w:asciiTheme="minorHAnsi" w:hAnsiTheme="minorHAnsi" w:cstheme="minorHAnsi"/>
              </w:rPr>
              <w:t>Act with Integrity</w:t>
            </w:r>
          </w:p>
        </w:tc>
        <w:tc>
          <w:tcPr>
            <w:tcW w:w="4967" w:type="dxa"/>
            <w:tcBorders>
              <w:top w:val="single" w:sz="4" w:space="0" w:color="D9D9D9" w:themeColor="background1" w:themeShade="D9"/>
              <w:bottom w:val="single" w:sz="4" w:space="0" w:color="D9D9D9" w:themeColor="background1" w:themeShade="D9"/>
            </w:tcBorders>
          </w:tcPr>
          <w:p w14:paraId="3E781E4A" w14:textId="77777777" w:rsidR="00EA36A0" w:rsidRPr="00513560" w:rsidRDefault="00EA36A0" w:rsidP="006C5A71">
            <w:pPr>
              <w:rPr>
                <w:rFonts w:asciiTheme="minorHAnsi" w:hAnsiTheme="minorHAnsi" w:cstheme="minorHAnsi"/>
                <w:sz w:val="20"/>
              </w:rPr>
            </w:pPr>
            <w:r w:rsidRPr="00513560">
              <w:rPr>
                <w:rFonts w:asciiTheme="minorHAnsi" w:hAnsiTheme="minorHAnsi" w:cstheme="minorHAnsi"/>
                <w:sz w:val="20"/>
              </w:rPr>
              <w:t>Be ethical and professional, and uphold and promote the public sector values</w:t>
            </w:r>
          </w:p>
        </w:tc>
        <w:sdt>
          <w:sdtPr>
            <w:rPr>
              <w:rFonts w:asciiTheme="minorHAnsi" w:hAnsiTheme="minorHAnsi" w:cstheme="minorHAnsi"/>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12ECD95" w14:textId="109CEC7B" w:rsidR="00EA36A0" w:rsidRPr="00513560" w:rsidRDefault="00800C0B" w:rsidP="006C5A71">
                <w:pPr>
                  <w:pStyle w:val="TableText"/>
                  <w:keepNext/>
                  <w:rPr>
                    <w:rFonts w:asciiTheme="minorHAnsi" w:hAnsiTheme="minorHAnsi" w:cstheme="minorHAnsi"/>
                  </w:rPr>
                </w:pPr>
                <w:r>
                  <w:rPr>
                    <w:rFonts w:asciiTheme="minorHAnsi" w:hAnsiTheme="minorHAnsi" w:cstheme="minorHAnsi"/>
                  </w:rPr>
                  <w:t>Intermediate</w:t>
                </w:r>
              </w:p>
            </w:tc>
          </w:sdtContent>
        </w:sdt>
      </w:tr>
      <w:tr w:rsidR="00EA36A0" w:rsidRPr="00513560" w14:paraId="18CEC663" w14:textId="77777777" w:rsidTr="00322B27">
        <w:tc>
          <w:tcPr>
            <w:tcW w:w="1470" w:type="dxa"/>
            <w:vMerge/>
            <w:tcBorders>
              <w:bottom w:val="single" w:sz="4" w:space="0" w:color="auto"/>
            </w:tcBorders>
          </w:tcPr>
          <w:p w14:paraId="3F1278F7" w14:textId="77777777" w:rsidR="00EA36A0" w:rsidRPr="00513560" w:rsidRDefault="00EA36A0" w:rsidP="006C5A71">
            <w:pPr>
              <w:keepNext/>
              <w:rPr>
                <w:rFonts w:asciiTheme="minorHAnsi" w:hAnsiTheme="minorHAnsi" w:cstheme="minorHAnsi"/>
                <w:noProof/>
                <w:lang w:eastAsia="en-AU"/>
              </w:rPr>
            </w:pPr>
          </w:p>
        </w:tc>
        <w:tc>
          <w:tcPr>
            <w:tcW w:w="2409" w:type="dxa"/>
            <w:tcBorders>
              <w:top w:val="single" w:sz="4" w:space="0" w:color="D9D9D9" w:themeColor="background1" w:themeShade="D9"/>
              <w:bottom w:val="single" w:sz="4" w:space="0" w:color="auto"/>
            </w:tcBorders>
          </w:tcPr>
          <w:p w14:paraId="42B76370" w14:textId="77777777" w:rsidR="00EA36A0" w:rsidRPr="00513560" w:rsidRDefault="00EA36A0" w:rsidP="006C5A71">
            <w:pPr>
              <w:pStyle w:val="TableText"/>
              <w:rPr>
                <w:rFonts w:asciiTheme="minorHAnsi" w:hAnsiTheme="minorHAnsi" w:cstheme="minorHAnsi"/>
                <w:sz w:val="24"/>
                <w:szCs w:val="24"/>
              </w:rPr>
            </w:pPr>
            <w:r w:rsidRPr="00513560">
              <w:rPr>
                <w:rFonts w:asciiTheme="minorHAnsi" w:hAnsiTheme="minorHAnsi" w:cstheme="minorHAnsi"/>
              </w:rPr>
              <w:t>Value Diversity and Inclusion</w:t>
            </w:r>
          </w:p>
        </w:tc>
        <w:tc>
          <w:tcPr>
            <w:tcW w:w="4967" w:type="dxa"/>
            <w:tcBorders>
              <w:top w:val="single" w:sz="4" w:space="0" w:color="D9D9D9" w:themeColor="background1" w:themeShade="D9"/>
              <w:bottom w:val="single" w:sz="4" w:space="0" w:color="auto"/>
            </w:tcBorders>
          </w:tcPr>
          <w:p w14:paraId="106E9303" w14:textId="77777777" w:rsidR="00EA36A0" w:rsidRPr="00513560" w:rsidRDefault="00EA36A0" w:rsidP="006C5A71">
            <w:pPr>
              <w:rPr>
                <w:rFonts w:asciiTheme="minorHAnsi" w:hAnsiTheme="minorHAnsi" w:cstheme="minorHAnsi"/>
                <w:sz w:val="20"/>
              </w:rPr>
            </w:pPr>
            <w:r w:rsidRPr="00513560">
              <w:rPr>
                <w:rFonts w:asciiTheme="minorHAnsi" w:hAnsiTheme="minorHAnsi" w:cstheme="minorHAnsi"/>
                <w:sz w:val="20"/>
              </w:rPr>
              <w:t>Demonstrate inclusive behaviour and show respect for diverse backgrounds, experiences and perspectives</w:t>
            </w:r>
          </w:p>
        </w:tc>
        <w:sdt>
          <w:sdtPr>
            <w:rPr>
              <w:rFonts w:asciiTheme="minorHAnsi" w:hAnsiTheme="minorHAnsi" w:cstheme="minorHAnsi"/>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D0A8CF6" w14:textId="401F3BAE" w:rsidR="00EA36A0" w:rsidRPr="00513560" w:rsidRDefault="00800C0B" w:rsidP="006C5A71">
                <w:pPr>
                  <w:pStyle w:val="TableText"/>
                  <w:keepNext/>
                  <w:rPr>
                    <w:rFonts w:asciiTheme="minorHAnsi" w:hAnsiTheme="minorHAnsi" w:cstheme="minorHAnsi"/>
                  </w:rPr>
                </w:pPr>
                <w:r>
                  <w:rPr>
                    <w:rFonts w:asciiTheme="minorHAnsi" w:hAnsiTheme="minorHAnsi" w:cstheme="minorHAnsi"/>
                  </w:rPr>
                  <w:t>Intermediate</w:t>
                </w:r>
              </w:p>
            </w:tc>
          </w:sdtContent>
        </w:sdt>
      </w:tr>
      <w:tr w:rsidR="00EA36A0" w:rsidRPr="00513560" w14:paraId="41D158E9"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F9D71BF" w14:textId="77777777" w:rsidR="00EA36A0" w:rsidRDefault="00EA36A0" w:rsidP="006C5A71">
            <w:pPr>
              <w:keepNext/>
              <w:rPr>
                <w:noProof/>
                <w:sz w:val="20"/>
                <w:lang w:eastAsia="en-AU"/>
              </w:rPr>
            </w:pPr>
            <w:r>
              <w:rPr>
                <w:noProof/>
                <w:sz w:val="20"/>
                <w:lang w:eastAsia="en-AU"/>
              </w:rPr>
              <w:drawing>
                <wp:inline distT="0" distB="0" distL="0" distR="0" wp14:anchorId="4946B1EA" wp14:editId="3824308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21858D" w14:textId="77777777" w:rsidR="00EA36A0" w:rsidRPr="00513560" w:rsidRDefault="00EA36A0" w:rsidP="006C5A71">
            <w:pPr>
              <w:pStyle w:val="TableText"/>
              <w:keepNext/>
              <w:rPr>
                <w:rFonts w:asciiTheme="minorHAnsi" w:hAnsiTheme="minorHAnsi" w:cstheme="minorHAnsi"/>
              </w:rPr>
            </w:pPr>
          </w:p>
        </w:tc>
        <w:tc>
          <w:tcPr>
            <w:tcW w:w="4967" w:type="dxa"/>
            <w:tcBorders>
              <w:top w:val="single" w:sz="4" w:space="0" w:color="auto"/>
              <w:bottom w:val="nil"/>
            </w:tcBorders>
            <w:shd w:val="clear" w:color="auto" w:fill="F2F2F2" w:themeFill="background1" w:themeFillShade="F2"/>
          </w:tcPr>
          <w:p w14:paraId="2F0D51E8" w14:textId="77777777" w:rsidR="00EA36A0" w:rsidRPr="00EA36A0" w:rsidRDefault="00EA36A0" w:rsidP="00513560">
            <w:pPr>
              <w:rPr>
                <w:rFonts w:asciiTheme="minorHAnsi" w:hAnsiTheme="minorHAnsi" w:cstheme="minorHAnsi"/>
                <w:sz w:val="2"/>
              </w:rPr>
            </w:pPr>
          </w:p>
        </w:tc>
        <w:tc>
          <w:tcPr>
            <w:tcW w:w="1843" w:type="dxa"/>
            <w:tcBorders>
              <w:top w:val="single" w:sz="4" w:space="0" w:color="auto"/>
              <w:bottom w:val="nil"/>
            </w:tcBorders>
            <w:shd w:val="clear" w:color="auto" w:fill="F2F2F2" w:themeFill="background1" w:themeFillShade="F2"/>
          </w:tcPr>
          <w:p w14:paraId="2D0C0966" w14:textId="77777777" w:rsidR="00EA36A0" w:rsidRDefault="00EA36A0" w:rsidP="00513560">
            <w:pPr>
              <w:pStyle w:val="TableText"/>
              <w:keepNext/>
              <w:rPr>
                <w:rFonts w:asciiTheme="minorHAnsi" w:hAnsiTheme="minorHAnsi" w:cstheme="minorHAnsi"/>
              </w:rPr>
            </w:pPr>
          </w:p>
        </w:tc>
      </w:tr>
      <w:tr w:rsidR="00EA36A0" w:rsidRPr="00513560" w14:paraId="56E203D1" w14:textId="77777777" w:rsidTr="00322B27">
        <w:tblPrEx>
          <w:tblBorders>
            <w:top w:val="single" w:sz="8" w:space="0" w:color="auto"/>
            <w:bottom w:val="single" w:sz="8" w:space="0" w:color="BCBEC0"/>
          </w:tblBorders>
        </w:tblPrEx>
        <w:tc>
          <w:tcPr>
            <w:tcW w:w="1470" w:type="dxa"/>
            <w:vMerge/>
          </w:tcPr>
          <w:p w14:paraId="0B7335B9" w14:textId="77777777" w:rsidR="00EA36A0" w:rsidRPr="00513560" w:rsidRDefault="00EA36A0" w:rsidP="006C5A71">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tcBorders>
          </w:tcPr>
          <w:p w14:paraId="5DE0BDDE" w14:textId="77777777" w:rsidR="00EA36A0" w:rsidRPr="00513560" w:rsidRDefault="00EA36A0" w:rsidP="006C5A71">
            <w:pPr>
              <w:pStyle w:val="TableText"/>
              <w:keepNext/>
              <w:rPr>
                <w:rFonts w:asciiTheme="minorHAnsi" w:hAnsiTheme="minorHAnsi" w:cstheme="minorHAnsi"/>
                <w:sz w:val="24"/>
                <w:szCs w:val="24"/>
              </w:rPr>
            </w:pPr>
            <w:r w:rsidRPr="00513560">
              <w:rPr>
                <w:rFonts w:asciiTheme="minorHAnsi" w:hAnsiTheme="minorHAnsi" w:cstheme="minorHAnsi"/>
              </w:rPr>
              <w:t>Commit to Customer Service</w:t>
            </w:r>
          </w:p>
        </w:tc>
        <w:tc>
          <w:tcPr>
            <w:tcW w:w="4967" w:type="dxa"/>
            <w:tcBorders>
              <w:top w:val="single" w:sz="4" w:space="0" w:color="D9D9D9" w:themeColor="background1" w:themeShade="D9"/>
              <w:bottom w:val="single" w:sz="4" w:space="0" w:color="D9D9D9" w:themeColor="background1" w:themeShade="D9"/>
            </w:tcBorders>
          </w:tcPr>
          <w:p w14:paraId="11E0C851" w14:textId="77777777" w:rsidR="00EA36A0" w:rsidRPr="00513560" w:rsidRDefault="00EA36A0" w:rsidP="00513560">
            <w:pPr>
              <w:rPr>
                <w:rFonts w:asciiTheme="minorHAnsi" w:hAnsiTheme="minorHAnsi" w:cstheme="minorHAnsi"/>
                <w:sz w:val="20"/>
              </w:rPr>
            </w:pPr>
            <w:r w:rsidRPr="00513560">
              <w:rPr>
                <w:rFonts w:asciiTheme="minorHAnsi" w:hAnsiTheme="minorHAnsi" w:cstheme="minorHAnsi"/>
                <w:sz w:val="20"/>
              </w:rPr>
              <w:t>Provide customer-focused services in line with public sector and organisational objectives</w:t>
            </w:r>
          </w:p>
        </w:tc>
        <w:sdt>
          <w:sdtPr>
            <w:rPr>
              <w:rFonts w:asciiTheme="minorHAnsi" w:hAnsiTheme="minorHAnsi" w:cstheme="minorHAnsi"/>
            </w:rPr>
            <w:id w:val="423001029"/>
            <w:placeholder>
              <w:docPart w:val="D9FDFF3AA0EB4B7D92ECB5107F92AD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77176A8" w14:textId="216BC962" w:rsidR="00EA36A0" w:rsidRPr="00513560" w:rsidRDefault="00800C0B" w:rsidP="00513560">
                <w:pPr>
                  <w:pStyle w:val="TableText"/>
                  <w:keepNext/>
                  <w:rPr>
                    <w:rFonts w:asciiTheme="minorHAnsi" w:hAnsiTheme="minorHAnsi" w:cstheme="minorHAnsi"/>
                  </w:rPr>
                </w:pPr>
                <w:r>
                  <w:rPr>
                    <w:rFonts w:asciiTheme="minorHAnsi" w:hAnsiTheme="minorHAnsi" w:cstheme="minorHAnsi"/>
                  </w:rPr>
                  <w:t>Intermediate</w:t>
                </w:r>
              </w:p>
            </w:tc>
          </w:sdtContent>
        </w:sdt>
      </w:tr>
      <w:tr w:rsidR="00EA36A0" w:rsidRPr="00513560" w14:paraId="2C1C8BD1" w14:textId="77777777" w:rsidTr="00322B27">
        <w:tblPrEx>
          <w:tblBorders>
            <w:top w:val="single" w:sz="8" w:space="0" w:color="auto"/>
            <w:bottom w:val="single" w:sz="8" w:space="0" w:color="BCBEC0"/>
          </w:tblBorders>
        </w:tblPrEx>
        <w:tc>
          <w:tcPr>
            <w:tcW w:w="1470" w:type="dxa"/>
            <w:vMerge/>
          </w:tcPr>
          <w:p w14:paraId="37B93B46" w14:textId="77777777" w:rsidR="00EA36A0" w:rsidRPr="00513560" w:rsidRDefault="00EA36A0" w:rsidP="006C5A71">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tcBorders>
          </w:tcPr>
          <w:p w14:paraId="5823B7CE" w14:textId="77777777" w:rsidR="00EA36A0" w:rsidRPr="00513560" w:rsidRDefault="00EA36A0" w:rsidP="006C5A71">
            <w:pPr>
              <w:pStyle w:val="TableText"/>
              <w:keepNext/>
              <w:rPr>
                <w:rFonts w:asciiTheme="minorHAnsi" w:hAnsiTheme="minorHAnsi" w:cstheme="minorHAnsi"/>
                <w:sz w:val="24"/>
                <w:szCs w:val="24"/>
              </w:rPr>
            </w:pPr>
            <w:r w:rsidRPr="00513560">
              <w:rPr>
                <w:rFonts w:asciiTheme="minorHAnsi" w:hAnsiTheme="minorHAnsi" w:cstheme="minorHAnsi"/>
              </w:rPr>
              <w:t>Work Collaboratively</w:t>
            </w:r>
          </w:p>
        </w:tc>
        <w:tc>
          <w:tcPr>
            <w:tcW w:w="4967" w:type="dxa"/>
            <w:tcBorders>
              <w:top w:val="single" w:sz="4" w:space="0" w:color="D9D9D9" w:themeColor="background1" w:themeShade="D9"/>
              <w:bottom w:val="single" w:sz="4" w:space="0" w:color="D9D9D9" w:themeColor="background1" w:themeShade="D9"/>
            </w:tcBorders>
          </w:tcPr>
          <w:p w14:paraId="6D4F4FB2" w14:textId="77777777" w:rsidR="00EA36A0" w:rsidRPr="00513560" w:rsidRDefault="00EA36A0" w:rsidP="00513560">
            <w:pPr>
              <w:rPr>
                <w:rFonts w:asciiTheme="minorHAnsi" w:hAnsiTheme="minorHAnsi" w:cstheme="minorHAnsi"/>
                <w:sz w:val="20"/>
              </w:rPr>
            </w:pPr>
            <w:r w:rsidRPr="00513560">
              <w:rPr>
                <w:rFonts w:asciiTheme="minorHAnsi" w:hAnsiTheme="minorHAnsi" w:cstheme="minorHAnsi"/>
                <w:sz w:val="20"/>
              </w:rPr>
              <w:t>Collaborate with others and value their contribution</w:t>
            </w:r>
          </w:p>
        </w:tc>
        <w:sdt>
          <w:sdtPr>
            <w:rPr>
              <w:rFonts w:asciiTheme="minorHAnsi" w:hAnsiTheme="minorHAnsi" w:cstheme="minorHAnsi"/>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6B15528" w14:textId="75F856B0" w:rsidR="00EA36A0" w:rsidRPr="00513560" w:rsidRDefault="00800C0B" w:rsidP="00513560">
                <w:pPr>
                  <w:pStyle w:val="TableText"/>
                  <w:keepNext/>
                  <w:rPr>
                    <w:rFonts w:asciiTheme="minorHAnsi" w:hAnsiTheme="minorHAnsi" w:cstheme="minorHAnsi"/>
                  </w:rPr>
                </w:pPr>
                <w:r>
                  <w:rPr>
                    <w:rFonts w:asciiTheme="minorHAnsi" w:hAnsiTheme="minorHAnsi" w:cstheme="minorHAnsi"/>
                  </w:rPr>
                  <w:t>Adept</w:t>
                </w:r>
              </w:p>
            </w:tc>
          </w:sdtContent>
        </w:sdt>
      </w:tr>
      <w:tr w:rsidR="00EA36A0" w:rsidRPr="00513560" w14:paraId="76C86ED6"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5E2C91D0" w14:textId="77777777" w:rsidR="00EA36A0" w:rsidRPr="00513560" w:rsidRDefault="00EA36A0" w:rsidP="006C5A71">
            <w:pPr>
              <w:rPr>
                <w:rFonts w:asciiTheme="minorHAnsi" w:hAnsiTheme="minorHAnsi" w:cstheme="minorHAnsi"/>
              </w:rPr>
            </w:pPr>
          </w:p>
        </w:tc>
        <w:tc>
          <w:tcPr>
            <w:tcW w:w="2409" w:type="dxa"/>
            <w:tcBorders>
              <w:top w:val="single" w:sz="4" w:space="0" w:color="D9D9D9" w:themeColor="background1" w:themeShade="D9"/>
              <w:bottom w:val="single" w:sz="4" w:space="0" w:color="auto"/>
            </w:tcBorders>
          </w:tcPr>
          <w:p w14:paraId="6EE2BDF0" w14:textId="77777777" w:rsidR="00EA36A0" w:rsidRPr="00513560" w:rsidRDefault="00EA36A0" w:rsidP="006C5A71">
            <w:pPr>
              <w:pStyle w:val="TableText"/>
              <w:rPr>
                <w:rFonts w:asciiTheme="minorHAnsi" w:hAnsiTheme="minorHAnsi" w:cstheme="minorHAnsi"/>
                <w:sz w:val="24"/>
                <w:szCs w:val="24"/>
              </w:rPr>
            </w:pPr>
            <w:r w:rsidRPr="00513560">
              <w:rPr>
                <w:rFonts w:asciiTheme="minorHAnsi" w:hAnsiTheme="minorHAnsi" w:cstheme="minorHAnsi"/>
                <w:bCs/>
              </w:rPr>
              <w:t>Influence and Negotiate</w:t>
            </w:r>
          </w:p>
        </w:tc>
        <w:tc>
          <w:tcPr>
            <w:tcW w:w="4967" w:type="dxa"/>
            <w:tcBorders>
              <w:top w:val="single" w:sz="4" w:space="0" w:color="D9D9D9" w:themeColor="background1" w:themeShade="D9"/>
              <w:bottom w:val="single" w:sz="4" w:space="0" w:color="auto"/>
            </w:tcBorders>
          </w:tcPr>
          <w:p w14:paraId="0B9D972D" w14:textId="77777777" w:rsidR="00EA36A0" w:rsidRPr="00513560" w:rsidRDefault="00EA36A0" w:rsidP="00513560">
            <w:pPr>
              <w:rPr>
                <w:rFonts w:asciiTheme="minorHAnsi" w:hAnsiTheme="minorHAnsi" w:cstheme="minorHAnsi"/>
                <w:sz w:val="20"/>
              </w:rPr>
            </w:pPr>
            <w:r w:rsidRPr="00513560">
              <w:rPr>
                <w:rFonts w:asciiTheme="minorHAnsi" w:hAnsiTheme="minorHAnsi" w:cstheme="minorHAnsi"/>
                <w:sz w:val="20"/>
              </w:rPr>
              <w:t>Gain consensus and commitment from others, and resolve issues and conflicts</w:t>
            </w:r>
          </w:p>
        </w:tc>
        <w:sdt>
          <w:sdtPr>
            <w:rPr>
              <w:rFonts w:asciiTheme="minorHAnsi" w:hAnsiTheme="minorHAnsi" w:cstheme="minorHAnsi"/>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7BD5DE8" w14:textId="1C7C8D00" w:rsidR="00EA36A0" w:rsidRPr="00513560" w:rsidRDefault="00800C0B" w:rsidP="00513560">
                <w:pPr>
                  <w:pStyle w:val="TableText"/>
                  <w:keepNext/>
                  <w:rPr>
                    <w:rFonts w:asciiTheme="minorHAnsi" w:hAnsiTheme="minorHAnsi" w:cstheme="minorHAnsi"/>
                  </w:rPr>
                </w:pPr>
                <w:r>
                  <w:rPr>
                    <w:rFonts w:asciiTheme="minorHAnsi" w:hAnsiTheme="minorHAnsi" w:cstheme="minorHAnsi"/>
                  </w:rPr>
                  <w:t>Adept</w:t>
                </w:r>
              </w:p>
            </w:tc>
          </w:sdtContent>
        </w:sdt>
      </w:tr>
      <w:tr w:rsidR="00322B27" w:rsidRPr="00513560" w14:paraId="1E96C484"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250F49E" w14:textId="77777777" w:rsidR="00322B27" w:rsidRDefault="00322B27" w:rsidP="006C5A71">
            <w:pPr>
              <w:keepNext/>
              <w:rPr>
                <w:noProof/>
                <w:sz w:val="20"/>
                <w:lang w:eastAsia="en-AU"/>
              </w:rPr>
            </w:pPr>
            <w:r>
              <w:rPr>
                <w:noProof/>
                <w:sz w:val="20"/>
                <w:lang w:eastAsia="en-AU"/>
              </w:rPr>
              <w:drawing>
                <wp:inline distT="0" distB="0" distL="0" distR="0" wp14:anchorId="5F659E2D" wp14:editId="587211F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C50206" w14:textId="77777777" w:rsidR="00322B27" w:rsidRPr="00513560" w:rsidRDefault="00322B27" w:rsidP="00203200">
            <w:pPr>
              <w:rPr>
                <w:rFonts w:asciiTheme="minorHAnsi" w:hAnsiTheme="minorHAnsi" w:cstheme="minorHAnsi"/>
                <w:sz w:val="20"/>
              </w:rPr>
            </w:pPr>
          </w:p>
        </w:tc>
        <w:tc>
          <w:tcPr>
            <w:tcW w:w="4967" w:type="dxa"/>
            <w:tcBorders>
              <w:top w:val="single" w:sz="4" w:space="0" w:color="auto"/>
              <w:bottom w:val="nil"/>
            </w:tcBorders>
            <w:shd w:val="clear" w:color="auto" w:fill="F2F2F2" w:themeFill="background1" w:themeFillShade="F2"/>
          </w:tcPr>
          <w:p w14:paraId="7EEB9BF6" w14:textId="77777777" w:rsidR="00322B27" w:rsidRDefault="00322B27" w:rsidP="00203200">
            <w:pPr>
              <w:pStyle w:val="TableText"/>
              <w:keepNext/>
              <w:rPr>
                <w:rFonts w:asciiTheme="minorHAnsi" w:hAnsiTheme="minorHAnsi" w:cstheme="minorHAnsi"/>
              </w:rPr>
            </w:pPr>
          </w:p>
        </w:tc>
        <w:tc>
          <w:tcPr>
            <w:tcW w:w="1843" w:type="dxa"/>
            <w:tcBorders>
              <w:top w:val="single" w:sz="4" w:space="0" w:color="auto"/>
              <w:bottom w:val="nil"/>
            </w:tcBorders>
            <w:shd w:val="clear" w:color="auto" w:fill="F2F2F2" w:themeFill="background1" w:themeFillShade="F2"/>
          </w:tcPr>
          <w:p w14:paraId="2FCB1FFC" w14:textId="77777777" w:rsidR="00322B27" w:rsidRDefault="00322B27" w:rsidP="00513560">
            <w:pPr>
              <w:pStyle w:val="TableText"/>
              <w:keepNext/>
              <w:rPr>
                <w:rFonts w:asciiTheme="minorHAnsi" w:hAnsiTheme="minorHAnsi" w:cstheme="minorHAnsi"/>
              </w:rPr>
            </w:pPr>
          </w:p>
        </w:tc>
      </w:tr>
      <w:tr w:rsidR="00322B27" w:rsidRPr="00513560" w14:paraId="6D832B75" w14:textId="77777777" w:rsidTr="00322B27">
        <w:tblPrEx>
          <w:tblBorders>
            <w:top w:val="single" w:sz="8" w:space="0" w:color="auto"/>
            <w:bottom w:val="single" w:sz="8" w:space="0" w:color="BCBEC0"/>
          </w:tblBorders>
        </w:tblPrEx>
        <w:tc>
          <w:tcPr>
            <w:tcW w:w="1470" w:type="dxa"/>
            <w:vMerge/>
          </w:tcPr>
          <w:p w14:paraId="18FDB7C0" w14:textId="77777777" w:rsidR="00322B27" w:rsidRPr="00513560" w:rsidRDefault="00322B27" w:rsidP="006C5A71">
            <w:pPr>
              <w:keepNext/>
              <w:rPr>
                <w:rFonts w:asciiTheme="minorHAnsi" w:hAnsiTheme="minorHAnsi" w:cstheme="minorHAnsi"/>
              </w:rPr>
            </w:pPr>
          </w:p>
        </w:tc>
        <w:tc>
          <w:tcPr>
            <w:tcW w:w="2409" w:type="dxa"/>
            <w:tcBorders>
              <w:top w:val="nil"/>
              <w:bottom w:val="single" w:sz="4" w:space="0" w:color="D9D9D9" w:themeColor="background1" w:themeShade="D9"/>
            </w:tcBorders>
          </w:tcPr>
          <w:p w14:paraId="587EF247" w14:textId="77777777" w:rsidR="00322B27" w:rsidRPr="00513560" w:rsidRDefault="00322B27" w:rsidP="006C5A71">
            <w:pPr>
              <w:pStyle w:val="TableText"/>
              <w:keepNext/>
              <w:rPr>
                <w:rFonts w:asciiTheme="minorHAnsi" w:hAnsiTheme="minorHAnsi" w:cstheme="minorHAnsi"/>
                <w:sz w:val="24"/>
                <w:szCs w:val="24"/>
              </w:rPr>
            </w:pPr>
            <w:r w:rsidRPr="00513560">
              <w:rPr>
                <w:rFonts w:asciiTheme="minorHAnsi" w:hAnsiTheme="minorHAnsi" w:cstheme="minorHAnsi"/>
              </w:rPr>
              <w:t>Deliver Results</w:t>
            </w:r>
          </w:p>
        </w:tc>
        <w:tc>
          <w:tcPr>
            <w:tcW w:w="4967" w:type="dxa"/>
            <w:tcBorders>
              <w:top w:val="nil"/>
              <w:bottom w:val="single" w:sz="4" w:space="0" w:color="D9D9D9" w:themeColor="background1" w:themeShade="D9"/>
            </w:tcBorders>
          </w:tcPr>
          <w:p w14:paraId="19216A1B"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Achieve results through the efficient use of resources and a commitment to quality outcomes</w:t>
            </w:r>
          </w:p>
        </w:tc>
        <w:sdt>
          <w:sdtPr>
            <w:rPr>
              <w:rFonts w:asciiTheme="minorHAnsi" w:hAnsiTheme="minorHAnsi" w:cstheme="minorHAnsi"/>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31F05F42" w14:textId="232BD2A2" w:rsidR="00322B27" w:rsidRPr="00513560" w:rsidRDefault="00800C0B" w:rsidP="00513560">
                <w:pPr>
                  <w:pStyle w:val="TableText"/>
                  <w:keepNext/>
                  <w:rPr>
                    <w:rFonts w:asciiTheme="minorHAnsi" w:hAnsiTheme="minorHAnsi" w:cstheme="minorHAnsi"/>
                  </w:rPr>
                </w:pPr>
                <w:r>
                  <w:rPr>
                    <w:rFonts w:asciiTheme="minorHAnsi" w:hAnsiTheme="minorHAnsi" w:cstheme="minorHAnsi"/>
                  </w:rPr>
                  <w:t>Intermediate</w:t>
                </w:r>
              </w:p>
            </w:tc>
          </w:sdtContent>
        </w:sdt>
      </w:tr>
      <w:tr w:rsidR="00322B27" w:rsidRPr="00513560" w14:paraId="2BFA465D" w14:textId="77777777" w:rsidTr="00322B27">
        <w:tblPrEx>
          <w:tblBorders>
            <w:top w:val="single" w:sz="8" w:space="0" w:color="auto"/>
            <w:bottom w:val="single" w:sz="8" w:space="0" w:color="BCBEC0"/>
          </w:tblBorders>
        </w:tblPrEx>
        <w:tc>
          <w:tcPr>
            <w:tcW w:w="1470" w:type="dxa"/>
            <w:vMerge/>
          </w:tcPr>
          <w:p w14:paraId="5C272874" w14:textId="77777777" w:rsidR="00322B27" w:rsidRPr="00513560" w:rsidRDefault="00322B27" w:rsidP="006C5A71">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tcBorders>
          </w:tcPr>
          <w:p w14:paraId="6547DB35" w14:textId="77777777" w:rsidR="00322B27" w:rsidRPr="00513560" w:rsidRDefault="00322B27" w:rsidP="006C5A71">
            <w:pPr>
              <w:pStyle w:val="TableText"/>
              <w:keepNext/>
              <w:rPr>
                <w:rFonts w:asciiTheme="minorHAnsi" w:hAnsiTheme="minorHAnsi" w:cstheme="minorHAnsi"/>
                <w:sz w:val="24"/>
                <w:szCs w:val="24"/>
              </w:rPr>
            </w:pPr>
            <w:r w:rsidRPr="00513560">
              <w:rPr>
                <w:rFonts w:asciiTheme="minorHAnsi" w:hAnsiTheme="minorHAnsi" w:cstheme="minorHAnsi"/>
                <w:bCs/>
              </w:rPr>
              <w:t>Plan and Prioritise</w:t>
            </w:r>
          </w:p>
        </w:tc>
        <w:tc>
          <w:tcPr>
            <w:tcW w:w="4967" w:type="dxa"/>
            <w:tcBorders>
              <w:top w:val="single" w:sz="4" w:space="0" w:color="D9D9D9" w:themeColor="background1" w:themeShade="D9"/>
              <w:bottom w:val="single" w:sz="4" w:space="0" w:color="D9D9D9" w:themeColor="background1" w:themeShade="D9"/>
            </w:tcBorders>
          </w:tcPr>
          <w:p w14:paraId="10B15DC5"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Plan to achieve priority outcomes and respond flexibly to changing circumstances</w:t>
            </w:r>
          </w:p>
        </w:tc>
        <w:sdt>
          <w:sdtPr>
            <w:rPr>
              <w:rFonts w:asciiTheme="minorHAnsi" w:hAnsiTheme="minorHAnsi" w:cstheme="minorHAnsi"/>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F66F60D" w14:textId="1D5085A6" w:rsidR="00322B27" w:rsidRPr="00513560" w:rsidRDefault="00800C0B" w:rsidP="00513560">
                <w:pPr>
                  <w:pStyle w:val="TableText"/>
                  <w:keepNext/>
                  <w:rPr>
                    <w:rFonts w:asciiTheme="minorHAnsi" w:hAnsiTheme="minorHAnsi" w:cstheme="minorHAnsi"/>
                  </w:rPr>
                </w:pPr>
                <w:r>
                  <w:rPr>
                    <w:rFonts w:asciiTheme="minorHAnsi" w:hAnsiTheme="minorHAnsi" w:cstheme="minorHAnsi"/>
                  </w:rPr>
                  <w:t>Intermediate</w:t>
                </w:r>
              </w:p>
            </w:tc>
          </w:sdtContent>
        </w:sdt>
      </w:tr>
      <w:tr w:rsidR="00322B27" w:rsidRPr="00513560" w14:paraId="00E89A12"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74CB9950" w14:textId="77777777" w:rsidR="00322B27" w:rsidRPr="00513560" w:rsidRDefault="00322B27" w:rsidP="006C5A71">
            <w:pPr>
              <w:rPr>
                <w:rFonts w:asciiTheme="minorHAnsi" w:hAnsiTheme="minorHAnsi" w:cstheme="minorHAnsi"/>
              </w:rPr>
            </w:pPr>
          </w:p>
        </w:tc>
        <w:tc>
          <w:tcPr>
            <w:tcW w:w="2409" w:type="dxa"/>
            <w:tcBorders>
              <w:top w:val="single" w:sz="4" w:space="0" w:color="D9D9D9" w:themeColor="background1" w:themeShade="D9"/>
              <w:bottom w:val="single" w:sz="4" w:space="0" w:color="auto"/>
            </w:tcBorders>
          </w:tcPr>
          <w:p w14:paraId="41C58634" w14:textId="77777777" w:rsidR="00322B27" w:rsidRPr="00513560" w:rsidRDefault="00322B27" w:rsidP="006C5A71">
            <w:pPr>
              <w:pStyle w:val="TableText"/>
              <w:rPr>
                <w:rFonts w:asciiTheme="minorHAnsi" w:hAnsiTheme="minorHAnsi" w:cstheme="minorHAnsi"/>
                <w:sz w:val="24"/>
                <w:szCs w:val="24"/>
              </w:rPr>
            </w:pPr>
            <w:r w:rsidRPr="00513560">
              <w:rPr>
                <w:rFonts w:asciiTheme="minorHAnsi" w:hAnsiTheme="minorHAnsi" w:cstheme="minorHAnsi"/>
              </w:rPr>
              <w:t>Demonstrate Accountability</w:t>
            </w:r>
          </w:p>
        </w:tc>
        <w:tc>
          <w:tcPr>
            <w:tcW w:w="4967" w:type="dxa"/>
            <w:tcBorders>
              <w:top w:val="single" w:sz="4" w:space="0" w:color="D9D9D9" w:themeColor="background1" w:themeShade="D9"/>
              <w:bottom w:val="single" w:sz="4" w:space="0" w:color="auto"/>
            </w:tcBorders>
          </w:tcPr>
          <w:p w14:paraId="51BA4158"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Be proactive and responsible for own actions, and adhere to legislation, policy and guidelines</w:t>
            </w:r>
          </w:p>
        </w:tc>
        <w:sdt>
          <w:sdtPr>
            <w:rPr>
              <w:rFonts w:asciiTheme="minorHAnsi" w:hAnsiTheme="minorHAnsi" w:cstheme="minorHAnsi"/>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169BF9B" w14:textId="2B9E9DB6" w:rsidR="00322B27" w:rsidRPr="00513560" w:rsidRDefault="003B10CB" w:rsidP="00513560">
                <w:pPr>
                  <w:pStyle w:val="TableText"/>
                  <w:keepNext/>
                  <w:rPr>
                    <w:rFonts w:asciiTheme="minorHAnsi" w:hAnsiTheme="minorHAnsi" w:cstheme="minorHAnsi"/>
                  </w:rPr>
                </w:pPr>
                <w:r>
                  <w:rPr>
                    <w:rFonts w:asciiTheme="minorHAnsi" w:hAnsiTheme="minorHAnsi" w:cstheme="minorHAnsi"/>
                  </w:rPr>
                  <w:t>Intermediate</w:t>
                </w:r>
              </w:p>
            </w:tc>
          </w:sdtContent>
        </w:sdt>
      </w:tr>
      <w:tr w:rsidR="00322B27" w:rsidRPr="00513560" w14:paraId="3508801E"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66B4248" w14:textId="77777777" w:rsidR="00322B27" w:rsidRPr="00513560" w:rsidRDefault="00322B27" w:rsidP="006C5A71">
            <w:pPr>
              <w:keepNext/>
              <w:rPr>
                <w:rFonts w:asciiTheme="minorHAnsi" w:hAnsiTheme="minorHAnsi" w:cstheme="minorHAnsi"/>
              </w:rPr>
            </w:pPr>
            <w:r>
              <w:rPr>
                <w:noProof/>
                <w:sz w:val="20"/>
                <w:lang w:eastAsia="en-AU"/>
              </w:rPr>
              <w:drawing>
                <wp:inline distT="0" distB="0" distL="0" distR="0" wp14:anchorId="2B2826F8" wp14:editId="3E6BC3B2">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DAC8A2" w14:textId="77777777" w:rsidR="00322B27" w:rsidRPr="00513560" w:rsidRDefault="00322B27" w:rsidP="006C5A71">
            <w:pPr>
              <w:pStyle w:val="TableText"/>
              <w:keepNext/>
              <w:rPr>
                <w:rFonts w:asciiTheme="minorHAnsi" w:hAnsiTheme="minorHAnsi" w:cstheme="minorHAnsi"/>
              </w:rPr>
            </w:pPr>
          </w:p>
        </w:tc>
        <w:tc>
          <w:tcPr>
            <w:tcW w:w="4967" w:type="dxa"/>
            <w:tcBorders>
              <w:top w:val="single" w:sz="4" w:space="0" w:color="auto"/>
              <w:bottom w:val="nil"/>
            </w:tcBorders>
            <w:shd w:val="clear" w:color="auto" w:fill="F2F2F2" w:themeFill="background1" w:themeFillShade="F2"/>
          </w:tcPr>
          <w:p w14:paraId="634FB342" w14:textId="77777777" w:rsidR="00322B27" w:rsidRPr="00513560" w:rsidRDefault="00322B27" w:rsidP="00513560">
            <w:pPr>
              <w:rPr>
                <w:rFonts w:asciiTheme="minorHAnsi" w:hAnsiTheme="minorHAnsi" w:cstheme="minorHAnsi"/>
                <w:sz w:val="20"/>
              </w:rPr>
            </w:pPr>
          </w:p>
        </w:tc>
        <w:tc>
          <w:tcPr>
            <w:tcW w:w="1843" w:type="dxa"/>
            <w:tcBorders>
              <w:top w:val="single" w:sz="4" w:space="0" w:color="auto"/>
              <w:bottom w:val="nil"/>
            </w:tcBorders>
            <w:shd w:val="clear" w:color="auto" w:fill="F2F2F2" w:themeFill="background1" w:themeFillShade="F2"/>
          </w:tcPr>
          <w:p w14:paraId="039CE4F7" w14:textId="77777777" w:rsidR="00322B27" w:rsidRDefault="00322B27" w:rsidP="00BD1817">
            <w:pPr>
              <w:pStyle w:val="TableText"/>
              <w:keepNext/>
              <w:rPr>
                <w:rFonts w:asciiTheme="minorHAnsi" w:hAnsiTheme="minorHAnsi" w:cstheme="minorHAnsi"/>
              </w:rPr>
            </w:pPr>
          </w:p>
        </w:tc>
      </w:tr>
      <w:tr w:rsidR="00322B27" w:rsidRPr="00513560" w14:paraId="1944CD19" w14:textId="77777777" w:rsidTr="00322B27">
        <w:tblPrEx>
          <w:tblBorders>
            <w:top w:val="single" w:sz="8" w:space="0" w:color="auto"/>
            <w:bottom w:val="single" w:sz="8" w:space="0" w:color="BCBEC0"/>
          </w:tblBorders>
        </w:tblPrEx>
        <w:tc>
          <w:tcPr>
            <w:tcW w:w="1470" w:type="dxa"/>
            <w:vMerge/>
          </w:tcPr>
          <w:p w14:paraId="314D9990" w14:textId="77777777" w:rsidR="00322B27" w:rsidRPr="00513560" w:rsidRDefault="00322B27" w:rsidP="006C5A71">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right w:val="nil"/>
            </w:tcBorders>
          </w:tcPr>
          <w:p w14:paraId="090906C0" w14:textId="77777777" w:rsidR="00322B27" w:rsidRPr="00513560" w:rsidRDefault="00322B27" w:rsidP="006C5A71">
            <w:pPr>
              <w:pStyle w:val="TableText"/>
              <w:keepNext/>
              <w:rPr>
                <w:rFonts w:asciiTheme="minorHAnsi" w:hAnsiTheme="minorHAnsi" w:cstheme="minorHAnsi"/>
                <w:sz w:val="24"/>
                <w:szCs w:val="24"/>
              </w:rPr>
            </w:pPr>
            <w:r w:rsidRPr="00513560">
              <w:rPr>
                <w:rFonts w:asciiTheme="minorHAnsi" w:hAnsiTheme="minorHAnsi" w:cstheme="minorHAnsi"/>
                <w:bCs/>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3A54BAA2"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Understand and use available technologies to maximise efficiencies and effectiveness</w:t>
            </w:r>
          </w:p>
        </w:tc>
        <w:sdt>
          <w:sdtPr>
            <w:rPr>
              <w:rFonts w:asciiTheme="minorHAnsi" w:hAnsiTheme="minorHAnsi" w:cstheme="minorHAnsi"/>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5F88AC3F" w14:textId="191BBDA2" w:rsidR="00322B27" w:rsidRPr="00513560" w:rsidRDefault="003B10CB" w:rsidP="00BD1817">
                <w:pPr>
                  <w:pStyle w:val="TableText"/>
                  <w:keepNext/>
                  <w:rPr>
                    <w:rFonts w:asciiTheme="minorHAnsi" w:hAnsiTheme="minorHAnsi" w:cstheme="minorHAnsi"/>
                  </w:rPr>
                </w:pPr>
                <w:r>
                  <w:rPr>
                    <w:rFonts w:asciiTheme="minorHAnsi" w:hAnsiTheme="minorHAnsi" w:cstheme="minorHAnsi"/>
                  </w:rPr>
                  <w:t>Intermediate</w:t>
                </w:r>
              </w:p>
            </w:tc>
          </w:sdtContent>
        </w:sdt>
      </w:tr>
      <w:tr w:rsidR="00322B27" w:rsidRPr="00513560" w14:paraId="76E871E5" w14:textId="77777777" w:rsidTr="00322B27">
        <w:tblPrEx>
          <w:tblBorders>
            <w:top w:val="single" w:sz="8" w:space="0" w:color="auto"/>
            <w:bottom w:val="single" w:sz="8" w:space="0" w:color="BCBEC0"/>
          </w:tblBorders>
        </w:tblPrEx>
        <w:tc>
          <w:tcPr>
            <w:tcW w:w="1470" w:type="dxa"/>
            <w:vMerge/>
          </w:tcPr>
          <w:p w14:paraId="7F7CF43F" w14:textId="77777777" w:rsidR="00322B27" w:rsidRPr="00513560" w:rsidRDefault="00322B27" w:rsidP="006C5A71">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right w:val="nil"/>
            </w:tcBorders>
          </w:tcPr>
          <w:p w14:paraId="77B30F9E" w14:textId="77777777" w:rsidR="00322B27" w:rsidRPr="00513560" w:rsidRDefault="00322B27" w:rsidP="006C5A71">
            <w:pPr>
              <w:pStyle w:val="TableText"/>
              <w:keepNext/>
              <w:rPr>
                <w:rFonts w:asciiTheme="minorHAnsi" w:hAnsiTheme="minorHAnsi" w:cstheme="minorHAnsi"/>
                <w:sz w:val="24"/>
                <w:szCs w:val="24"/>
              </w:rPr>
            </w:pPr>
            <w:r w:rsidRPr="00513560">
              <w:rPr>
                <w:rFonts w:asciiTheme="minorHAnsi" w:hAnsiTheme="minorHAnsi" w:cstheme="minorHAnsi"/>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2B6B0E9F"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Understand and apply procurement processes to ensure effective purchasing and contract performance</w:t>
            </w:r>
          </w:p>
        </w:tc>
        <w:sdt>
          <w:sdtPr>
            <w:rPr>
              <w:rFonts w:asciiTheme="minorHAnsi" w:hAnsiTheme="minorHAnsi" w:cstheme="minorHAnsi"/>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51CA4BB" w14:textId="0AEB83FE" w:rsidR="00322B27" w:rsidRPr="00513560" w:rsidRDefault="003B10CB" w:rsidP="00BD1817">
                <w:pPr>
                  <w:pStyle w:val="TableText"/>
                  <w:keepNext/>
                  <w:rPr>
                    <w:rFonts w:asciiTheme="minorHAnsi" w:hAnsiTheme="minorHAnsi" w:cstheme="minorHAnsi"/>
                  </w:rPr>
                </w:pPr>
                <w:r>
                  <w:rPr>
                    <w:rFonts w:asciiTheme="minorHAnsi" w:hAnsiTheme="minorHAnsi" w:cstheme="minorHAnsi"/>
                  </w:rPr>
                  <w:t>Intermediate</w:t>
                </w:r>
              </w:p>
            </w:tc>
          </w:sdtContent>
        </w:sdt>
      </w:tr>
      <w:tr w:rsidR="00322B27" w:rsidRPr="00513560" w14:paraId="0F7852DB"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4E6667D6" w14:textId="77777777" w:rsidR="00322B27" w:rsidRPr="00513560" w:rsidRDefault="00322B27" w:rsidP="006C5A71">
            <w:pPr>
              <w:rPr>
                <w:rFonts w:asciiTheme="minorHAnsi" w:hAnsiTheme="minorHAnsi" w:cstheme="minorHAnsi"/>
              </w:rPr>
            </w:pPr>
          </w:p>
        </w:tc>
        <w:tc>
          <w:tcPr>
            <w:tcW w:w="2409" w:type="dxa"/>
            <w:tcBorders>
              <w:top w:val="single" w:sz="4" w:space="0" w:color="D9D9D9" w:themeColor="background1" w:themeShade="D9"/>
              <w:bottom w:val="single" w:sz="4" w:space="0" w:color="auto"/>
              <w:right w:val="nil"/>
            </w:tcBorders>
          </w:tcPr>
          <w:p w14:paraId="49AA4A25" w14:textId="77777777" w:rsidR="00322B27" w:rsidRPr="00513560" w:rsidRDefault="00322B27" w:rsidP="006C5A71">
            <w:pPr>
              <w:pStyle w:val="TableText"/>
              <w:rPr>
                <w:rFonts w:asciiTheme="minorHAnsi" w:hAnsiTheme="minorHAnsi" w:cstheme="minorHAnsi"/>
                <w:sz w:val="24"/>
                <w:szCs w:val="24"/>
              </w:rPr>
            </w:pPr>
            <w:r w:rsidRPr="00513560">
              <w:rPr>
                <w:rFonts w:asciiTheme="minorHAnsi" w:hAnsiTheme="minorHAnsi" w:cstheme="minorHAnsi"/>
              </w:rPr>
              <w:t>Project Management</w:t>
            </w:r>
          </w:p>
        </w:tc>
        <w:tc>
          <w:tcPr>
            <w:tcW w:w="4967" w:type="dxa"/>
            <w:tcBorders>
              <w:top w:val="single" w:sz="4" w:space="0" w:color="D9D9D9" w:themeColor="background1" w:themeShade="D9"/>
              <w:left w:val="nil"/>
              <w:bottom w:val="single" w:sz="4" w:space="0" w:color="auto"/>
              <w:right w:val="nil"/>
            </w:tcBorders>
          </w:tcPr>
          <w:p w14:paraId="24EB3945"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Understand and apply effective project planning, coordination and control methods</w:t>
            </w:r>
          </w:p>
        </w:tc>
        <w:sdt>
          <w:sdtPr>
            <w:rPr>
              <w:rFonts w:asciiTheme="minorHAnsi" w:hAnsiTheme="minorHAnsi" w:cstheme="minorHAnsi"/>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6F00DF02" w14:textId="6C08CC2D" w:rsidR="00322B27" w:rsidRPr="00513560" w:rsidRDefault="003B10CB" w:rsidP="00BD1817">
                <w:pPr>
                  <w:pStyle w:val="TableText"/>
                  <w:keepNext/>
                  <w:rPr>
                    <w:rFonts w:asciiTheme="minorHAnsi" w:hAnsiTheme="minorHAnsi" w:cstheme="minorHAnsi"/>
                  </w:rPr>
                </w:pPr>
                <w:r>
                  <w:rPr>
                    <w:rFonts w:asciiTheme="minorHAnsi" w:hAnsiTheme="minorHAnsi" w:cstheme="minorHAnsi"/>
                  </w:rPr>
                  <w:t>Intermediate</w:t>
                </w:r>
              </w:p>
            </w:tc>
          </w:sdtContent>
        </w:sdt>
      </w:tr>
    </w:tbl>
    <w:p w14:paraId="1FE5C91D" w14:textId="77777777" w:rsidR="00197F8F" w:rsidRPr="00513560" w:rsidRDefault="00197F8F" w:rsidP="00CB121B">
      <w:pPr>
        <w:rPr>
          <w:rFonts w:asciiTheme="minorHAnsi" w:hAnsiTheme="minorHAnsi" w:cstheme="minorHAnsi"/>
        </w:rPr>
      </w:pPr>
    </w:p>
    <w:sectPr w:rsidR="00197F8F" w:rsidRPr="00513560" w:rsidSect="003A342B">
      <w:footerReference w:type="default" r:id="rId15"/>
      <w:headerReference w:type="first" r:id="rId16"/>
      <w:footerReference w:type="first" r:id="rId17"/>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C09569" w14:textId="77777777" w:rsidR="0027003D" w:rsidRDefault="0027003D" w:rsidP="00AC273D">
      <w:pPr>
        <w:spacing w:after="0" w:line="240" w:lineRule="auto"/>
      </w:pPr>
      <w:r>
        <w:separator/>
      </w:r>
    </w:p>
  </w:endnote>
  <w:endnote w:type="continuationSeparator" w:id="0">
    <w:p w14:paraId="4EE21A14" w14:textId="77777777" w:rsidR="0027003D" w:rsidRDefault="0027003D"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5A00F6" w14:textId="77777777" w:rsidTr="00CD6BA6">
      <w:tc>
        <w:tcPr>
          <w:tcW w:w="9709" w:type="dxa"/>
          <w:vAlign w:val="bottom"/>
        </w:tcPr>
        <w:p w14:paraId="14E3007C" w14:textId="0D716173" w:rsidR="008C131B" w:rsidRPr="00051237" w:rsidRDefault="008C131B" w:rsidP="00A063C8">
          <w:pPr>
            <w:pStyle w:val="Footer"/>
            <w:tabs>
              <w:tab w:val="clear" w:pos="4513"/>
              <w:tab w:val="center" w:pos="5315"/>
            </w:tabs>
          </w:pPr>
          <w:bookmarkStart w:id="6" w:name="Footer_Title"/>
          <w:bookmarkEnd w:id="6"/>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3B10CB">
            <w:rPr>
              <w:noProof/>
              <w:lang w:eastAsia="en-AU"/>
            </w:rPr>
            <w:t>6</w:t>
          </w:r>
          <w:r>
            <w:rPr>
              <w:noProof/>
              <w:lang w:eastAsia="en-AU"/>
            </w:rPr>
            <w:fldChar w:fldCharType="end"/>
          </w:r>
        </w:p>
      </w:tc>
      <w:tc>
        <w:tcPr>
          <w:tcW w:w="851" w:type="dxa"/>
        </w:tcPr>
        <w:p w14:paraId="639662D2" w14:textId="77777777" w:rsidR="008C131B" w:rsidRDefault="008C131B" w:rsidP="00CD6BA6">
          <w:pPr>
            <w:pStyle w:val="Footer"/>
            <w:jc w:val="right"/>
          </w:pPr>
        </w:p>
      </w:tc>
    </w:tr>
  </w:tbl>
  <w:p w14:paraId="66E39BB5"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3D52C0F" w14:textId="77777777" w:rsidTr="00732229">
      <w:tc>
        <w:tcPr>
          <w:tcW w:w="9709" w:type="dxa"/>
          <w:vAlign w:val="bottom"/>
        </w:tcPr>
        <w:p w14:paraId="59B2DD0B" w14:textId="67FA1316"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800C0B">
            <w:rPr>
              <w:noProof/>
              <w:lang w:eastAsia="en-AU"/>
            </w:rPr>
            <w:t>1</w:t>
          </w:r>
          <w:r>
            <w:rPr>
              <w:noProof/>
              <w:lang w:eastAsia="en-AU"/>
            </w:rPr>
            <w:fldChar w:fldCharType="end"/>
          </w:r>
        </w:p>
      </w:tc>
      <w:tc>
        <w:tcPr>
          <w:tcW w:w="851" w:type="dxa"/>
        </w:tcPr>
        <w:p w14:paraId="3DD6C876" w14:textId="77777777" w:rsidR="008C131B" w:rsidRDefault="008C131B" w:rsidP="00732229">
          <w:pPr>
            <w:pStyle w:val="Footer"/>
            <w:jc w:val="right"/>
          </w:pPr>
        </w:p>
      </w:tc>
    </w:tr>
  </w:tbl>
  <w:p w14:paraId="54082971"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047D30" w14:textId="77777777" w:rsidR="0027003D" w:rsidRDefault="0027003D" w:rsidP="00AC273D">
      <w:pPr>
        <w:spacing w:after="0" w:line="240" w:lineRule="auto"/>
      </w:pPr>
      <w:r>
        <w:separator/>
      </w:r>
    </w:p>
  </w:footnote>
  <w:footnote w:type="continuationSeparator" w:id="0">
    <w:p w14:paraId="2DE4C6F2" w14:textId="77777777" w:rsidR="0027003D" w:rsidRDefault="0027003D"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93D39" w14:textId="09503617" w:rsidR="008C131B" w:rsidRDefault="008C131B" w:rsidP="00766964">
    <w:pPr>
      <w:ind w:left="6480" w:firstLine="720"/>
    </w:pPr>
    <w:r>
      <w:t xml:space="preserve">        </w:t>
    </w:r>
    <w:r w:rsidR="003A75C8">
      <w:rPr>
        <w:noProof/>
      </w:rPr>
      <w:drawing>
        <wp:inline distT="0" distB="0" distL="0" distR="0" wp14:anchorId="07B801AD" wp14:editId="39250963">
          <wp:extent cx="2590800" cy="638908"/>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6730" cy="650235"/>
                  </a:xfrm>
                  <a:prstGeom prst="rect">
                    <a:avLst/>
                  </a:prstGeom>
                  <a:noFill/>
                  <a:ln>
                    <a:noFill/>
                  </a:ln>
                </pic:spPr>
              </pic:pic>
            </a:graphicData>
          </a:graphic>
        </wp:inline>
      </w:drawing>
    </w: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40874D54"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7E738C"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34B49ABD" w14:textId="6ECFC157" w:rsidR="008C131B" w:rsidRDefault="008C131B" w:rsidP="000C65EE">
          <w:pPr>
            <w:pStyle w:val="Title"/>
            <w:spacing w:line="240" w:lineRule="auto"/>
            <w:rPr>
              <w:sz w:val="12"/>
            </w:rPr>
          </w:pPr>
          <w:bookmarkStart w:id="7" w:name="Title"/>
          <w:bookmarkEnd w:id="7"/>
          <w:r w:rsidRPr="000C65EE">
            <w:rPr>
              <w:sz w:val="12"/>
            </w:rPr>
            <w:t xml:space="preserve"> </w:t>
          </w:r>
        </w:p>
        <w:p w14:paraId="33864163" w14:textId="7621192D" w:rsidR="008C131B" w:rsidRPr="00F828D4" w:rsidRDefault="00A118CF" w:rsidP="00A118CF">
          <w:pPr>
            <w:pStyle w:val="TitleSub"/>
            <w:spacing w:after="0" w:line="240" w:lineRule="auto"/>
            <w:rPr>
              <w:b/>
              <w:bCs/>
              <w:sz w:val="36"/>
              <w:szCs w:val="36"/>
            </w:rPr>
          </w:pPr>
          <w:r w:rsidRPr="00F828D4">
            <w:rPr>
              <w:rFonts w:asciiTheme="majorHAnsi" w:hAnsiTheme="majorHAnsi" w:cstheme="majorHAnsi"/>
              <w:b/>
              <w:bCs/>
              <w:sz w:val="36"/>
              <w:szCs w:val="36"/>
            </w:rPr>
            <w:t>OFFICIAL VISITOR COORDINATO</w:t>
          </w:r>
          <w:r w:rsidR="00F828D4" w:rsidRPr="00F828D4">
            <w:rPr>
              <w:rFonts w:asciiTheme="majorHAnsi" w:hAnsiTheme="majorHAnsi" w:cstheme="majorHAnsi"/>
              <w:b/>
              <w:bCs/>
              <w:sz w:val="36"/>
              <w:szCs w:val="36"/>
            </w:rPr>
            <w:t xml:space="preserve">R      </w:t>
          </w:r>
        </w:p>
      </w:tc>
    </w:tr>
  </w:tbl>
  <w:p w14:paraId="21AE6B9B"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3pt;height:24.8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745531"/>
    <w:multiLevelType w:val="hybridMultilevel"/>
    <w:tmpl w:val="ECE224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9F25FEB"/>
    <w:multiLevelType w:val="hybridMultilevel"/>
    <w:tmpl w:val="C01431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AC238F6"/>
    <w:multiLevelType w:val="hybridMultilevel"/>
    <w:tmpl w:val="AFDAAB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02A79F4"/>
    <w:multiLevelType w:val="hybridMultilevel"/>
    <w:tmpl w:val="E020C44E"/>
    <w:lvl w:ilvl="0" w:tplc="3A961780">
      <w:start w:val="1"/>
      <w:numFmt w:val="bullet"/>
      <w:lvlText w:val=""/>
      <w:lvlJc w:val="left"/>
      <w:pPr>
        <w:tabs>
          <w:tab w:val="num" w:pos="1211"/>
        </w:tabs>
        <w:ind w:left="1191" w:hanging="340"/>
      </w:pPr>
      <w:rPr>
        <w:rFonts w:ascii="Symbol" w:hAnsi="Symbol" w:hint="default"/>
        <w:color w:val="auto"/>
      </w:rPr>
    </w:lvl>
    <w:lvl w:ilvl="1" w:tplc="27D6B95A">
      <w:start w:val="1"/>
      <w:numFmt w:val="bullet"/>
      <w:lvlText w:val="-"/>
      <w:lvlJc w:val="left"/>
      <w:pPr>
        <w:tabs>
          <w:tab w:val="num" w:pos="2291"/>
        </w:tabs>
        <w:ind w:left="2291" w:hanging="360"/>
      </w:pPr>
      <w:rPr>
        <w:rFonts w:ascii="Arial" w:hAnsi="Arial" w:hint="default"/>
        <w:color w:val="auto"/>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5"/>
  </w:num>
  <w:num w:numId="13">
    <w:abstractNumId w:val="25"/>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26"/>
  </w:num>
  <w:num w:numId="21">
    <w:abstractNumId w:val="22"/>
  </w:num>
  <w:num w:numId="22">
    <w:abstractNumId w:val="19"/>
  </w:num>
  <w:num w:numId="23">
    <w:abstractNumId w:val="20"/>
  </w:num>
  <w:num w:numId="24">
    <w:abstractNumId w:val="16"/>
  </w:num>
  <w:num w:numId="25">
    <w:abstractNumId w:val="27"/>
  </w:num>
  <w:num w:numId="26">
    <w:abstractNumId w:val="9"/>
  </w:num>
  <w:num w:numId="27">
    <w:abstractNumId w:val="24"/>
  </w:num>
  <w:num w:numId="28">
    <w:abstractNumId w:val="17"/>
  </w:num>
  <w:num w:numId="29">
    <w:abstractNumId w:val="14"/>
  </w:num>
  <w:num w:numId="30">
    <w:abstractNumId w:val="11"/>
  </w:num>
  <w:num w:numId="31">
    <w:abstractNumId w:val="9"/>
  </w:num>
  <w:num w:numId="32">
    <w:abstractNumId w:val="18"/>
  </w:num>
  <w:num w:numId="33">
    <w:abstractNumId w:val="23"/>
  </w:num>
  <w:num w:numId="34">
    <w:abstractNumId w:val="15"/>
  </w:num>
  <w:num w:numId="35">
    <w:abstractNumId w:val="12"/>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nkdDe0pAfAhGxQvI0NGTJ2JmjU8fQAyzlTsEK2+BXa+oZ6foEtLZjCh7VLb/UeDVGRBPI+7n38MmZ9x/SkVxjg==" w:salt="SZZh2Y7iQwJ5J3rpQ4Tzd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86B68"/>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003D"/>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A75C8"/>
    <w:rsid w:val="003B10CB"/>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47"/>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CBE"/>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878BD"/>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0C0B"/>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1ED1"/>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18CF"/>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357"/>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4FE2"/>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DF5F9A"/>
    <w:rsid w:val="00DF7A42"/>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3A86"/>
    <w:rsid w:val="00F555D8"/>
    <w:rsid w:val="00F617C7"/>
    <w:rsid w:val="00F63E26"/>
    <w:rsid w:val="00F66266"/>
    <w:rsid w:val="00F66D56"/>
    <w:rsid w:val="00F67852"/>
    <w:rsid w:val="00F72BA5"/>
    <w:rsid w:val="00F749A4"/>
    <w:rsid w:val="00F74BFF"/>
    <w:rsid w:val="00F74CFE"/>
    <w:rsid w:val="00F75EF9"/>
    <w:rsid w:val="00F82237"/>
    <w:rsid w:val="00F828D4"/>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5327E"/>
  <w15:docId w15:val="{10BDF8CC-38CF-4A9D-8F2F-0FF58D4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746869">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nsw.gov.au/"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sc.nsw.gov.au/workforce-management/capability-framework/the-capability-framework"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legislation.nsw.gov.au/"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D9FDFF3AA0EB4B7D92ECB5107F92AD64"/>
        <w:category>
          <w:name w:val="General"/>
          <w:gallery w:val="placeholder"/>
        </w:category>
        <w:types>
          <w:type w:val="bbPlcHdr"/>
        </w:types>
        <w:behaviors>
          <w:behavior w:val="content"/>
        </w:behaviors>
        <w:guid w:val="{E1E618C8-6FF4-415A-8812-F5B051D16A64}"/>
      </w:docPartPr>
      <w:docPartBody>
        <w:p w:rsidR="002E5D8C" w:rsidRDefault="0059691E" w:rsidP="0059691E">
          <w:pPr>
            <w:pStyle w:val="D9FDFF3AA0EB4B7D92ECB5107F92AD64"/>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0E0B65"/>
    <w:rsid w:val="001030CE"/>
    <w:rsid w:val="002E5D8C"/>
    <w:rsid w:val="003406DD"/>
    <w:rsid w:val="004A4EF2"/>
    <w:rsid w:val="0059691E"/>
    <w:rsid w:val="005A37C6"/>
    <w:rsid w:val="00681C26"/>
    <w:rsid w:val="00A11993"/>
    <w:rsid w:val="00A32830"/>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E416CCEA29FF438FB1397A2961A19548">
    <w:name w:val="E416CCEA29FF438FB1397A2961A19548"/>
    <w:rsid w:val="004A4EF2"/>
  </w:style>
  <w:style w:type="paragraph" w:customStyle="1" w:styleId="5CE353B32E6D4B2A97202506C9E57054">
    <w:name w:val="5CE353B32E6D4B2A97202506C9E57054"/>
    <w:rsid w:val="004A4EF2"/>
  </w:style>
  <w:style w:type="paragraph" w:customStyle="1" w:styleId="0932E119DEE74335A717BCA0FF0B3D92">
    <w:name w:val="0932E119DEE74335A717BCA0FF0B3D92"/>
    <w:rsid w:val="004A4EF2"/>
  </w:style>
  <w:style w:type="paragraph" w:customStyle="1" w:styleId="9716BBD905B64F80BB0AD97B2C3AEF1F">
    <w:name w:val="9716BBD905B64F80BB0AD97B2C3AEF1F"/>
    <w:rsid w:val="004A4EF2"/>
  </w:style>
  <w:style w:type="paragraph" w:customStyle="1" w:styleId="A8C9342C28D34F97878AFC3533DE4B3D">
    <w:name w:val="A8C9342C28D34F97878AFC3533DE4B3D"/>
    <w:rsid w:val="004A4EF2"/>
  </w:style>
  <w:style w:type="paragraph" w:customStyle="1" w:styleId="1E5A69D628274B03BC3610AA0DC4DD57">
    <w:name w:val="1E5A69D628274B03BC3610AA0DC4DD57"/>
    <w:rsid w:val="004A4EF2"/>
  </w:style>
  <w:style w:type="paragraph" w:customStyle="1" w:styleId="4C72C8BC82114668910FB7D98913E2C4">
    <w:name w:val="4C72C8BC82114668910FB7D98913E2C4"/>
    <w:rsid w:val="004A4EF2"/>
  </w:style>
  <w:style w:type="paragraph" w:customStyle="1" w:styleId="CC9E683E035F4962A750D90201A39DAF">
    <w:name w:val="CC9E683E035F4962A750D90201A39DAF"/>
    <w:rsid w:val="004A4EF2"/>
  </w:style>
  <w:style w:type="paragraph" w:customStyle="1" w:styleId="FFC82D2C49B24FDAA66824FD47A0D107">
    <w:name w:val="FFC82D2C49B24FDAA66824FD47A0D107"/>
    <w:rsid w:val="004A4EF2"/>
  </w:style>
  <w:style w:type="paragraph" w:customStyle="1" w:styleId="57FBB86B1B9E47E58083B4D112BD405A">
    <w:name w:val="57FBB86B1B9E47E58083B4D112BD405A"/>
    <w:rsid w:val="004A4EF2"/>
  </w:style>
  <w:style w:type="paragraph" w:customStyle="1" w:styleId="354A49F4DB78413781B45B0A203B81EA">
    <w:name w:val="354A49F4DB78413781B45B0A203B81EA"/>
    <w:rsid w:val="004A4EF2"/>
  </w:style>
  <w:style w:type="paragraph" w:customStyle="1" w:styleId="9F095987D1E1451B816848597F23F68A">
    <w:name w:val="9F095987D1E1451B816848597F23F68A"/>
    <w:rsid w:val="004A4EF2"/>
  </w:style>
  <w:style w:type="paragraph" w:customStyle="1" w:styleId="D6CBA87315374C5AACFE0273D4F05A8F">
    <w:name w:val="D6CBA87315374C5AACFE0273D4F05A8F"/>
    <w:rsid w:val="004A4EF2"/>
  </w:style>
  <w:style w:type="paragraph" w:customStyle="1" w:styleId="FF0BF6ACDD564126BE3252F152583164">
    <w:name w:val="FF0BF6ACDD564126BE3252F152583164"/>
    <w:rsid w:val="004A4EF2"/>
  </w:style>
  <w:style w:type="paragraph" w:customStyle="1" w:styleId="80E8809B6F5A47D1A364461034CEA7E0">
    <w:name w:val="80E8809B6F5A47D1A364461034CEA7E0"/>
    <w:rsid w:val="004A4EF2"/>
  </w:style>
  <w:style w:type="paragraph" w:customStyle="1" w:styleId="197E97172C1C4E01A782A409684CFA37">
    <w:name w:val="197E97172C1C4E01A782A409684CFA37"/>
    <w:rsid w:val="004A4EF2"/>
  </w:style>
  <w:style w:type="paragraph" w:customStyle="1" w:styleId="F23BDE5833F54E71A61E34179BAA5213">
    <w:name w:val="F23BDE5833F54E71A61E34179BAA5213"/>
    <w:rsid w:val="004A4EF2"/>
  </w:style>
  <w:style w:type="paragraph" w:customStyle="1" w:styleId="61299D13ED1D46BE8DE749D8C6DAEDE2">
    <w:name w:val="61299D13ED1D46BE8DE749D8C6DAEDE2"/>
    <w:rsid w:val="004A4EF2"/>
  </w:style>
  <w:style w:type="paragraph" w:customStyle="1" w:styleId="6ACDC7EB9EFF472C8102C4D7BF19BE23">
    <w:name w:val="6ACDC7EB9EFF472C8102C4D7BF19BE23"/>
    <w:rsid w:val="004A4EF2"/>
  </w:style>
  <w:style w:type="paragraph" w:customStyle="1" w:styleId="79C7FE4B9CA74C2EAE07C1684CEC6B9B">
    <w:name w:val="79C7FE4B9CA74C2EAE07C1684CEC6B9B"/>
    <w:rsid w:val="004A4EF2"/>
  </w:style>
  <w:style w:type="paragraph" w:customStyle="1" w:styleId="751A336E6DB4491E8A84A99F8631B471">
    <w:name w:val="751A336E6DB4491E8A84A99F8631B471"/>
    <w:rsid w:val="004A4EF2"/>
  </w:style>
  <w:style w:type="paragraph" w:customStyle="1" w:styleId="28AEDE35D2D14A978903F2ACD7D9222A">
    <w:name w:val="28AEDE35D2D14A978903F2ACD7D9222A"/>
    <w:rsid w:val="004A4EF2"/>
  </w:style>
  <w:style w:type="paragraph" w:customStyle="1" w:styleId="807519451A684C10AB536D2F48C4BC13">
    <w:name w:val="807519451A684C10AB536D2F48C4BC13"/>
    <w:rsid w:val="004A4EF2"/>
  </w:style>
  <w:style w:type="paragraph" w:customStyle="1" w:styleId="8912528819AF402EA31C373366715EC3">
    <w:name w:val="8912528819AF402EA31C373366715EC3"/>
    <w:rsid w:val="000014B7"/>
  </w:style>
  <w:style w:type="paragraph" w:customStyle="1" w:styleId="22F61AD0471146AB94728CEBB9E60B6F">
    <w:name w:val="22F61AD0471146AB94728CEBB9E60B6F"/>
    <w:rsid w:val="000014B7"/>
  </w:style>
  <w:style w:type="paragraph" w:customStyle="1" w:styleId="B6202C9F4062480B875CF0ACF2C57E0F">
    <w:name w:val="B6202C9F4062480B875CF0ACF2C57E0F"/>
    <w:rsid w:val="000014B7"/>
  </w:style>
  <w:style w:type="paragraph" w:customStyle="1" w:styleId="97ED1D5C9A8B4F8FAA14A025839E4DA5">
    <w:name w:val="97ED1D5C9A8B4F8FAA14A025839E4DA5"/>
    <w:rsid w:val="000014B7"/>
  </w:style>
  <w:style w:type="paragraph" w:customStyle="1" w:styleId="F622BFA1F791415AA8C9A07B89E00F36">
    <w:name w:val="F622BFA1F791415AA8C9A07B89E00F36"/>
    <w:rsid w:val="000014B7"/>
  </w:style>
  <w:style w:type="paragraph" w:customStyle="1" w:styleId="B5A438A23801494187E2546C411299C4">
    <w:name w:val="B5A438A23801494187E2546C411299C4"/>
    <w:rsid w:val="000014B7"/>
  </w:style>
  <w:style w:type="paragraph" w:customStyle="1" w:styleId="264CF5D84F7D4428BF8F47F9BFFE51C6">
    <w:name w:val="264CF5D84F7D4428BF8F47F9BFFE51C6"/>
    <w:rsid w:val="000014B7"/>
  </w:style>
  <w:style w:type="paragraph" w:customStyle="1" w:styleId="B93AE5DAF0EC417B875BF7D71372BB64">
    <w:name w:val="B93AE5DAF0EC417B875BF7D71372BB64"/>
    <w:rsid w:val="000014B7"/>
  </w:style>
  <w:style w:type="paragraph" w:customStyle="1" w:styleId="58E84FBC2F1F4E05B18DEE4A7EF23918">
    <w:name w:val="58E84FBC2F1F4E05B18DEE4A7EF23918"/>
    <w:rsid w:val="000014B7"/>
  </w:style>
  <w:style w:type="paragraph" w:customStyle="1" w:styleId="108D4378666F4A12AF6101691070DDF1">
    <w:name w:val="108D4378666F4A12AF6101691070DDF1"/>
    <w:rsid w:val="000014B7"/>
  </w:style>
  <w:style w:type="paragraph" w:customStyle="1" w:styleId="896E1CECD89E40538E478C13771B3DA3">
    <w:name w:val="896E1CECD89E40538E478C13771B3DA3"/>
    <w:rsid w:val="000014B7"/>
  </w:style>
  <w:style w:type="paragraph" w:customStyle="1" w:styleId="46D05351D52348A49FB8D0E2B03499F3">
    <w:name w:val="46D05351D52348A49FB8D0E2B03499F3"/>
    <w:rsid w:val="000014B7"/>
  </w:style>
  <w:style w:type="paragraph" w:customStyle="1" w:styleId="A8B26D220DB24ED09B0B5440212BFD95">
    <w:name w:val="A8B26D220DB24ED09B0B5440212BFD95"/>
    <w:rsid w:val="000014B7"/>
  </w:style>
  <w:style w:type="paragraph" w:customStyle="1" w:styleId="D061A3BD1496415C86AA8CB802F77E48">
    <w:name w:val="D061A3BD1496415C86AA8CB802F77E48"/>
    <w:rsid w:val="000014B7"/>
  </w:style>
  <w:style w:type="paragraph" w:customStyle="1" w:styleId="7525815F7A314188B72C019DE96EBEA4">
    <w:name w:val="7525815F7A314188B72C019DE96EBEA4"/>
    <w:rsid w:val="000014B7"/>
  </w:style>
  <w:style w:type="paragraph" w:customStyle="1" w:styleId="9297FEB24976409BBF808CBB32285686">
    <w:name w:val="9297FEB24976409BBF808CBB32285686"/>
    <w:rsid w:val="000014B7"/>
  </w:style>
  <w:style w:type="paragraph" w:customStyle="1" w:styleId="AC9111F1D5BC4CBC8516FEF991B48FCC">
    <w:name w:val="AC9111F1D5BC4CBC8516FEF991B48FCC"/>
    <w:rsid w:val="000014B7"/>
  </w:style>
  <w:style w:type="paragraph" w:customStyle="1" w:styleId="B5854BF818AF4321BF1ED5CC25C40849">
    <w:name w:val="B5854BF818AF4321BF1ED5CC25C40849"/>
    <w:rsid w:val="000014B7"/>
  </w:style>
  <w:style w:type="paragraph" w:customStyle="1" w:styleId="3EB1D8B84F1C4EE5B3B0E6C54ED7AF5D">
    <w:name w:val="3EB1D8B84F1C4EE5B3B0E6C54ED7AF5D"/>
    <w:rsid w:val="000014B7"/>
  </w:style>
  <w:style w:type="paragraph" w:customStyle="1" w:styleId="C1CA82C53DCF47ABABB64772C0B4D194">
    <w:name w:val="C1CA82C53DCF47ABABB64772C0B4D194"/>
    <w:rsid w:val="000014B7"/>
  </w:style>
  <w:style w:type="paragraph" w:customStyle="1" w:styleId="1EDA6FD3623B40949682F6BE22EED890">
    <w:name w:val="1EDA6FD3623B40949682F6BE22EED890"/>
    <w:rsid w:val="000014B7"/>
  </w:style>
  <w:style w:type="paragraph" w:customStyle="1" w:styleId="1C1DB86CD1E34DE781E44DC8929FC49D">
    <w:name w:val="1C1DB86CD1E34DE781E44DC8929FC49D"/>
    <w:rsid w:val="000014B7"/>
  </w:style>
  <w:style w:type="paragraph" w:customStyle="1" w:styleId="3040BFE281CF440CAF1D52A17EA22ED7">
    <w:name w:val="3040BFE281CF440CAF1D52A17EA22ED7"/>
    <w:rsid w:val="000014B7"/>
  </w:style>
  <w:style w:type="paragraph" w:customStyle="1" w:styleId="F917A4893AC741D08F44BAD7AAE7B0B4">
    <w:name w:val="F917A4893AC741D08F44BAD7AAE7B0B4"/>
    <w:rsid w:val="000014B7"/>
  </w:style>
  <w:style w:type="paragraph" w:customStyle="1" w:styleId="B81FEDA1D8C849168C0BADFB5050A48D">
    <w:name w:val="B81FEDA1D8C849168C0BADFB5050A48D"/>
    <w:rsid w:val="000014B7"/>
  </w:style>
  <w:style w:type="paragraph" w:customStyle="1" w:styleId="44415DF320994E1CB2658E78DDCD47A7">
    <w:name w:val="44415DF320994E1CB2658E78DDCD47A7"/>
    <w:rsid w:val="000014B7"/>
  </w:style>
  <w:style w:type="paragraph" w:customStyle="1" w:styleId="A8E11EBA869B4F70871DF52EA517534B">
    <w:name w:val="A8E11EBA869B4F70871DF52EA517534B"/>
    <w:rsid w:val="000014B7"/>
  </w:style>
  <w:style w:type="paragraph" w:customStyle="1" w:styleId="9BA67D481F0F4F0F8248B17C0CE91AB4">
    <w:name w:val="9BA67D481F0F4F0F8248B17C0CE91AB4"/>
    <w:rsid w:val="000014B7"/>
  </w:style>
  <w:style w:type="paragraph" w:customStyle="1" w:styleId="6E7D744D15FD443CA1BFD7397E0FE8BF">
    <w:name w:val="6E7D744D15FD443CA1BFD7397E0FE8BF"/>
    <w:rsid w:val="000014B7"/>
  </w:style>
  <w:style w:type="paragraph" w:customStyle="1" w:styleId="DEEBDE6B77264F8A966A35E22ABEAE82">
    <w:name w:val="DEEBDE6B77264F8A966A35E22ABEAE82"/>
    <w:rsid w:val="000014B7"/>
  </w:style>
  <w:style w:type="paragraph" w:customStyle="1" w:styleId="1287BA8B52E345078661665E88B07C81">
    <w:name w:val="1287BA8B52E345078661665E88B07C81"/>
    <w:rsid w:val="000014B7"/>
  </w:style>
  <w:style w:type="paragraph" w:customStyle="1" w:styleId="DC282B2B5FE74235A832B8230C8B87BF">
    <w:name w:val="DC282B2B5FE74235A832B8230C8B87BF"/>
    <w:rsid w:val="000014B7"/>
  </w:style>
  <w:style w:type="paragraph" w:customStyle="1" w:styleId="D63419377FB844F9BFD7711D48DBC519">
    <w:name w:val="D63419377FB844F9BFD7711D48DBC519"/>
    <w:rsid w:val="000014B7"/>
  </w:style>
  <w:style w:type="paragraph" w:customStyle="1" w:styleId="F248CE0C60A741E5A3EB64758EBD928C">
    <w:name w:val="F248CE0C60A741E5A3EB64758EBD928C"/>
    <w:rsid w:val="000014B7"/>
  </w:style>
  <w:style w:type="paragraph" w:customStyle="1" w:styleId="3521983261594647AD81A410A33FA62F">
    <w:name w:val="3521983261594647AD81A410A33FA62F"/>
    <w:rsid w:val="000014B7"/>
  </w:style>
  <w:style w:type="paragraph" w:customStyle="1" w:styleId="678927680AF74C8CB6D2B1D31EB1F012">
    <w:name w:val="678927680AF74C8CB6D2B1D31EB1F012"/>
    <w:rsid w:val="000014B7"/>
  </w:style>
  <w:style w:type="paragraph" w:customStyle="1" w:styleId="CE55589ECE8B4D92815347811DF5B691">
    <w:name w:val="CE55589ECE8B4D92815347811DF5B691"/>
    <w:rsid w:val="000014B7"/>
  </w:style>
  <w:style w:type="paragraph" w:customStyle="1" w:styleId="0261011350344B40B235409482B29D08">
    <w:name w:val="0261011350344B40B235409482B29D08"/>
    <w:rsid w:val="000014B7"/>
  </w:style>
  <w:style w:type="paragraph" w:customStyle="1" w:styleId="D36E156FA0B249CF8270FF5C5D0BA86E">
    <w:name w:val="D36E156FA0B249CF8270FF5C5D0BA86E"/>
    <w:rsid w:val="000014B7"/>
  </w:style>
  <w:style w:type="paragraph" w:customStyle="1" w:styleId="018F99CD68694151A95FE0A66F40DBE0">
    <w:name w:val="018F99CD68694151A95FE0A66F40DBE0"/>
    <w:rsid w:val="000014B7"/>
  </w:style>
  <w:style w:type="paragraph" w:customStyle="1" w:styleId="2B8BA924F41F462C813B29A8FAEBAFC5">
    <w:name w:val="2B8BA924F41F462C813B29A8FAEBAFC5"/>
    <w:rsid w:val="000014B7"/>
  </w:style>
  <w:style w:type="paragraph" w:customStyle="1" w:styleId="049274F3FB6948B29DB0B2DBBC8576D4">
    <w:name w:val="049274F3FB6948B29DB0B2DBBC8576D4"/>
    <w:rsid w:val="000014B7"/>
  </w:style>
  <w:style w:type="paragraph" w:customStyle="1" w:styleId="CD090B466B9548FD99405E1CD3B20CE7">
    <w:name w:val="CD090B466B9548FD99405E1CD3B20CE7"/>
    <w:rsid w:val="000014B7"/>
  </w:style>
  <w:style w:type="paragraph" w:customStyle="1" w:styleId="3DD5AEAEE53841DA8A2C1D6F7FCCEBE6">
    <w:name w:val="3DD5AEAEE53841DA8A2C1D6F7FCCEBE6"/>
    <w:rsid w:val="000014B7"/>
  </w:style>
  <w:style w:type="paragraph" w:customStyle="1" w:styleId="3A20AB8AD07045A49F27F713C537C4DD">
    <w:name w:val="3A20AB8AD07045A49F27F713C537C4DD"/>
    <w:rsid w:val="000014B7"/>
  </w:style>
  <w:style w:type="paragraph" w:customStyle="1" w:styleId="9ADBCC741B4F43DC86FBF9AB1219C6F5">
    <w:name w:val="9ADBCC741B4F43DC86FBF9AB1219C6F5"/>
    <w:rsid w:val="000014B7"/>
  </w:style>
  <w:style w:type="paragraph" w:customStyle="1" w:styleId="2C4BED7FB315403E833856837D642DBA">
    <w:name w:val="2C4BED7FB315403E833856837D642DBA"/>
    <w:rsid w:val="000014B7"/>
  </w:style>
  <w:style w:type="paragraph" w:customStyle="1" w:styleId="55A2230B2CF94C649F85997007BBD735">
    <w:name w:val="55A2230B2CF94C649F85997007BBD735"/>
    <w:rsid w:val="000014B7"/>
  </w:style>
  <w:style w:type="paragraph" w:customStyle="1" w:styleId="DA375E60FE054D73BFF9A2BD84FF7340">
    <w:name w:val="DA375E60FE054D73BFF9A2BD84FF7340"/>
    <w:rsid w:val="000014B7"/>
  </w:style>
  <w:style w:type="paragraph" w:customStyle="1" w:styleId="E9E602F338BC4767BAD8AC7AB2F8FA2D">
    <w:name w:val="E9E602F338BC4767BAD8AC7AB2F8FA2D"/>
    <w:rsid w:val="000014B7"/>
  </w:style>
  <w:style w:type="paragraph" w:customStyle="1" w:styleId="6B1C3D85FC9945CFA32803721D66F12F">
    <w:name w:val="6B1C3D85FC9945CFA32803721D66F12F"/>
    <w:rsid w:val="000014B7"/>
  </w:style>
  <w:style w:type="paragraph" w:customStyle="1" w:styleId="7E023702198F4BBB9A85F30D34191F1C">
    <w:name w:val="7E023702198F4BBB9A85F30D34191F1C"/>
    <w:rsid w:val="000014B7"/>
  </w:style>
  <w:style w:type="paragraph" w:customStyle="1" w:styleId="48F34C93976C41E7B7B3131AB5F3447B">
    <w:name w:val="48F34C93976C41E7B7B3131AB5F3447B"/>
    <w:rsid w:val="000014B7"/>
  </w:style>
  <w:style w:type="paragraph" w:customStyle="1" w:styleId="0885FBDCB4BE45928140EEBC537E44A9">
    <w:name w:val="0885FBDCB4BE45928140EEBC537E44A9"/>
    <w:rsid w:val="000014B7"/>
  </w:style>
  <w:style w:type="paragraph" w:customStyle="1" w:styleId="7C46DF91ADE44795AE45CFCE83F87A20">
    <w:name w:val="7C46DF91ADE44795AE45CFCE83F87A20"/>
    <w:rsid w:val="000014B7"/>
  </w:style>
  <w:style w:type="paragraph" w:customStyle="1" w:styleId="086F5F93FC394C37B4CC2C3593B89B90">
    <w:name w:val="086F5F93FC394C37B4CC2C3593B89B90"/>
    <w:rsid w:val="000014B7"/>
  </w:style>
  <w:style w:type="paragraph" w:customStyle="1" w:styleId="CAD13944AD0446C29ACEE96348BCCBAF">
    <w:name w:val="CAD13944AD0446C29ACEE96348BCCBAF"/>
    <w:rsid w:val="000014B7"/>
  </w:style>
  <w:style w:type="paragraph" w:customStyle="1" w:styleId="759E762505674749B827594D4F1A2252">
    <w:name w:val="759E762505674749B827594D4F1A2252"/>
    <w:rsid w:val="000014B7"/>
  </w:style>
  <w:style w:type="paragraph" w:customStyle="1" w:styleId="6E11F32A63EF40C9A11A0930A89C1E72">
    <w:name w:val="6E11F32A63EF40C9A11A0930A89C1E72"/>
    <w:rsid w:val="000014B7"/>
  </w:style>
  <w:style w:type="paragraph" w:customStyle="1" w:styleId="D461CF5B6A6B466AB8C41AB18ED1F52C">
    <w:name w:val="D461CF5B6A6B466AB8C41AB18ED1F52C"/>
    <w:rsid w:val="000014B7"/>
  </w:style>
  <w:style w:type="paragraph" w:customStyle="1" w:styleId="1DCF9E6D937A447C9CB6E1238EAEDEE7">
    <w:name w:val="1DCF9E6D937A447C9CB6E1238EAEDEE7"/>
    <w:rsid w:val="000014B7"/>
  </w:style>
  <w:style w:type="paragraph" w:customStyle="1" w:styleId="304C731A268844EFA1FCEA23581ACD12">
    <w:name w:val="304C731A268844EFA1FCEA23581ACD12"/>
    <w:rsid w:val="000014B7"/>
  </w:style>
  <w:style w:type="paragraph" w:customStyle="1" w:styleId="C44B5505ABA746F2A27B37CF5696211D">
    <w:name w:val="C44B5505ABA746F2A27B37CF5696211D"/>
    <w:rsid w:val="000014B7"/>
  </w:style>
  <w:style w:type="paragraph" w:customStyle="1" w:styleId="724F09834F1D421A80FD2C7A885CF802">
    <w:name w:val="724F09834F1D421A80FD2C7A885CF802"/>
    <w:rsid w:val="000014B7"/>
  </w:style>
  <w:style w:type="paragraph" w:customStyle="1" w:styleId="E7CBC004F5F049EB93D0DDBBA173DB2B">
    <w:name w:val="E7CBC004F5F049EB93D0DDBBA173DB2B"/>
    <w:rsid w:val="000014B7"/>
  </w:style>
  <w:style w:type="paragraph" w:customStyle="1" w:styleId="9614FF3BA14E44008D9563E9218C82CA">
    <w:name w:val="9614FF3BA14E44008D9563E9218C82CA"/>
    <w:rsid w:val="000014B7"/>
  </w:style>
  <w:style w:type="paragraph" w:customStyle="1" w:styleId="377200E04029402A8F8E7A380E29DDEC">
    <w:name w:val="377200E04029402A8F8E7A380E29DDEC"/>
    <w:rsid w:val="000014B7"/>
  </w:style>
  <w:style w:type="paragraph" w:customStyle="1" w:styleId="57E1C82AC6D242BE90880CED256A8CB0">
    <w:name w:val="57E1C82AC6D242BE90880CED256A8CB0"/>
    <w:rsid w:val="000014B7"/>
  </w:style>
  <w:style w:type="paragraph" w:customStyle="1" w:styleId="91DE90C2C5F642F68E33D7B41077100E">
    <w:name w:val="91DE90C2C5F642F68E33D7B41077100E"/>
    <w:rsid w:val="000014B7"/>
  </w:style>
  <w:style w:type="paragraph" w:customStyle="1" w:styleId="2F8E695B9F834D0794F268B0C4BA7324">
    <w:name w:val="2F8E695B9F834D0794F268B0C4BA7324"/>
    <w:rsid w:val="000014B7"/>
  </w:style>
  <w:style w:type="paragraph" w:customStyle="1" w:styleId="5E09ACD43093407FBA11CA20037C759C">
    <w:name w:val="5E09ACD43093407FBA11CA20037C759C"/>
    <w:rsid w:val="000014B7"/>
  </w:style>
  <w:style w:type="paragraph" w:customStyle="1" w:styleId="93B64336B81E4F1E8988F9FFB78EAE36">
    <w:name w:val="93B64336B81E4F1E8988F9FFB78EAE36"/>
    <w:rsid w:val="00CC43E2"/>
  </w:style>
  <w:style w:type="paragraph" w:customStyle="1" w:styleId="399474E7CC6946139A58B14121EFEBAE">
    <w:name w:val="399474E7CC6946139A58B14121EFEBAE"/>
    <w:rsid w:val="00CC43E2"/>
  </w:style>
  <w:style w:type="paragraph" w:customStyle="1" w:styleId="6A787FC68A514643B90483ED3BF9E025">
    <w:name w:val="6A787FC68A514643B90483ED3BF9E025"/>
    <w:rsid w:val="00CC43E2"/>
  </w:style>
  <w:style w:type="paragraph" w:customStyle="1" w:styleId="AE1DADFC30DE4EEA88265C0C0737D757">
    <w:name w:val="AE1DADFC30DE4EEA88265C0C0737D757"/>
    <w:rsid w:val="00CC43E2"/>
  </w:style>
  <w:style w:type="paragraph" w:customStyle="1" w:styleId="157811063DF54C528B2DDA968C5D7F35">
    <w:name w:val="157811063DF54C528B2DDA968C5D7F35"/>
    <w:rsid w:val="00CC43E2"/>
  </w:style>
  <w:style w:type="paragraph" w:customStyle="1" w:styleId="4CB63FEAC2D14F318D1AD11B79A01566">
    <w:name w:val="4CB63FEAC2D14F318D1AD11B79A01566"/>
    <w:rsid w:val="00CC43E2"/>
  </w:style>
  <w:style w:type="paragraph" w:customStyle="1" w:styleId="BD1A4A318DB24B88933534757D2518AC">
    <w:name w:val="BD1A4A318DB24B88933534757D2518AC"/>
    <w:rsid w:val="00CC43E2"/>
  </w:style>
  <w:style w:type="paragraph" w:customStyle="1" w:styleId="B55998C9013A4372B66DEB915666CE26">
    <w:name w:val="B55998C9013A4372B66DEB915666CE26"/>
    <w:rsid w:val="00CC43E2"/>
  </w:style>
  <w:style w:type="paragraph" w:customStyle="1" w:styleId="F8DC15AB7EC74B9D9B104CFF653508E8">
    <w:name w:val="F8DC15AB7EC74B9D9B104CFF653508E8"/>
    <w:rsid w:val="00CC43E2"/>
  </w:style>
  <w:style w:type="paragraph" w:customStyle="1" w:styleId="380313A9D432427EA78579983F6E6931">
    <w:name w:val="380313A9D432427EA78579983F6E6931"/>
    <w:rsid w:val="00CC43E2"/>
  </w:style>
  <w:style w:type="paragraph" w:customStyle="1" w:styleId="CE1DEF2EA47E486E8399D5D6C7DAAB70">
    <w:name w:val="CE1DEF2EA47E486E8399D5D6C7DAAB70"/>
    <w:rsid w:val="00CC43E2"/>
  </w:style>
  <w:style w:type="paragraph" w:customStyle="1" w:styleId="9054B6CE15BC4873AE2E7936BF64A735">
    <w:name w:val="9054B6CE15BC4873AE2E7936BF64A735"/>
    <w:rsid w:val="00CC43E2"/>
  </w:style>
  <w:style w:type="paragraph" w:customStyle="1" w:styleId="50E4A91406EE45B4BF06FBE537242509">
    <w:name w:val="50E4A91406EE45B4BF06FBE537242509"/>
    <w:rsid w:val="00CC43E2"/>
  </w:style>
  <w:style w:type="paragraph" w:customStyle="1" w:styleId="1580279E6F514A94A71A3A2985089CAB">
    <w:name w:val="1580279E6F514A94A71A3A2985089CAB"/>
    <w:rsid w:val="00CC43E2"/>
  </w:style>
  <w:style w:type="paragraph" w:customStyle="1" w:styleId="7D73F48750CB4490A43D1D10245A37C4">
    <w:name w:val="7D73F48750CB4490A43D1D10245A37C4"/>
    <w:rsid w:val="00CC43E2"/>
  </w:style>
  <w:style w:type="paragraph" w:customStyle="1" w:styleId="EC838503B4014C5986948E4F51F8F768">
    <w:name w:val="EC838503B4014C5986948E4F51F8F768"/>
    <w:rsid w:val="00CC43E2"/>
  </w:style>
  <w:style w:type="paragraph" w:customStyle="1" w:styleId="B0FA9E1B3F1749B6BA37EC2C579DFDFC">
    <w:name w:val="B0FA9E1B3F1749B6BA37EC2C579DFDFC"/>
    <w:rsid w:val="00CC43E2"/>
  </w:style>
  <w:style w:type="paragraph" w:customStyle="1" w:styleId="2031C990D35C40228B21A00C8AF18C48">
    <w:name w:val="2031C990D35C40228B21A00C8AF18C48"/>
    <w:rsid w:val="00CC43E2"/>
  </w:style>
  <w:style w:type="paragraph" w:customStyle="1" w:styleId="649B3CD943FC4C6CA9A5692D43BDA326">
    <w:name w:val="649B3CD943FC4C6CA9A5692D43BDA326"/>
    <w:rsid w:val="00CC43E2"/>
  </w:style>
  <w:style w:type="paragraph" w:customStyle="1" w:styleId="2101D13AD0E94282AD3B14F521F7303A">
    <w:name w:val="2101D13AD0E94282AD3B14F521F7303A"/>
    <w:rsid w:val="00CC43E2"/>
  </w:style>
  <w:style w:type="paragraph" w:customStyle="1" w:styleId="5716A74BD9B64F2DB50F4E4E8D2B685E">
    <w:name w:val="5716A74BD9B64F2DB50F4E4E8D2B685E"/>
    <w:rsid w:val="00CC43E2"/>
  </w:style>
  <w:style w:type="paragraph" w:customStyle="1" w:styleId="2191F7D3898249D283DCA078F4BE6570">
    <w:name w:val="2191F7D3898249D283DCA078F4BE6570"/>
    <w:rsid w:val="00CC43E2"/>
  </w:style>
  <w:style w:type="paragraph" w:customStyle="1" w:styleId="D8E4CF25E9744B43B2EA03859B68CF74">
    <w:name w:val="D8E4CF25E9744B43B2EA03859B68CF74"/>
    <w:rsid w:val="00CC43E2"/>
  </w:style>
  <w:style w:type="paragraph" w:customStyle="1" w:styleId="756CBD1D14B94451813F17CE4F7805AC">
    <w:name w:val="756CBD1D14B94451813F17CE4F7805AC"/>
    <w:rsid w:val="00CC43E2"/>
  </w:style>
  <w:style w:type="paragraph" w:customStyle="1" w:styleId="0E59B36A213548E681A7FE1292740BF7">
    <w:name w:val="0E59B36A213548E681A7FE1292740BF7"/>
    <w:rsid w:val="00CC43E2"/>
  </w:style>
  <w:style w:type="paragraph" w:customStyle="1" w:styleId="6224ABDBAE914400929C6E50E2D8AF79">
    <w:name w:val="6224ABDBAE914400929C6E50E2D8AF79"/>
    <w:rsid w:val="00CC43E2"/>
  </w:style>
  <w:style w:type="paragraph" w:customStyle="1" w:styleId="E44E5B79A01540CF9F12E4CA0AE952A8">
    <w:name w:val="E44E5B79A01540CF9F12E4CA0AE952A8"/>
    <w:rsid w:val="00CC43E2"/>
  </w:style>
  <w:style w:type="paragraph" w:customStyle="1" w:styleId="A340A0B297D34A88A1A620C2E51CB42F">
    <w:name w:val="A340A0B297D34A88A1A620C2E51CB42F"/>
    <w:rsid w:val="00CC43E2"/>
  </w:style>
  <w:style w:type="paragraph" w:customStyle="1" w:styleId="E15E8495632B4C50A3F4C3535ED4A499">
    <w:name w:val="E15E8495632B4C50A3F4C3535ED4A499"/>
    <w:rsid w:val="00CC43E2"/>
  </w:style>
  <w:style w:type="paragraph" w:customStyle="1" w:styleId="998358C455DB4B599DEB219E8AC2121F">
    <w:name w:val="998358C455DB4B599DEB219E8AC2121F"/>
    <w:rsid w:val="00CC43E2"/>
  </w:style>
  <w:style w:type="paragraph" w:customStyle="1" w:styleId="53884C69AF6E483D8FBD0814067F2C57">
    <w:name w:val="53884C69AF6E483D8FBD0814067F2C57"/>
    <w:rsid w:val="00CC43E2"/>
  </w:style>
  <w:style w:type="paragraph" w:customStyle="1" w:styleId="C359D26017674F40AE2ED4D063D14722">
    <w:name w:val="C359D26017674F40AE2ED4D063D14722"/>
    <w:rsid w:val="00CC43E2"/>
  </w:style>
  <w:style w:type="paragraph" w:customStyle="1" w:styleId="7F3ADEE1BA234BE49DEB765BA4CB1892">
    <w:name w:val="7F3ADEE1BA234BE49DEB765BA4CB1892"/>
    <w:rsid w:val="00CC43E2"/>
  </w:style>
  <w:style w:type="paragraph" w:customStyle="1" w:styleId="184602C7274F4E84B703824483DE3C2D">
    <w:name w:val="184602C7274F4E84B703824483DE3C2D"/>
    <w:rsid w:val="00CC43E2"/>
  </w:style>
  <w:style w:type="paragraph" w:customStyle="1" w:styleId="7E42B79F285948BD8F3F7C74829B3025">
    <w:name w:val="7E42B79F285948BD8F3F7C74829B3025"/>
    <w:rsid w:val="00CC43E2"/>
  </w:style>
  <w:style w:type="paragraph" w:customStyle="1" w:styleId="B123FB4E3552433284591B96AB3ABE5F">
    <w:name w:val="B123FB4E3552433284591B96AB3ABE5F"/>
    <w:rsid w:val="00CC43E2"/>
  </w:style>
  <w:style w:type="paragraph" w:customStyle="1" w:styleId="A927B0398EFC4DF297B808B7BC44FD6C">
    <w:name w:val="A927B0398EFC4DF297B808B7BC44FD6C"/>
    <w:rsid w:val="00CC43E2"/>
  </w:style>
  <w:style w:type="paragraph" w:customStyle="1" w:styleId="0199FAD8008C4FE9831AF5B857AD4DED">
    <w:name w:val="0199FAD8008C4FE9831AF5B857AD4DED"/>
    <w:rsid w:val="00CC43E2"/>
  </w:style>
  <w:style w:type="paragraph" w:customStyle="1" w:styleId="85CCFA65AC414386A91CFDBE91AF3B33">
    <w:name w:val="85CCFA65AC414386A91CFDBE91AF3B33"/>
    <w:rsid w:val="00CC43E2"/>
  </w:style>
  <w:style w:type="paragraph" w:customStyle="1" w:styleId="C2166EEDF7904412979B15E0EE84D2DC">
    <w:name w:val="C2166EEDF7904412979B15E0EE84D2DC"/>
    <w:rsid w:val="00CC43E2"/>
  </w:style>
  <w:style w:type="paragraph" w:customStyle="1" w:styleId="37FC3FB514E8466382C4AC598843BB15">
    <w:name w:val="37FC3FB514E8466382C4AC598843BB15"/>
    <w:rsid w:val="00CC43E2"/>
  </w:style>
  <w:style w:type="paragraph" w:customStyle="1" w:styleId="28DD43E158B14454BCEED31FE2285F8B">
    <w:name w:val="28DD43E158B14454BCEED31FE2285F8B"/>
    <w:rsid w:val="00CC43E2"/>
  </w:style>
  <w:style w:type="paragraph" w:customStyle="1" w:styleId="F6A6FE1691DB4CB3BA3ACB75D7AB48B7">
    <w:name w:val="F6A6FE1691DB4CB3BA3ACB75D7AB48B7"/>
    <w:rsid w:val="00CC43E2"/>
  </w:style>
  <w:style w:type="paragraph" w:customStyle="1" w:styleId="ED2A229D6BD24B9AB06519B62ADA4CBF">
    <w:name w:val="ED2A229D6BD24B9AB06519B62ADA4CBF"/>
    <w:rsid w:val="00CC43E2"/>
  </w:style>
  <w:style w:type="paragraph" w:customStyle="1" w:styleId="B765BDD0882A4E51BFF6F47BCBE59429">
    <w:name w:val="B765BDD0882A4E51BFF6F47BCBE59429"/>
    <w:rsid w:val="00CC43E2"/>
  </w:style>
  <w:style w:type="paragraph" w:customStyle="1" w:styleId="4A4CAFADD14D42068090F50D375BE427">
    <w:name w:val="4A4CAFADD14D42068090F50D375BE427"/>
    <w:rsid w:val="00CC43E2"/>
  </w:style>
  <w:style w:type="paragraph" w:customStyle="1" w:styleId="361EB57A3C7340ACB564C99C7BED3C96">
    <w:name w:val="361EB57A3C7340ACB564C99C7BED3C96"/>
    <w:rsid w:val="00CC43E2"/>
  </w:style>
  <w:style w:type="paragraph" w:customStyle="1" w:styleId="E16A0CB0F0D9448DA83E4E86FFDDA99F">
    <w:name w:val="E16A0CB0F0D9448DA83E4E86FFDDA99F"/>
    <w:rsid w:val="00CC43E2"/>
  </w:style>
  <w:style w:type="paragraph" w:customStyle="1" w:styleId="B4EA9AF5657C4CE9A3DCA3CA457FA6D2">
    <w:name w:val="B4EA9AF5657C4CE9A3DCA3CA457FA6D2"/>
    <w:rsid w:val="00CC43E2"/>
  </w:style>
  <w:style w:type="paragraph" w:customStyle="1" w:styleId="74D30786195A4E09881225894F2C12EC">
    <w:name w:val="74D30786195A4E09881225894F2C12EC"/>
    <w:rsid w:val="00CC43E2"/>
  </w:style>
  <w:style w:type="paragraph" w:customStyle="1" w:styleId="CAAA33E57AD1431AABF2769FB2523C05">
    <w:name w:val="CAAA33E57AD1431AABF2769FB2523C05"/>
    <w:rsid w:val="00CC43E2"/>
  </w:style>
  <w:style w:type="paragraph" w:customStyle="1" w:styleId="BD193C431D414DDDBDD5C0B3300E9E23">
    <w:name w:val="BD193C431D414DDDBDD5C0B3300E9E23"/>
    <w:rsid w:val="00CC43E2"/>
  </w:style>
  <w:style w:type="paragraph" w:customStyle="1" w:styleId="E9BD9C609D6948829601BFE97864D51C">
    <w:name w:val="E9BD9C609D6948829601BFE97864D51C"/>
    <w:rsid w:val="00CC43E2"/>
  </w:style>
  <w:style w:type="paragraph" w:customStyle="1" w:styleId="A5791D60797B4D949800576A3A0B6D12">
    <w:name w:val="A5791D60797B4D949800576A3A0B6D12"/>
    <w:rsid w:val="00CC43E2"/>
  </w:style>
  <w:style w:type="paragraph" w:customStyle="1" w:styleId="02A9EDBB79C34486852D11C75ACB7BB9">
    <w:name w:val="02A9EDBB79C34486852D11C75ACB7BB9"/>
    <w:rsid w:val="00CC43E2"/>
  </w:style>
  <w:style w:type="paragraph" w:customStyle="1" w:styleId="B2C7A0F72AB84F62995EB981F588321A">
    <w:name w:val="B2C7A0F72AB84F62995EB981F588321A"/>
    <w:rsid w:val="00CC43E2"/>
  </w:style>
  <w:style w:type="paragraph" w:customStyle="1" w:styleId="B4723C2DBCE44B808988980C2A9BBA1C">
    <w:name w:val="B4723C2DBCE44B808988980C2A9BBA1C"/>
    <w:rsid w:val="00CC43E2"/>
  </w:style>
  <w:style w:type="paragraph" w:customStyle="1" w:styleId="25524F2CB5E3409580C89136C60A0D79">
    <w:name w:val="25524F2CB5E3409580C89136C60A0D79"/>
    <w:rsid w:val="00E8448A"/>
  </w:style>
  <w:style w:type="paragraph" w:customStyle="1" w:styleId="C0EF72B09D714B3F8A05F6CAD0659854">
    <w:name w:val="C0EF72B09D714B3F8A05F6CAD0659854"/>
    <w:rsid w:val="00E8448A"/>
  </w:style>
  <w:style w:type="paragraph" w:customStyle="1" w:styleId="FFC27F57A7EF474E9C84926906997B35">
    <w:name w:val="FFC27F57A7EF474E9C84926906997B35"/>
    <w:rsid w:val="00E8448A"/>
  </w:style>
  <w:style w:type="paragraph" w:customStyle="1" w:styleId="B3BE1380A2A049ECBF3F662ED4774C36">
    <w:name w:val="B3BE1380A2A049ECBF3F662ED4774C36"/>
    <w:rsid w:val="00E8448A"/>
  </w:style>
  <w:style w:type="paragraph" w:customStyle="1" w:styleId="DE68DE82A1C64ACCB0EBA124FA001398">
    <w:name w:val="DE68DE82A1C64ACCB0EBA124FA001398"/>
    <w:rsid w:val="00E8448A"/>
  </w:style>
  <w:style w:type="paragraph" w:customStyle="1" w:styleId="FF6CF6BD497B430A9FC7CC857812C826">
    <w:name w:val="FF6CF6BD497B430A9FC7CC857812C826"/>
    <w:rsid w:val="00E8448A"/>
  </w:style>
  <w:style w:type="paragraph" w:customStyle="1" w:styleId="50D1C8E4EEC646CEBDA64807636CE232">
    <w:name w:val="50D1C8E4EEC646CEBDA64807636CE232"/>
    <w:rsid w:val="00E8448A"/>
  </w:style>
  <w:style w:type="paragraph" w:customStyle="1" w:styleId="E7CB64D1BAF9425381961B6C1262C9E0">
    <w:name w:val="E7CB64D1BAF9425381961B6C1262C9E0"/>
    <w:rsid w:val="00E8448A"/>
  </w:style>
  <w:style w:type="paragraph" w:customStyle="1" w:styleId="13DEF143D7B842F189D1C51C362D02E8">
    <w:name w:val="13DEF143D7B842F189D1C51C362D02E8"/>
    <w:rsid w:val="00E8448A"/>
  </w:style>
  <w:style w:type="paragraph" w:customStyle="1" w:styleId="8E46B003B215412BB219EA9B3B3E3A75">
    <w:name w:val="8E46B003B215412BB219EA9B3B3E3A75"/>
    <w:rsid w:val="00E8448A"/>
  </w:style>
  <w:style w:type="paragraph" w:customStyle="1" w:styleId="696C57DA66C4428B9C7B5F8251CD477D">
    <w:name w:val="696C57DA66C4428B9C7B5F8251CD477D"/>
    <w:rsid w:val="00E8448A"/>
  </w:style>
  <w:style w:type="paragraph" w:customStyle="1" w:styleId="64A1CE966FF843C3861FD3316688D213">
    <w:name w:val="64A1CE966FF843C3861FD3316688D213"/>
    <w:rsid w:val="00E8448A"/>
  </w:style>
  <w:style w:type="paragraph" w:customStyle="1" w:styleId="FA250BADF39A4AB1B56933CB3AEFBBB3">
    <w:name w:val="FA250BADF39A4AB1B56933CB3AEFBBB3"/>
    <w:rsid w:val="00E8448A"/>
  </w:style>
  <w:style w:type="paragraph" w:customStyle="1" w:styleId="4B5B78584E1D45F98DD006F51CEBF87A">
    <w:name w:val="4B5B78584E1D45F98DD006F51CEBF87A"/>
    <w:rsid w:val="00E8448A"/>
  </w:style>
  <w:style w:type="paragraph" w:customStyle="1" w:styleId="00EFFA5961AE4B4EA5FFF11A04AFA771">
    <w:name w:val="00EFFA5961AE4B4EA5FFF11A04AFA771"/>
    <w:rsid w:val="00E8448A"/>
  </w:style>
  <w:style w:type="paragraph" w:customStyle="1" w:styleId="9B72A3A814FE4EAB8668EB672A4782F7">
    <w:name w:val="9B72A3A814FE4EAB8668EB672A4782F7"/>
    <w:rsid w:val="00E8448A"/>
  </w:style>
  <w:style w:type="paragraph" w:customStyle="1" w:styleId="A62DE230997E41678FD3CCCD6B1EDC6F">
    <w:name w:val="A62DE230997E41678FD3CCCD6B1EDC6F"/>
    <w:rsid w:val="00E8448A"/>
  </w:style>
  <w:style w:type="paragraph" w:customStyle="1" w:styleId="BF35217478E5485DAB7FC42F2D897D7A">
    <w:name w:val="BF35217478E5485DAB7FC42F2D897D7A"/>
    <w:rsid w:val="00E8448A"/>
  </w:style>
  <w:style w:type="paragraph" w:customStyle="1" w:styleId="C0FA9F8E8D9D4B788525D070136873AD">
    <w:name w:val="C0FA9F8E8D9D4B788525D070136873AD"/>
    <w:rsid w:val="00E8448A"/>
  </w:style>
  <w:style w:type="paragraph" w:customStyle="1" w:styleId="2A267DA9E2234727861EFCDB5B5410B8">
    <w:name w:val="2A267DA9E2234727861EFCDB5B5410B8"/>
    <w:rsid w:val="00E8448A"/>
  </w:style>
  <w:style w:type="paragraph" w:customStyle="1" w:styleId="CA6CC65D1EB841B1B2BB6638F2F41ACB">
    <w:name w:val="CA6CC65D1EB841B1B2BB6638F2F41ACB"/>
    <w:rsid w:val="00E8448A"/>
  </w:style>
  <w:style w:type="paragraph" w:customStyle="1" w:styleId="AA53B8BE9F8547118EA04B25686DCED8">
    <w:name w:val="AA53B8BE9F8547118EA04B25686DCED8"/>
    <w:rsid w:val="0059691E"/>
  </w:style>
  <w:style w:type="paragraph" w:customStyle="1" w:styleId="834B234C363146629510D27D8B243168">
    <w:name w:val="834B234C363146629510D27D8B243168"/>
    <w:rsid w:val="0059691E"/>
  </w:style>
  <w:style w:type="paragraph" w:customStyle="1" w:styleId="A21ADFBE2E2D4356945C03C406AAF456">
    <w:name w:val="A21ADFBE2E2D4356945C03C406AAF456"/>
    <w:rsid w:val="0059691E"/>
  </w:style>
  <w:style w:type="paragraph" w:customStyle="1" w:styleId="6D804956E5D5469EAB9AA25F0DD2C122">
    <w:name w:val="6D804956E5D5469EAB9AA25F0DD2C122"/>
    <w:rsid w:val="0059691E"/>
  </w:style>
  <w:style w:type="paragraph" w:customStyle="1" w:styleId="C2B3BFE4D6824258B188D1B7685F6175">
    <w:name w:val="C2B3BFE4D6824258B188D1B7685F6175"/>
    <w:rsid w:val="0059691E"/>
  </w:style>
  <w:style w:type="paragraph" w:customStyle="1" w:styleId="FD95B7810BBD469DB8531A9F803B2C6F">
    <w:name w:val="FD95B7810BBD469DB8531A9F803B2C6F"/>
    <w:rsid w:val="0059691E"/>
  </w:style>
  <w:style w:type="paragraph" w:customStyle="1" w:styleId="981B066407C141F990779913BA47D25D">
    <w:name w:val="981B066407C141F990779913BA47D25D"/>
    <w:rsid w:val="0059691E"/>
  </w:style>
  <w:style w:type="paragraph" w:customStyle="1" w:styleId="CCEFFD1CE7C049919C220A990F893AFA">
    <w:name w:val="CCEFFD1CE7C049919C220A990F893AFA"/>
    <w:rsid w:val="0059691E"/>
  </w:style>
  <w:style w:type="paragraph" w:customStyle="1" w:styleId="7804EC9A12EB40C0B575C3582FFD6262">
    <w:name w:val="7804EC9A12EB40C0B575C3582FFD6262"/>
    <w:rsid w:val="0059691E"/>
  </w:style>
  <w:style w:type="paragraph" w:customStyle="1" w:styleId="95DF46473BE04EEA8C30E3DD98EA2C55">
    <w:name w:val="95DF46473BE04EEA8C30E3DD98EA2C55"/>
    <w:rsid w:val="0059691E"/>
  </w:style>
  <w:style w:type="paragraph" w:customStyle="1" w:styleId="D73E641F80C146E9A26BF09A8088A407">
    <w:name w:val="D73E641F80C146E9A26BF09A8088A407"/>
    <w:rsid w:val="0059691E"/>
  </w:style>
  <w:style w:type="paragraph" w:customStyle="1" w:styleId="EB070717DA824F41879232E48F3F1E6A">
    <w:name w:val="EB070717DA824F41879232E48F3F1E6A"/>
    <w:rsid w:val="0059691E"/>
  </w:style>
  <w:style w:type="paragraph" w:customStyle="1" w:styleId="7AF7904B74CC4295A13D42F5E5339749">
    <w:name w:val="7AF7904B74CC4295A13D42F5E5339749"/>
    <w:rsid w:val="0059691E"/>
  </w:style>
  <w:style w:type="paragraph" w:customStyle="1" w:styleId="3CA0BB59F68046FFB3BC52D44801F83B">
    <w:name w:val="3CA0BB59F68046FFB3BC52D44801F83B"/>
    <w:rsid w:val="0059691E"/>
  </w:style>
  <w:style w:type="paragraph" w:customStyle="1" w:styleId="0C85A8E3FEBB41A58C5D310E7ED9B3C0">
    <w:name w:val="0C85A8E3FEBB41A58C5D310E7ED9B3C0"/>
    <w:rsid w:val="0059691E"/>
  </w:style>
  <w:style w:type="paragraph" w:customStyle="1" w:styleId="02F69703F9494A369FC79339569528D5">
    <w:name w:val="02F69703F9494A369FC79339569528D5"/>
    <w:rsid w:val="0059691E"/>
  </w:style>
  <w:style w:type="paragraph" w:customStyle="1" w:styleId="5C5661DCA8484A599619168B84489E73">
    <w:name w:val="5C5661DCA8484A599619168B84489E73"/>
    <w:rsid w:val="0059691E"/>
  </w:style>
  <w:style w:type="paragraph" w:customStyle="1" w:styleId="BD83760EA64E44D8953019BFC41F541C">
    <w:name w:val="BD83760EA64E44D8953019BFC41F541C"/>
    <w:rsid w:val="0059691E"/>
  </w:style>
  <w:style w:type="paragraph" w:customStyle="1" w:styleId="B562A48EED7F4863AB57DB5EA9F520B3">
    <w:name w:val="B562A48EED7F4863AB57DB5EA9F520B3"/>
    <w:rsid w:val="0059691E"/>
  </w:style>
  <w:style w:type="paragraph" w:customStyle="1" w:styleId="04AE644A31344963A6A22E308DF2C6F9">
    <w:name w:val="04AE644A31344963A6A22E308DF2C6F9"/>
    <w:rsid w:val="0059691E"/>
  </w:style>
  <w:style w:type="paragraph" w:customStyle="1" w:styleId="D8EA22B020094251BF36ABAA77BD1CCC">
    <w:name w:val="D8EA22B020094251BF36ABAA77BD1CCC"/>
    <w:rsid w:val="0059691E"/>
  </w:style>
  <w:style w:type="paragraph" w:customStyle="1" w:styleId="7E33605D5DF743D1BE4C4AAAFFB806B4">
    <w:name w:val="7E33605D5DF743D1BE4C4AAAFFB806B4"/>
    <w:rsid w:val="0059691E"/>
  </w:style>
  <w:style w:type="paragraph" w:customStyle="1" w:styleId="00530C5117764185B22D8D06C0245C30">
    <w:name w:val="00530C5117764185B22D8D06C0245C30"/>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64D5A28F457E4B81901704323AD2E077">
    <w:name w:val="64D5A28F457E4B81901704323AD2E077"/>
    <w:rsid w:val="0059691E"/>
  </w:style>
  <w:style w:type="paragraph" w:customStyle="1" w:styleId="D9FDFF3AA0EB4B7D92ECB5107F92AD64">
    <w:name w:val="D9FDFF3AA0EB4B7D92ECB5107F92AD64"/>
    <w:rsid w:val="0059691E"/>
  </w:style>
  <w:style w:type="paragraph" w:customStyle="1" w:styleId="91A1EA5B7EFF46BCA32C168C9FA4607E">
    <w:name w:val="91A1EA5B7EFF46BCA32C168C9FA4607E"/>
    <w:rsid w:val="0059691E"/>
  </w:style>
  <w:style w:type="paragraph" w:customStyle="1" w:styleId="569D450F8334485390684EF3AFE40C85">
    <w:name w:val="569D450F8334485390684EF3AFE40C85"/>
    <w:rsid w:val="0059691E"/>
  </w:style>
  <w:style w:type="paragraph" w:customStyle="1" w:styleId="71714647DA704C87B59C8B9193C357CD">
    <w:name w:val="71714647DA704C87B59C8B9193C357CD"/>
    <w:rsid w:val="0059691E"/>
  </w:style>
  <w:style w:type="paragraph" w:customStyle="1" w:styleId="1437103D588849D2B69F69DE3C0114F4">
    <w:name w:val="1437103D588849D2B69F69DE3C0114F4"/>
    <w:rsid w:val="0059691E"/>
  </w:style>
  <w:style w:type="paragraph" w:customStyle="1" w:styleId="9E2E40DF0E6E4CB4A4EF614ADF8AF8F3">
    <w:name w:val="9E2E40DF0E6E4CB4A4EF614ADF8AF8F3"/>
    <w:rsid w:val="0059691E"/>
  </w:style>
  <w:style w:type="paragraph" w:customStyle="1" w:styleId="AE135A512C3D4140B1BAFB063957E665">
    <w:name w:val="AE135A512C3D4140B1BAFB063957E665"/>
    <w:rsid w:val="0059691E"/>
  </w:style>
  <w:style w:type="paragraph" w:customStyle="1" w:styleId="9120000C101C4D27972013D14E80F56C">
    <w:name w:val="9120000C101C4D27972013D14E80F56C"/>
    <w:rsid w:val="0059691E"/>
  </w:style>
  <w:style w:type="paragraph" w:customStyle="1" w:styleId="D83DFBD4C60C459FB49B4EBB672218D0">
    <w:name w:val="D83DFBD4C60C459FB49B4EBB672218D0"/>
    <w:rsid w:val="0059691E"/>
  </w:style>
  <w:style w:type="paragraph" w:customStyle="1" w:styleId="67902C8E732644E8AAE9FF1ED232574C">
    <w:name w:val="67902C8E732644E8AAE9FF1ED232574C"/>
    <w:rsid w:val="0059691E"/>
  </w:style>
  <w:style w:type="paragraph" w:customStyle="1" w:styleId="808CA54BCF774421B272CE6B701BC97B">
    <w:name w:val="808CA54BCF774421B272CE6B701BC97B"/>
    <w:rsid w:val="0059691E"/>
  </w:style>
  <w:style w:type="paragraph" w:customStyle="1" w:styleId="1DA691137BDC471A918B1845F19779E1">
    <w:name w:val="1DA691137BDC471A918B1845F19779E1"/>
    <w:rsid w:val="0059691E"/>
  </w:style>
  <w:style w:type="paragraph" w:customStyle="1" w:styleId="DC77AB2C4EE64238BEB402428B9140A8">
    <w:name w:val="DC77AB2C4EE64238BEB402428B9140A8"/>
    <w:rsid w:val="0059691E"/>
  </w:style>
  <w:style w:type="paragraph" w:customStyle="1" w:styleId="061C35CE1A04486EBDE7B90FCEDECD27">
    <w:name w:val="061C35CE1A04486EBDE7B90FCEDECD27"/>
    <w:rsid w:val="0059691E"/>
  </w:style>
  <w:style w:type="paragraph" w:customStyle="1" w:styleId="937A9C3B73E74CD98DB2B191DB1BCE66">
    <w:name w:val="937A9C3B73E74CD98DB2B191DB1BCE66"/>
    <w:rsid w:val="0059691E"/>
  </w:style>
  <w:style w:type="paragraph" w:customStyle="1" w:styleId="24AAB6D01DED4C6F9427F7E0AE93A1BF">
    <w:name w:val="24AAB6D01DED4C6F9427F7E0AE93A1BF"/>
    <w:rsid w:val="0059691E"/>
  </w:style>
  <w:style w:type="paragraph" w:customStyle="1" w:styleId="00B2A90CA930419C8AF43563B79F5392">
    <w:name w:val="00B2A90CA930419C8AF43563B79F5392"/>
    <w:rsid w:val="0059691E"/>
  </w:style>
  <w:style w:type="paragraph" w:customStyle="1" w:styleId="4D15A5DDC1BB43578E26B6BD2A2D2B5D">
    <w:name w:val="4D15A5DDC1BB43578E26B6BD2A2D2B5D"/>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 w:type="paragraph" w:customStyle="1" w:styleId="04ADB60C638F4059B51D72475325934C">
    <w:name w:val="04ADB60C638F4059B51D72475325934C"/>
    <w:rsid w:val="0059691E"/>
  </w:style>
  <w:style w:type="paragraph" w:customStyle="1" w:styleId="99914AC767DC4B7CAB44B3DF93535AF9">
    <w:name w:val="99914AC767DC4B7CAB44B3DF93535AF9"/>
    <w:rsid w:val="0059691E"/>
  </w:style>
  <w:style w:type="paragraph" w:customStyle="1" w:styleId="1E4A0AC3E8634BCC81C6B9B37676FF78">
    <w:name w:val="1E4A0AC3E8634BCC81C6B9B37676FF78"/>
    <w:rsid w:val="0059691E"/>
  </w:style>
  <w:style w:type="paragraph" w:customStyle="1" w:styleId="38C7A3491BC4400996A1A65B9C7B8965">
    <w:name w:val="38C7A3491BC4400996A1A65B9C7B896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FD2E2-FF74-4C23-85C8-6E752878F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11</TotalTime>
  <Pages>6</Pages>
  <Words>1496</Words>
  <Characters>9931</Characters>
  <Application>Microsoft Office Word</Application>
  <DocSecurity>8</DocSecurity>
  <Lines>82</Lines>
  <Paragraphs>22</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5</cp:revision>
  <dcterms:created xsi:type="dcterms:W3CDTF">2021-07-28T02:01:00Z</dcterms:created>
  <dcterms:modified xsi:type="dcterms:W3CDTF">2021-07-28T22:36:00Z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