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Ind w:w="-57"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16292" w:rsidRPr="00E64B76" w14:paraId="3FA3E5E2" w14:textId="77777777" w:rsidTr="00D44484">
        <w:tc>
          <w:tcPr>
            <w:tcW w:w="3601" w:type="dxa"/>
            <w:tcBorders>
              <w:top w:val="single" w:sz="8" w:space="0" w:color="auto"/>
              <w:left w:val="nil"/>
              <w:bottom w:val="nil"/>
              <w:right w:val="nil"/>
              <w:tl2br w:val="nil"/>
              <w:tr2bl w:val="nil"/>
            </w:tcBorders>
            <w:shd w:val="clear" w:color="auto" w:fill="C6D9F1"/>
            <w:vAlign w:val="center"/>
            <w:hideMark/>
          </w:tcPr>
          <w:p w14:paraId="2F9803F9" w14:textId="66629604" w:rsidR="00416292" w:rsidRPr="00E64B76" w:rsidRDefault="00416292" w:rsidP="00416292">
            <w:pPr>
              <w:pStyle w:val="TableTextWhite"/>
              <w:rPr>
                <w:rFonts w:ascii="Public Sans" w:hAnsi="Public Sans" w:cs="Arial"/>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75DD2366" w14:textId="0720DA2B" w:rsidR="00416292" w:rsidRPr="00E64B76" w:rsidRDefault="00416292" w:rsidP="00416292">
            <w:pPr>
              <w:pStyle w:val="TableTextWhite"/>
              <w:rPr>
                <w:rFonts w:ascii="Public Sans" w:hAnsi="Public Sans" w:cs="Arial"/>
                <w:color w:val="auto"/>
                <w:sz w:val="22"/>
                <w:szCs w:val="22"/>
              </w:rPr>
            </w:pPr>
            <w:r w:rsidRPr="00972672">
              <w:rPr>
                <w:rFonts w:ascii="Public Sans" w:hAnsi="Public Sans"/>
                <w:color w:val="000000"/>
                <w:sz w:val="22"/>
                <w:szCs w:val="22"/>
              </w:rPr>
              <w:t xml:space="preserve">Communities and Justice </w:t>
            </w:r>
          </w:p>
        </w:tc>
      </w:tr>
      <w:tr w:rsidR="00416292" w:rsidRPr="00E64B76" w14:paraId="6852EF67" w14:textId="77777777" w:rsidTr="00D44484">
        <w:tc>
          <w:tcPr>
            <w:tcW w:w="3601" w:type="dxa"/>
            <w:tcBorders>
              <w:top w:val="single" w:sz="8" w:space="0" w:color="FFFFFF"/>
              <w:left w:val="nil"/>
              <w:bottom w:val="single" w:sz="8" w:space="0" w:color="FFFFFF"/>
              <w:right w:val="nil"/>
            </w:tcBorders>
            <w:shd w:val="clear" w:color="auto" w:fill="C6D9F1"/>
            <w:vAlign w:val="center"/>
          </w:tcPr>
          <w:p w14:paraId="0DB6E340" w14:textId="47FB2EDC" w:rsidR="00416292" w:rsidRPr="00E64B76" w:rsidRDefault="00416292" w:rsidP="00416292">
            <w:pPr>
              <w:pStyle w:val="TableTextWhite"/>
              <w:rPr>
                <w:rFonts w:ascii="Public Sans" w:hAnsi="Public Sans" w:cs="Arial"/>
                <w:b/>
                <w:color w:val="auto"/>
                <w:sz w:val="22"/>
                <w:szCs w:val="22"/>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C38C10D" w14:textId="0C83F23A" w:rsidR="00416292" w:rsidRPr="00E64B76" w:rsidRDefault="00416292" w:rsidP="00416292">
            <w:pPr>
              <w:pStyle w:val="TableTextWhite"/>
              <w:rPr>
                <w:rFonts w:ascii="Public Sans" w:hAnsi="Public Sans" w:cs="Arial"/>
                <w:color w:val="auto"/>
                <w:sz w:val="22"/>
                <w:szCs w:val="22"/>
              </w:rPr>
            </w:pPr>
            <w:r>
              <w:rPr>
                <w:rFonts w:ascii="Public Sans" w:hAnsi="Public Sans"/>
                <w:color w:val="000000"/>
                <w:sz w:val="22"/>
                <w:szCs w:val="22"/>
              </w:rPr>
              <w:t>Department of Communities and Justice</w:t>
            </w:r>
          </w:p>
        </w:tc>
      </w:tr>
      <w:tr w:rsidR="00D44484" w:rsidRPr="00E64B76" w14:paraId="6934BB3A"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50B740E5"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1418269" w14:textId="3B3389DE" w:rsidR="00D44484" w:rsidRPr="00E64B76" w:rsidRDefault="00173CD1">
            <w:pPr>
              <w:pStyle w:val="TableTextWhite"/>
              <w:rPr>
                <w:rFonts w:ascii="Public Sans" w:hAnsi="Public Sans" w:cs="Arial"/>
                <w:color w:val="auto"/>
                <w:sz w:val="22"/>
                <w:szCs w:val="22"/>
              </w:rPr>
            </w:pPr>
            <w:r w:rsidRPr="00E64B76">
              <w:rPr>
                <w:rFonts w:ascii="Public Sans" w:hAnsi="Public Sans"/>
                <w:bCs/>
                <w:color w:val="auto"/>
                <w:sz w:val="22"/>
                <w:szCs w:val="22"/>
              </w:rPr>
              <w:t>Courts Tribunal Service Delivery / Strategy Reform and Support / Digital Customer Experience</w:t>
            </w:r>
          </w:p>
        </w:tc>
      </w:tr>
      <w:tr w:rsidR="00D44484" w:rsidRPr="00E64B76" w14:paraId="51D3635B" w14:textId="77777777" w:rsidTr="00D44484">
        <w:tc>
          <w:tcPr>
            <w:tcW w:w="3601" w:type="dxa"/>
            <w:tcBorders>
              <w:top w:val="single" w:sz="8" w:space="0" w:color="FFFFFF"/>
              <w:left w:val="nil"/>
              <w:bottom w:val="single" w:sz="8" w:space="0" w:color="FFFFFF"/>
              <w:right w:val="nil"/>
            </w:tcBorders>
            <w:shd w:val="clear" w:color="auto" w:fill="C6D9F1"/>
            <w:hideMark/>
          </w:tcPr>
          <w:p w14:paraId="26FF8C0B"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4AC5205" w14:textId="77777777" w:rsidR="00D44484" w:rsidRPr="00E64B76" w:rsidRDefault="00512EAB">
            <w:pPr>
              <w:pStyle w:val="TableTextWhite"/>
              <w:rPr>
                <w:rFonts w:ascii="Public Sans" w:hAnsi="Public Sans" w:cs="Arial"/>
                <w:color w:val="auto"/>
                <w:sz w:val="22"/>
                <w:szCs w:val="22"/>
              </w:rPr>
            </w:pPr>
            <w:r w:rsidRPr="00E64B76">
              <w:rPr>
                <w:rFonts w:ascii="Public Sans" w:hAnsi="Public Sans" w:cs="Arial"/>
                <w:color w:val="auto"/>
                <w:sz w:val="22"/>
                <w:szCs w:val="22"/>
              </w:rPr>
              <w:t>TBA</w:t>
            </w:r>
          </w:p>
        </w:tc>
      </w:tr>
      <w:tr w:rsidR="00D44484" w:rsidRPr="00E64B76" w14:paraId="0B702D13"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35977639"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E9F2C39" w14:textId="77777777" w:rsidR="00D44484" w:rsidRPr="00E64B76" w:rsidRDefault="00C33367">
            <w:pPr>
              <w:pStyle w:val="TableTextWhite"/>
              <w:rPr>
                <w:rFonts w:ascii="Public Sans" w:hAnsi="Public Sans" w:cs="Arial"/>
                <w:color w:val="auto"/>
                <w:sz w:val="22"/>
                <w:szCs w:val="22"/>
              </w:rPr>
            </w:pPr>
            <w:r w:rsidRPr="00E64B76">
              <w:rPr>
                <w:rFonts w:ascii="Public Sans" w:hAnsi="Public Sans" w:cs="Arial"/>
                <w:color w:val="auto"/>
                <w:sz w:val="22"/>
                <w:szCs w:val="22"/>
              </w:rPr>
              <w:t xml:space="preserve">Clerk </w:t>
            </w:r>
            <w:r w:rsidR="002E6E4B" w:rsidRPr="00E64B76">
              <w:rPr>
                <w:rFonts w:ascii="Public Sans" w:hAnsi="Public Sans" w:cs="Arial"/>
                <w:color w:val="auto"/>
                <w:sz w:val="22"/>
                <w:szCs w:val="22"/>
              </w:rPr>
              <w:t xml:space="preserve">Grade </w:t>
            </w:r>
            <w:r w:rsidRPr="00E64B76">
              <w:rPr>
                <w:rFonts w:ascii="Public Sans" w:hAnsi="Public Sans" w:cs="Arial"/>
                <w:color w:val="auto"/>
                <w:sz w:val="22"/>
                <w:szCs w:val="22"/>
              </w:rPr>
              <w:t>9/10</w:t>
            </w:r>
          </w:p>
        </w:tc>
      </w:tr>
      <w:tr w:rsidR="00D44484" w:rsidRPr="00E64B76" w14:paraId="24654309"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697DE560"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DD58BEA" w14:textId="77777777" w:rsidR="00D44484" w:rsidRPr="00E64B76" w:rsidRDefault="00E52FF7">
            <w:pPr>
              <w:pStyle w:val="TableTextWhite"/>
              <w:rPr>
                <w:rFonts w:ascii="Public Sans" w:hAnsi="Public Sans" w:cs="Arial"/>
                <w:color w:val="auto"/>
                <w:sz w:val="22"/>
                <w:szCs w:val="22"/>
              </w:rPr>
            </w:pPr>
            <w:r w:rsidRPr="00E64B76">
              <w:rPr>
                <w:rFonts w:ascii="Public Sans" w:hAnsi="Public Sans" w:cs="Arial"/>
                <w:color w:val="auto"/>
                <w:sz w:val="22"/>
                <w:szCs w:val="22"/>
              </w:rPr>
              <w:t>TBA</w:t>
            </w:r>
          </w:p>
        </w:tc>
      </w:tr>
      <w:tr w:rsidR="00D44484" w:rsidRPr="00E64B76" w14:paraId="044A8BCF"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5BC97E7E"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C0699E3" w14:textId="77777777" w:rsidR="00D44484" w:rsidRPr="00E64B76" w:rsidRDefault="00596C3A">
            <w:pPr>
              <w:pStyle w:val="TableTextWhite"/>
              <w:rPr>
                <w:rFonts w:ascii="Public Sans" w:hAnsi="Public Sans" w:cs="Arial"/>
                <w:color w:val="auto"/>
                <w:sz w:val="22"/>
                <w:szCs w:val="22"/>
              </w:rPr>
            </w:pPr>
            <w:r w:rsidRPr="00E64B76">
              <w:rPr>
                <w:rFonts w:ascii="Public Sans" w:hAnsi="Public Sans" w:cs="Arial"/>
                <w:color w:val="auto"/>
                <w:sz w:val="22"/>
                <w:szCs w:val="22"/>
              </w:rPr>
              <w:t>232414</w:t>
            </w:r>
          </w:p>
        </w:tc>
      </w:tr>
      <w:tr w:rsidR="00D44484" w:rsidRPr="00E64B76" w14:paraId="7D7ADE6D"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3AE23EB8"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48CED5E" w14:textId="77777777" w:rsidR="00D44484" w:rsidRPr="00E64B76" w:rsidRDefault="00596C3A">
            <w:pPr>
              <w:pStyle w:val="TableTextWhite"/>
              <w:rPr>
                <w:rFonts w:ascii="Public Sans" w:hAnsi="Public Sans" w:cs="Arial"/>
                <w:color w:val="auto"/>
                <w:sz w:val="22"/>
                <w:szCs w:val="22"/>
              </w:rPr>
            </w:pPr>
            <w:r w:rsidRPr="00E64B76">
              <w:rPr>
                <w:rFonts w:ascii="Public Sans" w:hAnsi="Public Sans" w:cs="Arial"/>
                <w:color w:val="auto"/>
                <w:sz w:val="22"/>
                <w:szCs w:val="22"/>
              </w:rPr>
              <w:t>1226891</w:t>
            </w:r>
          </w:p>
        </w:tc>
      </w:tr>
      <w:tr w:rsidR="00D44484" w:rsidRPr="00E64B76" w14:paraId="10364A50"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6DB3ED09"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A9972C6" w14:textId="3A03A77A" w:rsidR="00D44484" w:rsidRPr="00E64B76" w:rsidRDefault="006331CB">
            <w:pPr>
              <w:pStyle w:val="TableTextWhite"/>
              <w:rPr>
                <w:rFonts w:ascii="Public Sans" w:hAnsi="Public Sans" w:cs="Arial"/>
                <w:color w:val="auto"/>
                <w:sz w:val="22"/>
                <w:szCs w:val="22"/>
              </w:rPr>
            </w:pPr>
            <w:r w:rsidRPr="00E64B76">
              <w:rPr>
                <w:rFonts w:ascii="Public Sans" w:hAnsi="Public Sans" w:cs="Arial"/>
                <w:color w:val="auto"/>
                <w:sz w:val="22"/>
                <w:szCs w:val="22"/>
              </w:rPr>
              <w:t>11 July 2022</w:t>
            </w:r>
            <w:r w:rsidR="00596C3A" w:rsidRPr="00E64B76">
              <w:rPr>
                <w:rFonts w:ascii="Public Sans" w:hAnsi="Public Sans" w:cs="Arial"/>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5BD4DD2F" w14:textId="5AC44DD5"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Ref:</w:t>
            </w:r>
            <w:r w:rsidR="00E52FF7" w:rsidRPr="00E64B76">
              <w:rPr>
                <w:rFonts w:ascii="Public Sans" w:hAnsi="Public Sans" w:cs="Arial"/>
                <w:b/>
                <w:color w:val="auto"/>
                <w:sz w:val="22"/>
                <w:szCs w:val="22"/>
              </w:rPr>
              <w:t xml:space="preserve"> </w:t>
            </w:r>
            <w:r w:rsidR="00E64B76" w:rsidRPr="00E64B76">
              <w:rPr>
                <w:rFonts w:ascii="Public Sans" w:hAnsi="Public Sans" w:cs="Arial"/>
                <w:b/>
                <w:color w:val="auto"/>
                <w:sz w:val="22"/>
                <w:szCs w:val="22"/>
              </w:rPr>
              <w:t>CATS 0227</w:t>
            </w:r>
          </w:p>
        </w:tc>
      </w:tr>
      <w:tr w:rsidR="00D44484" w:rsidRPr="00E64B76" w14:paraId="2CF3AE05" w14:textId="77777777" w:rsidTr="00D44484">
        <w:tc>
          <w:tcPr>
            <w:tcW w:w="3601" w:type="dxa"/>
            <w:tcBorders>
              <w:top w:val="single" w:sz="8" w:space="0" w:color="FFFFFF"/>
              <w:left w:val="nil"/>
              <w:bottom w:val="single" w:sz="8" w:space="0" w:color="auto"/>
              <w:right w:val="nil"/>
            </w:tcBorders>
            <w:shd w:val="clear" w:color="auto" w:fill="C6D9F1"/>
            <w:vAlign w:val="center"/>
            <w:hideMark/>
          </w:tcPr>
          <w:p w14:paraId="0DCDAAAB"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619202A" w14:textId="77777777" w:rsidR="00D44484" w:rsidRPr="00E64B76" w:rsidRDefault="00D44484">
            <w:pPr>
              <w:pStyle w:val="TableTextWhite"/>
              <w:rPr>
                <w:rFonts w:ascii="Public Sans" w:hAnsi="Public Sans" w:cs="Arial"/>
                <w:color w:val="auto"/>
                <w:sz w:val="22"/>
                <w:szCs w:val="22"/>
              </w:rPr>
            </w:pPr>
            <w:r w:rsidRPr="00E64B76">
              <w:rPr>
                <w:rFonts w:ascii="Public Sans" w:hAnsi="Public Sans" w:cs="Arial"/>
                <w:color w:val="auto"/>
                <w:sz w:val="22"/>
                <w:szCs w:val="22"/>
              </w:rPr>
              <w:t>www.dcj.nsw.gov.au</w:t>
            </w:r>
          </w:p>
        </w:tc>
      </w:tr>
    </w:tbl>
    <w:p w14:paraId="0F2889AA" w14:textId="77777777" w:rsidR="00416292" w:rsidRPr="00C942B9" w:rsidRDefault="00416292" w:rsidP="00416292">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2136050B" w14:textId="77777777" w:rsidR="00416292" w:rsidRPr="00F1509C" w:rsidRDefault="00416292" w:rsidP="00416292">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306C3902" w14:textId="77777777" w:rsidR="00416292" w:rsidRPr="008A2C8C" w:rsidRDefault="00416292" w:rsidP="00416292">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2D3DC8A" w14:textId="77777777" w:rsidR="00416292" w:rsidRPr="008A2C8C" w:rsidRDefault="00416292" w:rsidP="00416292">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5C22974" w14:textId="77777777" w:rsidR="00411D4D" w:rsidRPr="006331CB" w:rsidRDefault="00411D4D">
      <w:pPr>
        <w:pStyle w:val="Heading1"/>
        <w:spacing w:before="40"/>
        <w:rPr>
          <w:rFonts w:ascii="Public Sans" w:hAnsi="Public Sans"/>
          <w:sz w:val="24"/>
          <w:szCs w:val="24"/>
        </w:rPr>
      </w:pPr>
      <w:r w:rsidRPr="006331CB">
        <w:rPr>
          <w:rFonts w:ascii="Public Sans" w:hAnsi="Public Sans"/>
          <w:sz w:val="24"/>
          <w:szCs w:val="24"/>
        </w:rPr>
        <w:t>Primary purpose of the role</w:t>
      </w:r>
    </w:p>
    <w:p w14:paraId="3502B075" w14:textId="00CD89D4" w:rsidR="00EC32FC" w:rsidRPr="006331CB" w:rsidRDefault="697E08B8" w:rsidP="6C9E1C45">
      <w:pPr>
        <w:pStyle w:val="BodyTextIndent3"/>
        <w:ind w:left="0"/>
        <w:rPr>
          <w:rFonts w:ascii="Public Sans" w:hAnsi="Public Sans" w:cs="Arial"/>
          <w:sz w:val="22"/>
          <w:szCs w:val="22"/>
        </w:rPr>
      </w:pPr>
      <w:r w:rsidRPr="33993A26">
        <w:rPr>
          <w:rFonts w:ascii="Public Sans" w:hAnsi="Public Sans" w:cs="Arial"/>
          <w:sz w:val="22"/>
          <w:szCs w:val="22"/>
        </w:rPr>
        <w:t xml:space="preserve">Work as part </w:t>
      </w:r>
      <w:r w:rsidR="0057353D" w:rsidRPr="33993A26">
        <w:rPr>
          <w:rFonts w:ascii="Public Sans" w:hAnsi="Public Sans" w:cs="Arial"/>
          <w:sz w:val="22"/>
          <w:szCs w:val="22"/>
        </w:rPr>
        <w:t xml:space="preserve">of </w:t>
      </w:r>
      <w:r w:rsidR="75CAE142" w:rsidRPr="33993A26">
        <w:rPr>
          <w:rFonts w:ascii="Public Sans" w:hAnsi="Public Sans" w:cs="Arial"/>
          <w:sz w:val="22"/>
          <w:szCs w:val="22"/>
        </w:rPr>
        <w:t xml:space="preserve">a team of </w:t>
      </w:r>
      <w:r w:rsidR="0057353D" w:rsidRPr="33993A26">
        <w:rPr>
          <w:rFonts w:ascii="Public Sans" w:hAnsi="Public Sans" w:cs="Arial"/>
          <w:sz w:val="22"/>
          <w:szCs w:val="22"/>
        </w:rPr>
        <w:t xml:space="preserve">user experience specialists to </w:t>
      </w:r>
      <w:r w:rsidR="00843EF7" w:rsidRPr="33993A26">
        <w:rPr>
          <w:rFonts w:ascii="Public Sans" w:hAnsi="Public Sans" w:cs="Arial"/>
          <w:sz w:val="22"/>
          <w:szCs w:val="22"/>
        </w:rPr>
        <w:t xml:space="preserve">drive all aspects of product design to deliver </w:t>
      </w:r>
      <w:r w:rsidR="0069638E" w:rsidRPr="33993A26">
        <w:rPr>
          <w:rFonts w:ascii="Public Sans" w:hAnsi="Public Sans" w:cs="Arial"/>
          <w:sz w:val="22"/>
          <w:szCs w:val="22"/>
        </w:rPr>
        <w:t>customer</w:t>
      </w:r>
      <w:r w:rsidR="147C5660" w:rsidRPr="33993A26">
        <w:rPr>
          <w:rFonts w:ascii="Public Sans" w:hAnsi="Public Sans" w:cs="Arial"/>
          <w:sz w:val="22"/>
          <w:szCs w:val="22"/>
        </w:rPr>
        <w:t>-</w:t>
      </w:r>
      <w:r w:rsidR="0069638E" w:rsidRPr="33993A26">
        <w:rPr>
          <w:rFonts w:ascii="Public Sans" w:hAnsi="Public Sans" w:cs="Arial"/>
          <w:sz w:val="22"/>
          <w:szCs w:val="22"/>
        </w:rPr>
        <w:t xml:space="preserve">centric </w:t>
      </w:r>
      <w:r w:rsidR="2C474894" w:rsidRPr="33993A26">
        <w:rPr>
          <w:rFonts w:ascii="Public Sans" w:hAnsi="Public Sans" w:cs="Arial"/>
          <w:sz w:val="22"/>
          <w:szCs w:val="22"/>
        </w:rPr>
        <w:t>digital solutions</w:t>
      </w:r>
      <w:r w:rsidR="0069638E" w:rsidRPr="33993A26">
        <w:rPr>
          <w:rFonts w:ascii="Public Sans" w:hAnsi="Public Sans" w:cs="Arial"/>
          <w:sz w:val="22"/>
          <w:szCs w:val="22"/>
        </w:rPr>
        <w:t xml:space="preserve"> that deliver exceptional value to the citizens of NSW</w:t>
      </w:r>
      <w:r w:rsidR="00843EF7" w:rsidRPr="33993A26">
        <w:rPr>
          <w:rFonts w:ascii="Public Sans" w:hAnsi="Public Sans" w:cs="Arial"/>
          <w:sz w:val="22"/>
          <w:szCs w:val="22"/>
        </w:rPr>
        <w:t xml:space="preserve">. This role will </w:t>
      </w:r>
      <w:r w:rsidR="004835EB">
        <w:rPr>
          <w:rFonts w:ascii="Public Sans" w:hAnsi="Public Sans" w:cs="Arial"/>
          <w:sz w:val="22"/>
          <w:szCs w:val="22"/>
        </w:rPr>
        <w:t xml:space="preserve">support </w:t>
      </w:r>
      <w:r w:rsidR="00843EF7" w:rsidRPr="33993A26">
        <w:rPr>
          <w:rFonts w:ascii="Public Sans" w:hAnsi="Public Sans" w:cs="Arial"/>
          <w:sz w:val="22"/>
          <w:szCs w:val="22"/>
        </w:rPr>
        <w:t xml:space="preserve">end-to-end product design through discovery, framing and iterative development </w:t>
      </w:r>
      <w:r w:rsidR="0069638E" w:rsidRPr="33993A26">
        <w:rPr>
          <w:rFonts w:ascii="Public Sans" w:hAnsi="Public Sans" w:cs="Arial"/>
          <w:sz w:val="22"/>
          <w:szCs w:val="22"/>
        </w:rPr>
        <w:t>by collaborating</w:t>
      </w:r>
      <w:r w:rsidR="00843EF7" w:rsidRPr="33993A26">
        <w:rPr>
          <w:rFonts w:ascii="Public Sans" w:hAnsi="Public Sans" w:cs="Arial"/>
          <w:sz w:val="22"/>
          <w:szCs w:val="22"/>
        </w:rPr>
        <w:t xml:space="preserve"> with a team of </w:t>
      </w:r>
      <w:r w:rsidR="0069638E" w:rsidRPr="33993A26">
        <w:rPr>
          <w:rFonts w:ascii="Public Sans" w:hAnsi="Public Sans" w:cs="Arial"/>
          <w:sz w:val="22"/>
          <w:szCs w:val="22"/>
        </w:rPr>
        <w:t>technical developers</w:t>
      </w:r>
      <w:r w:rsidR="00843EF7" w:rsidRPr="33993A26">
        <w:rPr>
          <w:rFonts w:ascii="Public Sans" w:hAnsi="Public Sans" w:cs="Arial"/>
          <w:sz w:val="22"/>
          <w:szCs w:val="22"/>
        </w:rPr>
        <w:t xml:space="preserve">, </w:t>
      </w:r>
      <w:r w:rsidR="0069638E" w:rsidRPr="33993A26">
        <w:rPr>
          <w:rFonts w:ascii="Public Sans" w:hAnsi="Public Sans" w:cs="Arial"/>
          <w:sz w:val="22"/>
          <w:szCs w:val="22"/>
        </w:rPr>
        <w:t>product managers</w:t>
      </w:r>
      <w:r w:rsidR="007B4CA8">
        <w:rPr>
          <w:rFonts w:ascii="Public Sans" w:hAnsi="Public Sans" w:cs="Arial"/>
          <w:sz w:val="22"/>
          <w:szCs w:val="22"/>
        </w:rPr>
        <w:t>, service designers</w:t>
      </w:r>
      <w:r w:rsidR="0069638E" w:rsidRPr="33993A26">
        <w:rPr>
          <w:rFonts w:ascii="Public Sans" w:hAnsi="Public Sans" w:cs="Arial"/>
          <w:sz w:val="22"/>
          <w:szCs w:val="22"/>
        </w:rPr>
        <w:t xml:space="preserve"> </w:t>
      </w:r>
      <w:r w:rsidR="00843EF7" w:rsidRPr="33993A26">
        <w:rPr>
          <w:rFonts w:ascii="Public Sans" w:hAnsi="Public Sans" w:cs="Arial"/>
          <w:sz w:val="22"/>
          <w:szCs w:val="22"/>
        </w:rPr>
        <w:t xml:space="preserve">and other subject matter experts. </w:t>
      </w:r>
    </w:p>
    <w:p w14:paraId="34BD49F7" w14:textId="051941EC" w:rsidR="00843EF7" w:rsidRPr="006331CB" w:rsidRDefault="00843EF7">
      <w:pPr>
        <w:pStyle w:val="BodyTextIndent3"/>
        <w:ind w:left="0"/>
        <w:rPr>
          <w:rFonts w:ascii="Public Sans" w:hAnsi="Public Sans" w:cs="Arial"/>
          <w:iCs/>
          <w:sz w:val="22"/>
          <w:szCs w:val="20"/>
        </w:rPr>
      </w:pPr>
      <w:r w:rsidRPr="006331CB">
        <w:rPr>
          <w:rFonts w:ascii="Public Sans" w:hAnsi="Public Sans" w:cs="Arial"/>
          <w:iCs/>
          <w:sz w:val="22"/>
          <w:szCs w:val="20"/>
        </w:rPr>
        <w:t>The role demands strong product instincts, excellent communication skills, technical fluency, customer empathy, humility and an appreciation for lean start-up, agile and user-centred design values, principles and practices.</w:t>
      </w:r>
    </w:p>
    <w:p w14:paraId="5CCB6843" w14:textId="77777777" w:rsidR="00411D4D" w:rsidRPr="006331CB" w:rsidRDefault="00411D4D">
      <w:pPr>
        <w:pStyle w:val="Heading1"/>
        <w:rPr>
          <w:rFonts w:ascii="Public Sans" w:hAnsi="Public Sans"/>
          <w:sz w:val="24"/>
          <w:szCs w:val="24"/>
        </w:rPr>
      </w:pPr>
      <w:bookmarkStart w:id="1" w:name="Purpose"/>
      <w:bookmarkEnd w:id="1"/>
      <w:r w:rsidRPr="006331CB">
        <w:rPr>
          <w:rFonts w:ascii="Public Sans" w:hAnsi="Public Sans"/>
          <w:sz w:val="24"/>
          <w:szCs w:val="24"/>
        </w:rPr>
        <w:t>Key accountabilities</w:t>
      </w:r>
    </w:p>
    <w:p w14:paraId="72A903C2" w14:textId="7DB46E0D" w:rsidR="001E5CC6" w:rsidRPr="00E172D7" w:rsidRDefault="2B4CE04B" w:rsidP="00E172D7">
      <w:pPr>
        <w:numPr>
          <w:ilvl w:val="0"/>
          <w:numId w:val="12"/>
        </w:numPr>
        <w:spacing w:before="120" w:line="240" w:lineRule="auto"/>
        <w:rPr>
          <w:rFonts w:ascii="Public Sans" w:hAnsi="Public Sans" w:cs="Arial"/>
          <w:bCs/>
        </w:rPr>
      </w:pPr>
      <w:r w:rsidRPr="00E172D7">
        <w:rPr>
          <w:rFonts w:ascii="Public Sans" w:hAnsi="Public Sans" w:cs="Arial"/>
          <w:bCs/>
        </w:rPr>
        <w:t>Collaborate with</w:t>
      </w:r>
      <w:r w:rsidR="00E050FD" w:rsidRPr="00E172D7">
        <w:rPr>
          <w:rFonts w:ascii="Public Sans" w:hAnsi="Public Sans" w:cs="Arial"/>
          <w:bCs/>
        </w:rPr>
        <w:t xml:space="preserve"> </w:t>
      </w:r>
      <w:r w:rsidR="001E5CC6" w:rsidRPr="00E172D7">
        <w:rPr>
          <w:rFonts w:ascii="Public Sans" w:hAnsi="Public Sans" w:cs="Arial"/>
          <w:bCs/>
        </w:rPr>
        <w:t xml:space="preserve">team of specialists to deliver a user-centred approach in </w:t>
      </w:r>
      <w:r w:rsidR="318F97C1" w:rsidRPr="00E172D7">
        <w:rPr>
          <w:rFonts w:ascii="Public Sans" w:hAnsi="Public Sans" w:cs="Arial"/>
          <w:bCs/>
        </w:rPr>
        <w:t>designing transformational digital solutions.</w:t>
      </w:r>
    </w:p>
    <w:p w14:paraId="21A86FAE" w14:textId="26F8545C" w:rsidR="318F97C1" w:rsidRPr="00E172D7" w:rsidRDefault="318F97C1" w:rsidP="00E172D7">
      <w:pPr>
        <w:numPr>
          <w:ilvl w:val="0"/>
          <w:numId w:val="12"/>
        </w:numPr>
        <w:spacing w:before="120" w:line="240" w:lineRule="auto"/>
        <w:rPr>
          <w:rFonts w:ascii="Public Sans" w:hAnsi="Public Sans" w:cs="Arial"/>
          <w:bCs/>
        </w:rPr>
      </w:pPr>
      <w:r w:rsidRPr="00E172D7">
        <w:rPr>
          <w:rFonts w:ascii="Public Sans" w:hAnsi="Public Sans" w:cs="Arial"/>
          <w:bCs/>
        </w:rPr>
        <w:t>Work hands on across client meetings and presentations, estimates, scheduling, research, wireframing, prototyping, user testing, journey mapping, finished screen designs (in Figma), workshops, managing UX deliverables, testing and support.</w:t>
      </w:r>
    </w:p>
    <w:p w14:paraId="4A072C40" w14:textId="7E9D0506" w:rsidR="318F97C1" w:rsidRPr="00E172D7" w:rsidRDefault="318F97C1" w:rsidP="00E172D7">
      <w:pPr>
        <w:numPr>
          <w:ilvl w:val="0"/>
          <w:numId w:val="12"/>
        </w:numPr>
        <w:spacing w:before="120" w:line="240" w:lineRule="auto"/>
        <w:rPr>
          <w:rFonts w:ascii="Public Sans" w:hAnsi="Public Sans" w:cs="Arial"/>
          <w:bCs/>
        </w:rPr>
      </w:pPr>
      <w:r w:rsidRPr="00E172D7">
        <w:rPr>
          <w:rFonts w:ascii="Public Sans" w:hAnsi="Public Sans" w:cs="Arial"/>
          <w:bCs/>
        </w:rPr>
        <w:t>Proficiency in Figma, Mural and Microsoft 365.</w:t>
      </w:r>
    </w:p>
    <w:p w14:paraId="59022D6D" w14:textId="77777777"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lastRenderedPageBreak/>
        <w:t xml:space="preserve">Manage product design through discovery, framing and iterative development and continuous improvement within a Human-Centered Design (HCD) framework. </w:t>
      </w:r>
    </w:p>
    <w:p w14:paraId="4395837E" w14:textId="741040CA"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Develop viable and sustainable solutions within technical constraints and brand </w:t>
      </w:r>
      <w:r w:rsidR="00F76BBC" w:rsidRPr="00E172D7">
        <w:rPr>
          <w:rFonts w:ascii="Public Sans" w:hAnsi="Public Sans" w:cs="Arial"/>
          <w:bCs/>
        </w:rPr>
        <w:t xml:space="preserve">and design system </w:t>
      </w:r>
      <w:r w:rsidRPr="00E172D7">
        <w:rPr>
          <w:rFonts w:ascii="Public Sans" w:hAnsi="Public Sans" w:cs="Arial"/>
          <w:bCs/>
        </w:rPr>
        <w:t xml:space="preserve">guidelines that align customer needs and business requirements.  </w:t>
      </w:r>
    </w:p>
    <w:p w14:paraId="59E24AE5" w14:textId="16E7116A"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Stay </w:t>
      </w:r>
      <w:r w:rsidR="00E172D7" w:rsidRPr="00E172D7">
        <w:rPr>
          <w:rFonts w:ascii="Public Sans" w:hAnsi="Public Sans" w:cs="Arial"/>
          <w:bCs/>
        </w:rPr>
        <w:t>up to date</w:t>
      </w:r>
      <w:r w:rsidRPr="00E172D7">
        <w:rPr>
          <w:rFonts w:ascii="Public Sans" w:hAnsi="Public Sans" w:cs="Arial"/>
          <w:bCs/>
        </w:rPr>
        <w:t xml:space="preserve"> with the best user research practices, including User Interaction (UI), accessibility guidelines, and visual design practices. </w:t>
      </w:r>
    </w:p>
    <w:p w14:paraId="59601007" w14:textId="77777777"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Provide expert, specialist advice to the product teams, department, customers and stakeholders on the application of best practice innovations and trends in human-centred design (HCD), content, accessibility, usability, and user research practices.  </w:t>
      </w:r>
    </w:p>
    <w:p w14:paraId="07D63BC9" w14:textId="478E69BE"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Provide advice and guidance to local and partner development teams to ensure compliance with the department’s </w:t>
      </w:r>
      <w:r w:rsidR="4661DC1D" w:rsidRPr="00E172D7">
        <w:rPr>
          <w:rFonts w:ascii="Public Sans" w:hAnsi="Public Sans" w:cs="Arial"/>
          <w:bCs/>
        </w:rPr>
        <w:t xml:space="preserve">design </w:t>
      </w:r>
      <w:r w:rsidR="00F76BBC" w:rsidRPr="00E172D7">
        <w:rPr>
          <w:rFonts w:ascii="Public Sans" w:hAnsi="Public Sans" w:cs="Arial"/>
          <w:bCs/>
        </w:rPr>
        <w:t xml:space="preserve">system </w:t>
      </w:r>
      <w:r w:rsidRPr="00E172D7">
        <w:rPr>
          <w:rFonts w:ascii="Public Sans" w:hAnsi="Public Sans" w:cs="Arial"/>
          <w:bCs/>
        </w:rPr>
        <w:t xml:space="preserve">standards and guidelines.  </w:t>
      </w:r>
    </w:p>
    <w:p w14:paraId="329BF9B0" w14:textId="77777777" w:rsidR="00411D4D" w:rsidRPr="006331CB" w:rsidRDefault="00411D4D" w:rsidP="00685FD7">
      <w:pPr>
        <w:spacing w:before="120" w:after="0" w:line="240" w:lineRule="auto"/>
        <w:rPr>
          <w:rFonts w:ascii="Public Sans" w:hAnsi="Public Sans" w:cs="Arial"/>
        </w:rPr>
      </w:pPr>
      <w:bookmarkStart w:id="2" w:name="Accountabilities"/>
      <w:bookmarkEnd w:id="2"/>
    </w:p>
    <w:p w14:paraId="24C69980" w14:textId="77777777" w:rsidR="00411D4D" w:rsidRPr="006331CB" w:rsidRDefault="00411D4D">
      <w:pPr>
        <w:pStyle w:val="Heading1"/>
        <w:rPr>
          <w:rFonts w:ascii="Public Sans" w:hAnsi="Public Sans"/>
          <w:sz w:val="24"/>
          <w:szCs w:val="24"/>
        </w:rPr>
      </w:pPr>
      <w:r w:rsidRPr="006331CB">
        <w:rPr>
          <w:rFonts w:ascii="Public Sans" w:hAnsi="Public Sans"/>
          <w:sz w:val="24"/>
          <w:szCs w:val="24"/>
        </w:rPr>
        <w:t>Key challenges</w:t>
      </w:r>
    </w:p>
    <w:p w14:paraId="71FB7EB1" w14:textId="77777777" w:rsidR="00411D4D" w:rsidRPr="00E172D7" w:rsidRDefault="00411D4D" w:rsidP="00E172D7">
      <w:pPr>
        <w:numPr>
          <w:ilvl w:val="0"/>
          <w:numId w:val="12"/>
        </w:numPr>
        <w:spacing w:before="120" w:line="240" w:lineRule="auto"/>
        <w:rPr>
          <w:rFonts w:ascii="Public Sans" w:hAnsi="Public Sans" w:cs="Arial"/>
          <w:bCs/>
        </w:rPr>
      </w:pPr>
      <w:bookmarkStart w:id="3" w:name="Challenges"/>
      <w:bookmarkEnd w:id="3"/>
      <w:r w:rsidRPr="00E172D7">
        <w:rPr>
          <w:rFonts w:ascii="Public Sans" w:hAnsi="Public Sans" w:cs="Arial"/>
          <w:bCs/>
        </w:rPr>
        <w:t xml:space="preserve">Managing a high-volume workload for multiple audiences and </w:t>
      </w:r>
      <w:r w:rsidR="002F0B17" w:rsidRPr="00E172D7">
        <w:rPr>
          <w:rFonts w:ascii="Public Sans" w:hAnsi="Public Sans" w:cs="Arial"/>
          <w:bCs/>
        </w:rPr>
        <w:t>product</w:t>
      </w:r>
      <w:r w:rsidRPr="00E172D7">
        <w:rPr>
          <w:rFonts w:ascii="Public Sans" w:hAnsi="Public Sans" w:cs="Arial"/>
          <w:bCs/>
        </w:rPr>
        <w:t xml:space="preserve"> owners, in a deadline-driven, high-accountability environment in which priorities, resources and timeframes may change or conflict. </w:t>
      </w:r>
    </w:p>
    <w:p w14:paraId="265A15D8" w14:textId="24E027E7" w:rsidR="0048679D" w:rsidRPr="00E172D7" w:rsidRDefault="0048679D"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Engaging with stakeholders throughout the department’s broad portfolio areas to understand the needs and perspectives of stakeholders and provide digital experience services that is customer centric, accessible, creative and effective while meeting objectives of the department and regulatory requirements. </w:t>
      </w:r>
    </w:p>
    <w:p w14:paraId="6904C766" w14:textId="21AB7999" w:rsidR="0048679D" w:rsidRPr="00E172D7" w:rsidRDefault="0048679D" w:rsidP="00E172D7">
      <w:pPr>
        <w:numPr>
          <w:ilvl w:val="0"/>
          <w:numId w:val="12"/>
        </w:numPr>
        <w:spacing w:before="120" w:line="240" w:lineRule="auto"/>
        <w:rPr>
          <w:rFonts w:ascii="Public Sans" w:hAnsi="Public Sans" w:cs="Arial"/>
          <w:bCs/>
        </w:rPr>
      </w:pPr>
      <w:r w:rsidRPr="00E172D7">
        <w:rPr>
          <w:rFonts w:ascii="Public Sans" w:hAnsi="Public Sans" w:cs="Arial"/>
          <w:bCs/>
        </w:rPr>
        <w:t>Adopting flexible and future ways of working through cross</w:t>
      </w:r>
      <w:r w:rsidR="002551B6" w:rsidRPr="00E172D7">
        <w:rPr>
          <w:rFonts w:ascii="Public Sans" w:hAnsi="Public Sans" w:cs="Arial"/>
          <w:bCs/>
        </w:rPr>
        <w:t>-</w:t>
      </w:r>
      <w:r w:rsidRPr="00E172D7">
        <w:rPr>
          <w:rFonts w:ascii="Public Sans" w:hAnsi="Public Sans" w:cs="Arial"/>
          <w:bCs/>
        </w:rPr>
        <w:t>functional teams, implementing effective communications and collaboration strategies, processes and recommendations to deliver outcomes that meets stakeholder expectations in alignment with the objectives of the department.</w:t>
      </w:r>
    </w:p>
    <w:p w14:paraId="77627C47" w14:textId="3A3E0D3D" w:rsidR="0048679D" w:rsidRPr="00E172D7" w:rsidRDefault="0048679D" w:rsidP="00E172D7">
      <w:pPr>
        <w:numPr>
          <w:ilvl w:val="0"/>
          <w:numId w:val="12"/>
        </w:numPr>
        <w:spacing w:before="120" w:line="240" w:lineRule="auto"/>
        <w:rPr>
          <w:rFonts w:ascii="Public Sans" w:hAnsi="Public Sans" w:cs="Arial"/>
          <w:bCs/>
        </w:rPr>
      </w:pPr>
      <w:r w:rsidRPr="00E172D7">
        <w:rPr>
          <w:rFonts w:ascii="Public Sans" w:hAnsi="Public Sans" w:cs="Arial"/>
          <w:bCs/>
        </w:rPr>
        <w:t>Keeping up to date with technological development and ensuring that the digital experience and technical development comply with the requirements of the latest Web Content Accessibility Guidelines (WCAG) in making content available to all audiences including people using assistive technologies and complies with the related legislative requirements such as Government Information Public Access (GIPA) Act, State Records Act.</w:t>
      </w:r>
    </w:p>
    <w:p w14:paraId="798EB3D9" w14:textId="77777777" w:rsidR="000854C9" w:rsidRPr="006331CB" w:rsidRDefault="000854C9" w:rsidP="00685FD7">
      <w:pPr>
        <w:spacing w:before="120" w:after="0" w:line="240" w:lineRule="auto"/>
        <w:rPr>
          <w:rFonts w:ascii="Public Sans" w:hAnsi="Public Sans" w:cs="Arial"/>
        </w:rPr>
      </w:pPr>
    </w:p>
    <w:p w14:paraId="0AE5EE05" w14:textId="77777777" w:rsidR="00411D4D" w:rsidRPr="006331CB" w:rsidRDefault="00411D4D">
      <w:pPr>
        <w:pStyle w:val="Heading1"/>
        <w:rPr>
          <w:rFonts w:ascii="Public Sans" w:hAnsi="Public Sans"/>
          <w:sz w:val="24"/>
          <w:szCs w:val="24"/>
        </w:rPr>
      </w:pPr>
      <w:r w:rsidRPr="006331CB">
        <w:rPr>
          <w:rFonts w:ascii="Public Sans" w:hAnsi="Public Sans"/>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1A35AF" w:rsidRPr="006331CB" w14:paraId="34F2BCFC" w14:textId="77777777" w:rsidTr="00717340">
        <w:trPr>
          <w:cantSplit/>
          <w:tblHeader/>
        </w:trPr>
        <w:tc>
          <w:tcPr>
            <w:tcW w:w="3601" w:type="dxa"/>
            <w:tcBorders>
              <w:top w:val="single" w:sz="8" w:space="0" w:color="auto"/>
              <w:left w:val="nil"/>
              <w:bottom w:val="single" w:sz="8" w:space="0" w:color="auto"/>
              <w:right w:val="nil"/>
            </w:tcBorders>
            <w:shd w:val="clear" w:color="auto" w:fill="6D276A"/>
          </w:tcPr>
          <w:p w14:paraId="31E8EDF0" w14:textId="77777777" w:rsidR="001A35AF" w:rsidRPr="006331CB" w:rsidRDefault="001A35AF">
            <w:pPr>
              <w:pStyle w:val="TableTextWhite0"/>
              <w:rPr>
                <w:rFonts w:ascii="Public Sans" w:hAnsi="Public Sans" w:cs="Arial"/>
                <w:szCs w:val="22"/>
              </w:rPr>
            </w:pPr>
            <w:r w:rsidRPr="006331CB">
              <w:rPr>
                <w:rFonts w:ascii="Public Sans" w:hAnsi="Public Sans" w:cs="Arial"/>
                <w:szCs w:val="22"/>
              </w:rPr>
              <w:t>Who</w:t>
            </w:r>
          </w:p>
        </w:tc>
        <w:tc>
          <w:tcPr>
            <w:tcW w:w="6946" w:type="dxa"/>
            <w:tcBorders>
              <w:top w:val="single" w:sz="8" w:space="0" w:color="auto"/>
              <w:left w:val="nil"/>
              <w:bottom w:val="single" w:sz="8" w:space="0" w:color="auto"/>
              <w:right w:val="nil"/>
            </w:tcBorders>
            <w:shd w:val="clear" w:color="auto" w:fill="6D276A"/>
          </w:tcPr>
          <w:p w14:paraId="4FFCEBE6" w14:textId="77777777" w:rsidR="001A35AF" w:rsidRPr="006331CB" w:rsidRDefault="001A35AF">
            <w:pPr>
              <w:pStyle w:val="TableTextWhite0"/>
              <w:rPr>
                <w:rFonts w:ascii="Public Sans" w:hAnsi="Public Sans" w:cs="Arial"/>
                <w:szCs w:val="22"/>
              </w:rPr>
            </w:pPr>
            <w:r w:rsidRPr="006331CB">
              <w:rPr>
                <w:rFonts w:ascii="Public Sans" w:hAnsi="Public Sans" w:cs="Arial"/>
                <w:szCs w:val="22"/>
              </w:rPr>
              <w:t>Why</w:t>
            </w:r>
          </w:p>
        </w:tc>
      </w:tr>
      <w:tr w:rsidR="001A35AF" w:rsidRPr="006331CB" w14:paraId="420D37A3" w14:textId="77777777" w:rsidTr="00717340">
        <w:trPr>
          <w:cantSplit/>
        </w:trPr>
        <w:tc>
          <w:tcPr>
            <w:tcW w:w="3601" w:type="dxa"/>
            <w:tcBorders>
              <w:top w:val="single" w:sz="8" w:space="0" w:color="auto"/>
              <w:bottom w:val="single" w:sz="8" w:space="0" w:color="auto"/>
            </w:tcBorders>
            <w:shd w:val="clear" w:color="auto" w:fill="BCBEC0"/>
          </w:tcPr>
          <w:p w14:paraId="5F48CEA3" w14:textId="77777777" w:rsidR="001A35AF" w:rsidRPr="006331CB" w:rsidRDefault="001A35AF">
            <w:pPr>
              <w:pStyle w:val="TableText"/>
              <w:keepNext/>
              <w:rPr>
                <w:rFonts w:ascii="Public Sans" w:hAnsi="Public Sans" w:cs="Arial"/>
                <w:b/>
                <w:sz w:val="22"/>
                <w:szCs w:val="22"/>
              </w:rPr>
            </w:pPr>
            <w:r w:rsidRPr="006331CB">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072C1ACF" w14:textId="77777777" w:rsidR="001A35AF" w:rsidRPr="006331CB" w:rsidRDefault="001A35AF">
            <w:pPr>
              <w:pStyle w:val="Default"/>
              <w:rPr>
                <w:rFonts w:ascii="Public Sans" w:hAnsi="Public Sans"/>
                <w:sz w:val="22"/>
                <w:szCs w:val="22"/>
              </w:rPr>
            </w:pPr>
          </w:p>
        </w:tc>
      </w:tr>
      <w:tr w:rsidR="001A35AF" w:rsidRPr="006331CB" w14:paraId="6CEF6C0E" w14:textId="77777777" w:rsidTr="00717340">
        <w:tc>
          <w:tcPr>
            <w:tcW w:w="3601" w:type="dxa"/>
            <w:tcBorders>
              <w:top w:val="single" w:sz="8" w:space="0" w:color="auto"/>
            </w:tcBorders>
          </w:tcPr>
          <w:p w14:paraId="4D6F3665" w14:textId="77777777" w:rsidR="00AA6AFB" w:rsidRDefault="00AA6AFB">
            <w:pPr>
              <w:pStyle w:val="TableText"/>
              <w:rPr>
                <w:rFonts w:ascii="Public Sans" w:hAnsi="Public Sans" w:cs="Arial"/>
                <w:color w:val="000000"/>
                <w:sz w:val="22"/>
                <w:szCs w:val="22"/>
              </w:rPr>
            </w:pPr>
            <w:r w:rsidRPr="006331CB">
              <w:rPr>
                <w:rFonts w:ascii="Public Sans" w:hAnsi="Public Sans" w:cs="Arial"/>
                <w:sz w:val="22"/>
                <w:szCs w:val="22"/>
              </w:rPr>
              <w:t xml:space="preserve">Digital </w:t>
            </w:r>
            <w:r>
              <w:rPr>
                <w:rFonts w:ascii="Public Sans" w:hAnsi="Public Sans" w:cs="Arial"/>
                <w:sz w:val="22"/>
                <w:szCs w:val="22"/>
              </w:rPr>
              <w:t xml:space="preserve">Customer </w:t>
            </w:r>
            <w:r w:rsidRPr="006331CB">
              <w:rPr>
                <w:rFonts w:ascii="Public Sans" w:hAnsi="Public Sans" w:cs="Arial"/>
                <w:sz w:val="22"/>
                <w:szCs w:val="22"/>
              </w:rPr>
              <w:t xml:space="preserve">Experience - </w:t>
            </w:r>
            <w:r>
              <w:rPr>
                <w:rFonts w:ascii="Public Sans" w:hAnsi="Public Sans" w:cs="Arial"/>
                <w:sz w:val="22"/>
                <w:szCs w:val="22"/>
              </w:rPr>
              <w:t>Service Owner</w:t>
            </w:r>
            <w:r w:rsidRPr="006331CB">
              <w:rPr>
                <w:rFonts w:ascii="Public Sans" w:hAnsi="Public Sans" w:cs="Arial"/>
                <w:color w:val="000000"/>
                <w:sz w:val="22"/>
                <w:szCs w:val="22"/>
              </w:rPr>
              <w:t xml:space="preserve"> </w:t>
            </w:r>
          </w:p>
          <w:p w14:paraId="101C4A26" w14:textId="6C106A00" w:rsidR="001A35AF" w:rsidRPr="006331CB" w:rsidDel="00233779" w:rsidRDefault="001A35AF">
            <w:pPr>
              <w:pStyle w:val="TableText"/>
              <w:rPr>
                <w:rFonts w:ascii="Public Sans" w:hAnsi="Public Sans" w:cs="Arial"/>
                <w:color w:val="000000"/>
                <w:sz w:val="22"/>
                <w:szCs w:val="22"/>
              </w:rPr>
            </w:pPr>
          </w:p>
        </w:tc>
        <w:tc>
          <w:tcPr>
            <w:tcW w:w="6946" w:type="dxa"/>
            <w:tcBorders>
              <w:top w:val="single" w:sz="8" w:space="0" w:color="auto"/>
            </w:tcBorders>
          </w:tcPr>
          <w:p w14:paraId="285556CB" w14:textId="77777777"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Direction, guidance and support.</w:t>
            </w:r>
          </w:p>
        </w:tc>
      </w:tr>
      <w:tr w:rsidR="001A35AF" w:rsidRPr="006331CB" w14:paraId="5440DE40" w14:textId="77777777" w:rsidTr="00717340">
        <w:tc>
          <w:tcPr>
            <w:tcW w:w="3601" w:type="dxa"/>
            <w:tcBorders>
              <w:top w:val="single" w:sz="8" w:space="0" w:color="auto"/>
            </w:tcBorders>
          </w:tcPr>
          <w:p w14:paraId="38114BC6" w14:textId="134521C2" w:rsidR="001A35AF" w:rsidRPr="006331CB" w:rsidRDefault="003547C8">
            <w:pPr>
              <w:pStyle w:val="TableText"/>
              <w:rPr>
                <w:rFonts w:ascii="Public Sans" w:hAnsi="Public Sans" w:cs="Arial"/>
                <w:sz w:val="22"/>
                <w:szCs w:val="22"/>
              </w:rPr>
            </w:pPr>
            <w:r w:rsidRPr="006331CB">
              <w:rPr>
                <w:rFonts w:ascii="Public Sans" w:hAnsi="Public Sans" w:cs="Arial"/>
                <w:sz w:val="22"/>
                <w:szCs w:val="22"/>
              </w:rPr>
              <w:t xml:space="preserve">Digital </w:t>
            </w:r>
            <w:r w:rsidR="004A4836">
              <w:rPr>
                <w:rFonts w:ascii="Public Sans" w:hAnsi="Public Sans" w:cs="Arial"/>
                <w:sz w:val="22"/>
                <w:szCs w:val="22"/>
              </w:rPr>
              <w:t xml:space="preserve">Customer </w:t>
            </w:r>
            <w:r w:rsidRPr="006331CB">
              <w:rPr>
                <w:rFonts w:ascii="Public Sans" w:hAnsi="Public Sans" w:cs="Arial"/>
                <w:sz w:val="22"/>
                <w:szCs w:val="22"/>
              </w:rPr>
              <w:t>Experience</w:t>
            </w:r>
            <w:r w:rsidR="0075201A" w:rsidRPr="006331CB">
              <w:rPr>
                <w:rFonts w:ascii="Public Sans" w:hAnsi="Public Sans" w:cs="Arial"/>
                <w:sz w:val="22"/>
                <w:szCs w:val="22"/>
              </w:rPr>
              <w:t xml:space="preserve"> - </w:t>
            </w:r>
            <w:r w:rsidR="001A35AF" w:rsidRPr="006331CB">
              <w:rPr>
                <w:rFonts w:ascii="Public Sans" w:hAnsi="Public Sans" w:cs="Arial"/>
                <w:sz w:val="22"/>
                <w:szCs w:val="22"/>
              </w:rPr>
              <w:t xml:space="preserve">Product Operations team </w:t>
            </w:r>
          </w:p>
          <w:p w14:paraId="0013B03C" w14:textId="28D8650C" w:rsidR="001A35AF" w:rsidRDefault="003547C8">
            <w:pPr>
              <w:pStyle w:val="TableText"/>
              <w:rPr>
                <w:rFonts w:ascii="Public Sans" w:hAnsi="Public Sans" w:cs="Arial"/>
                <w:sz w:val="22"/>
                <w:szCs w:val="22"/>
              </w:rPr>
            </w:pPr>
            <w:r w:rsidRPr="006331CB">
              <w:rPr>
                <w:rFonts w:ascii="Public Sans" w:hAnsi="Public Sans" w:cs="Arial"/>
                <w:sz w:val="22"/>
                <w:szCs w:val="22"/>
              </w:rPr>
              <w:t xml:space="preserve">Digital </w:t>
            </w:r>
            <w:r w:rsidR="004A4836">
              <w:rPr>
                <w:rFonts w:ascii="Public Sans" w:hAnsi="Public Sans" w:cs="Arial"/>
                <w:sz w:val="22"/>
                <w:szCs w:val="22"/>
              </w:rPr>
              <w:t xml:space="preserve">Customer </w:t>
            </w:r>
            <w:r w:rsidRPr="006331CB">
              <w:rPr>
                <w:rFonts w:ascii="Public Sans" w:hAnsi="Public Sans" w:cs="Arial"/>
                <w:sz w:val="22"/>
                <w:szCs w:val="22"/>
              </w:rPr>
              <w:t>Experience</w:t>
            </w:r>
            <w:r w:rsidR="0075201A" w:rsidRPr="006331CB">
              <w:rPr>
                <w:rFonts w:ascii="Public Sans" w:hAnsi="Public Sans" w:cs="Arial"/>
                <w:sz w:val="22"/>
                <w:szCs w:val="22"/>
              </w:rPr>
              <w:t xml:space="preserve"> - </w:t>
            </w:r>
            <w:r w:rsidR="001A35AF" w:rsidRPr="006331CB">
              <w:rPr>
                <w:rFonts w:ascii="Public Sans" w:hAnsi="Public Sans" w:cs="Arial"/>
                <w:sz w:val="22"/>
                <w:szCs w:val="22"/>
              </w:rPr>
              <w:t>Product Management team</w:t>
            </w:r>
          </w:p>
          <w:p w14:paraId="0A94B9FC" w14:textId="16B17D1E" w:rsidR="00315E2C" w:rsidRPr="006331CB" w:rsidRDefault="00315E2C">
            <w:pPr>
              <w:pStyle w:val="TableText"/>
              <w:rPr>
                <w:rFonts w:ascii="Public Sans" w:hAnsi="Public Sans" w:cs="Arial"/>
                <w:color w:val="000000"/>
                <w:sz w:val="22"/>
                <w:szCs w:val="22"/>
              </w:rPr>
            </w:pPr>
          </w:p>
        </w:tc>
        <w:tc>
          <w:tcPr>
            <w:tcW w:w="6946" w:type="dxa"/>
            <w:tcBorders>
              <w:top w:val="single" w:sz="8" w:space="0" w:color="auto"/>
            </w:tcBorders>
          </w:tcPr>
          <w:p w14:paraId="06AF9DDD" w14:textId="7DD1C7FC"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Collaborate to obtain the work group perspective, share information, and influence direction to meet the </w:t>
            </w:r>
            <w:r w:rsidR="003547C8" w:rsidRPr="006331CB">
              <w:rPr>
                <w:rFonts w:ascii="Public Sans" w:hAnsi="Public Sans" w:cs="Arial"/>
                <w:sz w:val="22"/>
                <w:szCs w:val="22"/>
              </w:rPr>
              <w:t>Digital Experience team</w:t>
            </w:r>
            <w:r w:rsidRPr="006331CB">
              <w:rPr>
                <w:rFonts w:ascii="Public Sans" w:hAnsi="Public Sans" w:cs="Arial"/>
                <w:sz w:val="22"/>
                <w:szCs w:val="22"/>
              </w:rPr>
              <w:t xml:space="preserve"> </w:t>
            </w:r>
            <w:r w:rsidR="00E172D7" w:rsidRPr="006331CB">
              <w:rPr>
                <w:rFonts w:ascii="Public Sans" w:hAnsi="Public Sans" w:cs="Arial"/>
                <w:sz w:val="22"/>
                <w:szCs w:val="22"/>
              </w:rPr>
              <w:t>objectives.</w:t>
            </w:r>
          </w:p>
          <w:p w14:paraId="1A47EC4C" w14:textId="111812C7"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Work collaboratively to contribute to achieving the team’s business </w:t>
            </w:r>
            <w:r w:rsidR="004A4836">
              <w:rPr>
                <w:rFonts w:ascii="Public Sans" w:hAnsi="Public Sans" w:cs="Arial"/>
                <w:sz w:val="22"/>
                <w:szCs w:val="22"/>
              </w:rPr>
              <w:t xml:space="preserve">and service </w:t>
            </w:r>
            <w:r w:rsidRPr="006331CB">
              <w:rPr>
                <w:rFonts w:ascii="Public Sans" w:hAnsi="Public Sans" w:cs="Arial"/>
                <w:sz w:val="22"/>
                <w:szCs w:val="22"/>
              </w:rPr>
              <w:t xml:space="preserve">outcomes </w:t>
            </w:r>
          </w:p>
        </w:tc>
      </w:tr>
      <w:tr w:rsidR="001A35AF" w:rsidRPr="006331CB" w14:paraId="0EE7393F" w14:textId="77777777" w:rsidTr="00717340">
        <w:tc>
          <w:tcPr>
            <w:tcW w:w="3601" w:type="dxa"/>
            <w:tcBorders>
              <w:top w:val="single" w:sz="8" w:space="0" w:color="auto"/>
            </w:tcBorders>
          </w:tcPr>
          <w:p w14:paraId="579B1165" w14:textId="77777777" w:rsidR="001A35AF" w:rsidRPr="006331CB" w:rsidRDefault="001A35AF">
            <w:pPr>
              <w:pStyle w:val="TableText"/>
              <w:rPr>
                <w:rFonts w:ascii="Public Sans" w:hAnsi="Public Sans" w:cs="Arial"/>
                <w:sz w:val="22"/>
                <w:szCs w:val="22"/>
              </w:rPr>
            </w:pPr>
            <w:r w:rsidRPr="006331CB">
              <w:rPr>
                <w:rFonts w:ascii="Public Sans" w:hAnsi="Public Sans" w:cs="Arial"/>
                <w:color w:val="000000"/>
                <w:sz w:val="22"/>
                <w:szCs w:val="22"/>
              </w:rPr>
              <w:t>Departmental executive and staff</w:t>
            </w:r>
          </w:p>
        </w:tc>
        <w:tc>
          <w:tcPr>
            <w:tcW w:w="6946" w:type="dxa"/>
            <w:tcBorders>
              <w:top w:val="single" w:sz="8" w:space="0" w:color="auto"/>
            </w:tcBorders>
          </w:tcPr>
          <w:p w14:paraId="72F728DA" w14:textId="5EAB792D"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Advise the department’s divisions and business areas about audience-appropriate and cost-effective </w:t>
            </w:r>
            <w:r w:rsidR="00E172D7" w:rsidRPr="006331CB">
              <w:rPr>
                <w:rFonts w:ascii="Public Sans" w:hAnsi="Public Sans" w:cs="Arial"/>
                <w:sz w:val="22"/>
                <w:szCs w:val="22"/>
              </w:rPr>
              <w:t>digital strategy</w:t>
            </w:r>
            <w:r w:rsidRPr="006331CB">
              <w:rPr>
                <w:rFonts w:ascii="Public Sans" w:hAnsi="Public Sans" w:cs="Arial"/>
                <w:sz w:val="22"/>
                <w:szCs w:val="22"/>
              </w:rPr>
              <w:t>, plans, tactics and evaluation.</w:t>
            </w:r>
          </w:p>
        </w:tc>
      </w:tr>
      <w:tr w:rsidR="001A35AF" w:rsidRPr="006331CB" w14:paraId="3EE0BC29" w14:textId="77777777" w:rsidTr="00717340">
        <w:tc>
          <w:tcPr>
            <w:tcW w:w="3601" w:type="dxa"/>
            <w:tcBorders>
              <w:top w:val="single" w:sz="8" w:space="0" w:color="auto"/>
            </w:tcBorders>
          </w:tcPr>
          <w:p w14:paraId="08D13DF6" w14:textId="32F4225E" w:rsidR="001A35AF" w:rsidRPr="00E172D7" w:rsidDel="00233779" w:rsidRDefault="001A35AF">
            <w:pPr>
              <w:pStyle w:val="TableText"/>
              <w:rPr>
                <w:rFonts w:ascii="Public Sans" w:hAnsi="Public Sans" w:cs="Arial"/>
                <w:strike/>
                <w:color w:val="000000"/>
                <w:sz w:val="22"/>
                <w:szCs w:val="22"/>
              </w:rPr>
            </w:pPr>
            <w:r w:rsidRPr="00E172D7">
              <w:rPr>
                <w:rFonts w:ascii="Public Sans" w:hAnsi="Public Sans" w:cs="Arial"/>
                <w:strike/>
                <w:sz w:val="22"/>
                <w:szCs w:val="22"/>
              </w:rPr>
              <w:lastRenderedPageBreak/>
              <w:t xml:space="preserve">Communications </w:t>
            </w:r>
            <w:r w:rsidR="0075201A" w:rsidRPr="00E172D7">
              <w:rPr>
                <w:rFonts w:ascii="Public Sans" w:hAnsi="Public Sans" w:cs="Arial"/>
                <w:strike/>
                <w:sz w:val="22"/>
                <w:szCs w:val="22"/>
              </w:rPr>
              <w:t>Branch</w:t>
            </w:r>
          </w:p>
        </w:tc>
        <w:tc>
          <w:tcPr>
            <w:tcW w:w="6946" w:type="dxa"/>
            <w:tcBorders>
              <w:top w:val="single" w:sz="8" w:space="0" w:color="auto"/>
            </w:tcBorders>
          </w:tcPr>
          <w:p w14:paraId="18D0F3F6" w14:textId="77777777" w:rsidR="001A35AF" w:rsidRPr="00E172D7" w:rsidRDefault="001A35AF" w:rsidP="00685FD7">
            <w:pPr>
              <w:pStyle w:val="TableText"/>
              <w:numPr>
                <w:ilvl w:val="0"/>
                <w:numId w:val="15"/>
              </w:numPr>
              <w:rPr>
                <w:rFonts w:ascii="Public Sans" w:hAnsi="Public Sans" w:cs="Arial"/>
                <w:strike/>
                <w:sz w:val="22"/>
                <w:szCs w:val="22"/>
              </w:rPr>
            </w:pPr>
            <w:r w:rsidRPr="00E172D7">
              <w:rPr>
                <w:rFonts w:ascii="Public Sans" w:hAnsi="Public Sans" w:cs="Arial"/>
                <w:strike/>
                <w:sz w:val="22"/>
                <w:szCs w:val="22"/>
              </w:rPr>
              <w:t>Work collaboratively to ensure clear, consistent, credible, timely and reliable communications activities across communication channels and departmental business areas.</w:t>
            </w:r>
          </w:p>
          <w:p w14:paraId="5E42AC81" w14:textId="0B74CA44" w:rsidR="0075201A" w:rsidRPr="006331CB" w:rsidRDefault="0075201A" w:rsidP="00685FD7">
            <w:pPr>
              <w:pStyle w:val="TableText"/>
              <w:numPr>
                <w:ilvl w:val="0"/>
                <w:numId w:val="15"/>
              </w:numPr>
              <w:rPr>
                <w:rFonts w:ascii="Public Sans" w:hAnsi="Public Sans" w:cs="Arial"/>
                <w:sz w:val="22"/>
                <w:szCs w:val="22"/>
              </w:rPr>
            </w:pPr>
            <w:r w:rsidRPr="00E172D7">
              <w:rPr>
                <w:rFonts w:ascii="Public Sans" w:hAnsi="Public Sans" w:cs="Arial"/>
                <w:strike/>
                <w:sz w:val="22"/>
                <w:szCs w:val="22"/>
              </w:rPr>
              <w:t>Align digital experience operational activities with the media cycle and provide consistent responses to priority issues.</w:t>
            </w:r>
          </w:p>
        </w:tc>
      </w:tr>
      <w:tr w:rsidR="001A35AF" w:rsidRPr="006331CB" w14:paraId="302112D9" w14:textId="77777777" w:rsidTr="00717340">
        <w:tc>
          <w:tcPr>
            <w:tcW w:w="3601" w:type="dxa"/>
            <w:tcBorders>
              <w:top w:val="single" w:sz="8" w:space="0" w:color="auto"/>
            </w:tcBorders>
          </w:tcPr>
          <w:p w14:paraId="4E9F4EEE" w14:textId="77777777" w:rsidR="001A35AF" w:rsidRPr="006331CB" w:rsidRDefault="001A35AF">
            <w:pPr>
              <w:pStyle w:val="TableText"/>
              <w:rPr>
                <w:rFonts w:ascii="Public Sans" w:hAnsi="Public Sans" w:cs="Arial"/>
                <w:color w:val="000000"/>
                <w:sz w:val="22"/>
                <w:szCs w:val="22"/>
              </w:rPr>
            </w:pPr>
            <w:r w:rsidRPr="006331CB">
              <w:rPr>
                <w:rFonts w:ascii="Public Sans" w:hAnsi="Public Sans" w:cs="Arial"/>
                <w:color w:val="000000"/>
                <w:sz w:val="22"/>
                <w:szCs w:val="22"/>
              </w:rPr>
              <w:t>Information and Digital Services</w:t>
            </w:r>
          </w:p>
        </w:tc>
        <w:tc>
          <w:tcPr>
            <w:tcW w:w="6946" w:type="dxa"/>
            <w:tcBorders>
              <w:top w:val="single" w:sz="8" w:space="0" w:color="auto"/>
            </w:tcBorders>
          </w:tcPr>
          <w:p w14:paraId="73521CA0" w14:textId="7925C861" w:rsidR="001A35AF" w:rsidRPr="006331CB" w:rsidRDefault="001A35AF" w:rsidP="006331CB">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Work collaboratively to ensure a </w:t>
            </w:r>
            <w:r w:rsidR="002740D6" w:rsidRPr="006331CB">
              <w:rPr>
                <w:rFonts w:ascii="Public Sans" w:hAnsi="Public Sans" w:cs="Arial"/>
                <w:sz w:val="22"/>
                <w:szCs w:val="22"/>
              </w:rPr>
              <w:t xml:space="preserve">cohesive </w:t>
            </w:r>
            <w:r w:rsidRPr="006331CB">
              <w:rPr>
                <w:rFonts w:ascii="Public Sans" w:hAnsi="Public Sans" w:cs="Arial"/>
                <w:sz w:val="22"/>
                <w:szCs w:val="22"/>
              </w:rPr>
              <w:t>approach to technical development and solution design that meets the department’s strategic communications needs.</w:t>
            </w:r>
          </w:p>
        </w:tc>
      </w:tr>
      <w:tr w:rsidR="00041303" w:rsidRPr="006331CB" w14:paraId="224202A3" w14:textId="77777777" w:rsidTr="00717340">
        <w:tc>
          <w:tcPr>
            <w:tcW w:w="3601" w:type="dxa"/>
            <w:tcBorders>
              <w:top w:val="single" w:sz="8" w:space="0" w:color="auto"/>
            </w:tcBorders>
          </w:tcPr>
          <w:p w14:paraId="2C28656D" w14:textId="3D552ED2" w:rsidR="00041303" w:rsidRPr="006331CB" w:rsidRDefault="00041303">
            <w:pPr>
              <w:pStyle w:val="TableText"/>
              <w:rPr>
                <w:rFonts w:ascii="Public Sans" w:hAnsi="Public Sans" w:cs="Arial"/>
                <w:color w:val="000000"/>
                <w:sz w:val="22"/>
                <w:szCs w:val="22"/>
              </w:rPr>
            </w:pPr>
            <w:r w:rsidRPr="006331CB">
              <w:rPr>
                <w:rFonts w:ascii="Public Sans" w:hAnsi="Public Sans" w:cs="Arial"/>
                <w:sz w:val="22"/>
                <w:szCs w:val="22"/>
              </w:rPr>
              <w:t>Other DCJ Divisions/DCJ Districts and Clusters</w:t>
            </w:r>
          </w:p>
        </w:tc>
        <w:tc>
          <w:tcPr>
            <w:tcW w:w="6946" w:type="dxa"/>
            <w:tcBorders>
              <w:top w:val="single" w:sz="8" w:space="0" w:color="auto"/>
            </w:tcBorders>
          </w:tcPr>
          <w:p w14:paraId="719863FF" w14:textId="77777777" w:rsidR="0075201A" w:rsidRPr="006331CB" w:rsidRDefault="0075201A"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Respond to requests for assistance in a timely and professional manner.</w:t>
            </w:r>
          </w:p>
          <w:p w14:paraId="6A7F538C" w14:textId="3FA9EA56" w:rsidR="00041303" w:rsidRPr="006331CB" w:rsidRDefault="00041303"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Liaise to ensure the provision of timely and accurate advice when </w:t>
            </w:r>
            <w:r w:rsidR="00E172D7" w:rsidRPr="006331CB">
              <w:rPr>
                <w:rFonts w:ascii="Public Sans" w:hAnsi="Public Sans" w:cs="Arial"/>
                <w:sz w:val="22"/>
                <w:szCs w:val="22"/>
              </w:rPr>
              <w:t>requested.</w:t>
            </w:r>
          </w:p>
          <w:p w14:paraId="00F05FB5" w14:textId="1DF4452C" w:rsidR="00041303" w:rsidRPr="006331CB" w:rsidRDefault="00041303"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Develop and maintain effective working </w:t>
            </w:r>
            <w:r w:rsidR="00E172D7" w:rsidRPr="006331CB">
              <w:rPr>
                <w:rFonts w:ascii="Public Sans" w:hAnsi="Public Sans" w:cs="Arial"/>
                <w:sz w:val="22"/>
                <w:szCs w:val="22"/>
              </w:rPr>
              <w:t>relationships.</w:t>
            </w:r>
          </w:p>
          <w:p w14:paraId="24C7DBA5" w14:textId="564DC7A1" w:rsidR="00041303" w:rsidRPr="006331CB" w:rsidRDefault="00041303"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Agree on timeframes</w:t>
            </w:r>
          </w:p>
        </w:tc>
      </w:tr>
      <w:tr w:rsidR="00041303" w:rsidRPr="006331CB" w14:paraId="48C59090" w14:textId="77777777" w:rsidTr="00717340">
        <w:tc>
          <w:tcPr>
            <w:tcW w:w="3601" w:type="dxa"/>
            <w:shd w:val="clear" w:color="auto" w:fill="BCBEC0"/>
          </w:tcPr>
          <w:p w14:paraId="7FDCD7E2" w14:textId="77777777" w:rsidR="00041303" w:rsidRPr="006331CB" w:rsidRDefault="00041303">
            <w:pPr>
              <w:pStyle w:val="TableText"/>
              <w:rPr>
                <w:rFonts w:ascii="Public Sans" w:hAnsi="Public Sans" w:cs="Arial"/>
                <w:b/>
                <w:sz w:val="22"/>
                <w:szCs w:val="22"/>
              </w:rPr>
            </w:pPr>
            <w:r w:rsidRPr="006331CB">
              <w:rPr>
                <w:rFonts w:ascii="Public Sans" w:hAnsi="Public Sans" w:cs="Arial"/>
                <w:b/>
                <w:sz w:val="22"/>
                <w:szCs w:val="22"/>
              </w:rPr>
              <w:t>External</w:t>
            </w:r>
          </w:p>
        </w:tc>
        <w:tc>
          <w:tcPr>
            <w:tcW w:w="6946" w:type="dxa"/>
            <w:shd w:val="clear" w:color="auto" w:fill="BCBEC0"/>
          </w:tcPr>
          <w:p w14:paraId="5652FD20" w14:textId="77777777" w:rsidR="00041303" w:rsidRPr="006331CB" w:rsidRDefault="00041303">
            <w:pPr>
              <w:pStyle w:val="TableText"/>
              <w:rPr>
                <w:rFonts w:ascii="Public Sans" w:hAnsi="Public Sans" w:cs="Arial"/>
                <w:sz w:val="22"/>
                <w:szCs w:val="22"/>
              </w:rPr>
            </w:pPr>
          </w:p>
        </w:tc>
      </w:tr>
      <w:tr w:rsidR="00041303" w:rsidRPr="006331CB" w14:paraId="75C3C199" w14:textId="77777777" w:rsidTr="00717340">
        <w:tc>
          <w:tcPr>
            <w:tcW w:w="3601" w:type="dxa"/>
          </w:tcPr>
          <w:p w14:paraId="5E47B948" w14:textId="77777777" w:rsidR="00041303" w:rsidRPr="006331CB" w:rsidRDefault="00041303">
            <w:pPr>
              <w:pStyle w:val="TableText"/>
              <w:rPr>
                <w:rFonts w:ascii="Public Sans" w:hAnsi="Public Sans" w:cs="Arial"/>
                <w:color w:val="000000"/>
                <w:sz w:val="22"/>
                <w:szCs w:val="22"/>
              </w:rPr>
            </w:pPr>
            <w:r w:rsidRPr="006331CB">
              <w:rPr>
                <w:rFonts w:ascii="Public Sans" w:hAnsi="Public Sans" w:cs="Arial"/>
                <w:color w:val="000000"/>
                <w:sz w:val="22"/>
                <w:szCs w:val="22"/>
              </w:rPr>
              <w:t>Client/Customers</w:t>
            </w:r>
          </w:p>
        </w:tc>
        <w:tc>
          <w:tcPr>
            <w:tcW w:w="6946" w:type="dxa"/>
          </w:tcPr>
          <w:p w14:paraId="009BD840" w14:textId="77777777" w:rsidR="00041303" w:rsidRPr="006331CB" w:rsidRDefault="00041303" w:rsidP="00685FD7">
            <w:pPr>
              <w:pStyle w:val="TableText"/>
              <w:numPr>
                <w:ilvl w:val="0"/>
                <w:numId w:val="16"/>
              </w:numPr>
              <w:rPr>
                <w:rFonts w:ascii="Public Sans" w:hAnsi="Public Sans" w:cs="Arial"/>
                <w:sz w:val="22"/>
                <w:szCs w:val="22"/>
              </w:rPr>
            </w:pPr>
            <w:r w:rsidRPr="006331CB">
              <w:rPr>
                <w:rFonts w:ascii="Public Sans" w:hAnsi="Public Sans" w:cs="Arial"/>
                <w:sz w:val="22"/>
                <w:szCs w:val="22"/>
              </w:rPr>
              <w:t>Respond to requests for assistance in a timely and professional manner.</w:t>
            </w:r>
          </w:p>
        </w:tc>
      </w:tr>
      <w:tr w:rsidR="00041303" w:rsidRPr="006331CB" w14:paraId="1AB43239" w14:textId="77777777" w:rsidTr="00717340">
        <w:tc>
          <w:tcPr>
            <w:tcW w:w="3601" w:type="dxa"/>
          </w:tcPr>
          <w:p w14:paraId="71E70D2E" w14:textId="77777777" w:rsidR="00041303" w:rsidRPr="006331CB" w:rsidRDefault="00041303" w:rsidP="006331CB">
            <w:pPr>
              <w:pStyle w:val="TableText"/>
              <w:rPr>
                <w:rFonts w:ascii="Public Sans" w:hAnsi="Public Sans" w:cs="Arial"/>
                <w:color w:val="000000"/>
                <w:sz w:val="22"/>
                <w:szCs w:val="22"/>
              </w:rPr>
            </w:pPr>
            <w:r w:rsidRPr="006331CB">
              <w:rPr>
                <w:rFonts w:ascii="Public Sans" w:hAnsi="Public Sans" w:cs="Arial"/>
                <w:color w:val="000000"/>
                <w:sz w:val="22"/>
                <w:szCs w:val="22"/>
              </w:rPr>
              <w:t>Vendors and service providers</w:t>
            </w:r>
          </w:p>
        </w:tc>
        <w:tc>
          <w:tcPr>
            <w:tcW w:w="6946" w:type="dxa"/>
          </w:tcPr>
          <w:p w14:paraId="47F19A2B" w14:textId="5A5DBFD9" w:rsidR="00041303" w:rsidRPr="006331CB" w:rsidRDefault="00041303" w:rsidP="00685FD7">
            <w:pPr>
              <w:pStyle w:val="TableText"/>
              <w:numPr>
                <w:ilvl w:val="0"/>
                <w:numId w:val="16"/>
              </w:numPr>
              <w:rPr>
                <w:rFonts w:ascii="Public Sans" w:hAnsi="Public Sans" w:cs="Arial"/>
                <w:sz w:val="22"/>
                <w:szCs w:val="22"/>
              </w:rPr>
            </w:pPr>
            <w:r w:rsidRPr="00E172D7">
              <w:rPr>
                <w:rFonts w:ascii="Public Sans" w:hAnsi="Public Sans" w:cs="Arial"/>
                <w:strike/>
                <w:sz w:val="22"/>
                <w:szCs w:val="22"/>
              </w:rPr>
              <w:t>Manage</w:t>
            </w:r>
            <w:r w:rsidR="002C1B12">
              <w:rPr>
                <w:rFonts w:ascii="Public Sans" w:hAnsi="Public Sans" w:cs="Arial"/>
                <w:sz w:val="22"/>
                <w:szCs w:val="22"/>
              </w:rPr>
              <w:t xml:space="preserve"> Support</w:t>
            </w:r>
            <w:r w:rsidRPr="006331CB">
              <w:rPr>
                <w:rFonts w:ascii="Public Sans" w:hAnsi="Public Sans" w:cs="Arial"/>
                <w:sz w:val="22"/>
                <w:szCs w:val="22"/>
              </w:rPr>
              <w:t xml:space="preserve"> briefing, quotation and delivery of digital experience projects that are provided in whole or part by external parties, in compliance with regulatory frameworks.</w:t>
            </w:r>
          </w:p>
        </w:tc>
      </w:tr>
    </w:tbl>
    <w:p w14:paraId="0DF77CF1" w14:textId="77777777" w:rsidR="001A35AF" w:rsidRPr="006331CB" w:rsidRDefault="001A35AF">
      <w:pPr>
        <w:rPr>
          <w:rFonts w:ascii="Public Sans" w:hAnsi="Public Sans" w:cs="Arial"/>
        </w:rPr>
      </w:pPr>
    </w:p>
    <w:p w14:paraId="6A80E0EC" w14:textId="77777777" w:rsidR="00411D4D" w:rsidRPr="006331CB" w:rsidRDefault="00411D4D">
      <w:pPr>
        <w:pStyle w:val="Heading1"/>
        <w:spacing w:before="120" w:after="0" w:line="240" w:lineRule="auto"/>
        <w:rPr>
          <w:rFonts w:ascii="Public Sans" w:hAnsi="Public Sans"/>
          <w:sz w:val="24"/>
          <w:szCs w:val="24"/>
        </w:rPr>
      </w:pPr>
      <w:r w:rsidRPr="006331CB">
        <w:rPr>
          <w:rFonts w:ascii="Public Sans" w:hAnsi="Public Sans"/>
          <w:sz w:val="24"/>
          <w:szCs w:val="24"/>
        </w:rPr>
        <w:t>Role dimensions</w:t>
      </w:r>
    </w:p>
    <w:p w14:paraId="6D41A07D" w14:textId="77777777" w:rsidR="00411D4D" w:rsidRPr="006331CB" w:rsidRDefault="00411D4D">
      <w:pPr>
        <w:pStyle w:val="Heading2"/>
        <w:spacing w:before="120" w:after="0" w:line="240" w:lineRule="auto"/>
        <w:rPr>
          <w:rFonts w:ascii="Public Sans" w:hAnsi="Public Sans"/>
          <w:szCs w:val="24"/>
          <w:u w:val="single"/>
        </w:rPr>
      </w:pPr>
      <w:r w:rsidRPr="006331CB">
        <w:rPr>
          <w:rFonts w:ascii="Public Sans" w:hAnsi="Public Sans"/>
          <w:szCs w:val="24"/>
          <w:u w:val="single"/>
        </w:rPr>
        <w:t>Decision making</w:t>
      </w:r>
    </w:p>
    <w:p w14:paraId="09B6C4B0" w14:textId="77777777" w:rsidR="00B3666C" w:rsidRPr="006331CB" w:rsidRDefault="00B3666C">
      <w:pPr>
        <w:pStyle w:val="TableText"/>
        <w:rPr>
          <w:rFonts w:ascii="Public Sans" w:hAnsi="Public Sans" w:cs="Arial"/>
          <w:color w:val="000000"/>
          <w:sz w:val="22"/>
          <w:szCs w:val="22"/>
        </w:rPr>
      </w:pPr>
      <w:bookmarkStart w:id="4" w:name="DecisionMaking"/>
      <w:bookmarkEnd w:id="4"/>
      <w:r w:rsidRPr="006331CB">
        <w:rPr>
          <w:rFonts w:ascii="Public Sans" w:hAnsi="Public Sans" w:cs="Arial"/>
          <w:color w:val="000000"/>
          <w:sz w:val="22"/>
          <w:szCs w:val="22"/>
        </w:rPr>
        <w:t>The role:</w:t>
      </w:r>
    </w:p>
    <w:p w14:paraId="433E5E15" w14:textId="682D303A"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Provides </w:t>
      </w:r>
      <w:r w:rsidR="00E172D7" w:rsidRPr="00E172D7">
        <w:rPr>
          <w:rFonts w:ascii="Public Sans" w:hAnsi="Public Sans" w:cs="Arial"/>
          <w:bCs/>
        </w:rPr>
        <w:t>advice and</w:t>
      </w:r>
      <w:r w:rsidRPr="00E172D7">
        <w:rPr>
          <w:rFonts w:ascii="Public Sans" w:hAnsi="Public Sans" w:cs="Arial"/>
          <w:bCs/>
        </w:rPr>
        <w:t xml:space="preserve"> leads consult</w:t>
      </w:r>
      <w:r w:rsidR="002C1B12" w:rsidRPr="00E172D7">
        <w:rPr>
          <w:rFonts w:ascii="Public Sans" w:hAnsi="Public Sans" w:cs="Arial"/>
          <w:bCs/>
        </w:rPr>
        <w:t>s</w:t>
      </w:r>
      <w:r w:rsidRPr="00E172D7">
        <w:rPr>
          <w:rFonts w:ascii="Public Sans" w:hAnsi="Public Sans" w:cs="Arial"/>
          <w:bCs/>
        </w:rPr>
        <w:t xml:space="preserve"> and collabora</w:t>
      </w:r>
      <w:r w:rsidR="009D5296" w:rsidRPr="00E172D7">
        <w:rPr>
          <w:rFonts w:ascii="Public Sans" w:hAnsi="Public Sans" w:cs="Arial"/>
          <w:bCs/>
        </w:rPr>
        <w:t>tes</w:t>
      </w:r>
      <w:r w:rsidRPr="00E172D7">
        <w:rPr>
          <w:rFonts w:ascii="Public Sans" w:hAnsi="Public Sans" w:cs="Arial"/>
          <w:bCs/>
        </w:rPr>
        <w:t xml:space="preserve"> with partners and customers across the organisation to deliver customer-centric product design and continuous improvements</w:t>
      </w:r>
      <w:r w:rsidR="007E38A6" w:rsidRPr="00E172D7">
        <w:rPr>
          <w:rFonts w:ascii="Public Sans" w:hAnsi="Public Sans" w:cs="Arial"/>
          <w:bCs/>
        </w:rPr>
        <w:t xml:space="preserve"> to products and services</w:t>
      </w:r>
      <w:r w:rsidRPr="00E172D7">
        <w:rPr>
          <w:rFonts w:ascii="Public Sans" w:hAnsi="Public Sans" w:cs="Arial"/>
          <w:bCs/>
        </w:rPr>
        <w:t xml:space="preserve">. </w:t>
      </w:r>
    </w:p>
    <w:p w14:paraId="69D68306" w14:textId="3C8790BA"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Carries a high level of autonomy in setting priorities and developing a suitable approach for managing the workload of both themselves and any supervised staff, in alignment with management expectations.  </w:t>
      </w:r>
    </w:p>
    <w:p w14:paraId="7D351B45" w14:textId="28A01357"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Maintains a degree of independence in the </w:t>
      </w:r>
      <w:r w:rsidR="00E64B76">
        <w:rPr>
          <w:rFonts w:ascii="Public Sans" w:hAnsi="Public Sans" w:cs="Arial"/>
          <w:bCs/>
        </w:rPr>
        <w:t xml:space="preserve">provision </w:t>
      </w:r>
      <w:r w:rsidRPr="00E172D7">
        <w:rPr>
          <w:rFonts w:ascii="Public Sans" w:hAnsi="Public Sans" w:cs="Arial"/>
          <w:bCs/>
        </w:rPr>
        <w:t xml:space="preserve">of advice and recommendations, as well as input into the development of relevant design systems, frameworks, team planning and projects. </w:t>
      </w:r>
    </w:p>
    <w:p w14:paraId="79642657" w14:textId="2012AF9F"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Determines own actions for ensuring quality control in the implementation of their own workload, and that of any supervised staff, within government and legislative policies and requirements. </w:t>
      </w:r>
    </w:p>
    <w:p w14:paraId="121FD69D" w14:textId="07E83763"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Ensures recommendations are based on sound evidence, but at times may be required to use their judgment under pressure, or in the absence of complete information, or as a source of expert advice to internal Departmental stakeholders</w:t>
      </w:r>
      <w:r w:rsidR="00756AD5" w:rsidRPr="00E172D7">
        <w:rPr>
          <w:rFonts w:ascii="Public Sans" w:hAnsi="Public Sans" w:cs="Arial"/>
          <w:bCs/>
        </w:rPr>
        <w:t>.</w:t>
      </w:r>
      <w:r w:rsidRPr="00E172D7">
        <w:rPr>
          <w:rFonts w:ascii="Public Sans" w:hAnsi="Public Sans" w:cs="Arial"/>
          <w:bCs/>
        </w:rPr>
        <w:t xml:space="preserve">, as well as externally to Ministerial level. </w:t>
      </w:r>
    </w:p>
    <w:p w14:paraId="6A78F403" w14:textId="77777777"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lastRenderedPageBreak/>
        <w:t>As necessary, consults with management on a suitable course of action in matters that are sensitive, high-risk or business-critical, or for those issues that have far-reaching implications with respect to resources or quality advice provision.</w:t>
      </w:r>
    </w:p>
    <w:p w14:paraId="5BF158F3" w14:textId="77777777" w:rsidR="004F36C7" w:rsidRPr="006331CB" w:rsidRDefault="004F36C7">
      <w:pPr>
        <w:pStyle w:val="Heading2"/>
        <w:spacing w:after="0" w:line="240" w:lineRule="auto"/>
        <w:rPr>
          <w:rFonts w:ascii="Public Sans" w:hAnsi="Public Sans"/>
          <w:szCs w:val="24"/>
          <w:u w:val="single"/>
        </w:rPr>
      </w:pPr>
    </w:p>
    <w:p w14:paraId="54EE44A8" w14:textId="77777777" w:rsidR="00411D4D" w:rsidRPr="006331CB" w:rsidRDefault="00411D4D">
      <w:pPr>
        <w:pStyle w:val="Heading2"/>
        <w:spacing w:after="0" w:line="240" w:lineRule="auto"/>
        <w:rPr>
          <w:rFonts w:ascii="Public Sans" w:hAnsi="Public Sans"/>
          <w:szCs w:val="24"/>
          <w:u w:val="single"/>
        </w:rPr>
      </w:pPr>
      <w:r w:rsidRPr="006331CB">
        <w:rPr>
          <w:rFonts w:ascii="Public Sans" w:hAnsi="Public Sans"/>
          <w:szCs w:val="24"/>
          <w:u w:val="single"/>
        </w:rPr>
        <w:t>Reporting line</w:t>
      </w:r>
    </w:p>
    <w:p w14:paraId="53CCCDD4" w14:textId="77777777" w:rsidR="004F36C7" w:rsidRPr="006331CB" w:rsidRDefault="004F36C7">
      <w:pPr>
        <w:autoSpaceDE w:val="0"/>
        <w:autoSpaceDN w:val="0"/>
        <w:adjustRightInd w:val="0"/>
        <w:spacing w:after="0" w:line="240" w:lineRule="auto"/>
        <w:rPr>
          <w:rFonts w:ascii="Public Sans" w:hAnsi="Public Sans" w:cs="Arial"/>
          <w:color w:val="000000"/>
          <w:szCs w:val="22"/>
        </w:rPr>
      </w:pPr>
      <w:bookmarkStart w:id="5" w:name="ReportingLine"/>
      <w:bookmarkEnd w:id="5"/>
    </w:p>
    <w:p w14:paraId="73010DF6" w14:textId="101D539B" w:rsidR="00411D4D" w:rsidRPr="006331CB" w:rsidRDefault="004F36C7">
      <w:pPr>
        <w:autoSpaceDE w:val="0"/>
        <w:autoSpaceDN w:val="0"/>
        <w:adjustRightInd w:val="0"/>
        <w:spacing w:after="0" w:line="240" w:lineRule="auto"/>
        <w:rPr>
          <w:rFonts w:ascii="Public Sans" w:hAnsi="Public Sans" w:cs="Arial"/>
          <w:color w:val="000000"/>
          <w:szCs w:val="22"/>
        </w:rPr>
      </w:pPr>
      <w:r w:rsidRPr="006331CB">
        <w:rPr>
          <w:rFonts w:ascii="Public Sans" w:hAnsi="Public Sans" w:cs="Arial"/>
          <w:color w:val="000000"/>
          <w:szCs w:val="22"/>
        </w:rPr>
        <w:t>The role reports to the</w:t>
      </w:r>
      <w:r w:rsidR="00FD66BA">
        <w:rPr>
          <w:rFonts w:ascii="Public Sans" w:hAnsi="Public Sans" w:cs="Arial"/>
          <w:color w:val="000000"/>
          <w:szCs w:val="22"/>
        </w:rPr>
        <w:t xml:space="preserve"> S</w:t>
      </w:r>
      <w:r w:rsidR="005539CF">
        <w:rPr>
          <w:rFonts w:ascii="Public Sans" w:hAnsi="Public Sans" w:cs="Arial"/>
          <w:color w:val="000000"/>
          <w:szCs w:val="22"/>
        </w:rPr>
        <w:t>ervice Owner</w:t>
      </w:r>
      <w:r w:rsidR="00FD66BA">
        <w:rPr>
          <w:rFonts w:ascii="Public Sans" w:hAnsi="Public Sans" w:cs="Arial"/>
          <w:color w:val="000000"/>
          <w:szCs w:val="22"/>
        </w:rPr>
        <w:t xml:space="preserve">, Digital Case File </w:t>
      </w:r>
      <w:r w:rsidR="008121CF">
        <w:rPr>
          <w:rFonts w:ascii="Public Sans" w:hAnsi="Public Sans" w:cs="Arial"/>
          <w:color w:val="000000"/>
          <w:szCs w:val="22"/>
        </w:rPr>
        <w:t>Pr</w:t>
      </w:r>
      <w:r w:rsidR="00FD66BA">
        <w:rPr>
          <w:rFonts w:ascii="Public Sans" w:hAnsi="Public Sans" w:cs="Arial"/>
          <w:color w:val="000000"/>
          <w:szCs w:val="22"/>
        </w:rPr>
        <w:t>ogram.</w:t>
      </w:r>
    </w:p>
    <w:p w14:paraId="66054437" w14:textId="77777777" w:rsidR="006331CB" w:rsidRDefault="006331CB">
      <w:pPr>
        <w:pStyle w:val="Heading2"/>
        <w:spacing w:after="0" w:line="240" w:lineRule="auto"/>
        <w:rPr>
          <w:rFonts w:ascii="Public Sans" w:hAnsi="Public Sans"/>
          <w:szCs w:val="24"/>
          <w:u w:val="single"/>
        </w:rPr>
      </w:pPr>
    </w:p>
    <w:p w14:paraId="27635D68" w14:textId="71C3223C" w:rsidR="00411D4D" w:rsidRPr="006331CB" w:rsidRDefault="00411D4D">
      <w:pPr>
        <w:pStyle w:val="Heading2"/>
        <w:spacing w:after="0" w:line="240" w:lineRule="auto"/>
        <w:rPr>
          <w:rFonts w:ascii="Public Sans" w:hAnsi="Public Sans"/>
          <w:szCs w:val="24"/>
          <w:u w:val="single"/>
        </w:rPr>
      </w:pPr>
      <w:r w:rsidRPr="006331CB">
        <w:rPr>
          <w:rFonts w:ascii="Public Sans" w:hAnsi="Public Sans"/>
          <w:szCs w:val="24"/>
          <w:u w:val="single"/>
        </w:rPr>
        <w:t>Direct reports</w:t>
      </w:r>
    </w:p>
    <w:p w14:paraId="2A032FDB" w14:textId="6482E5AA" w:rsidR="006708CC" w:rsidRPr="006331CB" w:rsidRDefault="008121CF">
      <w:pPr>
        <w:rPr>
          <w:rFonts w:ascii="Public Sans" w:hAnsi="Public Sans" w:cs="Arial"/>
          <w:color w:val="000000"/>
          <w:szCs w:val="22"/>
        </w:rPr>
      </w:pPr>
      <w:bookmarkStart w:id="6" w:name="DirectReports"/>
      <w:bookmarkEnd w:id="6"/>
      <w:r>
        <w:rPr>
          <w:rFonts w:ascii="Public Sans" w:hAnsi="Public Sans" w:cs="Arial"/>
          <w:color w:val="000000"/>
          <w:szCs w:val="22"/>
        </w:rPr>
        <w:t xml:space="preserve">Nil. </w:t>
      </w:r>
    </w:p>
    <w:p w14:paraId="574FAC90" w14:textId="77777777" w:rsidR="0086429A" w:rsidRPr="006331CB" w:rsidRDefault="0086429A">
      <w:pPr>
        <w:pStyle w:val="Heading2"/>
        <w:spacing w:before="120" w:after="0" w:line="240" w:lineRule="auto"/>
        <w:rPr>
          <w:rFonts w:ascii="Public Sans" w:hAnsi="Public Sans"/>
          <w:szCs w:val="24"/>
          <w:u w:val="single"/>
        </w:rPr>
      </w:pPr>
    </w:p>
    <w:p w14:paraId="269BFF82" w14:textId="77777777" w:rsidR="00411D4D" w:rsidRPr="006331CB" w:rsidRDefault="00411D4D">
      <w:pPr>
        <w:pStyle w:val="Heading2"/>
        <w:spacing w:before="120" w:after="0" w:line="240" w:lineRule="auto"/>
        <w:rPr>
          <w:rFonts w:ascii="Public Sans" w:hAnsi="Public Sans"/>
          <w:szCs w:val="24"/>
          <w:u w:val="single"/>
        </w:rPr>
      </w:pPr>
      <w:r w:rsidRPr="006331CB">
        <w:rPr>
          <w:rFonts w:ascii="Public Sans" w:hAnsi="Public Sans"/>
          <w:szCs w:val="24"/>
          <w:u w:val="single"/>
        </w:rPr>
        <w:t>Budget/Expenditure</w:t>
      </w:r>
    </w:p>
    <w:p w14:paraId="49A5E6FB" w14:textId="77777777" w:rsidR="00411D4D" w:rsidRPr="006331CB" w:rsidRDefault="00411D4D">
      <w:pPr>
        <w:spacing w:before="120" w:after="0" w:line="240" w:lineRule="auto"/>
        <w:rPr>
          <w:rFonts w:ascii="Public Sans" w:hAnsi="Public Sans" w:cs="Arial"/>
          <w:sz w:val="24"/>
          <w:szCs w:val="24"/>
        </w:rPr>
      </w:pPr>
      <w:bookmarkStart w:id="7" w:name="Budget"/>
      <w:bookmarkEnd w:id="7"/>
      <w:r w:rsidRPr="006331CB">
        <w:rPr>
          <w:rFonts w:ascii="Public Sans" w:hAnsi="Public Sans" w:cs="Arial"/>
          <w:sz w:val="24"/>
          <w:szCs w:val="24"/>
        </w:rPr>
        <w:t>Nil</w:t>
      </w:r>
    </w:p>
    <w:p w14:paraId="423476EC" w14:textId="77777777" w:rsidR="006331CB" w:rsidRDefault="006331CB" w:rsidP="006331CB">
      <w:pPr>
        <w:pStyle w:val="Heading1"/>
        <w:spacing w:after="0" w:line="240" w:lineRule="auto"/>
        <w:rPr>
          <w:rFonts w:ascii="Public Sans" w:hAnsi="Public Sans"/>
          <w:sz w:val="24"/>
          <w:szCs w:val="24"/>
        </w:rPr>
      </w:pPr>
    </w:p>
    <w:p w14:paraId="64419026" w14:textId="3985199D" w:rsidR="008D1077" w:rsidRPr="006331CB" w:rsidRDefault="008D1077">
      <w:pPr>
        <w:pStyle w:val="Heading1"/>
        <w:rPr>
          <w:rFonts w:ascii="Public Sans" w:hAnsi="Public Sans"/>
          <w:sz w:val="24"/>
          <w:szCs w:val="24"/>
        </w:rPr>
      </w:pPr>
      <w:r w:rsidRPr="006331CB">
        <w:rPr>
          <w:rFonts w:ascii="Public Sans" w:hAnsi="Public Sans"/>
          <w:sz w:val="24"/>
          <w:szCs w:val="24"/>
        </w:rPr>
        <w:t>Key knowledge and experience</w:t>
      </w:r>
    </w:p>
    <w:p w14:paraId="60585CDE" w14:textId="77777777" w:rsidR="006331CB" w:rsidRPr="006331CB" w:rsidRDefault="006331CB" w:rsidP="006331CB">
      <w:pPr>
        <w:numPr>
          <w:ilvl w:val="0"/>
          <w:numId w:val="12"/>
        </w:numPr>
        <w:spacing w:before="120" w:line="240" w:lineRule="auto"/>
        <w:rPr>
          <w:rFonts w:ascii="Public Sans" w:hAnsi="Public Sans" w:cs="Arial"/>
          <w:bCs/>
        </w:rPr>
      </w:pPr>
      <w:r w:rsidRPr="006331CB">
        <w:rPr>
          <w:rFonts w:ascii="Public Sans" w:hAnsi="Public Sans" w:cs="Arial"/>
          <w:bCs/>
        </w:rPr>
        <w:t>Strong understanding of the regulatory environment for government digital communications, including security, accessibility (including latest Web Content Accessibility Guidelines [WCAG AA]), usability, compliance with legislative requirements, brand management and procurement.</w:t>
      </w:r>
    </w:p>
    <w:p w14:paraId="4DEFEBF7" w14:textId="5D50EFF4" w:rsidR="008D1077" w:rsidRPr="006331CB" w:rsidRDefault="008D1077"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Demonstrated ability to rapidly iterate on prototypes and ability to code prototypes viewed </w:t>
      </w:r>
      <w:r w:rsidR="00E64B76" w:rsidRPr="006331CB">
        <w:rPr>
          <w:rFonts w:ascii="Public Sans" w:hAnsi="Public Sans" w:cs="Arial"/>
          <w:bCs/>
        </w:rPr>
        <w:t>favourably.</w:t>
      </w:r>
      <w:r w:rsidRPr="006331CB">
        <w:rPr>
          <w:rFonts w:ascii="Public Sans" w:hAnsi="Public Sans" w:cs="Arial"/>
          <w:bCs/>
        </w:rPr>
        <w:t xml:space="preserve"> </w:t>
      </w:r>
    </w:p>
    <w:p w14:paraId="3B395A45" w14:textId="146899D2" w:rsidR="008D1077" w:rsidRPr="006331CB" w:rsidRDefault="00FC300A"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Demonstrated ability to </w:t>
      </w:r>
      <w:r w:rsidRPr="00E172D7">
        <w:rPr>
          <w:rFonts w:ascii="Public Sans" w:hAnsi="Public Sans" w:cs="Arial"/>
          <w:bCs/>
        </w:rPr>
        <w:t>lead</w:t>
      </w:r>
      <w:r w:rsidR="008D1077" w:rsidRPr="006331CB">
        <w:rPr>
          <w:rFonts w:ascii="Public Sans" w:hAnsi="Public Sans" w:cs="Arial"/>
          <w:bCs/>
        </w:rPr>
        <w:t xml:space="preserve"> </w:t>
      </w:r>
      <w:r w:rsidR="00A578CF">
        <w:rPr>
          <w:rFonts w:ascii="Public Sans" w:hAnsi="Public Sans" w:cs="Arial"/>
          <w:bCs/>
        </w:rPr>
        <w:t xml:space="preserve">support </w:t>
      </w:r>
      <w:r w:rsidR="008D1077" w:rsidRPr="006331CB">
        <w:rPr>
          <w:rFonts w:ascii="Public Sans" w:hAnsi="Public Sans" w:cs="Arial"/>
          <w:bCs/>
        </w:rPr>
        <w:t xml:space="preserve">user discovery research projects; </w:t>
      </w:r>
      <w:r w:rsidR="00A578CF">
        <w:rPr>
          <w:rFonts w:ascii="Public Sans" w:hAnsi="Public Sans" w:cs="Arial"/>
          <w:bCs/>
        </w:rPr>
        <w:t xml:space="preserve">collaborate with </w:t>
      </w:r>
      <w:r w:rsidR="008D1077" w:rsidRPr="006331CB">
        <w:rPr>
          <w:rFonts w:ascii="Public Sans" w:hAnsi="Public Sans" w:cs="Arial"/>
          <w:bCs/>
        </w:rPr>
        <w:t>service design</w:t>
      </w:r>
      <w:r w:rsidR="00A578CF">
        <w:rPr>
          <w:rFonts w:ascii="Public Sans" w:hAnsi="Public Sans" w:cs="Arial"/>
          <w:bCs/>
        </w:rPr>
        <w:t>ers</w:t>
      </w:r>
      <w:r w:rsidR="008D1077" w:rsidRPr="006331CB">
        <w:rPr>
          <w:rFonts w:ascii="Public Sans" w:hAnsi="Public Sans" w:cs="Arial"/>
          <w:bCs/>
        </w:rPr>
        <w:t xml:space="preserve">, contextual inquiry, human-centred design, user-centred design, design thinking, usability testing, synthesizing patterns into insights. </w:t>
      </w:r>
    </w:p>
    <w:p w14:paraId="2248D75E" w14:textId="0269D4A4" w:rsidR="008D1077" w:rsidRPr="006331CB" w:rsidRDefault="008D1077" w:rsidP="006331CB">
      <w:pPr>
        <w:numPr>
          <w:ilvl w:val="0"/>
          <w:numId w:val="12"/>
        </w:numPr>
        <w:spacing w:before="120" w:line="240" w:lineRule="auto"/>
        <w:rPr>
          <w:rFonts w:ascii="Public Sans" w:hAnsi="Public Sans" w:cs="Arial"/>
          <w:bCs/>
        </w:rPr>
      </w:pPr>
      <w:r w:rsidRPr="006331CB">
        <w:rPr>
          <w:rFonts w:ascii="Public Sans" w:hAnsi="Public Sans" w:cs="Arial"/>
          <w:bCs/>
        </w:rPr>
        <w:t>Experience in UI, visual design and UX</w:t>
      </w:r>
      <w:r w:rsidR="00446E44" w:rsidRPr="006331CB">
        <w:rPr>
          <w:rFonts w:ascii="Public Sans" w:hAnsi="Public Sans" w:cs="Arial"/>
          <w:bCs/>
        </w:rPr>
        <w:t>,</w:t>
      </w:r>
      <w:r w:rsidRPr="006331CB">
        <w:rPr>
          <w:rFonts w:ascii="Public Sans" w:hAnsi="Public Sans" w:cs="Arial"/>
          <w:bCs/>
        </w:rPr>
        <w:t xml:space="preserve"> and delivery of complex digital product</w:t>
      </w:r>
      <w:r w:rsidR="00D12261" w:rsidRPr="006331CB">
        <w:rPr>
          <w:rFonts w:ascii="Public Sans" w:hAnsi="Public Sans" w:cs="Arial"/>
          <w:bCs/>
        </w:rPr>
        <w:t xml:space="preserve"> and content</w:t>
      </w:r>
      <w:r w:rsidRPr="006331CB">
        <w:rPr>
          <w:rFonts w:ascii="Public Sans" w:hAnsi="Public Sans" w:cs="Arial"/>
          <w:bCs/>
        </w:rPr>
        <w:t xml:space="preserve"> </w:t>
      </w:r>
      <w:r w:rsidR="00E64B76" w:rsidRPr="006331CB">
        <w:rPr>
          <w:rFonts w:ascii="Public Sans" w:hAnsi="Public Sans" w:cs="Arial"/>
          <w:bCs/>
        </w:rPr>
        <w:t>solutions.</w:t>
      </w:r>
      <w:r w:rsidRPr="006331CB">
        <w:rPr>
          <w:rFonts w:ascii="Public Sans" w:hAnsi="Public Sans" w:cs="Arial"/>
          <w:bCs/>
        </w:rPr>
        <w:t xml:space="preserve"> </w:t>
      </w:r>
    </w:p>
    <w:p w14:paraId="5F7B03DE" w14:textId="1269CA19" w:rsidR="008D1077" w:rsidRPr="006331CB" w:rsidRDefault="008D1077" w:rsidP="006331CB">
      <w:pPr>
        <w:numPr>
          <w:ilvl w:val="0"/>
          <w:numId w:val="12"/>
        </w:numPr>
        <w:spacing w:before="120" w:line="240" w:lineRule="auto"/>
        <w:rPr>
          <w:rFonts w:ascii="Public Sans" w:hAnsi="Public Sans" w:cs="Arial"/>
          <w:bCs/>
        </w:rPr>
      </w:pPr>
      <w:r w:rsidRPr="006331CB">
        <w:rPr>
          <w:rFonts w:ascii="Public Sans" w:hAnsi="Public Sans" w:cs="Arial"/>
          <w:bCs/>
        </w:rPr>
        <w:t>Experience and examples of working in collaborative, cross</w:t>
      </w:r>
      <w:r w:rsidR="006B1223" w:rsidRPr="006331CB">
        <w:rPr>
          <w:rFonts w:ascii="Public Sans" w:hAnsi="Public Sans" w:cs="Arial"/>
          <w:bCs/>
        </w:rPr>
        <w:t>-</w:t>
      </w:r>
      <w:r w:rsidRPr="006331CB">
        <w:rPr>
          <w:rFonts w:ascii="Public Sans" w:hAnsi="Public Sans" w:cs="Arial"/>
          <w:bCs/>
        </w:rPr>
        <w:t>functional teams</w:t>
      </w:r>
      <w:r w:rsidR="00C42190" w:rsidRPr="006331CB">
        <w:rPr>
          <w:rFonts w:ascii="Public Sans" w:hAnsi="Public Sans" w:cs="Arial"/>
          <w:bCs/>
        </w:rPr>
        <w:t>,</w:t>
      </w:r>
      <w:r w:rsidRPr="006331CB">
        <w:rPr>
          <w:rFonts w:ascii="Public Sans" w:hAnsi="Public Sans" w:cs="Arial"/>
          <w:bCs/>
        </w:rPr>
        <w:t xml:space="preserve"> including developers and Product Managers. </w:t>
      </w:r>
    </w:p>
    <w:p w14:paraId="0D5049DF" w14:textId="77777777" w:rsidR="008D1077" w:rsidRPr="006331CB" w:rsidRDefault="008D1077">
      <w:pPr>
        <w:pStyle w:val="Heading1"/>
        <w:spacing w:after="0" w:line="240" w:lineRule="auto"/>
        <w:rPr>
          <w:rFonts w:ascii="Public Sans" w:hAnsi="Public Sans"/>
          <w:sz w:val="24"/>
          <w:szCs w:val="24"/>
        </w:rPr>
      </w:pPr>
    </w:p>
    <w:p w14:paraId="5C2EAAE7" w14:textId="77777777" w:rsidR="008D1077" w:rsidRPr="006331CB" w:rsidRDefault="008D1077">
      <w:pPr>
        <w:pStyle w:val="Heading1"/>
        <w:rPr>
          <w:rFonts w:ascii="Public Sans" w:hAnsi="Public Sans"/>
          <w:sz w:val="24"/>
          <w:szCs w:val="24"/>
        </w:rPr>
      </w:pPr>
      <w:r w:rsidRPr="006331CB">
        <w:rPr>
          <w:rFonts w:ascii="Public Sans" w:hAnsi="Public Sans"/>
          <w:sz w:val="24"/>
          <w:szCs w:val="24"/>
        </w:rPr>
        <w:t>Essential requirements</w:t>
      </w:r>
    </w:p>
    <w:p w14:paraId="055F5748" w14:textId="7983F621" w:rsidR="002E6E4B" w:rsidRDefault="002E6E4B" w:rsidP="006331CB">
      <w:pPr>
        <w:numPr>
          <w:ilvl w:val="0"/>
          <w:numId w:val="12"/>
        </w:numPr>
        <w:spacing w:before="120" w:line="240" w:lineRule="auto"/>
        <w:rPr>
          <w:rFonts w:ascii="Public Sans" w:hAnsi="Public Sans" w:cs="Arial"/>
          <w:bCs/>
        </w:rPr>
      </w:pPr>
      <w:r w:rsidRPr="006331CB">
        <w:rPr>
          <w:rFonts w:ascii="Public Sans" w:hAnsi="Public Sans" w:cs="Arial"/>
          <w:bCs/>
        </w:rPr>
        <w:t>Tertiary qualifications in information technology or a related discipline and/or equivalent knowledge, skills and experience.</w:t>
      </w:r>
    </w:p>
    <w:p w14:paraId="79DED832" w14:textId="77777777" w:rsidR="006331CB" w:rsidRPr="006331CB" w:rsidRDefault="006331CB"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Human Centred Design or Design Thinking </w:t>
      </w:r>
    </w:p>
    <w:p w14:paraId="06D5D56E" w14:textId="6A92CAC3" w:rsidR="006331CB" w:rsidRPr="006331CB" w:rsidRDefault="006331CB"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A comprehensive portfolio of digital product design work that demonstrates complexity and broad customer </w:t>
      </w:r>
      <w:r w:rsidR="00E64B76" w:rsidRPr="006331CB">
        <w:rPr>
          <w:rFonts w:ascii="Public Sans" w:hAnsi="Public Sans" w:cs="Arial"/>
          <w:bCs/>
        </w:rPr>
        <w:t>experience.</w:t>
      </w:r>
      <w:r w:rsidRPr="006331CB">
        <w:rPr>
          <w:rFonts w:ascii="Public Sans" w:hAnsi="Public Sans" w:cs="Arial"/>
          <w:bCs/>
        </w:rPr>
        <w:t xml:space="preserve"> </w:t>
      </w:r>
    </w:p>
    <w:p w14:paraId="187BBFEB" w14:textId="634C5A7D" w:rsidR="006331CB" w:rsidRPr="00E172D7" w:rsidRDefault="006331CB" w:rsidP="02408A44">
      <w:pPr>
        <w:numPr>
          <w:ilvl w:val="0"/>
          <w:numId w:val="12"/>
        </w:numPr>
        <w:spacing w:before="120" w:line="240" w:lineRule="auto"/>
        <w:rPr>
          <w:rFonts w:ascii="Public Sans" w:hAnsi="Public Sans" w:cs="Arial"/>
          <w:bCs/>
        </w:rPr>
      </w:pPr>
      <w:r w:rsidRPr="00E172D7">
        <w:rPr>
          <w:rFonts w:ascii="Public Sans" w:hAnsi="Public Sans" w:cs="Arial"/>
          <w:bCs/>
        </w:rPr>
        <w:t xml:space="preserve">Proficiency in </w:t>
      </w:r>
      <w:r w:rsidR="5DB93461" w:rsidRPr="00E172D7">
        <w:rPr>
          <w:rFonts w:ascii="Public Sans" w:hAnsi="Public Sans" w:cs="Arial"/>
          <w:bCs/>
        </w:rPr>
        <w:t>Figma, Mural</w:t>
      </w:r>
      <w:r w:rsidRPr="00E172D7">
        <w:rPr>
          <w:rFonts w:ascii="Public Sans" w:hAnsi="Public Sans" w:cs="Arial"/>
          <w:bCs/>
        </w:rPr>
        <w:t xml:space="preserve"> or some equivalent </w:t>
      </w:r>
      <w:r w:rsidR="488170A9" w:rsidRPr="00E172D7">
        <w:rPr>
          <w:rFonts w:ascii="Public Sans" w:hAnsi="Public Sans" w:cs="Arial"/>
          <w:bCs/>
        </w:rPr>
        <w:t>design tools.</w:t>
      </w:r>
    </w:p>
    <w:p w14:paraId="501AFB9D" w14:textId="77777777" w:rsidR="002E6E4B" w:rsidRPr="006331CB" w:rsidRDefault="002E6E4B" w:rsidP="00685FD7">
      <w:pPr>
        <w:rPr>
          <w:rFonts w:ascii="Public Sans" w:hAnsi="Public Sans" w:cs="Arial"/>
        </w:rPr>
      </w:pPr>
    </w:p>
    <w:p w14:paraId="36339E7C" w14:textId="77777777" w:rsidR="008D1077" w:rsidRPr="006331CB" w:rsidRDefault="008D1077" w:rsidP="00685FD7">
      <w:pPr>
        <w:rPr>
          <w:rFonts w:ascii="Public Sans" w:hAnsi="Public Sans" w:cs="Arial"/>
        </w:rPr>
      </w:pPr>
      <w:r w:rsidRPr="006331CB">
        <w:rPr>
          <w:rFonts w:ascii="Public Sans" w:hAnsi="Public Sans" w:cs="Arial"/>
        </w:rPr>
        <w:t>Appointments are subject to reference checks. Some roles may also require the following checks/ clearances:</w:t>
      </w:r>
    </w:p>
    <w:p w14:paraId="7553DCD3" w14:textId="77777777" w:rsidR="008D1077" w:rsidRPr="006331CB" w:rsidRDefault="008D1077" w:rsidP="00685FD7">
      <w:pPr>
        <w:numPr>
          <w:ilvl w:val="0"/>
          <w:numId w:val="12"/>
        </w:numPr>
        <w:spacing w:before="120" w:line="240" w:lineRule="auto"/>
        <w:rPr>
          <w:rFonts w:ascii="Public Sans" w:hAnsi="Public Sans" w:cs="Arial"/>
          <w:bCs/>
        </w:rPr>
      </w:pPr>
      <w:r w:rsidRPr="006331CB">
        <w:rPr>
          <w:rFonts w:ascii="Public Sans" w:hAnsi="Public Sans" w:cs="Arial"/>
          <w:bCs/>
        </w:rPr>
        <w:t>National Criminal History Record Check in accordance with the Disability Inclusion Act 2014</w:t>
      </w:r>
    </w:p>
    <w:p w14:paraId="2D4B8C6E" w14:textId="77777777" w:rsidR="008D1077" w:rsidRPr="006331CB" w:rsidRDefault="008D1077" w:rsidP="00685FD7">
      <w:pPr>
        <w:numPr>
          <w:ilvl w:val="0"/>
          <w:numId w:val="12"/>
        </w:numPr>
        <w:spacing w:before="120" w:line="240" w:lineRule="auto"/>
        <w:rPr>
          <w:rFonts w:ascii="Public Sans" w:hAnsi="Public Sans" w:cs="Arial"/>
          <w:bCs/>
        </w:rPr>
      </w:pPr>
      <w:r w:rsidRPr="006331CB">
        <w:rPr>
          <w:rFonts w:ascii="Public Sans" w:hAnsi="Public Sans" w:cs="Arial"/>
          <w:bCs/>
        </w:rPr>
        <w:t>Working with Children Check clearance in accordance with the Child Protection (Working with Children) Act 2012</w:t>
      </w:r>
    </w:p>
    <w:p w14:paraId="46572284" w14:textId="77777777" w:rsidR="008D1077" w:rsidRPr="006331CB" w:rsidRDefault="008D1077">
      <w:pPr>
        <w:spacing w:after="0" w:line="240" w:lineRule="auto"/>
        <w:rPr>
          <w:rFonts w:ascii="Public Sans" w:hAnsi="Public Sans" w:cs="Arial"/>
          <w:sz w:val="24"/>
          <w:szCs w:val="24"/>
        </w:rPr>
      </w:pPr>
    </w:p>
    <w:p w14:paraId="17D3F188" w14:textId="77777777" w:rsidR="008D1077" w:rsidRPr="006331CB" w:rsidRDefault="008D1077">
      <w:pPr>
        <w:pStyle w:val="Heading1"/>
        <w:rPr>
          <w:rFonts w:ascii="Public Sans" w:hAnsi="Public Sans"/>
          <w:sz w:val="24"/>
          <w:szCs w:val="24"/>
        </w:rPr>
      </w:pPr>
      <w:r w:rsidRPr="006331CB">
        <w:rPr>
          <w:rFonts w:ascii="Public Sans" w:hAnsi="Public Sans"/>
          <w:sz w:val="24"/>
          <w:szCs w:val="24"/>
        </w:rPr>
        <w:lastRenderedPageBreak/>
        <w:t>Capabilities for the role</w:t>
      </w:r>
    </w:p>
    <w:p w14:paraId="38E59E23" w14:textId="77777777" w:rsidR="008D1077" w:rsidRPr="006331CB" w:rsidRDefault="008D1077">
      <w:pPr>
        <w:rPr>
          <w:rFonts w:ascii="Public Sans" w:hAnsi="Public Sans" w:cs="Arial"/>
        </w:rPr>
      </w:pPr>
      <w:r w:rsidRPr="006331CB">
        <w:rPr>
          <w:rFonts w:ascii="Public Sans" w:hAnsi="Public Sans" w:cs="Arial"/>
        </w:rPr>
        <w:t xml:space="preserve">The </w:t>
      </w:r>
      <w:hyperlink r:id="rId11" w:history="1">
        <w:r w:rsidRPr="006331CB">
          <w:rPr>
            <w:rStyle w:val="Hyperlink"/>
            <w:rFonts w:ascii="Public Sans" w:hAnsi="Public Sans" w:cs="Arial"/>
          </w:rPr>
          <w:t>NSW public sector capability framework</w:t>
        </w:r>
      </w:hyperlink>
      <w:r w:rsidRPr="006331CB">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F0733D" w14:textId="77777777" w:rsidR="008D1077" w:rsidRPr="006331CB" w:rsidRDefault="008D1077">
      <w:pPr>
        <w:rPr>
          <w:rFonts w:ascii="Public Sans" w:hAnsi="Public Sans" w:cs="Arial"/>
        </w:rPr>
      </w:pPr>
      <w:r w:rsidRPr="006331CB">
        <w:rPr>
          <w:rFonts w:ascii="Public Sans" w:hAnsi="Public Sans" w:cs="Arial"/>
        </w:rPr>
        <w:t xml:space="preserve">The capabilities are separated into </w:t>
      </w:r>
      <w:r w:rsidRPr="006331CB">
        <w:rPr>
          <w:rFonts w:ascii="Public Sans" w:hAnsi="Public Sans" w:cs="Arial"/>
          <w:b/>
        </w:rPr>
        <w:t>focus capabilities</w:t>
      </w:r>
      <w:r w:rsidRPr="006331CB">
        <w:rPr>
          <w:rFonts w:ascii="Public Sans" w:hAnsi="Public Sans" w:cs="Arial"/>
        </w:rPr>
        <w:t xml:space="preserve"> and </w:t>
      </w:r>
      <w:r w:rsidRPr="006331CB">
        <w:rPr>
          <w:rFonts w:ascii="Public Sans" w:hAnsi="Public Sans" w:cs="Arial"/>
          <w:b/>
        </w:rPr>
        <w:t>complementary capabilities</w:t>
      </w:r>
      <w:r w:rsidRPr="006331CB">
        <w:rPr>
          <w:rFonts w:ascii="Public Sans" w:hAnsi="Public Sans" w:cs="Arial"/>
        </w:rPr>
        <w:t xml:space="preserve">. </w:t>
      </w:r>
    </w:p>
    <w:p w14:paraId="39804AE0" w14:textId="6BA1E422" w:rsidR="008D1077" w:rsidRPr="006331CB" w:rsidRDefault="008D1077" w:rsidP="00685FD7">
      <w:pPr>
        <w:pStyle w:val="Heading1"/>
        <w:rPr>
          <w:rFonts w:ascii="Public Sans" w:hAnsi="Public Sans"/>
        </w:rPr>
      </w:pPr>
      <w:r w:rsidRPr="006331CB">
        <w:rPr>
          <w:rFonts w:ascii="Public Sans" w:hAnsi="Public Sans"/>
        </w:rPr>
        <w:t xml:space="preserve">Focus </w:t>
      </w:r>
      <w:r w:rsidR="00E64B76" w:rsidRPr="006331CB">
        <w:rPr>
          <w:rFonts w:ascii="Public Sans" w:hAnsi="Public Sans"/>
        </w:rPr>
        <w:t>capabilities.</w:t>
      </w:r>
    </w:p>
    <w:p w14:paraId="09C555C2" w14:textId="77777777" w:rsidR="008D1077" w:rsidRPr="006331CB" w:rsidRDefault="008D1077">
      <w:pPr>
        <w:pStyle w:val="PlainText"/>
        <w:spacing w:before="62" w:line="276" w:lineRule="auto"/>
        <w:rPr>
          <w:rFonts w:ascii="Public Sans" w:eastAsiaTheme="minorEastAsia" w:hAnsi="Public Sans" w:cs="Arial"/>
          <w:sz w:val="22"/>
          <w:szCs w:val="22"/>
          <w:lang w:val="en-US"/>
        </w:rPr>
      </w:pPr>
      <w:r w:rsidRPr="006331CB">
        <w:rPr>
          <w:rFonts w:ascii="Public Sans" w:eastAsiaTheme="minorEastAsia" w:hAnsi="Public Sans" w:cs="Arial"/>
          <w:i/>
          <w:sz w:val="22"/>
          <w:szCs w:val="22"/>
          <w:lang w:val="en-US"/>
        </w:rPr>
        <w:t>Focus capabilities</w:t>
      </w:r>
      <w:r w:rsidRPr="006331CB">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7277B9E8" w14:textId="77777777" w:rsidR="008D1077" w:rsidRPr="006331CB" w:rsidRDefault="008D1077">
      <w:pPr>
        <w:pStyle w:val="PlainText"/>
        <w:spacing w:before="62" w:line="276" w:lineRule="auto"/>
        <w:rPr>
          <w:rFonts w:ascii="Public Sans" w:eastAsiaTheme="minorEastAsia" w:hAnsi="Public Sans" w:cs="Arial"/>
          <w:sz w:val="22"/>
          <w:szCs w:val="22"/>
          <w:lang w:val="en-US"/>
        </w:rPr>
      </w:pPr>
      <w:r w:rsidRPr="006331CB">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0771"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418"/>
        <w:gridCol w:w="57"/>
        <w:gridCol w:w="2845"/>
        <w:gridCol w:w="57"/>
        <w:gridCol w:w="66"/>
        <w:gridCol w:w="141"/>
        <w:gridCol w:w="4347"/>
        <w:gridCol w:w="57"/>
        <w:gridCol w:w="1644"/>
        <w:gridCol w:w="57"/>
        <w:gridCol w:w="25"/>
      </w:tblGrid>
      <w:tr w:rsidR="008D1077" w:rsidRPr="006331CB" w14:paraId="5BAB6CDD" w14:textId="77777777" w:rsidTr="006331CB">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0714" w:type="dxa"/>
            <w:gridSpan w:val="11"/>
            <w:hideMark/>
          </w:tcPr>
          <w:p w14:paraId="7623EF97" w14:textId="77777777" w:rsidR="008D1077" w:rsidRPr="006331CB" w:rsidRDefault="008D1077" w:rsidP="00685FD7">
            <w:pPr>
              <w:pStyle w:val="TableTextWhite0"/>
              <w:keepNext/>
              <w:rPr>
                <w:rFonts w:ascii="Public Sans" w:hAnsi="Public Sans" w:cs="Arial"/>
                <w:sz w:val="22"/>
                <w:szCs w:val="22"/>
              </w:rPr>
            </w:pPr>
            <w:r w:rsidRPr="006331CB">
              <w:rPr>
                <w:rFonts w:ascii="Public Sans" w:hAnsi="Public Sans" w:cs="Arial"/>
                <w:sz w:val="22"/>
                <w:szCs w:val="22"/>
              </w:rPr>
              <w:t>FOCUS CAPABILITIES</w:t>
            </w:r>
          </w:p>
        </w:tc>
      </w:tr>
      <w:tr w:rsidR="008D1077" w:rsidRPr="006331CB" w14:paraId="3C8D2BAE" w14:textId="77777777" w:rsidTr="006331CB">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475" w:type="dxa"/>
            <w:gridSpan w:val="2"/>
            <w:tcBorders>
              <w:bottom w:val="single" w:sz="12" w:space="0" w:color="auto"/>
            </w:tcBorders>
            <w:shd w:val="clear" w:color="auto" w:fill="BCBEC0"/>
            <w:vAlign w:val="center"/>
            <w:hideMark/>
          </w:tcPr>
          <w:p w14:paraId="5A7C419C" w14:textId="77777777" w:rsidR="008D1077" w:rsidRPr="006331CB" w:rsidRDefault="008D1077" w:rsidP="009760CE">
            <w:pPr>
              <w:pStyle w:val="TableText"/>
              <w:keepNext/>
              <w:rPr>
                <w:rFonts w:ascii="Public Sans" w:hAnsi="Public Sans" w:cs="Arial"/>
                <w:b/>
                <w:sz w:val="22"/>
                <w:szCs w:val="22"/>
              </w:rPr>
            </w:pPr>
            <w:r w:rsidRPr="006331CB">
              <w:rPr>
                <w:rFonts w:ascii="Public Sans" w:hAnsi="Public Sans" w:cs="Arial"/>
                <w:b/>
                <w:sz w:val="22"/>
                <w:szCs w:val="22"/>
              </w:rPr>
              <w:t>Capability group/sets</w:t>
            </w:r>
          </w:p>
        </w:tc>
        <w:tc>
          <w:tcPr>
            <w:tcW w:w="2968" w:type="dxa"/>
            <w:gridSpan w:val="3"/>
            <w:tcBorders>
              <w:bottom w:val="single" w:sz="12" w:space="0" w:color="auto"/>
            </w:tcBorders>
            <w:shd w:val="clear" w:color="auto" w:fill="BCBEC0"/>
            <w:hideMark/>
          </w:tcPr>
          <w:p w14:paraId="6BEDEA04"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Capability name</w:t>
            </w:r>
          </w:p>
        </w:tc>
        <w:tc>
          <w:tcPr>
            <w:tcW w:w="141" w:type="dxa"/>
            <w:tcBorders>
              <w:bottom w:val="single" w:sz="12" w:space="0" w:color="auto"/>
            </w:tcBorders>
            <w:shd w:val="clear" w:color="auto" w:fill="BCBEC0"/>
          </w:tcPr>
          <w:p w14:paraId="21378E52" w14:textId="77777777" w:rsidR="008D1077" w:rsidRPr="006331CB" w:rsidRDefault="008D1077" w:rsidP="00685FD7">
            <w:pPr>
              <w:pStyle w:val="TableText"/>
              <w:keepNext/>
              <w:rPr>
                <w:rFonts w:ascii="Public Sans" w:hAnsi="Public Sans" w:cs="Arial"/>
                <w:b/>
                <w:sz w:val="22"/>
                <w:szCs w:val="22"/>
              </w:rPr>
            </w:pPr>
          </w:p>
        </w:tc>
        <w:tc>
          <w:tcPr>
            <w:tcW w:w="4404" w:type="dxa"/>
            <w:gridSpan w:val="2"/>
            <w:tcBorders>
              <w:bottom w:val="single" w:sz="12" w:space="0" w:color="auto"/>
            </w:tcBorders>
            <w:shd w:val="clear" w:color="auto" w:fill="BCBEC0"/>
            <w:hideMark/>
          </w:tcPr>
          <w:p w14:paraId="6B5BA4CC"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Behavioural indicators</w:t>
            </w:r>
          </w:p>
        </w:tc>
        <w:tc>
          <w:tcPr>
            <w:tcW w:w="1726" w:type="dxa"/>
            <w:gridSpan w:val="3"/>
            <w:tcBorders>
              <w:bottom w:val="single" w:sz="12" w:space="0" w:color="auto"/>
            </w:tcBorders>
            <w:shd w:val="clear" w:color="auto" w:fill="BCBEC0"/>
            <w:hideMark/>
          </w:tcPr>
          <w:p w14:paraId="35CE0B1D"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Level</w:t>
            </w:r>
          </w:p>
        </w:tc>
      </w:tr>
      <w:tr w:rsidR="00864AC5" w:rsidRPr="006331CB" w14:paraId="6A6FF230"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0ED18B61"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3CC7F4E0" wp14:editId="51574D02">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17DCC190"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Manage Self</w:t>
            </w:r>
          </w:p>
          <w:p w14:paraId="0AFA6312"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42B74E08" w14:textId="1FE3442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Keep up to date with relevant contemporary   knowledge and </w:t>
            </w:r>
            <w:r w:rsidR="00E64B76" w:rsidRPr="006331CB">
              <w:rPr>
                <w:rFonts w:ascii="Public Sans" w:hAnsi="Public Sans" w:cs="Arial"/>
                <w:sz w:val="22"/>
                <w:szCs w:val="22"/>
              </w:rPr>
              <w:t>practices.</w:t>
            </w:r>
          </w:p>
          <w:p w14:paraId="0D394DFE" w14:textId="34934F21"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Look for and take advantage of opportunities to learn new skills and develop </w:t>
            </w:r>
            <w:r w:rsidR="00E64B76" w:rsidRPr="006331CB">
              <w:rPr>
                <w:rFonts w:ascii="Public Sans" w:hAnsi="Public Sans" w:cs="Arial"/>
                <w:sz w:val="22"/>
                <w:szCs w:val="22"/>
              </w:rPr>
              <w:t>strengths.</w:t>
            </w:r>
          </w:p>
          <w:p w14:paraId="6A71CEE1" w14:textId="40950390"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Show commitment to achieving challenging </w:t>
            </w:r>
            <w:r w:rsidR="00E64B76" w:rsidRPr="006331CB">
              <w:rPr>
                <w:rFonts w:ascii="Public Sans" w:hAnsi="Public Sans" w:cs="Arial"/>
                <w:sz w:val="22"/>
                <w:szCs w:val="22"/>
              </w:rPr>
              <w:t>goals.</w:t>
            </w:r>
          </w:p>
          <w:p w14:paraId="2B1A8420" w14:textId="4E8C9DA1"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Examine and reflect on own </w:t>
            </w:r>
            <w:r w:rsidR="00E64B76" w:rsidRPr="006331CB">
              <w:rPr>
                <w:rFonts w:ascii="Public Sans" w:hAnsi="Public Sans" w:cs="Arial"/>
                <w:sz w:val="22"/>
                <w:szCs w:val="22"/>
              </w:rPr>
              <w:t>performance.</w:t>
            </w:r>
          </w:p>
          <w:p w14:paraId="334B992A" w14:textId="0A84236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Seek and respond positively to constructive feedback and </w:t>
            </w:r>
            <w:r w:rsidR="00E64B76" w:rsidRPr="006331CB">
              <w:rPr>
                <w:rFonts w:ascii="Public Sans" w:hAnsi="Public Sans" w:cs="Arial"/>
                <w:sz w:val="22"/>
                <w:szCs w:val="22"/>
              </w:rPr>
              <w:t>guidance.</w:t>
            </w:r>
          </w:p>
          <w:p w14:paraId="763FBC6B"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62C3EC0"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864AC5" w:rsidRPr="006331CB" w14:paraId="69E7F233"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63AAFC3E"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417B13B9" wp14:editId="29B0807E">
                  <wp:extent cx="855980" cy="855980"/>
                  <wp:effectExtent l="0" t="0" r="1270" b="127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319BCA70"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Communicate Effectively</w:t>
            </w:r>
          </w:p>
          <w:p w14:paraId="40B20474" w14:textId="77777777" w:rsidR="00864AC5" w:rsidRPr="006331CB" w:rsidRDefault="00864AC5" w:rsidP="00685FD7">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0861A0D9" w14:textId="7C4FF184"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Present with credibility, engage diverse audiences and test levels of </w:t>
            </w:r>
            <w:r w:rsidR="00E64B76" w:rsidRPr="006331CB">
              <w:rPr>
                <w:rFonts w:ascii="Public Sans" w:hAnsi="Public Sans" w:cs="Arial"/>
                <w:sz w:val="22"/>
                <w:szCs w:val="22"/>
              </w:rPr>
              <w:t>understanding.</w:t>
            </w:r>
          </w:p>
          <w:p w14:paraId="24645BFB" w14:textId="34A8CE2F"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Translate technical and complex information clearly and concisely for diverse </w:t>
            </w:r>
            <w:r w:rsidR="00E64B76" w:rsidRPr="006331CB">
              <w:rPr>
                <w:rFonts w:ascii="Public Sans" w:hAnsi="Public Sans" w:cs="Arial"/>
                <w:sz w:val="22"/>
                <w:szCs w:val="22"/>
              </w:rPr>
              <w:t>audiences.</w:t>
            </w:r>
          </w:p>
          <w:p w14:paraId="39297A09" w14:textId="00EA5D71"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Create opportunities for others to contribute to discussion and </w:t>
            </w:r>
            <w:r w:rsidR="00E64B76" w:rsidRPr="006331CB">
              <w:rPr>
                <w:rFonts w:ascii="Public Sans" w:hAnsi="Public Sans" w:cs="Arial"/>
                <w:sz w:val="22"/>
                <w:szCs w:val="22"/>
              </w:rPr>
              <w:t>debate.</w:t>
            </w:r>
          </w:p>
          <w:p w14:paraId="073B7A8C" w14:textId="5046A382"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Contribute to and promote information sharing across the </w:t>
            </w:r>
            <w:r w:rsidR="00E64B76" w:rsidRPr="006331CB">
              <w:rPr>
                <w:rFonts w:ascii="Public Sans" w:hAnsi="Public Sans" w:cs="Arial"/>
                <w:sz w:val="22"/>
                <w:szCs w:val="22"/>
              </w:rPr>
              <w:t>organisation.</w:t>
            </w:r>
          </w:p>
          <w:p w14:paraId="0FD90715" w14:textId="33C9DDA3"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Manage complex communications that involve understanding and responding to multiple and divergent </w:t>
            </w:r>
            <w:r w:rsidR="00E64B76" w:rsidRPr="006331CB">
              <w:rPr>
                <w:rFonts w:ascii="Public Sans" w:hAnsi="Public Sans" w:cs="Arial"/>
                <w:sz w:val="22"/>
                <w:szCs w:val="22"/>
              </w:rPr>
              <w:t>viewpoints.</w:t>
            </w:r>
          </w:p>
          <w:p w14:paraId="13F16947" w14:textId="732044D9"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lastRenderedPageBreak/>
              <w:t xml:space="preserve">Explore creative ways to engage diverse audiences and communicate </w:t>
            </w:r>
            <w:r w:rsidR="00E64B76" w:rsidRPr="006331CB">
              <w:rPr>
                <w:rFonts w:ascii="Public Sans" w:hAnsi="Public Sans" w:cs="Arial"/>
                <w:sz w:val="22"/>
                <w:szCs w:val="22"/>
              </w:rPr>
              <w:t>information.</w:t>
            </w:r>
          </w:p>
          <w:p w14:paraId="2F60888F" w14:textId="10421FAE"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Adjust style and approach to optimise </w:t>
            </w:r>
            <w:r w:rsidR="00E64B76" w:rsidRPr="006331CB">
              <w:rPr>
                <w:rFonts w:ascii="Public Sans" w:hAnsi="Public Sans" w:cs="Arial"/>
                <w:sz w:val="22"/>
                <w:szCs w:val="22"/>
              </w:rPr>
              <w:t>outcomes.</w:t>
            </w:r>
          </w:p>
          <w:p w14:paraId="25639F88" w14:textId="77777777"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79EBE61D" w14:textId="77777777" w:rsidR="00864AC5" w:rsidRPr="006331CB" w:rsidRDefault="00864AC5" w:rsidP="009760CE">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lastRenderedPageBreak/>
              <w:t>Advanced</w:t>
            </w:r>
          </w:p>
        </w:tc>
      </w:tr>
      <w:tr w:rsidR="00864AC5" w:rsidRPr="006331CB" w14:paraId="0F90F6B8"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02437E8D"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733E24E8" wp14:editId="321ACEE5">
                  <wp:extent cx="855980" cy="855980"/>
                  <wp:effectExtent l="0" t="0" r="1270" b="1270"/>
                  <wp:docPr id="6" name="Picture 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725A8989"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Work Collaboratively</w:t>
            </w:r>
          </w:p>
          <w:p w14:paraId="165B5452"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48BE8875" w14:textId="6973F06A"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Encourage a culture that recognises the value of </w:t>
            </w:r>
            <w:r w:rsidR="00E64B76" w:rsidRPr="006331CB">
              <w:rPr>
                <w:rFonts w:ascii="Public Sans" w:hAnsi="Public Sans" w:cs="Arial"/>
                <w:sz w:val="22"/>
                <w:szCs w:val="22"/>
              </w:rPr>
              <w:t>collaboration.</w:t>
            </w:r>
          </w:p>
          <w:p w14:paraId="5085D2F6" w14:textId="40EFCA5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Build cooperation and overcome barriers to information sharing and communication across teams and </w:t>
            </w:r>
            <w:r w:rsidR="00E64B76" w:rsidRPr="006331CB">
              <w:rPr>
                <w:rFonts w:ascii="Public Sans" w:hAnsi="Public Sans" w:cs="Arial"/>
                <w:sz w:val="22"/>
                <w:szCs w:val="22"/>
              </w:rPr>
              <w:t>units.</w:t>
            </w:r>
          </w:p>
          <w:p w14:paraId="38FAF4C5" w14:textId="32A6411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Share lessons learned across teams and </w:t>
            </w:r>
            <w:r w:rsidR="00E64B76" w:rsidRPr="006331CB">
              <w:rPr>
                <w:rFonts w:ascii="Public Sans" w:hAnsi="Public Sans" w:cs="Arial"/>
                <w:sz w:val="22"/>
                <w:szCs w:val="22"/>
              </w:rPr>
              <w:t>units.</w:t>
            </w:r>
          </w:p>
          <w:p w14:paraId="0E8CF566" w14:textId="00A810C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Identify opportunities to leverage the strengths of others to solve issues and develop better processes and approaches to </w:t>
            </w:r>
            <w:r w:rsidR="00E64B76" w:rsidRPr="006331CB">
              <w:rPr>
                <w:rFonts w:ascii="Public Sans" w:hAnsi="Public Sans" w:cs="Arial"/>
                <w:sz w:val="22"/>
                <w:szCs w:val="22"/>
              </w:rPr>
              <w:t>work.</w:t>
            </w:r>
          </w:p>
          <w:p w14:paraId="50AEF6A3"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6338A7F9"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864AC5" w:rsidRPr="006331CB" w14:paraId="275DDCD6"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47559C9A"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497FEF59" wp14:editId="4C0E0019">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3A659CC8"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Influence and Negotiate</w:t>
            </w:r>
          </w:p>
          <w:p w14:paraId="673C8084"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171B3C52" w14:textId="6D0D95C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Negotiate from an informed and credible </w:t>
            </w:r>
            <w:r w:rsidR="00E64B76" w:rsidRPr="006331CB">
              <w:rPr>
                <w:rFonts w:ascii="Public Sans" w:hAnsi="Public Sans" w:cs="Arial"/>
                <w:sz w:val="22"/>
                <w:szCs w:val="22"/>
              </w:rPr>
              <w:t>position.</w:t>
            </w:r>
          </w:p>
          <w:p w14:paraId="0AE5CCA4" w14:textId="2DA2266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Lead and facilitate productive discussions with staff and </w:t>
            </w:r>
            <w:r w:rsidR="00E64B76" w:rsidRPr="006331CB">
              <w:rPr>
                <w:rFonts w:ascii="Public Sans" w:hAnsi="Public Sans" w:cs="Arial"/>
                <w:sz w:val="22"/>
                <w:szCs w:val="22"/>
              </w:rPr>
              <w:t>stakeholders.</w:t>
            </w:r>
          </w:p>
          <w:p w14:paraId="2CE8618F" w14:textId="2BC502CB"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Encourage others to talk, share </w:t>
            </w:r>
            <w:r w:rsidR="00E64B76" w:rsidRPr="006331CB">
              <w:rPr>
                <w:rFonts w:ascii="Public Sans" w:hAnsi="Public Sans" w:cs="Arial"/>
                <w:sz w:val="22"/>
                <w:szCs w:val="22"/>
              </w:rPr>
              <w:t>and debate ideas</w:t>
            </w:r>
            <w:r w:rsidRPr="006331CB">
              <w:rPr>
                <w:rFonts w:ascii="Public Sans" w:hAnsi="Public Sans" w:cs="Arial"/>
                <w:sz w:val="22"/>
                <w:szCs w:val="22"/>
              </w:rPr>
              <w:t xml:space="preserve"> to achieve a </w:t>
            </w:r>
            <w:r w:rsidR="00E64B76" w:rsidRPr="006331CB">
              <w:rPr>
                <w:rFonts w:ascii="Public Sans" w:hAnsi="Public Sans" w:cs="Arial"/>
                <w:sz w:val="22"/>
                <w:szCs w:val="22"/>
              </w:rPr>
              <w:t>consensus.</w:t>
            </w:r>
          </w:p>
          <w:p w14:paraId="69F36458" w14:textId="7E06FF0C"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Recognise diverse perspectives and the need for compromise in </w:t>
            </w:r>
            <w:r w:rsidR="00E64B76" w:rsidRPr="006331CB">
              <w:rPr>
                <w:rFonts w:ascii="Public Sans" w:hAnsi="Public Sans" w:cs="Arial"/>
                <w:sz w:val="22"/>
                <w:szCs w:val="22"/>
              </w:rPr>
              <w:t>negotiating mutually</w:t>
            </w:r>
            <w:r w:rsidRPr="006331CB">
              <w:rPr>
                <w:rFonts w:ascii="Public Sans" w:hAnsi="Public Sans" w:cs="Arial"/>
                <w:sz w:val="22"/>
                <w:szCs w:val="22"/>
              </w:rPr>
              <w:t xml:space="preserve"> agreed </w:t>
            </w:r>
            <w:r w:rsidR="00E64B76" w:rsidRPr="006331CB">
              <w:rPr>
                <w:rFonts w:ascii="Public Sans" w:hAnsi="Public Sans" w:cs="Arial"/>
                <w:sz w:val="22"/>
                <w:szCs w:val="22"/>
              </w:rPr>
              <w:t>outcomes.</w:t>
            </w:r>
          </w:p>
          <w:p w14:paraId="395D630E" w14:textId="251F074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Influence others with a fair and considered approach and sound </w:t>
            </w:r>
            <w:r w:rsidR="00E64B76" w:rsidRPr="006331CB">
              <w:rPr>
                <w:rFonts w:ascii="Public Sans" w:hAnsi="Public Sans" w:cs="Arial"/>
                <w:sz w:val="22"/>
                <w:szCs w:val="22"/>
              </w:rPr>
              <w:t>arguments.</w:t>
            </w:r>
          </w:p>
          <w:p w14:paraId="4EADD6D1" w14:textId="4AAC127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Show sensitivity and understanding in resolving conflicts and </w:t>
            </w:r>
            <w:r w:rsidR="00E64B76" w:rsidRPr="006331CB">
              <w:rPr>
                <w:rFonts w:ascii="Public Sans" w:hAnsi="Public Sans" w:cs="Arial"/>
                <w:sz w:val="22"/>
                <w:szCs w:val="22"/>
              </w:rPr>
              <w:t>differences.</w:t>
            </w:r>
          </w:p>
          <w:p w14:paraId="7E16FBBE" w14:textId="0251F743"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Manage challenging relationships with internal and external </w:t>
            </w:r>
            <w:r w:rsidR="00E64B76" w:rsidRPr="006331CB">
              <w:rPr>
                <w:rFonts w:ascii="Public Sans" w:hAnsi="Public Sans" w:cs="Arial"/>
                <w:sz w:val="22"/>
                <w:szCs w:val="22"/>
              </w:rPr>
              <w:t>stakeholders.</w:t>
            </w:r>
          </w:p>
          <w:p w14:paraId="52C4B6D6"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lastRenderedPageBreak/>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FA711AC"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lastRenderedPageBreak/>
              <w:t>Adept</w:t>
            </w:r>
          </w:p>
        </w:tc>
      </w:tr>
      <w:tr w:rsidR="00864AC5" w:rsidRPr="006331CB" w14:paraId="61B285D3"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56EDC00D"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5026A5F5" wp14:editId="75B990E7">
                  <wp:extent cx="855980" cy="855980"/>
                  <wp:effectExtent l="0" t="0" r="1270" b="1270"/>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79EDA968"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Plan and Prioritise</w:t>
            </w:r>
          </w:p>
          <w:p w14:paraId="2D88F032"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797379EA" w14:textId="408C060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Consider the future aims and goals of the team, unit and organisation when prioritising own and others’ </w:t>
            </w:r>
            <w:r w:rsidR="00E64B76" w:rsidRPr="006331CB">
              <w:rPr>
                <w:rFonts w:ascii="Public Sans" w:hAnsi="Public Sans" w:cs="Arial"/>
                <w:sz w:val="22"/>
                <w:szCs w:val="22"/>
              </w:rPr>
              <w:t>work.</w:t>
            </w:r>
          </w:p>
          <w:p w14:paraId="5E18F859" w14:textId="5ED84DCC"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Initiate, </w:t>
            </w:r>
            <w:r w:rsidR="00E64B76" w:rsidRPr="006331CB">
              <w:rPr>
                <w:rFonts w:ascii="Public Sans" w:hAnsi="Public Sans" w:cs="Arial"/>
                <w:sz w:val="22"/>
                <w:szCs w:val="22"/>
              </w:rPr>
              <w:t>prioritise, consult on</w:t>
            </w:r>
            <w:r w:rsidRPr="006331CB">
              <w:rPr>
                <w:rFonts w:ascii="Public Sans" w:hAnsi="Public Sans" w:cs="Arial"/>
                <w:sz w:val="22"/>
                <w:szCs w:val="22"/>
              </w:rPr>
              <w:t xml:space="preserve"> and develop team and unit goals, strategies and </w:t>
            </w:r>
            <w:r w:rsidR="00E64B76" w:rsidRPr="006331CB">
              <w:rPr>
                <w:rFonts w:ascii="Public Sans" w:hAnsi="Public Sans" w:cs="Arial"/>
                <w:sz w:val="22"/>
                <w:szCs w:val="22"/>
              </w:rPr>
              <w:t>plans.</w:t>
            </w:r>
          </w:p>
          <w:p w14:paraId="7EFC4F5C" w14:textId="31EC4FD6"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Anticipate and assess the impact of changes, including government policy and economic conditions, on team and unit objectives and initiate appropriate </w:t>
            </w:r>
            <w:r w:rsidR="00E64B76" w:rsidRPr="006331CB">
              <w:rPr>
                <w:rFonts w:ascii="Public Sans" w:hAnsi="Public Sans" w:cs="Arial"/>
                <w:sz w:val="22"/>
                <w:szCs w:val="22"/>
              </w:rPr>
              <w:t>responses.</w:t>
            </w:r>
          </w:p>
          <w:p w14:paraId="307D853E" w14:textId="1D075868"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Ensure </w:t>
            </w:r>
            <w:r w:rsidR="00E64B76" w:rsidRPr="006331CB">
              <w:rPr>
                <w:rFonts w:ascii="Public Sans" w:hAnsi="Public Sans" w:cs="Arial"/>
                <w:sz w:val="22"/>
                <w:szCs w:val="22"/>
              </w:rPr>
              <w:t>current work plans</w:t>
            </w:r>
            <w:r w:rsidRPr="006331CB">
              <w:rPr>
                <w:rFonts w:ascii="Public Sans" w:hAnsi="Public Sans" w:cs="Arial"/>
                <w:sz w:val="22"/>
                <w:szCs w:val="22"/>
              </w:rPr>
              <w:t xml:space="preserve"> and activities support and are consistent with organisational change </w:t>
            </w:r>
            <w:r w:rsidR="00E64B76" w:rsidRPr="006331CB">
              <w:rPr>
                <w:rFonts w:ascii="Public Sans" w:hAnsi="Public Sans" w:cs="Arial"/>
                <w:sz w:val="22"/>
                <w:szCs w:val="22"/>
              </w:rPr>
              <w:t>initiatives.</w:t>
            </w:r>
          </w:p>
          <w:p w14:paraId="5A6D6913"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3264D7AB"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864AC5" w:rsidRPr="006331CB" w14:paraId="415CEA08"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18C4CD2A"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6AF8D325" wp14:editId="66C91B90">
                  <wp:extent cx="855980" cy="855980"/>
                  <wp:effectExtent l="0" t="0" r="1270" b="1270"/>
                  <wp:docPr id="17" name="Picture 1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50FF921C"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Think and Solve Problems</w:t>
            </w:r>
          </w:p>
          <w:p w14:paraId="77950B71"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2BE4F500" w14:textId="1B514274"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Undertake objective, critical analysis to draw accurate conclusions that recognise and manage contextual </w:t>
            </w:r>
            <w:r w:rsidR="00E64B76" w:rsidRPr="006331CB">
              <w:rPr>
                <w:rFonts w:ascii="Public Sans" w:hAnsi="Public Sans" w:cs="Arial"/>
                <w:sz w:val="22"/>
                <w:szCs w:val="22"/>
              </w:rPr>
              <w:t>issues.</w:t>
            </w:r>
          </w:p>
          <w:p w14:paraId="0997B9B9" w14:textId="43AF233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Work through issues, weigh up alternatives and identify the most effective solutions in collaboration with </w:t>
            </w:r>
            <w:r w:rsidR="00E64B76" w:rsidRPr="006331CB">
              <w:rPr>
                <w:rFonts w:ascii="Public Sans" w:hAnsi="Public Sans" w:cs="Arial"/>
                <w:sz w:val="22"/>
                <w:szCs w:val="22"/>
              </w:rPr>
              <w:t>others.</w:t>
            </w:r>
          </w:p>
          <w:p w14:paraId="1CBCB4F1" w14:textId="6979974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Take account of the wider business context when considering options to resolve </w:t>
            </w:r>
            <w:r w:rsidR="00E64B76" w:rsidRPr="006331CB">
              <w:rPr>
                <w:rFonts w:ascii="Public Sans" w:hAnsi="Public Sans" w:cs="Arial"/>
                <w:sz w:val="22"/>
                <w:szCs w:val="22"/>
              </w:rPr>
              <w:t>issues.</w:t>
            </w:r>
          </w:p>
          <w:p w14:paraId="0E764703" w14:textId="647F4C6A"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Explore a range of possibilities and creative alternatives to contribute to system, process and business </w:t>
            </w:r>
            <w:r w:rsidR="00E64B76" w:rsidRPr="006331CB">
              <w:rPr>
                <w:rFonts w:ascii="Public Sans" w:hAnsi="Public Sans" w:cs="Arial"/>
                <w:sz w:val="22"/>
                <w:szCs w:val="22"/>
              </w:rPr>
              <w:t>improvements.</w:t>
            </w:r>
          </w:p>
          <w:p w14:paraId="6A8F002D" w14:textId="79A7F940"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Implement systems and processes that are underpinned by high- quality research and </w:t>
            </w:r>
            <w:r w:rsidR="00E64B76" w:rsidRPr="006331CB">
              <w:rPr>
                <w:rFonts w:ascii="Public Sans" w:hAnsi="Public Sans" w:cs="Arial"/>
                <w:sz w:val="22"/>
                <w:szCs w:val="22"/>
              </w:rPr>
              <w:t>analysis.</w:t>
            </w:r>
          </w:p>
          <w:p w14:paraId="0B06A022" w14:textId="41FF367F"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Look for opportunities to design innovative solutions to meet user needs and service </w:t>
            </w:r>
            <w:r w:rsidR="00E64B76" w:rsidRPr="006331CB">
              <w:rPr>
                <w:rFonts w:ascii="Public Sans" w:hAnsi="Public Sans" w:cs="Arial"/>
                <w:sz w:val="22"/>
                <w:szCs w:val="22"/>
              </w:rPr>
              <w:t>demands.</w:t>
            </w:r>
          </w:p>
          <w:p w14:paraId="1839ED67"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15552FA"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Advanced</w:t>
            </w:r>
          </w:p>
        </w:tc>
      </w:tr>
      <w:tr w:rsidR="00864AC5" w:rsidRPr="006331CB" w14:paraId="1990A9E4"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248B0B01"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lastRenderedPageBreak/>
              <w:drawing>
                <wp:inline distT="0" distB="0" distL="0" distR="0" wp14:anchorId="4C335D85" wp14:editId="19E3C05C">
                  <wp:extent cx="848360" cy="848360"/>
                  <wp:effectExtent l="0" t="0" r="8890" b="8890"/>
                  <wp:docPr id="18" name="Picture 1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0531D8FE"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Technology</w:t>
            </w:r>
          </w:p>
          <w:p w14:paraId="645E4184" w14:textId="77777777" w:rsidR="00864AC5" w:rsidRPr="006331CB" w:rsidRDefault="00864AC5" w:rsidP="006331CB">
            <w:pPr>
              <w:pStyle w:val="TableText"/>
              <w:keepNext/>
              <w:spacing w:before="0" w:after="0" w:line="240" w:lineRule="auto"/>
              <w:rPr>
                <w:rFonts w:ascii="Public Sans" w:hAnsi="Public Sans" w:cs="Arial"/>
                <w:b/>
                <w:sz w:val="22"/>
                <w:szCs w:val="22"/>
              </w:rPr>
            </w:pPr>
            <w:r w:rsidRPr="006331CB">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0F045C78" w14:textId="40F3D9B2"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Identify opportunities </w:t>
            </w:r>
            <w:r w:rsidR="00E64B76" w:rsidRPr="006331CB">
              <w:rPr>
                <w:rFonts w:ascii="Public Sans" w:hAnsi="Public Sans" w:cs="Arial"/>
                <w:sz w:val="22"/>
                <w:szCs w:val="22"/>
              </w:rPr>
              <w:t>to use</w:t>
            </w:r>
            <w:r w:rsidRPr="006331CB">
              <w:rPr>
                <w:rFonts w:ascii="Public Sans" w:hAnsi="Public Sans" w:cs="Arial"/>
                <w:sz w:val="22"/>
                <w:szCs w:val="22"/>
              </w:rPr>
              <w:t xml:space="preserve"> a broad range of technologies to </w:t>
            </w:r>
            <w:r w:rsidR="00E64B76" w:rsidRPr="006331CB">
              <w:rPr>
                <w:rFonts w:ascii="Public Sans" w:hAnsi="Public Sans" w:cs="Arial"/>
                <w:sz w:val="22"/>
                <w:szCs w:val="22"/>
              </w:rPr>
              <w:t>collaborate.</w:t>
            </w:r>
          </w:p>
          <w:p w14:paraId="355C1035" w14:textId="5EEF638B"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Monitor compliance with cyber security and the use of technology </w:t>
            </w:r>
            <w:r w:rsidR="00E64B76" w:rsidRPr="006331CB">
              <w:rPr>
                <w:rFonts w:ascii="Public Sans" w:hAnsi="Public Sans" w:cs="Arial"/>
                <w:sz w:val="22"/>
                <w:szCs w:val="22"/>
              </w:rPr>
              <w:t>policies.</w:t>
            </w:r>
          </w:p>
          <w:p w14:paraId="27E685F7" w14:textId="3929AED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Identify ways to maximise the value of available technology to achieve business strategies and </w:t>
            </w:r>
            <w:r w:rsidR="00E64B76" w:rsidRPr="006331CB">
              <w:rPr>
                <w:rFonts w:ascii="Public Sans" w:hAnsi="Public Sans" w:cs="Arial"/>
                <w:sz w:val="22"/>
                <w:szCs w:val="22"/>
              </w:rPr>
              <w:t>outcomes.</w:t>
            </w:r>
          </w:p>
          <w:p w14:paraId="51AE1DDC" w14:textId="2CDFBD86"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Monitor </w:t>
            </w:r>
            <w:r w:rsidR="00E64B76" w:rsidRPr="006331CB">
              <w:rPr>
                <w:rFonts w:ascii="Public Sans" w:hAnsi="Public Sans" w:cs="Arial"/>
                <w:sz w:val="22"/>
                <w:szCs w:val="22"/>
              </w:rPr>
              <w:t>compliance with</w:t>
            </w:r>
            <w:r w:rsidRPr="006331CB">
              <w:rPr>
                <w:rFonts w:ascii="Public Sans" w:hAnsi="Public Sans" w:cs="Arial"/>
                <w:sz w:val="22"/>
                <w:szCs w:val="22"/>
              </w:rPr>
              <w:t xml:space="preserve">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FBC658E"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6331CB" w:rsidRPr="006331CB" w14:paraId="4106FEE3" w14:textId="77777777" w:rsidTr="006331CB">
        <w:tblPrEx>
          <w:shd w:val="clear" w:color="auto" w:fill="FFFFFF" w:themeFill="background1"/>
        </w:tblPrEx>
        <w:trPr>
          <w:gridAfter w:val="2"/>
          <w:wAfter w:w="82" w:type="dxa"/>
        </w:trPr>
        <w:tc>
          <w:tcPr>
            <w:tcW w:w="1475" w:type="dxa"/>
            <w:gridSpan w:val="2"/>
            <w:tcBorders>
              <w:top w:val="single" w:sz="8" w:space="0" w:color="BCBEC0"/>
              <w:left w:val="nil"/>
              <w:bottom w:val="single" w:sz="8" w:space="0" w:color="BCBEC0"/>
              <w:right w:val="nil"/>
            </w:tcBorders>
            <w:shd w:val="clear" w:color="auto" w:fill="FFFFFF" w:themeFill="background1"/>
          </w:tcPr>
          <w:p w14:paraId="2A76EAD4" w14:textId="77777777" w:rsidR="006331CB" w:rsidRPr="006331CB" w:rsidRDefault="006331CB" w:rsidP="006331CB">
            <w:pPr>
              <w:keepNext/>
              <w:spacing w:after="0" w:line="240" w:lineRule="auto"/>
              <w:rPr>
                <w:rFonts w:ascii="Public Sans" w:hAnsi="Public Sans" w:cs="Arial"/>
                <w:noProof/>
                <w:sz w:val="22"/>
                <w:szCs w:val="22"/>
                <w:lang w:eastAsia="en-AU"/>
              </w:rPr>
            </w:pPr>
            <w:r w:rsidRPr="006331CB">
              <w:rPr>
                <w:rFonts w:ascii="Public Sans" w:hAnsi="Public Sans"/>
                <w:noProof/>
                <w:szCs w:val="22"/>
                <w:lang w:eastAsia="en-AU"/>
              </w:rPr>
              <w:drawing>
                <wp:inline distT="0" distB="0" distL="0" distR="0" wp14:anchorId="446D1099" wp14:editId="4FC37EC9">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2F1B7EFD" w14:textId="77777777" w:rsidR="006331CB" w:rsidRPr="006331CB" w:rsidRDefault="006331CB" w:rsidP="006331CB">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Project Management</w:t>
            </w:r>
          </w:p>
          <w:p w14:paraId="4CE37DAF" w14:textId="77777777" w:rsidR="006331CB" w:rsidRPr="006331CB" w:rsidRDefault="006331CB" w:rsidP="006331CB">
            <w:pPr>
              <w:pStyle w:val="TableText"/>
              <w:keepNext/>
              <w:spacing w:before="0" w:after="0" w:line="240" w:lineRule="auto"/>
              <w:rPr>
                <w:rFonts w:ascii="Public Sans" w:hAnsi="Public Sans" w:cs="Arial"/>
                <w:b/>
                <w:sz w:val="22"/>
                <w:szCs w:val="22"/>
              </w:rPr>
            </w:pPr>
            <w:r w:rsidRPr="006331CB">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4E59913E" w14:textId="7A3AD5EA"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Prepare and review project scope and business cases for projects with multiple </w:t>
            </w:r>
            <w:r w:rsidR="00E64B76" w:rsidRPr="006331CB">
              <w:rPr>
                <w:rFonts w:ascii="Public Sans" w:hAnsi="Public Sans" w:cs="Arial"/>
                <w:sz w:val="22"/>
                <w:szCs w:val="22"/>
              </w:rPr>
              <w:t>interdependencies.</w:t>
            </w:r>
          </w:p>
          <w:p w14:paraId="5D25DC3A" w14:textId="6D1A2D5A" w:rsidR="006331CB" w:rsidRPr="006331CB" w:rsidRDefault="006331CB" w:rsidP="006331CB">
            <w:pPr>
              <w:pStyle w:val="BodyText"/>
              <w:numPr>
                <w:ilvl w:val="0"/>
                <w:numId w:val="13"/>
              </w:numPr>
              <w:spacing w:after="0" w:line="240" w:lineRule="auto"/>
              <w:ind w:left="360" w:right="702"/>
              <w:jc w:val="both"/>
              <w:rPr>
                <w:rFonts w:ascii="Public Sans" w:hAnsi="Public Sans" w:cs="Arial"/>
                <w:sz w:val="22"/>
                <w:szCs w:val="22"/>
              </w:rPr>
            </w:pPr>
            <w:r w:rsidRPr="006331CB">
              <w:rPr>
                <w:rFonts w:ascii="Public Sans" w:hAnsi="Public Sans" w:cs="Arial"/>
                <w:sz w:val="22"/>
                <w:szCs w:val="22"/>
              </w:rPr>
              <w:t xml:space="preserve">Access key subject-matter experts’ knowledge to inform project plans and </w:t>
            </w:r>
            <w:r w:rsidR="00E64B76" w:rsidRPr="006331CB">
              <w:rPr>
                <w:rFonts w:ascii="Public Sans" w:hAnsi="Public Sans" w:cs="Arial"/>
                <w:sz w:val="22"/>
                <w:szCs w:val="22"/>
              </w:rPr>
              <w:t>directions.</w:t>
            </w:r>
          </w:p>
          <w:p w14:paraId="107E7BB5" w14:textId="541C8973"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Design and implement effective stakeholder engagement and communications strategies for all project </w:t>
            </w:r>
            <w:r w:rsidR="00E64B76" w:rsidRPr="006331CB">
              <w:rPr>
                <w:rFonts w:ascii="Public Sans" w:hAnsi="Public Sans" w:cs="Arial"/>
                <w:sz w:val="22"/>
                <w:szCs w:val="22"/>
              </w:rPr>
              <w:t>stages.</w:t>
            </w:r>
          </w:p>
          <w:p w14:paraId="5F5C920A" w14:textId="734B314F"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Monitor project completion and implement effective and rigorous project evaluation methodologies to inform future </w:t>
            </w:r>
            <w:r w:rsidR="00E64B76" w:rsidRPr="006331CB">
              <w:rPr>
                <w:rFonts w:ascii="Public Sans" w:hAnsi="Public Sans" w:cs="Arial"/>
                <w:sz w:val="22"/>
                <w:szCs w:val="22"/>
              </w:rPr>
              <w:t>planning.</w:t>
            </w:r>
          </w:p>
          <w:p w14:paraId="7D5B67D0" w14:textId="08DBD513"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Develop effective strategies to remedy variances from project plans and minimise </w:t>
            </w:r>
            <w:r w:rsidR="00E64B76" w:rsidRPr="006331CB">
              <w:rPr>
                <w:rFonts w:ascii="Public Sans" w:hAnsi="Public Sans" w:cs="Arial"/>
                <w:sz w:val="22"/>
                <w:szCs w:val="22"/>
              </w:rPr>
              <w:t>impact.</w:t>
            </w:r>
          </w:p>
          <w:p w14:paraId="36AAA321" w14:textId="38CA7620"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Manage transitions between project stages and ensure that changes are consistent with organisational </w:t>
            </w:r>
            <w:r w:rsidR="00E64B76" w:rsidRPr="006331CB">
              <w:rPr>
                <w:rFonts w:ascii="Public Sans" w:hAnsi="Public Sans" w:cs="Arial"/>
                <w:sz w:val="22"/>
                <w:szCs w:val="22"/>
              </w:rPr>
              <w:t>goals.</w:t>
            </w:r>
          </w:p>
          <w:p w14:paraId="4B40F989" w14:textId="77777777"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16B1E0BA" w14:textId="77777777" w:rsidR="006331CB" w:rsidRPr="006331CB" w:rsidRDefault="006331CB"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Advanced</w:t>
            </w:r>
          </w:p>
        </w:tc>
      </w:tr>
      <w:tr w:rsidR="00864AC5" w:rsidRPr="006331CB" w14:paraId="2AA2884C"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62EFD51A"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038F5BF3" wp14:editId="46052E06">
                  <wp:extent cx="848360" cy="848360"/>
                  <wp:effectExtent l="0" t="0" r="8890" b="8890"/>
                  <wp:docPr id="21" name="Picture 2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25CF3C16"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Manage and Develop People</w:t>
            </w:r>
          </w:p>
          <w:p w14:paraId="1A40D237"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43CD40A0" w14:textId="7D2DE2B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Define and clearly communicate roles, responsibilities and performance standards to achieve team </w:t>
            </w:r>
            <w:r w:rsidR="00E64B76" w:rsidRPr="006331CB">
              <w:rPr>
                <w:rFonts w:ascii="Public Sans" w:hAnsi="Public Sans" w:cs="Arial"/>
                <w:sz w:val="22"/>
                <w:szCs w:val="22"/>
              </w:rPr>
              <w:t>outcomes.</w:t>
            </w:r>
          </w:p>
          <w:p w14:paraId="34352041" w14:textId="3CBAE633"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Adjust performance development processes to meet the diverse abilities and needs of individuals and </w:t>
            </w:r>
            <w:r w:rsidR="00E64B76" w:rsidRPr="006331CB">
              <w:rPr>
                <w:rFonts w:ascii="Public Sans" w:hAnsi="Public Sans" w:cs="Arial"/>
                <w:sz w:val="22"/>
                <w:szCs w:val="22"/>
              </w:rPr>
              <w:t>teams.</w:t>
            </w:r>
          </w:p>
          <w:p w14:paraId="75232731" w14:textId="1FD4C6F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lastRenderedPageBreak/>
              <w:t xml:space="preserve">Develop work plans that consider capability, strengths and opportunities for </w:t>
            </w:r>
            <w:r w:rsidR="00E64B76" w:rsidRPr="006331CB">
              <w:rPr>
                <w:rFonts w:ascii="Public Sans" w:hAnsi="Public Sans" w:cs="Arial"/>
                <w:sz w:val="22"/>
                <w:szCs w:val="22"/>
              </w:rPr>
              <w:t>development.</w:t>
            </w:r>
          </w:p>
          <w:p w14:paraId="60A36AE0" w14:textId="6F99DED2"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Be aware of the influences of bias when managing team </w:t>
            </w:r>
            <w:r w:rsidR="00E64B76" w:rsidRPr="006331CB">
              <w:rPr>
                <w:rFonts w:ascii="Public Sans" w:hAnsi="Public Sans" w:cs="Arial"/>
                <w:sz w:val="22"/>
                <w:szCs w:val="22"/>
              </w:rPr>
              <w:t>members.</w:t>
            </w:r>
          </w:p>
          <w:p w14:paraId="7847F8C0" w14:textId="20F45A7E"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Seek feedback on own management capabilities and develop strategies to address any </w:t>
            </w:r>
            <w:r w:rsidR="00E64B76" w:rsidRPr="006331CB">
              <w:rPr>
                <w:rFonts w:ascii="Public Sans" w:hAnsi="Public Sans" w:cs="Arial"/>
                <w:sz w:val="22"/>
                <w:szCs w:val="22"/>
              </w:rPr>
              <w:t>gaps.</w:t>
            </w:r>
          </w:p>
          <w:p w14:paraId="7C1ED4BC" w14:textId="772BEC93"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Address and resolve team and individual performance issues, including unsatisfactory performance, in a timely and effective </w:t>
            </w:r>
            <w:r w:rsidR="00E64B76" w:rsidRPr="006331CB">
              <w:rPr>
                <w:rFonts w:ascii="Public Sans" w:hAnsi="Public Sans" w:cs="Arial"/>
                <w:sz w:val="22"/>
                <w:szCs w:val="22"/>
              </w:rPr>
              <w:t>way.</w:t>
            </w:r>
          </w:p>
          <w:p w14:paraId="45D41B38"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752514F9"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lastRenderedPageBreak/>
              <w:t>Adept</w:t>
            </w:r>
          </w:p>
        </w:tc>
      </w:tr>
    </w:tbl>
    <w:p w14:paraId="38539E8E" w14:textId="77777777" w:rsidR="008D1077" w:rsidRPr="006331CB" w:rsidRDefault="008D1077">
      <w:pPr>
        <w:spacing w:after="0" w:line="240" w:lineRule="auto"/>
        <w:rPr>
          <w:rFonts w:ascii="Public Sans" w:hAnsi="Public Sans" w:cs="Arial"/>
        </w:rPr>
      </w:pPr>
    </w:p>
    <w:p w14:paraId="06624D7B" w14:textId="77777777" w:rsidR="00E64B76" w:rsidRDefault="00E64B76">
      <w:pPr>
        <w:pStyle w:val="Heading1"/>
        <w:rPr>
          <w:rFonts w:ascii="Public Sans" w:hAnsi="Public Sans"/>
        </w:rPr>
      </w:pPr>
    </w:p>
    <w:p w14:paraId="12452083" w14:textId="3DD74441" w:rsidR="008D1077" w:rsidRPr="006331CB" w:rsidRDefault="008D1077">
      <w:pPr>
        <w:pStyle w:val="Heading1"/>
        <w:rPr>
          <w:rFonts w:ascii="Public Sans" w:hAnsi="Public Sans"/>
        </w:rPr>
      </w:pPr>
      <w:r w:rsidRPr="006331CB">
        <w:rPr>
          <w:rFonts w:ascii="Public Sans" w:hAnsi="Public Sans"/>
        </w:rPr>
        <w:t>Complementary capabilities</w:t>
      </w:r>
    </w:p>
    <w:p w14:paraId="00FCF2F9" w14:textId="77777777" w:rsidR="008D1077" w:rsidRPr="00E64B76" w:rsidRDefault="008D1077">
      <w:pPr>
        <w:pStyle w:val="PlainText"/>
        <w:spacing w:before="62" w:line="276" w:lineRule="auto"/>
        <w:rPr>
          <w:rFonts w:ascii="Public Sans" w:eastAsiaTheme="minorEastAsia" w:hAnsi="Public Sans" w:cs="Arial"/>
          <w:sz w:val="22"/>
          <w:szCs w:val="22"/>
          <w:lang w:val="en-US"/>
        </w:rPr>
      </w:pPr>
      <w:r w:rsidRPr="00E64B76">
        <w:rPr>
          <w:rFonts w:ascii="Public Sans" w:eastAsiaTheme="minorEastAsia" w:hAnsi="Public Sans" w:cs="Arial"/>
          <w:i/>
          <w:sz w:val="22"/>
          <w:szCs w:val="22"/>
          <w:lang w:val="en-US"/>
        </w:rPr>
        <w:t>Complementary capabilities</w:t>
      </w:r>
      <w:r w:rsidRPr="00E64B76">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301E279" w14:textId="77777777" w:rsidR="008D1077" w:rsidRDefault="008D1077">
      <w:pPr>
        <w:pStyle w:val="PlainText"/>
        <w:spacing w:before="62" w:line="276" w:lineRule="auto"/>
        <w:rPr>
          <w:rFonts w:ascii="Public Sans" w:eastAsiaTheme="minorEastAsia" w:hAnsi="Public Sans" w:cs="Arial"/>
          <w:sz w:val="22"/>
          <w:szCs w:val="22"/>
          <w:lang w:val="en-US"/>
        </w:rPr>
      </w:pPr>
      <w:r w:rsidRPr="00E64B76">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p w14:paraId="0602CC0D" w14:textId="77777777" w:rsidR="00E64B76" w:rsidRDefault="00E64B76">
      <w:pPr>
        <w:pStyle w:val="PlainText"/>
        <w:spacing w:before="62" w:line="276" w:lineRule="auto"/>
        <w:rPr>
          <w:rFonts w:ascii="Public Sans" w:eastAsiaTheme="minorEastAsia" w:hAnsi="Public Sans" w:cs="Arial"/>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8D1077" w:rsidRPr="006331CB" w14:paraId="673D92C0" w14:textId="77777777" w:rsidTr="00EA529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A59EF48" w14:textId="541BF845" w:rsidR="008D1077" w:rsidRPr="006331CB" w:rsidRDefault="008D1077" w:rsidP="00685FD7">
            <w:pPr>
              <w:pStyle w:val="TableTextWhite0"/>
              <w:keepNext/>
              <w:rPr>
                <w:rFonts w:ascii="Public Sans" w:hAnsi="Public Sans" w:cs="Arial"/>
                <w:sz w:val="22"/>
                <w:szCs w:val="22"/>
              </w:rPr>
            </w:pPr>
            <w:r w:rsidRPr="006331CB">
              <w:rPr>
                <w:rFonts w:ascii="Public Sans" w:hAnsi="Public Sans" w:cs="Arial"/>
                <w:sz w:val="22"/>
                <w:szCs w:val="22"/>
              </w:rPr>
              <w:t>COMPLEMENTARY CAPABILITIES</w:t>
            </w:r>
          </w:p>
        </w:tc>
      </w:tr>
      <w:tr w:rsidR="008D1077" w:rsidRPr="006331CB" w14:paraId="140734B1" w14:textId="77777777" w:rsidTr="00EA529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033CF81" w14:textId="77777777" w:rsidR="008D1077" w:rsidRPr="006331CB" w:rsidRDefault="008D1077">
            <w:pPr>
              <w:pStyle w:val="TableText"/>
              <w:keepNext/>
              <w:rPr>
                <w:rFonts w:ascii="Public Sans" w:hAnsi="Public Sans" w:cs="Arial"/>
                <w:b/>
                <w:sz w:val="22"/>
                <w:szCs w:val="22"/>
              </w:rPr>
            </w:pPr>
            <w:r w:rsidRPr="006331CB">
              <w:rPr>
                <w:rFonts w:ascii="Public Sans" w:hAnsi="Public Sans" w:cs="Arial"/>
                <w:b/>
                <w:sz w:val="22"/>
                <w:szCs w:val="22"/>
              </w:rPr>
              <w:t>Capability Group/Sets</w:t>
            </w:r>
          </w:p>
        </w:tc>
        <w:tc>
          <w:tcPr>
            <w:tcW w:w="2409" w:type="dxa"/>
            <w:tcBorders>
              <w:bottom w:val="nil"/>
            </w:tcBorders>
            <w:shd w:val="clear" w:color="auto" w:fill="BCBEC0"/>
          </w:tcPr>
          <w:p w14:paraId="1EAC5617" w14:textId="77777777" w:rsidR="008D1077" w:rsidRPr="006331CB" w:rsidRDefault="008D1077">
            <w:pPr>
              <w:pStyle w:val="TableText"/>
              <w:keepNext/>
              <w:rPr>
                <w:rFonts w:ascii="Public Sans" w:hAnsi="Public Sans" w:cs="Arial"/>
                <w:b/>
                <w:sz w:val="22"/>
                <w:szCs w:val="22"/>
              </w:rPr>
            </w:pPr>
            <w:r w:rsidRPr="006331CB">
              <w:rPr>
                <w:rFonts w:ascii="Public Sans" w:hAnsi="Public Sans" w:cs="Arial"/>
                <w:b/>
                <w:sz w:val="22"/>
                <w:szCs w:val="22"/>
              </w:rPr>
              <w:t>Capability Name</w:t>
            </w:r>
          </w:p>
        </w:tc>
        <w:tc>
          <w:tcPr>
            <w:tcW w:w="4967" w:type="dxa"/>
            <w:tcBorders>
              <w:bottom w:val="nil"/>
            </w:tcBorders>
            <w:shd w:val="clear" w:color="auto" w:fill="BCBEC0"/>
          </w:tcPr>
          <w:p w14:paraId="546F7C1B" w14:textId="77777777" w:rsidR="008D1077" w:rsidRPr="006331CB" w:rsidRDefault="008D1077">
            <w:pPr>
              <w:pStyle w:val="TableText"/>
              <w:keepNext/>
              <w:rPr>
                <w:rFonts w:ascii="Public Sans" w:hAnsi="Public Sans" w:cs="Arial"/>
                <w:b/>
                <w:sz w:val="22"/>
                <w:szCs w:val="22"/>
              </w:rPr>
            </w:pPr>
            <w:r w:rsidRPr="006331CB">
              <w:rPr>
                <w:rFonts w:ascii="Public Sans" w:hAnsi="Public Sans" w:cs="Arial"/>
                <w:b/>
                <w:sz w:val="22"/>
                <w:szCs w:val="22"/>
              </w:rPr>
              <w:t>Description</w:t>
            </w:r>
          </w:p>
        </w:tc>
        <w:tc>
          <w:tcPr>
            <w:tcW w:w="1843" w:type="dxa"/>
            <w:tcBorders>
              <w:bottom w:val="nil"/>
            </w:tcBorders>
            <w:shd w:val="clear" w:color="auto" w:fill="BCBEC0"/>
          </w:tcPr>
          <w:p w14:paraId="53F90A26"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 xml:space="preserve">Level </w:t>
            </w:r>
          </w:p>
        </w:tc>
      </w:tr>
      <w:tr w:rsidR="008D1077" w:rsidRPr="006331CB" w14:paraId="1C7F5DDB" w14:textId="77777777" w:rsidTr="00EA5296">
        <w:trPr>
          <w:trHeight w:val="20"/>
        </w:trPr>
        <w:tc>
          <w:tcPr>
            <w:tcW w:w="1470" w:type="dxa"/>
            <w:vMerge w:val="restart"/>
            <w:tcBorders>
              <w:top w:val="nil"/>
            </w:tcBorders>
            <w:shd w:val="clear" w:color="auto" w:fill="F2F2F2" w:themeFill="background1" w:themeFillShade="F2"/>
          </w:tcPr>
          <w:p w14:paraId="737D1874" w14:textId="77777777" w:rsidR="008D1077" w:rsidRPr="006331CB" w:rsidRDefault="008D1077">
            <w:pPr>
              <w:keepNext/>
              <w:rPr>
                <w:rFonts w:ascii="Public Sans" w:hAnsi="Public Sans" w:cs="Arial"/>
                <w:sz w:val="22"/>
                <w:szCs w:val="22"/>
              </w:rPr>
            </w:pPr>
            <w:r w:rsidRPr="006331CB">
              <w:rPr>
                <w:rFonts w:ascii="Public Sans" w:hAnsi="Public Sans" w:cs="Arial"/>
                <w:noProof/>
                <w:szCs w:val="22"/>
                <w:lang w:eastAsia="en-AU"/>
              </w:rPr>
              <w:drawing>
                <wp:inline distT="0" distB="0" distL="0" distR="0" wp14:anchorId="4ACAF3C7" wp14:editId="45AAD6F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1201626" w14:textId="77777777" w:rsidR="008D1077" w:rsidRPr="006331CB" w:rsidRDefault="008D1077">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66FE7AF5" w14:textId="77777777" w:rsidR="008D1077" w:rsidRPr="006331CB" w:rsidRDefault="008D1077">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4BBFE9F6" w14:textId="77777777" w:rsidR="008D1077" w:rsidRPr="006331CB" w:rsidRDefault="008D1077">
            <w:pPr>
              <w:pStyle w:val="TableText"/>
              <w:keepNext/>
              <w:rPr>
                <w:rFonts w:ascii="Public Sans" w:hAnsi="Public Sans" w:cs="Arial"/>
                <w:sz w:val="22"/>
                <w:szCs w:val="22"/>
              </w:rPr>
            </w:pPr>
          </w:p>
        </w:tc>
      </w:tr>
      <w:tr w:rsidR="008D1077" w:rsidRPr="006331CB" w14:paraId="20CAFE04" w14:textId="77777777" w:rsidTr="00EA5296">
        <w:tc>
          <w:tcPr>
            <w:tcW w:w="1470" w:type="dxa"/>
            <w:vMerge/>
          </w:tcPr>
          <w:p w14:paraId="5D406C14" w14:textId="77777777" w:rsidR="008D1077" w:rsidRPr="006331CB" w:rsidRDefault="008D1077">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0B7F2D16"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8F15519" w14:textId="77777777" w:rsidR="008D1077" w:rsidRPr="006331CB" w:rsidRDefault="008D1077">
            <w:pPr>
              <w:rPr>
                <w:rFonts w:ascii="Public Sans" w:hAnsi="Public Sans" w:cs="Arial"/>
                <w:sz w:val="22"/>
                <w:szCs w:val="22"/>
              </w:rPr>
            </w:pPr>
            <w:r w:rsidRPr="006331CB">
              <w:rPr>
                <w:rFonts w:ascii="Public Sans" w:hAnsi="Public Sans" w:cs="Arial"/>
                <w:sz w:val="22"/>
                <w:szCs w:val="22"/>
              </w:rPr>
              <w:t>Be open and honest, prepared to express your views, and willing to accept and commit to change</w:t>
            </w:r>
          </w:p>
        </w:tc>
        <w:sdt>
          <w:sdtPr>
            <w:rPr>
              <w:rFonts w:ascii="Public Sans" w:hAnsi="Public Sans" w:cs="Arial"/>
              <w:sz w:val="22"/>
              <w:szCs w:val="22"/>
            </w:rPr>
            <w:id w:val="168606700"/>
            <w:placeholder>
              <w:docPart w:val="A5AADC7C218F4A85BD4700C47320F9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D5A6B16"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724811B5" w14:textId="77777777" w:rsidTr="00EA5296">
        <w:tc>
          <w:tcPr>
            <w:tcW w:w="1470" w:type="dxa"/>
            <w:vMerge/>
          </w:tcPr>
          <w:p w14:paraId="267F9CD2" w14:textId="77777777" w:rsidR="008D1077" w:rsidRPr="006331CB" w:rsidRDefault="008D107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8AFF511"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159394F" w14:textId="77777777" w:rsidR="008D1077" w:rsidRPr="006331CB" w:rsidRDefault="008D1077">
            <w:pPr>
              <w:rPr>
                <w:rFonts w:ascii="Public Sans" w:hAnsi="Public Sans" w:cs="Arial"/>
                <w:sz w:val="22"/>
                <w:szCs w:val="22"/>
              </w:rPr>
            </w:pPr>
            <w:r w:rsidRPr="006331CB">
              <w:rPr>
                <w:rFonts w:ascii="Public Sans" w:hAnsi="Public Sans" w:cs="Arial"/>
                <w:sz w:val="22"/>
                <w:szCs w:val="22"/>
              </w:rPr>
              <w:t>Be ethical and professional, and uphold and promote the public sector values</w:t>
            </w:r>
          </w:p>
        </w:tc>
        <w:sdt>
          <w:sdtPr>
            <w:rPr>
              <w:rFonts w:ascii="Public Sans" w:hAnsi="Public Sans" w:cs="Arial"/>
              <w:sz w:val="22"/>
              <w:szCs w:val="22"/>
            </w:rPr>
            <w:id w:val="433945961"/>
            <w:placeholder>
              <w:docPart w:val="DFE7B7EFA31F4D48AA46BCA67D1D58F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F86504"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3E4E720C" w14:textId="77777777" w:rsidTr="00EA5296">
        <w:tc>
          <w:tcPr>
            <w:tcW w:w="1470" w:type="dxa"/>
            <w:vMerge/>
            <w:tcBorders>
              <w:bottom w:val="single" w:sz="4" w:space="0" w:color="auto"/>
            </w:tcBorders>
          </w:tcPr>
          <w:p w14:paraId="51DC42FD" w14:textId="77777777" w:rsidR="008D1077" w:rsidRPr="006331CB" w:rsidRDefault="008D107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0A02D608" w14:textId="77777777" w:rsidR="008D1077" w:rsidRPr="006331CB" w:rsidRDefault="008D1077">
            <w:pPr>
              <w:pStyle w:val="TableText"/>
              <w:rPr>
                <w:rFonts w:ascii="Public Sans" w:hAnsi="Public Sans" w:cs="Arial"/>
                <w:sz w:val="22"/>
                <w:szCs w:val="22"/>
              </w:rPr>
            </w:pPr>
            <w:r w:rsidRPr="006331CB">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29D99686" w14:textId="77777777" w:rsidR="008D1077" w:rsidRPr="006331CB" w:rsidRDefault="008D1077">
            <w:pPr>
              <w:rPr>
                <w:rFonts w:ascii="Public Sans" w:hAnsi="Public Sans" w:cs="Arial"/>
                <w:sz w:val="22"/>
                <w:szCs w:val="22"/>
              </w:rPr>
            </w:pPr>
            <w:r w:rsidRPr="006331CB">
              <w:rPr>
                <w:rFonts w:ascii="Public Sans" w:hAnsi="Public Sans" w:cs="Arial"/>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5724094A0D04481D922B06F680CD24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B704D34"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bl>
    <w:p w14:paraId="46C0236D" w14:textId="77777777" w:rsidR="00E64B76" w:rsidRDefault="00E64B76">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8D1077" w:rsidRPr="006331CB" w14:paraId="1733D08B" w14:textId="77777777" w:rsidTr="00EA5296">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627A0C00" w14:textId="6EA18D8C" w:rsidR="008D1077" w:rsidRPr="006331CB" w:rsidRDefault="008D1077">
            <w:pPr>
              <w:keepNext/>
              <w:rPr>
                <w:rFonts w:ascii="Public Sans" w:hAnsi="Public Sans" w:cs="Arial"/>
                <w:noProof/>
                <w:sz w:val="22"/>
                <w:szCs w:val="22"/>
                <w:lang w:eastAsia="en-AU"/>
              </w:rPr>
            </w:pPr>
            <w:r w:rsidRPr="006331CB">
              <w:rPr>
                <w:rFonts w:ascii="Public Sans" w:hAnsi="Public Sans" w:cs="Arial"/>
                <w:noProof/>
                <w:szCs w:val="22"/>
                <w:lang w:eastAsia="en-AU"/>
              </w:rPr>
              <w:lastRenderedPageBreak/>
              <w:drawing>
                <wp:inline distT="0" distB="0" distL="0" distR="0" wp14:anchorId="2E2FEA9D" wp14:editId="7F486618">
                  <wp:extent cx="855980" cy="855980"/>
                  <wp:effectExtent l="0" t="0" r="1270" b="1270"/>
                  <wp:docPr id="1" name="Picture 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2B4D70" w14:textId="77777777" w:rsidR="008D1077" w:rsidRPr="006331CB" w:rsidRDefault="008D107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B46C20A" w14:textId="77777777" w:rsidR="008D1077" w:rsidRPr="006331CB" w:rsidRDefault="008D107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48ED951" w14:textId="77777777" w:rsidR="008D1077" w:rsidRPr="006331CB" w:rsidRDefault="008D1077">
            <w:pPr>
              <w:pStyle w:val="TableText"/>
              <w:keepNext/>
              <w:rPr>
                <w:rFonts w:ascii="Public Sans" w:hAnsi="Public Sans" w:cs="Arial"/>
                <w:sz w:val="22"/>
                <w:szCs w:val="22"/>
              </w:rPr>
            </w:pPr>
          </w:p>
        </w:tc>
      </w:tr>
      <w:tr w:rsidR="008D1077" w:rsidRPr="006331CB" w14:paraId="13C78B1D" w14:textId="77777777" w:rsidTr="00EA5296">
        <w:tc>
          <w:tcPr>
            <w:tcW w:w="1470" w:type="dxa"/>
            <w:vMerge/>
          </w:tcPr>
          <w:p w14:paraId="39D42F5A"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1C2954C8"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8A64243" w14:textId="77777777" w:rsidR="008D1077" w:rsidRPr="006331CB" w:rsidRDefault="008D1077">
            <w:pPr>
              <w:rPr>
                <w:rFonts w:ascii="Public Sans" w:hAnsi="Public Sans" w:cs="Arial"/>
                <w:sz w:val="22"/>
                <w:szCs w:val="22"/>
              </w:rPr>
            </w:pPr>
            <w:r w:rsidRPr="006331CB">
              <w:rPr>
                <w:rFonts w:ascii="Public Sans" w:hAnsi="Public Sans" w:cs="Arial"/>
                <w:sz w:val="22"/>
                <w:szCs w:val="22"/>
              </w:rPr>
              <w:t>Provide customer-focused services in line with public sector and organisational objectives</w:t>
            </w:r>
          </w:p>
        </w:tc>
        <w:sdt>
          <w:sdtPr>
            <w:rPr>
              <w:rFonts w:ascii="Public Sans" w:hAnsi="Public Sans" w:cs="Arial"/>
              <w:sz w:val="22"/>
              <w:szCs w:val="22"/>
            </w:rPr>
            <w:id w:val="423001029"/>
            <w:placeholder>
              <w:docPart w:val="631A893460FC4636AA244A602639577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D48FABB" w14:textId="543C4873"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003E1597" w14:textId="77777777" w:rsidTr="00EA5296">
        <w:tc>
          <w:tcPr>
            <w:tcW w:w="1470" w:type="dxa"/>
            <w:vMerge w:val="restart"/>
            <w:tcBorders>
              <w:top w:val="single" w:sz="4" w:space="0" w:color="auto"/>
            </w:tcBorders>
            <w:shd w:val="clear" w:color="auto" w:fill="F2F2F2" w:themeFill="background1" w:themeFillShade="F2"/>
          </w:tcPr>
          <w:p w14:paraId="69308D55" w14:textId="77777777" w:rsidR="008D1077" w:rsidRPr="006331CB" w:rsidRDefault="008D1077">
            <w:pPr>
              <w:keepNext/>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1781977D" wp14:editId="619D581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6AADFC2" w14:textId="77777777" w:rsidR="008D1077" w:rsidRPr="006331CB" w:rsidRDefault="008D1077">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456BBD7" w14:textId="77777777" w:rsidR="008D1077" w:rsidRPr="006331CB" w:rsidRDefault="008D1077">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E7100F1" w14:textId="77777777" w:rsidR="008D1077" w:rsidRPr="006331CB" w:rsidRDefault="008D1077">
            <w:pPr>
              <w:pStyle w:val="TableText"/>
              <w:keepNext/>
              <w:rPr>
                <w:rFonts w:ascii="Public Sans" w:hAnsi="Public Sans" w:cs="Arial"/>
                <w:sz w:val="22"/>
                <w:szCs w:val="22"/>
              </w:rPr>
            </w:pPr>
          </w:p>
        </w:tc>
      </w:tr>
      <w:tr w:rsidR="008D1077" w:rsidRPr="006331CB" w14:paraId="5D6BD99F" w14:textId="77777777" w:rsidTr="00EA5296">
        <w:tc>
          <w:tcPr>
            <w:tcW w:w="1470" w:type="dxa"/>
            <w:vMerge/>
          </w:tcPr>
          <w:p w14:paraId="68CEF508" w14:textId="77777777" w:rsidR="008D1077" w:rsidRPr="006331CB" w:rsidRDefault="008D1077">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669B1011"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65C4546F" w14:textId="77777777" w:rsidR="008D1077" w:rsidRPr="006331CB" w:rsidRDefault="008D1077">
            <w:pPr>
              <w:rPr>
                <w:rFonts w:ascii="Public Sans" w:hAnsi="Public Sans" w:cs="Arial"/>
                <w:sz w:val="22"/>
                <w:szCs w:val="22"/>
              </w:rPr>
            </w:pPr>
            <w:r w:rsidRPr="006331CB">
              <w:rPr>
                <w:rFonts w:ascii="Public Sans" w:hAnsi="Public Sans" w:cs="Arial"/>
                <w:sz w:val="22"/>
                <w:szCs w:val="22"/>
              </w:rPr>
              <w:t>Achieve results through the efficient use of resources and a commitment to quality outcomes</w:t>
            </w:r>
          </w:p>
        </w:tc>
        <w:sdt>
          <w:sdtPr>
            <w:rPr>
              <w:rFonts w:ascii="Public Sans" w:hAnsi="Public Sans" w:cs="Arial"/>
              <w:sz w:val="22"/>
              <w:szCs w:val="22"/>
            </w:rPr>
            <w:id w:val="1950660735"/>
            <w:placeholder>
              <w:docPart w:val="BC7DCB551F82466FA3736DE94BD18C3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7E8149F"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Adept</w:t>
                </w:r>
              </w:p>
            </w:tc>
          </w:sdtContent>
        </w:sdt>
      </w:tr>
      <w:tr w:rsidR="008D1077" w:rsidRPr="006331CB" w14:paraId="70901683" w14:textId="77777777" w:rsidTr="00EA5296">
        <w:tc>
          <w:tcPr>
            <w:tcW w:w="1470" w:type="dxa"/>
            <w:vMerge/>
            <w:tcBorders>
              <w:bottom w:val="single" w:sz="4" w:space="0" w:color="auto"/>
            </w:tcBorders>
          </w:tcPr>
          <w:p w14:paraId="0D889C01" w14:textId="77777777" w:rsidR="008D1077" w:rsidRPr="006331CB" w:rsidRDefault="008D1077">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4CD593C6" w14:textId="77777777" w:rsidR="008D1077" w:rsidRPr="006331CB" w:rsidRDefault="008D1077">
            <w:pPr>
              <w:pStyle w:val="TableText"/>
              <w:rPr>
                <w:rFonts w:ascii="Public Sans" w:hAnsi="Public Sans" w:cs="Arial"/>
                <w:sz w:val="22"/>
                <w:szCs w:val="22"/>
              </w:rPr>
            </w:pPr>
            <w:r w:rsidRPr="006331C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389302B9" w14:textId="77777777" w:rsidR="008D1077" w:rsidRPr="006331CB" w:rsidRDefault="008D1077">
            <w:pPr>
              <w:rPr>
                <w:rFonts w:ascii="Public Sans" w:hAnsi="Public Sans" w:cs="Arial"/>
                <w:sz w:val="22"/>
                <w:szCs w:val="22"/>
              </w:rPr>
            </w:pPr>
            <w:r w:rsidRPr="006331CB">
              <w:rPr>
                <w:rFonts w:ascii="Public Sans" w:hAnsi="Public Sans" w:cs="Arial"/>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32882BDCAEF74A658B9D93B3D57106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ADC4D58"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Adept</w:t>
                </w:r>
              </w:p>
            </w:tc>
          </w:sdtContent>
        </w:sdt>
      </w:tr>
      <w:tr w:rsidR="008D1077" w:rsidRPr="006331CB" w14:paraId="3E130DB8" w14:textId="77777777" w:rsidTr="00EA5296">
        <w:tc>
          <w:tcPr>
            <w:tcW w:w="1470" w:type="dxa"/>
            <w:vMerge w:val="restart"/>
            <w:tcBorders>
              <w:top w:val="single" w:sz="4" w:space="0" w:color="auto"/>
            </w:tcBorders>
            <w:shd w:val="clear" w:color="auto" w:fill="F2F2F2" w:themeFill="background1" w:themeFillShade="F2"/>
          </w:tcPr>
          <w:p w14:paraId="62BC8F02" w14:textId="77777777" w:rsidR="008D1077" w:rsidRPr="006331CB" w:rsidRDefault="008D1077">
            <w:pPr>
              <w:keepNext/>
              <w:rPr>
                <w:rFonts w:ascii="Public Sans" w:hAnsi="Public Sans" w:cs="Arial"/>
                <w:sz w:val="22"/>
                <w:szCs w:val="22"/>
              </w:rPr>
            </w:pPr>
            <w:r w:rsidRPr="006331CB">
              <w:rPr>
                <w:rFonts w:ascii="Public Sans" w:hAnsi="Public Sans" w:cs="Arial"/>
                <w:noProof/>
                <w:szCs w:val="22"/>
                <w:lang w:eastAsia="en-AU"/>
              </w:rPr>
              <w:drawing>
                <wp:inline distT="0" distB="0" distL="0" distR="0" wp14:anchorId="6C4A8290" wp14:editId="2D2D809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71D75" w14:textId="77777777" w:rsidR="008D1077" w:rsidRPr="006331CB" w:rsidRDefault="008D107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FC21A9F" w14:textId="77777777" w:rsidR="008D1077" w:rsidRPr="006331CB" w:rsidRDefault="008D107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4842F2F" w14:textId="77777777" w:rsidR="008D1077" w:rsidRPr="006331CB" w:rsidRDefault="008D1077">
            <w:pPr>
              <w:pStyle w:val="TableText"/>
              <w:keepNext/>
              <w:rPr>
                <w:rFonts w:ascii="Public Sans" w:hAnsi="Public Sans" w:cs="Arial"/>
                <w:sz w:val="22"/>
                <w:szCs w:val="22"/>
              </w:rPr>
            </w:pPr>
          </w:p>
        </w:tc>
      </w:tr>
      <w:tr w:rsidR="008D1077" w:rsidRPr="006331CB" w14:paraId="7A483E5B" w14:textId="77777777" w:rsidTr="00EA5296">
        <w:tc>
          <w:tcPr>
            <w:tcW w:w="1470" w:type="dxa"/>
            <w:vMerge/>
          </w:tcPr>
          <w:p w14:paraId="7C02180B" w14:textId="77777777" w:rsidR="008D1077" w:rsidRPr="006331CB" w:rsidRDefault="008D1077">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776153C8"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6BD80E2C" w14:textId="77777777" w:rsidR="008D1077" w:rsidRPr="006331CB" w:rsidRDefault="008D1077">
            <w:pPr>
              <w:rPr>
                <w:rFonts w:ascii="Public Sans" w:hAnsi="Public Sans" w:cs="Arial"/>
                <w:sz w:val="22"/>
                <w:szCs w:val="22"/>
              </w:rPr>
            </w:pPr>
            <w:r w:rsidRPr="006331CB">
              <w:rPr>
                <w:rFonts w:ascii="Public Sans" w:hAnsi="Public Sans" w:cs="Arial"/>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90C8B950BBBC4B84BBADD6D39596198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AA4AB30"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2625A7CF" w14:textId="77777777" w:rsidTr="00EA5296">
        <w:tc>
          <w:tcPr>
            <w:tcW w:w="1470" w:type="dxa"/>
            <w:vMerge/>
          </w:tcPr>
          <w:p w14:paraId="408D14CE"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7F640477"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B0C3D12" w14:textId="77777777" w:rsidR="008D1077" w:rsidRPr="006331CB" w:rsidRDefault="008D1077">
            <w:pPr>
              <w:rPr>
                <w:rFonts w:ascii="Public Sans" w:hAnsi="Public Sans" w:cs="Arial"/>
                <w:sz w:val="22"/>
                <w:szCs w:val="22"/>
              </w:rPr>
            </w:pPr>
            <w:r w:rsidRPr="006331CB">
              <w:rPr>
                <w:rFonts w:ascii="Public Sans" w:hAnsi="Public Sans" w:cs="Arial"/>
                <w:sz w:val="22"/>
                <w:szCs w:val="22"/>
              </w:rPr>
              <w:t>Understand and apply procurement processes to ensure effective purchasing and contract performance</w:t>
            </w:r>
          </w:p>
        </w:tc>
        <w:sdt>
          <w:sdtPr>
            <w:rPr>
              <w:rFonts w:ascii="Public Sans" w:hAnsi="Public Sans" w:cs="Arial"/>
              <w:sz w:val="22"/>
              <w:szCs w:val="22"/>
            </w:rPr>
            <w:id w:val="490068040"/>
            <w:placeholder>
              <w:docPart w:val="1B0FD0404BF6433CBA82D25300843A5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FAE7C"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bl>
    <w:p w14:paraId="43F9B9D9" w14:textId="77777777" w:rsidR="006331CB" w:rsidRDefault="006331C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8D1077" w:rsidRPr="006331CB" w14:paraId="102A8083" w14:textId="77777777" w:rsidTr="00EA5296">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0DA38519" w14:textId="638A194E" w:rsidR="008D1077" w:rsidRPr="006331CB" w:rsidRDefault="008D1077">
            <w:pPr>
              <w:keepNext/>
              <w:rPr>
                <w:rFonts w:ascii="Public Sans" w:hAnsi="Public Sans" w:cs="Arial"/>
                <w:noProof/>
                <w:sz w:val="22"/>
                <w:szCs w:val="22"/>
                <w:lang w:eastAsia="en-AU"/>
              </w:rPr>
            </w:pPr>
            <w:r w:rsidRPr="006331CB">
              <w:rPr>
                <w:rFonts w:ascii="Public Sans" w:hAnsi="Public Sans" w:cs="Arial"/>
                <w:noProof/>
                <w:szCs w:val="22"/>
                <w:lang w:eastAsia="en-AU"/>
              </w:rPr>
              <w:lastRenderedPageBreak/>
              <w:drawing>
                <wp:inline distT="0" distB="0" distL="0" distR="0" wp14:anchorId="1CB58BA3" wp14:editId="4BA8FE38">
                  <wp:extent cx="848360" cy="848360"/>
                  <wp:effectExtent l="0" t="0" r="8890" b="8890"/>
                  <wp:docPr id="2" name="Picture 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535BBD7" w14:textId="77777777" w:rsidR="008D1077" w:rsidRPr="006331CB" w:rsidRDefault="008D107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97403F2" w14:textId="77777777" w:rsidR="008D1077" w:rsidRPr="006331CB" w:rsidRDefault="008D107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42C8106A" w14:textId="77777777" w:rsidR="008D1077" w:rsidRPr="006331CB" w:rsidRDefault="008D1077">
            <w:pPr>
              <w:pStyle w:val="TableText"/>
              <w:keepNext/>
              <w:rPr>
                <w:rFonts w:ascii="Public Sans" w:hAnsi="Public Sans" w:cs="Arial"/>
                <w:sz w:val="22"/>
                <w:szCs w:val="22"/>
              </w:rPr>
            </w:pPr>
          </w:p>
        </w:tc>
      </w:tr>
      <w:tr w:rsidR="008D1077" w:rsidRPr="006331CB" w14:paraId="6231F42E" w14:textId="77777777" w:rsidTr="00EA5296">
        <w:trPr>
          <w:cantSplit/>
        </w:trPr>
        <w:tc>
          <w:tcPr>
            <w:tcW w:w="1470" w:type="dxa"/>
            <w:vMerge/>
          </w:tcPr>
          <w:p w14:paraId="4990D870"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54CC1907"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4E9014D" w14:textId="77777777" w:rsidR="008D1077" w:rsidRPr="006331CB" w:rsidRDefault="008D1077">
            <w:pPr>
              <w:rPr>
                <w:rFonts w:ascii="Public Sans" w:hAnsi="Public Sans" w:cs="Arial"/>
                <w:sz w:val="22"/>
                <w:szCs w:val="22"/>
              </w:rPr>
            </w:pPr>
            <w:r w:rsidRPr="006331CB">
              <w:rPr>
                <w:rFonts w:ascii="Public Sans" w:hAnsi="Public Sans" w:cs="Arial"/>
                <w:sz w:val="22"/>
                <w:szCs w:val="22"/>
              </w:rPr>
              <w:t>Communicate goals, priorities and vision, and recognise achievements</w:t>
            </w:r>
          </w:p>
        </w:tc>
        <w:sdt>
          <w:sdtPr>
            <w:rPr>
              <w:rFonts w:ascii="Public Sans" w:hAnsi="Public Sans" w:cs="Arial"/>
              <w:sz w:val="22"/>
              <w:szCs w:val="22"/>
            </w:rPr>
            <w:id w:val="-2074409806"/>
            <w:placeholder>
              <w:docPart w:val="305ECA7E0E4C4386AD7A724828F5222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9E3C60E"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Adept</w:t>
                </w:r>
              </w:p>
            </w:tc>
          </w:sdtContent>
        </w:sdt>
      </w:tr>
      <w:tr w:rsidR="008D1077" w:rsidRPr="006331CB" w14:paraId="2376675F" w14:textId="77777777" w:rsidTr="00EA5296">
        <w:trPr>
          <w:cantSplit/>
        </w:trPr>
        <w:tc>
          <w:tcPr>
            <w:tcW w:w="1470" w:type="dxa"/>
            <w:vMerge/>
          </w:tcPr>
          <w:p w14:paraId="31717489"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68906DDB"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7D34C58" w14:textId="77777777" w:rsidR="008D1077" w:rsidRPr="006331CB" w:rsidRDefault="008D1077">
            <w:pPr>
              <w:rPr>
                <w:rFonts w:ascii="Public Sans" w:hAnsi="Public Sans" w:cs="Arial"/>
                <w:sz w:val="22"/>
                <w:szCs w:val="22"/>
              </w:rPr>
            </w:pPr>
            <w:r w:rsidRPr="006331CB">
              <w:rPr>
                <w:rFonts w:ascii="Public Sans" w:hAnsi="Public Sans" w:cs="Arial"/>
                <w:sz w:val="22"/>
                <w:szCs w:val="22"/>
              </w:rPr>
              <w:t>Manage people and resources effectively to achieve public value</w:t>
            </w:r>
          </w:p>
        </w:tc>
        <w:sdt>
          <w:sdtPr>
            <w:rPr>
              <w:rFonts w:ascii="Public Sans" w:hAnsi="Public Sans" w:cs="Arial"/>
              <w:sz w:val="22"/>
              <w:szCs w:val="22"/>
            </w:rPr>
            <w:id w:val="559521783"/>
            <w:placeholder>
              <w:docPart w:val="94C1A8840A0A4F78AB6F5B60891CB7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0248104" w14:textId="396D59CB" w:rsidR="008D1077" w:rsidRPr="006331CB" w:rsidRDefault="0075201A">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4DDDDD9F" w14:textId="77777777" w:rsidTr="00EA5296">
        <w:trPr>
          <w:cantSplit/>
        </w:trPr>
        <w:tc>
          <w:tcPr>
            <w:tcW w:w="1470" w:type="dxa"/>
            <w:vMerge/>
            <w:tcBorders>
              <w:bottom w:val="single" w:sz="4" w:space="0" w:color="auto"/>
            </w:tcBorders>
          </w:tcPr>
          <w:p w14:paraId="10687717" w14:textId="77777777" w:rsidR="008D1077" w:rsidRPr="006331CB" w:rsidRDefault="008D1077">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12AD5D16" w14:textId="77777777" w:rsidR="008D1077" w:rsidRPr="006331CB" w:rsidRDefault="008D1077">
            <w:pPr>
              <w:pStyle w:val="TableText"/>
              <w:rPr>
                <w:rFonts w:ascii="Public Sans" w:hAnsi="Public Sans" w:cs="Arial"/>
                <w:sz w:val="22"/>
                <w:szCs w:val="22"/>
              </w:rPr>
            </w:pPr>
            <w:r w:rsidRPr="006331CB">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1FD8E385" w14:textId="77777777" w:rsidR="008D1077" w:rsidRPr="006331CB" w:rsidRDefault="008D1077">
            <w:pPr>
              <w:rPr>
                <w:rFonts w:ascii="Public Sans" w:hAnsi="Public Sans" w:cs="Arial"/>
                <w:sz w:val="22"/>
                <w:szCs w:val="22"/>
              </w:rPr>
            </w:pPr>
            <w:r w:rsidRPr="006331CB">
              <w:rPr>
                <w:rFonts w:ascii="Public Sans" w:hAnsi="Public Sans" w:cs="Arial"/>
                <w:sz w:val="22"/>
                <w:szCs w:val="22"/>
              </w:rPr>
              <w:t>Support, promote and champion change, and assist others to engage with change</w:t>
            </w:r>
          </w:p>
        </w:tc>
        <w:sdt>
          <w:sdtPr>
            <w:rPr>
              <w:rFonts w:ascii="Public Sans" w:hAnsi="Public Sans" w:cs="Arial"/>
              <w:sz w:val="22"/>
              <w:szCs w:val="22"/>
            </w:rPr>
            <w:id w:val="326484043"/>
            <w:placeholder>
              <w:docPart w:val="3084FC1D2E0C4B8091896092FBB846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5E9D2694"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bl>
    <w:p w14:paraId="538BFF24" w14:textId="77777777" w:rsidR="00411D4D" w:rsidRPr="006331CB" w:rsidRDefault="00411D4D">
      <w:pPr>
        <w:rPr>
          <w:rFonts w:ascii="Public Sans" w:hAnsi="Public Sans" w:cs="Arial"/>
        </w:rPr>
      </w:pPr>
    </w:p>
    <w:sectPr w:rsidR="00411D4D" w:rsidRPr="006331CB" w:rsidSect="006331CB">
      <w:footerReference w:type="default" r:id="rId17"/>
      <w:headerReference w:type="first" r:id="rId18"/>
      <w:footerReference w:type="first" r:id="rId19"/>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7002" w14:textId="77777777" w:rsidR="003433C4" w:rsidRDefault="003433C4" w:rsidP="00C47ADE">
      <w:pPr>
        <w:spacing w:after="0" w:line="240" w:lineRule="auto"/>
      </w:pPr>
      <w:r>
        <w:separator/>
      </w:r>
    </w:p>
  </w:endnote>
  <w:endnote w:type="continuationSeparator" w:id="0">
    <w:p w14:paraId="4A41F22E" w14:textId="77777777" w:rsidR="003433C4" w:rsidRDefault="003433C4" w:rsidP="00C47ADE">
      <w:pPr>
        <w:spacing w:after="0" w:line="240" w:lineRule="auto"/>
      </w:pPr>
      <w:r>
        <w:continuationSeparator/>
      </w:r>
    </w:p>
  </w:endnote>
  <w:endnote w:type="continuationNotice" w:id="1">
    <w:p w14:paraId="6B6035FA" w14:textId="77777777" w:rsidR="003433C4" w:rsidRDefault="00343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F1990" w14:paraId="7506F5CB" w14:textId="77777777" w:rsidTr="00CD6BA6">
      <w:tc>
        <w:tcPr>
          <w:tcW w:w="9709" w:type="dxa"/>
          <w:vAlign w:val="bottom"/>
        </w:tcPr>
        <w:p w14:paraId="054BE2AB" w14:textId="442B8C67" w:rsidR="00EF2303" w:rsidRPr="00051237" w:rsidRDefault="00BA4663"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26F64">
            <w:rPr>
              <w:noProof/>
              <w:lang w:eastAsia="en-AU"/>
            </w:rPr>
            <w:t>4</w:t>
          </w:r>
          <w:r>
            <w:rPr>
              <w:noProof/>
              <w:lang w:eastAsia="en-AU"/>
            </w:rPr>
            <w:fldChar w:fldCharType="end"/>
          </w:r>
        </w:p>
      </w:tc>
      <w:tc>
        <w:tcPr>
          <w:tcW w:w="851" w:type="dxa"/>
        </w:tcPr>
        <w:p w14:paraId="4B436F05" w14:textId="77777777" w:rsidR="00EF2303" w:rsidRDefault="00EF2303" w:rsidP="00CD6BA6">
          <w:pPr>
            <w:pStyle w:val="Footer"/>
            <w:jc w:val="right"/>
          </w:pPr>
        </w:p>
      </w:tc>
    </w:tr>
  </w:tbl>
  <w:p w14:paraId="27106AED" w14:textId="77777777" w:rsidR="00EF2303" w:rsidRPr="001E2B26" w:rsidRDefault="00EF230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F1990" w14:paraId="16FB14B6" w14:textId="77777777" w:rsidTr="00732229">
      <w:tc>
        <w:tcPr>
          <w:tcW w:w="9709" w:type="dxa"/>
          <w:vAlign w:val="bottom"/>
        </w:tcPr>
        <w:p w14:paraId="1801D7CF" w14:textId="744DE59D" w:rsidR="00EF2303" w:rsidRPr="00051237" w:rsidRDefault="00BA466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26F64">
            <w:rPr>
              <w:noProof/>
              <w:lang w:eastAsia="en-AU"/>
            </w:rPr>
            <w:t>1</w:t>
          </w:r>
          <w:r>
            <w:rPr>
              <w:noProof/>
              <w:lang w:eastAsia="en-AU"/>
            </w:rPr>
            <w:fldChar w:fldCharType="end"/>
          </w:r>
        </w:p>
      </w:tc>
      <w:tc>
        <w:tcPr>
          <w:tcW w:w="851" w:type="dxa"/>
        </w:tcPr>
        <w:p w14:paraId="19C0DD6B" w14:textId="77777777" w:rsidR="00EF2303" w:rsidRDefault="00EF2303" w:rsidP="00732229">
          <w:pPr>
            <w:pStyle w:val="Footer"/>
            <w:jc w:val="right"/>
          </w:pPr>
        </w:p>
      </w:tc>
    </w:tr>
  </w:tbl>
  <w:p w14:paraId="39563E7E" w14:textId="77777777" w:rsidR="00EF2303" w:rsidRDefault="00EF2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375A" w14:textId="77777777" w:rsidR="003433C4" w:rsidRDefault="003433C4" w:rsidP="00C47ADE">
      <w:pPr>
        <w:spacing w:after="0" w:line="240" w:lineRule="auto"/>
      </w:pPr>
      <w:r>
        <w:separator/>
      </w:r>
    </w:p>
  </w:footnote>
  <w:footnote w:type="continuationSeparator" w:id="0">
    <w:p w14:paraId="3D1D131E" w14:textId="77777777" w:rsidR="003433C4" w:rsidRDefault="003433C4" w:rsidP="00C47ADE">
      <w:pPr>
        <w:spacing w:after="0" w:line="240" w:lineRule="auto"/>
      </w:pPr>
      <w:r>
        <w:continuationSeparator/>
      </w:r>
    </w:p>
  </w:footnote>
  <w:footnote w:type="continuationNotice" w:id="1">
    <w:p w14:paraId="20982768" w14:textId="77777777" w:rsidR="003433C4" w:rsidRDefault="00343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539F" w14:textId="64FB71EA" w:rsidR="00EF2303" w:rsidRDefault="006331CB" w:rsidP="00A86F28">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6A3F72EC" wp14:editId="67593963">
          <wp:simplePos x="0" y="0"/>
          <wp:positionH relativeFrom="page">
            <wp:posOffset>5855698</wp:posOffset>
          </wp:positionH>
          <wp:positionV relativeFrom="topMargin">
            <wp:posOffset>445951</wp:posOffset>
          </wp:positionV>
          <wp:extent cx="656140" cy="713196"/>
          <wp:effectExtent l="0" t="0" r="0" b="0"/>
          <wp:wrapNone/>
          <wp:docPr id="13" name="Picture 1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BA4663">
      <w:t xml:space="preserve">                   </w:t>
    </w:r>
  </w:p>
  <w:p w14:paraId="45D9BEDF" w14:textId="77777777" w:rsidR="006E70CD" w:rsidRPr="00D46DFC" w:rsidRDefault="006E70CD" w:rsidP="006E70CD">
    <w:pPr>
      <w:pStyle w:val="TitleSub"/>
      <w:spacing w:after="0"/>
      <w:rPr>
        <w:rFonts w:ascii="Arial" w:hAnsi="Arial" w:cs="Arial"/>
        <w:b/>
        <w:sz w:val="40"/>
      </w:rPr>
    </w:pPr>
    <w:r w:rsidRPr="00D46DFC">
      <w:rPr>
        <w:rFonts w:ascii="Arial" w:hAnsi="Arial" w:cs="Arial"/>
        <w:b/>
        <w:sz w:val="40"/>
      </w:rPr>
      <w:t xml:space="preserve">ROLE DESCRIPTION </w:t>
    </w:r>
  </w:p>
  <w:p w14:paraId="4D7C4F1F" w14:textId="480E365C" w:rsidR="00EF2303" w:rsidRDefault="00A214B8" w:rsidP="006E70CD">
    <w:pPr>
      <w:rPr>
        <w:rFonts w:ascii="Arial" w:hAnsi="Arial" w:cs="Arial"/>
        <w:b/>
        <w:sz w:val="32"/>
        <w:szCs w:val="32"/>
      </w:rPr>
    </w:pPr>
    <w:bookmarkStart w:id="9" w:name="Title"/>
    <w:bookmarkEnd w:id="9"/>
    <w:r>
      <w:rPr>
        <w:rFonts w:ascii="Arial" w:hAnsi="Arial" w:cs="Arial"/>
        <w:b/>
        <w:sz w:val="32"/>
        <w:szCs w:val="32"/>
      </w:rPr>
      <w:t xml:space="preserve">Senior </w:t>
    </w:r>
    <w:r w:rsidR="003106DF">
      <w:rPr>
        <w:rFonts w:ascii="Arial" w:hAnsi="Arial" w:cs="Arial"/>
        <w:b/>
        <w:sz w:val="32"/>
        <w:szCs w:val="32"/>
      </w:rPr>
      <w:t xml:space="preserve">UX/UI Designer </w:t>
    </w:r>
  </w:p>
  <w:p w14:paraId="2243DFBE" w14:textId="77777777" w:rsidR="006331CB" w:rsidRPr="006E70CD" w:rsidRDefault="006331CB" w:rsidP="006E70CD">
    <w:pPr>
      <w:rPr>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4082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48F8"/>
    <w:multiLevelType w:val="hybridMultilevel"/>
    <w:tmpl w:val="244AAAE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D61A70"/>
    <w:multiLevelType w:val="hybridMultilevel"/>
    <w:tmpl w:val="E5F80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9799F"/>
    <w:multiLevelType w:val="hybridMultilevel"/>
    <w:tmpl w:val="FF69D8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BC09B3"/>
    <w:multiLevelType w:val="hybridMultilevel"/>
    <w:tmpl w:val="8BD61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76FD9"/>
    <w:multiLevelType w:val="hybridMultilevel"/>
    <w:tmpl w:val="5880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36F83"/>
    <w:multiLevelType w:val="multilevel"/>
    <w:tmpl w:val="8520B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14642"/>
    <w:multiLevelType w:val="hybridMultilevel"/>
    <w:tmpl w:val="24EA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5BA0"/>
    <w:multiLevelType w:val="hybridMultilevel"/>
    <w:tmpl w:val="9FBA2F28"/>
    <w:lvl w:ilvl="0" w:tplc="B76AF42A">
      <w:numFmt w:val="bullet"/>
      <w:lvlText w:val="-"/>
      <w:lvlJc w:val="left"/>
      <w:pPr>
        <w:ind w:left="720" w:hanging="360"/>
      </w:pPr>
      <w:rPr>
        <w:rFonts w:ascii="Calibri" w:eastAsia="SimSu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12" w15:restartNumberingAfterBreak="0">
    <w:nsid w:val="41DB2A29"/>
    <w:multiLevelType w:val="hybridMultilevel"/>
    <w:tmpl w:val="420645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02A79F4"/>
    <w:multiLevelType w:val="hybridMultilevel"/>
    <w:tmpl w:val="C5CA75FA"/>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4" w15:restartNumberingAfterBreak="0">
    <w:nsid w:val="6CD02C84"/>
    <w:multiLevelType w:val="hybridMultilevel"/>
    <w:tmpl w:val="0D40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123304"/>
    <w:multiLevelType w:val="hybridMultilevel"/>
    <w:tmpl w:val="981E48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95514281">
    <w:abstractNumId w:val="0"/>
  </w:num>
  <w:num w:numId="2" w16cid:durableId="720860871">
    <w:abstractNumId w:val="13"/>
  </w:num>
  <w:num w:numId="3" w16cid:durableId="426509784">
    <w:abstractNumId w:val="14"/>
  </w:num>
  <w:num w:numId="4" w16cid:durableId="1922987352">
    <w:abstractNumId w:val="7"/>
  </w:num>
  <w:num w:numId="5" w16cid:durableId="332034486">
    <w:abstractNumId w:val="4"/>
  </w:num>
  <w:num w:numId="6" w16cid:durableId="1873414585">
    <w:abstractNumId w:val="9"/>
  </w:num>
  <w:num w:numId="7" w16cid:durableId="789594124">
    <w:abstractNumId w:val="5"/>
  </w:num>
  <w:num w:numId="8" w16cid:durableId="854733986">
    <w:abstractNumId w:val="2"/>
  </w:num>
  <w:num w:numId="9" w16cid:durableId="375469145">
    <w:abstractNumId w:val="10"/>
  </w:num>
  <w:num w:numId="10" w16cid:durableId="1033313640">
    <w:abstractNumId w:val="3"/>
  </w:num>
  <w:num w:numId="11" w16cid:durableId="2012025905">
    <w:abstractNumId w:val="0"/>
  </w:num>
  <w:num w:numId="12" w16cid:durableId="909147117">
    <w:abstractNumId w:val="6"/>
  </w:num>
  <w:num w:numId="13" w16cid:durableId="1234925226">
    <w:abstractNumId w:val="11"/>
  </w:num>
  <w:num w:numId="14" w16cid:durableId="1051538704">
    <w:abstractNumId w:val="8"/>
  </w:num>
  <w:num w:numId="15" w16cid:durableId="1600285691">
    <w:abstractNumId w:val="15"/>
  </w:num>
  <w:num w:numId="16" w16cid:durableId="55015847">
    <w:abstractNumId w:val="12"/>
  </w:num>
  <w:num w:numId="17" w16cid:durableId="100986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DwGRfCqTQTaK+/AnMlqH9AkqQiXoMMsufEQ0HPB/VARg5biP05nO/P9zU2+SE6rG8wPFm3HzNxczYn1H4AMPTQ==" w:salt="+sSzIa35M0RE6KnOoxLV2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4D"/>
    <w:rsid w:val="0000143B"/>
    <w:rsid w:val="00027E70"/>
    <w:rsid w:val="00041303"/>
    <w:rsid w:val="000457A8"/>
    <w:rsid w:val="00047D82"/>
    <w:rsid w:val="00061D16"/>
    <w:rsid w:val="00066126"/>
    <w:rsid w:val="000744AF"/>
    <w:rsid w:val="000854C9"/>
    <w:rsid w:val="000B0B29"/>
    <w:rsid w:val="000B43B1"/>
    <w:rsid w:val="000C4894"/>
    <w:rsid w:val="00114572"/>
    <w:rsid w:val="00152AC8"/>
    <w:rsid w:val="00160461"/>
    <w:rsid w:val="001632FB"/>
    <w:rsid w:val="00170D15"/>
    <w:rsid w:val="00173CD1"/>
    <w:rsid w:val="00175CD6"/>
    <w:rsid w:val="0019442E"/>
    <w:rsid w:val="001A261E"/>
    <w:rsid w:val="001A35AF"/>
    <w:rsid w:val="001A7B00"/>
    <w:rsid w:val="001D3639"/>
    <w:rsid w:val="001E5CC6"/>
    <w:rsid w:val="00203814"/>
    <w:rsid w:val="00212023"/>
    <w:rsid w:val="00225A09"/>
    <w:rsid w:val="0022674B"/>
    <w:rsid w:val="00231D2D"/>
    <w:rsid w:val="002378A2"/>
    <w:rsid w:val="002551B6"/>
    <w:rsid w:val="00255BDF"/>
    <w:rsid w:val="00265C0B"/>
    <w:rsid w:val="00267461"/>
    <w:rsid w:val="002740D6"/>
    <w:rsid w:val="002749A5"/>
    <w:rsid w:val="00281BE0"/>
    <w:rsid w:val="00294909"/>
    <w:rsid w:val="002954B4"/>
    <w:rsid w:val="002C1B12"/>
    <w:rsid w:val="002E6E4B"/>
    <w:rsid w:val="002F0B17"/>
    <w:rsid w:val="00300A48"/>
    <w:rsid w:val="0030384B"/>
    <w:rsid w:val="00303A9A"/>
    <w:rsid w:val="003106DF"/>
    <w:rsid w:val="00313E8C"/>
    <w:rsid w:val="00315E2C"/>
    <w:rsid w:val="00337067"/>
    <w:rsid w:val="003433C4"/>
    <w:rsid w:val="003434AF"/>
    <w:rsid w:val="003547C8"/>
    <w:rsid w:val="00354A47"/>
    <w:rsid w:val="00387D13"/>
    <w:rsid w:val="003902DA"/>
    <w:rsid w:val="003B25FD"/>
    <w:rsid w:val="003D148F"/>
    <w:rsid w:val="003E154E"/>
    <w:rsid w:val="00411D4D"/>
    <w:rsid w:val="00416292"/>
    <w:rsid w:val="0043601D"/>
    <w:rsid w:val="00446E44"/>
    <w:rsid w:val="00463AFA"/>
    <w:rsid w:val="004835EB"/>
    <w:rsid w:val="0048679D"/>
    <w:rsid w:val="00486CF9"/>
    <w:rsid w:val="004966CC"/>
    <w:rsid w:val="004A4836"/>
    <w:rsid w:val="004A4C16"/>
    <w:rsid w:val="004E0846"/>
    <w:rsid w:val="004F36C7"/>
    <w:rsid w:val="005006B2"/>
    <w:rsid w:val="00512EAB"/>
    <w:rsid w:val="00520C14"/>
    <w:rsid w:val="00526F64"/>
    <w:rsid w:val="00545FDA"/>
    <w:rsid w:val="0055165E"/>
    <w:rsid w:val="005539CF"/>
    <w:rsid w:val="00555CF1"/>
    <w:rsid w:val="00557036"/>
    <w:rsid w:val="00564925"/>
    <w:rsid w:val="005702E0"/>
    <w:rsid w:val="0057353D"/>
    <w:rsid w:val="00582D31"/>
    <w:rsid w:val="00596C3A"/>
    <w:rsid w:val="005971EA"/>
    <w:rsid w:val="005D7BB0"/>
    <w:rsid w:val="00600060"/>
    <w:rsid w:val="00623CD2"/>
    <w:rsid w:val="00627AFD"/>
    <w:rsid w:val="006317B3"/>
    <w:rsid w:val="006331CB"/>
    <w:rsid w:val="00640692"/>
    <w:rsid w:val="00663A9E"/>
    <w:rsid w:val="006708CC"/>
    <w:rsid w:val="006709BF"/>
    <w:rsid w:val="00672488"/>
    <w:rsid w:val="00685FD7"/>
    <w:rsid w:val="0069638E"/>
    <w:rsid w:val="006B1223"/>
    <w:rsid w:val="006B2E43"/>
    <w:rsid w:val="006E1F52"/>
    <w:rsid w:val="006E678F"/>
    <w:rsid w:val="006E70CD"/>
    <w:rsid w:val="006F4987"/>
    <w:rsid w:val="00702F3B"/>
    <w:rsid w:val="00722EDB"/>
    <w:rsid w:val="0075201A"/>
    <w:rsid w:val="00756AD5"/>
    <w:rsid w:val="00767D20"/>
    <w:rsid w:val="007702EF"/>
    <w:rsid w:val="00770DB4"/>
    <w:rsid w:val="00773520"/>
    <w:rsid w:val="007A0444"/>
    <w:rsid w:val="007A50FD"/>
    <w:rsid w:val="007B359C"/>
    <w:rsid w:val="007B3B33"/>
    <w:rsid w:val="007B4CA8"/>
    <w:rsid w:val="007E38A6"/>
    <w:rsid w:val="007F2BFF"/>
    <w:rsid w:val="008121CF"/>
    <w:rsid w:val="00821693"/>
    <w:rsid w:val="00836368"/>
    <w:rsid w:val="00843EF7"/>
    <w:rsid w:val="00854BE8"/>
    <w:rsid w:val="0086429A"/>
    <w:rsid w:val="00864AC5"/>
    <w:rsid w:val="00870949"/>
    <w:rsid w:val="008D1077"/>
    <w:rsid w:val="008D1AB8"/>
    <w:rsid w:val="008D539D"/>
    <w:rsid w:val="008F5BF8"/>
    <w:rsid w:val="00901130"/>
    <w:rsid w:val="00902896"/>
    <w:rsid w:val="00970266"/>
    <w:rsid w:val="009760CE"/>
    <w:rsid w:val="009D27EF"/>
    <w:rsid w:val="009D5296"/>
    <w:rsid w:val="00A057BE"/>
    <w:rsid w:val="00A1095F"/>
    <w:rsid w:val="00A14F2E"/>
    <w:rsid w:val="00A214B8"/>
    <w:rsid w:val="00A32DCE"/>
    <w:rsid w:val="00A578CF"/>
    <w:rsid w:val="00A97D09"/>
    <w:rsid w:val="00AA2A77"/>
    <w:rsid w:val="00AA6AFB"/>
    <w:rsid w:val="00AE4329"/>
    <w:rsid w:val="00AF68AE"/>
    <w:rsid w:val="00B1779B"/>
    <w:rsid w:val="00B23A53"/>
    <w:rsid w:val="00B34543"/>
    <w:rsid w:val="00B3666C"/>
    <w:rsid w:val="00B73D49"/>
    <w:rsid w:val="00B96E8C"/>
    <w:rsid w:val="00BA4663"/>
    <w:rsid w:val="00BB193F"/>
    <w:rsid w:val="00BE3C28"/>
    <w:rsid w:val="00C33367"/>
    <w:rsid w:val="00C42190"/>
    <w:rsid w:val="00C45C89"/>
    <w:rsid w:val="00C47ADE"/>
    <w:rsid w:val="00C522EC"/>
    <w:rsid w:val="00C81249"/>
    <w:rsid w:val="00CC1E0D"/>
    <w:rsid w:val="00CD657A"/>
    <w:rsid w:val="00CE5DB5"/>
    <w:rsid w:val="00D1040D"/>
    <w:rsid w:val="00D12261"/>
    <w:rsid w:val="00D154F4"/>
    <w:rsid w:val="00D23940"/>
    <w:rsid w:val="00D25537"/>
    <w:rsid w:val="00D34411"/>
    <w:rsid w:val="00D44484"/>
    <w:rsid w:val="00D6265B"/>
    <w:rsid w:val="00DC725E"/>
    <w:rsid w:val="00DE6290"/>
    <w:rsid w:val="00DE72BD"/>
    <w:rsid w:val="00DF5D67"/>
    <w:rsid w:val="00E050FD"/>
    <w:rsid w:val="00E13E86"/>
    <w:rsid w:val="00E172D7"/>
    <w:rsid w:val="00E52FF7"/>
    <w:rsid w:val="00E60830"/>
    <w:rsid w:val="00E636FB"/>
    <w:rsid w:val="00E64B76"/>
    <w:rsid w:val="00E865DE"/>
    <w:rsid w:val="00E962CE"/>
    <w:rsid w:val="00EC32FC"/>
    <w:rsid w:val="00EF2303"/>
    <w:rsid w:val="00F0224A"/>
    <w:rsid w:val="00F15E18"/>
    <w:rsid w:val="00F16AF9"/>
    <w:rsid w:val="00F3006E"/>
    <w:rsid w:val="00F42494"/>
    <w:rsid w:val="00F76BBC"/>
    <w:rsid w:val="00F85F32"/>
    <w:rsid w:val="00FC300A"/>
    <w:rsid w:val="00FC45EB"/>
    <w:rsid w:val="00FD66BA"/>
    <w:rsid w:val="00FF7832"/>
    <w:rsid w:val="02408A44"/>
    <w:rsid w:val="147C5660"/>
    <w:rsid w:val="2B4CE04B"/>
    <w:rsid w:val="2C474894"/>
    <w:rsid w:val="318F97C1"/>
    <w:rsid w:val="33993A26"/>
    <w:rsid w:val="368A704D"/>
    <w:rsid w:val="4661DC1D"/>
    <w:rsid w:val="488170A9"/>
    <w:rsid w:val="53CFDA70"/>
    <w:rsid w:val="590B5382"/>
    <w:rsid w:val="5DB93461"/>
    <w:rsid w:val="66A86A0C"/>
    <w:rsid w:val="697E08B8"/>
    <w:rsid w:val="6C9E1C45"/>
    <w:rsid w:val="75CAE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8DF1"/>
  <w15:docId w15:val="{595D02B1-EAF5-4C68-AC49-DC2D400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4D"/>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411D4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411D4D"/>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1D4D"/>
    <w:rPr>
      <w:rFonts w:ascii="Georgia" w:hAnsi="Georgia" w:cs="Arial"/>
      <w:b/>
      <w:bCs/>
      <w:kern w:val="32"/>
      <w:sz w:val="26"/>
      <w:szCs w:val="32"/>
    </w:rPr>
  </w:style>
  <w:style w:type="character" w:customStyle="1" w:styleId="Heading2Char">
    <w:name w:val="Heading 2 Char"/>
    <w:basedOn w:val="DefaultParagraphFont"/>
    <w:link w:val="Heading2"/>
    <w:uiPriority w:val="1"/>
    <w:rsid w:val="00411D4D"/>
    <w:rPr>
      <w:rFonts w:ascii="Georgia" w:hAnsi="Georgia" w:cs="Arial"/>
      <w:b/>
      <w:bCs/>
      <w:iCs/>
      <w:color w:val="6D6E71"/>
      <w:sz w:val="24"/>
      <w:szCs w:val="28"/>
    </w:rPr>
  </w:style>
  <w:style w:type="paragraph" w:styleId="ListBullet">
    <w:name w:val="List Bullet"/>
    <w:basedOn w:val="Normal"/>
    <w:uiPriority w:val="2"/>
    <w:qFormat/>
    <w:rsid w:val="00411D4D"/>
    <w:pPr>
      <w:numPr>
        <w:numId w:val="1"/>
      </w:numPr>
      <w:spacing w:after="0" w:line="280" w:lineRule="atLeast"/>
    </w:pPr>
  </w:style>
  <w:style w:type="table" w:styleId="TableGrid">
    <w:name w:val="Table Grid"/>
    <w:basedOn w:val="TableNormal"/>
    <w:uiPriority w:val="98"/>
    <w:rsid w:val="00411D4D"/>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Indent3">
    <w:name w:val="Body Text Indent 3"/>
    <w:basedOn w:val="Normal"/>
    <w:link w:val="BodyTextIndent3Char"/>
    <w:uiPriority w:val="97"/>
    <w:semiHidden/>
    <w:rsid w:val="00411D4D"/>
    <w:pPr>
      <w:ind w:left="283"/>
    </w:pPr>
    <w:rPr>
      <w:sz w:val="16"/>
      <w:szCs w:val="16"/>
    </w:rPr>
  </w:style>
  <w:style w:type="character" w:customStyle="1" w:styleId="BodyTextIndent3Char">
    <w:name w:val="Body Text Indent 3 Char"/>
    <w:basedOn w:val="DefaultParagraphFont"/>
    <w:link w:val="BodyTextIndent3"/>
    <w:uiPriority w:val="97"/>
    <w:semiHidden/>
    <w:rsid w:val="00411D4D"/>
    <w:rPr>
      <w:rFonts w:ascii="Georgia" w:hAnsi="Georgia" w:cs="Times New Roman"/>
      <w:sz w:val="16"/>
      <w:szCs w:val="16"/>
    </w:rPr>
  </w:style>
  <w:style w:type="paragraph" w:styleId="Footer">
    <w:name w:val="footer"/>
    <w:basedOn w:val="Normal"/>
    <w:link w:val="FooterChar"/>
    <w:uiPriority w:val="9"/>
    <w:rsid w:val="00411D4D"/>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411D4D"/>
    <w:rPr>
      <w:rFonts w:ascii="Georgia" w:hAnsi="Georgia" w:cs="Times New Roman"/>
      <w:color w:val="928B81"/>
      <w:sz w:val="18"/>
      <w:szCs w:val="20"/>
    </w:rPr>
  </w:style>
  <w:style w:type="character" w:styleId="Hyperlink">
    <w:name w:val="Hyperlink"/>
    <w:basedOn w:val="DefaultParagraphFont"/>
    <w:uiPriority w:val="15"/>
    <w:semiHidden/>
    <w:rsid w:val="00411D4D"/>
    <w:rPr>
      <w:rFonts w:asciiTheme="minorHAnsi" w:hAnsiTheme="minorHAnsi"/>
      <w:color w:val="0563C1" w:themeColor="hyperlink"/>
      <w:u w:val="single"/>
    </w:rPr>
  </w:style>
  <w:style w:type="paragraph" w:styleId="ListParagraph">
    <w:name w:val="List Paragraph"/>
    <w:basedOn w:val="Normal"/>
    <w:link w:val="ListParagraphChar"/>
    <w:uiPriority w:val="34"/>
    <w:qFormat/>
    <w:rsid w:val="00411D4D"/>
    <w:pPr>
      <w:ind w:left="720"/>
      <w:contextualSpacing/>
    </w:pPr>
  </w:style>
  <w:style w:type="paragraph" w:styleId="Title">
    <w:name w:val="Title"/>
    <w:basedOn w:val="Normal"/>
    <w:next w:val="Normal"/>
    <w:link w:val="TitleChar"/>
    <w:uiPriority w:val="14"/>
    <w:rsid w:val="00411D4D"/>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411D4D"/>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411D4D"/>
    <w:rPr>
      <w:rFonts w:ascii="Georgia" w:hAnsi="Georgia" w:cs="Times New Roman"/>
      <w:szCs w:val="20"/>
    </w:rPr>
  </w:style>
  <w:style w:type="paragraph" w:customStyle="1" w:styleId="TitleSub">
    <w:name w:val="Title Sub"/>
    <w:basedOn w:val="Normal"/>
    <w:qFormat/>
    <w:rsid w:val="00411D4D"/>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411D4D"/>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411D4D"/>
    <w:pPr>
      <w:spacing w:before="40" w:after="40" w:line="280" w:lineRule="atLeast"/>
    </w:pPr>
    <w:rPr>
      <w:rFonts w:ascii="Arial" w:hAnsi="Arial"/>
      <w:color w:val="FFFFFF"/>
      <w:sz w:val="20"/>
    </w:rPr>
  </w:style>
  <w:style w:type="table" w:customStyle="1" w:styleId="PSCPurple">
    <w:name w:val="PSC_Purple"/>
    <w:basedOn w:val="TableNormal"/>
    <w:uiPriority w:val="99"/>
    <w:rsid w:val="00411D4D"/>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411D4D"/>
    <w:rPr>
      <w:color w:val="auto"/>
    </w:rPr>
  </w:style>
  <w:style w:type="paragraph" w:customStyle="1" w:styleId="TableTextWhite0">
    <w:name w:val="Table_Text_White"/>
    <w:basedOn w:val="Normal"/>
    <w:qFormat/>
    <w:rsid w:val="00411D4D"/>
    <w:pPr>
      <w:spacing w:before="40" w:after="40" w:line="280" w:lineRule="atLeast"/>
    </w:pPr>
    <w:rPr>
      <w:rFonts w:ascii="Arial" w:hAnsi="Arial"/>
      <w:b/>
      <w:color w:val="FFFFFF"/>
    </w:rPr>
  </w:style>
  <w:style w:type="character" w:customStyle="1" w:styleId="apple-converted-space">
    <w:name w:val="apple-converted-space"/>
    <w:basedOn w:val="DefaultParagraphFont"/>
    <w:rsid w:val="00411D4D"/>
  </w:style>
  <w:style w:type="paragraph" w:customStyle="1" w:styleId="Default">
    <w:name w:val="Default"/>
    <w:rsid w:val="00DE6290"/>
    <w:pPr>
      <w:autoSpaceDE w:val="0"/>
      <w:autoSpaceDN w:val="0"/>
      <w:adjustRightInd w:val="0"/>
      <w:spacing w:after="0" w:line="240" w:lineRule="auto"/>
    </w:pPr>
    <w:rPr>
      <w:rFonts w:ascii="Arial" w:hAnsi="Arial" w:cs="Arial"/>
      <w:color w:val="000000"/>
      <w:sz w:val="24"/>
      <w:szCs w:val="24"/>
    </w:rPr>
  </w:style>
  <w:style w:type="paragraph" w:customStyle="1" w:styleId="TableBullet">
    <w:name w:val="Table Bullet"/>
    <w:basedOn w:val="ListBullet"/>
    <w:qFormat/>
    <w:rsid w:val="005702E0"/>
    <w:pPr>
      <w:tabs>
        <w:tab w:val="clear" w:pos="360"/>
        <w:tab w:val="num" w:pos="284"/>
      </w:tabs>
      <w:ind w:left="284" w:hanging="284"/>
    </w:pPr>
    <w:rPr>
      <w:rFonts w:ascii="Arial" w:hAnsi="Arial"/>
      <w:sz w:val="20"/>
    </w:rPr>
  </w:style>
  <w:style w:type="paragraph" w:styleId="Header">
    <w:name w:val="header"/>
    <w:basedOn w:val="Normal"/>
    <w:link w:val="HeaderChar"/>
    <w:uiPriority w:val="99"/>
    <w:unhideWhenUsed/>
    <w:rsid w:val="00C47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ADE"/>
    <w:rPr>
      <w:rFonts w:ascii="Georgia" w:hAnsi="Georgia" w:cs="Times New Roman"/>
      <w:szCs w:val="20"/>
    </w:rPr>
  </w:style>
  <w:style w:type="paragraph" w:styleId="BalloonText">
    <w:name w:val="Balloon Text"/>
    <w:basedOn w:val="Normal"/>
    <w:link w:val="BalloonTextChar"/>
    <w:uiPriority w:val="99"/>
    <w:semiHidden/>
    <w:unhideWhenUsed/>
    <w:rsid w:val="00C33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67"/>
    <w:rPr>
      <w:rFonts w:ascii="Tahoma" w:hAnsi="Tahoma" w:cs="Tahoma"/>
      <w:sz w:val="16"/>
      <w:szCs w:val="16"/>
    </w:rPr>
  </w:style>
  <w:style w:type="character" w:styleId="PlaceholderText">
    <w:name w:val="Placeholder Text"/>
    <w:basedOn w:val="DefaultParagraphFont"/>
    <w:uiPriority w:val="14"/>
    <w:semiHidden/>
    <w:rsid w:val="008D1077"/>
    <w:rPr>
      <w:rFonts w:asciiTheme="minorHAnsi" w:hAnsiTheme="minorHAnsi"/>
      <w:color w:val="808080"/>
    </w:rPr>
  </w:style>
  <w:style w:type="paragraph" w:styleId="PlainText">
    <w:name w:val="Plain Text"/>
    <w:basedOn w:val="Normal"/>
    <w:link w:val="PlainTextChar"/>
    <w:uiPriority w:val="99"/>
    <w:rsid w:val="008D1077"/>
    <w:rPr>
      <w:sz w:val="21"/>
      <w:szCs w:val="21"/>
    </w:rPr>
  </w:style>
  <w:style w:type="character" w:customStyle="1" w:styleId="PlainTextChar">
    <w:name w:val="Plain Text Char"/>
    <w:basedOn w:val="DefaultParagraphFont"/>
    <w:link w:val="PlainText"/>
    <w:uiPriority w:val="99"/>
    <w:rsid w:val="008D1077"/>
    <w:rPr>
      <w:rFonts w:ascii="Georgia" w:hAnsi="Georgia" w:cs="Times New Roman"/>
      <w:sz w:val="21"/>
      <w:szCs w:val="21"/>
    </w:rPr>
  </w:style>
  <w:style w:type="paragraph" w:styleId="BodyText">
    <w:name w:val="Body Text"/>
    <w:basedOn w:val="Normal"/>
    <w:link w:val="BodyTextChar"/>
    <w:uiPriority w:val="99"/>
    <w:semiHidden/>
    <w:unhideWhenUsed/>
    <w:rsid w:val="00864AC5"/>
  </w:style>
  <w:style w:type="character" w:customStyle="1" w:styleId="BodyTextChar">
    <w:name w:val="Body Text Char"/>
    <w:basedOn w:val="DefaultParagraphFont"/>
    <w:link w:val="BodyText"/>
    <w:uiPriority w:val="99"/>
    <w:semiHidden/>
    <w:rsid w:val="00864AC5"/>
    <w:rPr>
      <w:rFonts w:ascii="Georgia" w:hAnsi="Georgia" w:cs="Times New Roman"/>
      <w:szCs w:val="20"/>
    </w:rPr>
  </w:style>
  <w:style w:type="character" w:styleId="CommentReference">
    <w:name w:val="annotation reference"/>
    <w:basedOn w:val="DefaultParagraphFont"/>
    <w:uiPriority w:val="99"/>
    <w:semiHidden/>
    <w:unhideWhenUsed/>
    <w:rsid w:val="00041303"/>
    <w:rPr>
      <w:sz w:val="16"/>
      <w:szCs w:val="16"/>
    </w:rPr>
  </w:style>
  <w:style w:type="paragraph" w:styleId="CommentText">
    <w:name w:val="annotation text"/>
    <w:basedOn w:val="Normal"/>
    <w:link w:val="CommentTextChar"/>
    <w:uiPriority w:val="99"/>
    <w:semiHidden/>
    <w:unhideWhenUsed/>
    <w:rsid w:val="00041303"/>
    <w:pPr>
      <w:spacing w:after="200" w:line="240" w:lineRule="auto"/>
    </w:pPr>
    <w:rPr>
      <w:rFonts w:ascii="Arial" w:eastAsiaTheme="minorEastAsia" w:hAnsi="Arial" w:cstheme="minorBidi"/>
      <w:sz w:val="20"/>
      <w:lang w:val="en-US"/>
    </w:rPr>
  </w:style>
  <w:style w:type="character" w:customStyle="1" w:styleId="CommentTextChar">
    <w:name w:val="Comment Text Char"/>
    <w:basedOn w:val="DefaultParagraphFont"/>
    <w:link w:val="CommentText"/>
    <w:uiPriority w:val="99"/>
    <w:semiHidden/>
    <w:rsid w:val="00041303"/>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75201A"/>
    <w:pPr>
      <w:spacing w:after="120"/>
    </w:pPr>
    <w:rPr>
      <w:rFonts w:ascii="Georgia" w:eastAsiaTheme="minorHAnsi" w:hAnsi="Georgia" w:cs="Times New Roman"/>
      <w:b/>
      <w:bCs/>
      <w:lang w:val="en-AU"/>
    </w:rPr>
  </w:style>
  <w:style w:type="character" w:customStyle="1" w:styleId="CommentSubjectChar">
    <w:name w:val="Comment Subject Char"/>
    <w:basedOn w:val="CommentTextChar"/>
    <w:link w:val="CommentSubject"/>
    <w:uiPriority w:val="99"/>
    <w:semiHidden/>
    <w:rsid w:val="0075201A"/>
    <w:rPr>
      <w:rFonts w:ascii="Georgia" w:eastAsiaTheme="minorEastAsia" w:hAnsi="Georgia" w:cs="Times New Roman"/>
      <w:b/>
      <w:bCs/>
      <w:sz w:val="20"/>
      <w:szCs w:val="20"/>
      <w:lang w:val="en-US"/>
    </w:rPr>
  </w:style>
  <w:style w:type="paragraph" w:styleId="Revision">
    <w:name w:val="Revision"/>
    <w:hidden/>
    <w:uiPriority w:val="99"/>
    <w:semiHidden/>
    <w:rsid w:val="003106DF"/>
    <w:pPr>
      <w:spacing w:after="0" w:line="240" w:lineRule="auto"/>
    </w:pPr>
    <w:rPr>
      <w:rFonts w:ascii="Georgia" w:hAnsi="Georg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380">
      <w:bodyDiv w:val="1"/>
      <w:marLeft w:val="0"/>
      <w:marRight w:val="0"/>
      <w:marTop w:val="0"/>
      <w:marBottom w:val="0"/>
      <w:divBdr>
        <w:top w:val="none" w:sz="0" w:space="0" w:color="auto"/>
        <w:left w:val="none" w:sz="0" w:space="0" w:color="auto"/>
        <w:bottom w:val="none" w:sz="0" w:space="0" w:color="auto"/>
        <w:right w:val="none" w:sz="0" w:space="0" w:color="auto"/>
      </w:divBdr>
    </w:div>
    <w:div w:id="389112400">
      <w:bodyDiv w:val="1"/>
      <w:marLeft w:val="0"/>
      <w:marRight w:val="0"/>
      <w:marTop w:val="0"/>
      <w:marBottom w:val="0"/>
      <w:divBdr>
        <w:top w:val="none" w:sz="0" w:space="0" w:color="auto"/>
        <w:left w:val="none" w:sz="0" w:space="0" w:color="auto"/>
        <w:bottom w:val="none" w:sz="0" w:space="0" w:color="auto"/>
        <w:right w:val="none" w:sz="0" w:space="0" w:color="auto"/>
      </w:divBdr>
    </w:div>
    <w:div w:id="467019892">
      <w:bodyDiv w:val="1"/>
      <w:marLeft w:val="0"/>
      <w:marRight w:val="0"/>
      <w:marTop w:val="0"/>
      <w:marBottom w:val="0"/>
      <w:divBdr>
        <w:top w:val="none" w:sz="0" w:space="0" w:color="auto"/>
        <w:left w:val="none" w:sz="0" w:space="0" w:color="auto"/>
        <w:bottom w:val="none" w:sz="0" w:space="0" w:color="auto"/>
        <w:right w:val="none" w:sz="0" w:space="0" w:color="auto"/>
      </w:divBdr>
    </w:div>
    <w:div w:id="530801567">
      <w:bodyDiv w:val="1"/>
      <w:marLeft w:val="0"/>
      <w:marRight w:val="0"/>
      <w:marTop w:val="0"/>
      <w:marBottom w:val="0"/>
      <w:divBdr>
        <w:top w:val="none" w:sz="0" w:space="0" w:color="auto"/>
        <w:left w:val="none" w:sz="0" w:space="0" w:color="auto"/>
        <w:bottom w:val="none" w:sz="0" w:space="0" w:color="auto"/>
        <w:right w:val="none" w:sz="0" w:space="0" w:color="auto"/>
      </w:divBdr>
    </w:div>
    <w:div w:id="588854895">
      <w:bodyDiv w:val="1"/>
      <w:marLeft w:val="0"/>
      <w:marRight w:val="0"/>
      <w:marTop w:val="0"/>
      <w:marBottom w:val="0"/>
      <w:divBdr>
        <w:top w:val="none" w:sz="0" w:space="0" w:color="auto"/>
        <w:left w:val="none" w:sz="0" w:space="0" w:color="auto"/>
        <w:bottom w:val="none" w:sz="0" w:space="0" w:color="auto"/>
        <w:right w:val="none" w:sz="0" w:space="0" w:color="auto"/>
      </w:divBdr>
    </w:div>
    <w:div w:id="963079378">
      <w:bodyDiv w:val="1"/>
      <w:marLeft w:val="0"/>
      <w:marRight w:val="0"/>
      <w:marTop w:val="0"/>
      <w:marBottom w:val="0"/>
      <w:divBdr>
        <w:top w:val="none" w:sz="0" w:space="0" w:color="auto"/>
        <w:left w:val="none" w:sz="0" w:space="0" w:color="auto"/>
        <w:bottom w:val="none" w:sz="0" w:space="0" w:color="auto"/>
        <w:right w:val="none" w:sz="0" w:space="0" w:color="auto"/>
      </w:divBdr>
    </w:div>
    <w:div w:id="1112475292">
      <w:bodyDiv w:val="1"/>
      <w:marLeft w:val="0"/>
      <w:marRight w:val="0"/>
      <w:marTop w:val="0"/>
      <w:marBottom w:val="0"/>
      <w:divBdr>
        <w:top w:val="none" w:sz="0" w:space="0" w:color="auto"/>
        <w:left w:val="none" w:sz="0" w:space="0" w:color="auto"/>
        <w:bottom w:val="none" w:sz="0" w:space="0" w:color="auto"/>
        <w:right w:val="none" w:sz="0" w:space="0" w:color="auto"/>
      </w:divBdr>
    </w:div>
    <w:div w:id="1131434605">
      <w:bodyDiv w:val="1"/>
      <w:marLeft w:val="0"/>
      <w:marRight w:val="0"/>
      <w:marTop w:val="0"/>
      <w:marBottom w:val="0"/>
      <w:divBdr>
        <w:top w:val="none" w:sz="0" w:space="0" w:color="auto"/>
        <w:left w:val="none" w:sz="0" w:space="0" w:color="auto"/>
        <w:bottom w:val="none" w:sz="0" w:space="0" w:color="auto"/>
        <w:right w:val="none" w:sz="0" w:space="0" w:color="auto"/>
      </w:divBdr>
    </w:div>
    <w:div w:id="1214729031">
      <w:bodyDiv w:val="1"/>
      <w:marLeft w:val="0"/>
      <w:marRight w:val="0"/>
      <w:marTop w:val="0"/>
      <w:marBottom w:val="0"/>
      <w:divBdr>
        <w:top w:val="none" w:sz="0" w:space="0" w:color="auto"/>
        <w:left w:val="none" w:sz="0" w:space="0" w:color="auto"/>
        <w:bottom w:val="none" w:sz="0" w:space="0" w:color="auto"/>
        <w:right w:val="none" w:sz="0" w:space="0" w:color="auto"/>
      </w:divBdr>
    </w:div>
    <w:div w:id="1244603366">
      <w:bodyDiv w:val="1"/>
      <w:marLeft w:val="0"/>
      <w:marRight w:val="0"/>
      <w:marTop w:val="0"/>
      <w:marBottom w:val="0"/>
      <w:divBdr>
        <w:top w:val="none" w:sz="0" w:space="0" w:color="auto"/>
        <w:left w:val="none" w:sz="0" w:space="0" w:color="auto"/>
        <w:bottom w:val="none" w:sz="0" w:space="0" w:color="auto"/>
        <w:right w:val="none" w:sz="0" w:space="0" w:color="auto"/>
      </w:divBdr>
    </w:div>
    <w:div w:id="1347362040">
      <w:bodyDiv w:val="1"/>
      <w:marLeft w:val="0"/>
      <w:marRight w:val="0"/>
      <w:marTop w:val="0"/>
      <w:marBottom w:val="0"/>
      <w:divBdr>
        <w:top w:val="none" w:sz="0" w:space="0" w:color="auto"/>
        <w:left w:val="none" w:sz="0" w:space="0" w:color="auto"/>
        <w:bottom w:val="none" w:sz="0" w:space="0" w:color="auto"/>
        <w:right w:val="none" w:sz="0" w:space="0" w:color="auto"/>
      </w:divBdr>
    </w:div>
    <w:div w:id="1827815642">
      <w:bodyDiv w:val="1"/>
      <w:marLeft w:val="0"/>
      <w:marRight w:val="0"/>
      <w:marTop w:val="0"/>
      <w:marBottom w:val="0"/>
      <w:divBdr>
        <w:top w:val="none" w:sz="0" w:space="0" w:color="auto"/>
        <w:left w:val="none" w:sz="0" w:space="0" w:color="auto"/>
        <w:bottom w:val="none" w:sz="0" w:space="0" w:color="auto"/>
        <w:right w:val="none" w:sz="0" w:space="0" w:color="auto"/>
      </w:divBdr>
    </w:div>
    <w:div w:id="21193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ADC7C218F4A85BD4700C47320F9BC"/>
        <w:category>
          <w:name w:val="General"/>
          <w:gallery w:val="placeholder"/>
        </w:category>
        <w:types>
          <w:type w:val="bbPlcHdr"/>
        </w:types>
        <w:behaviors>
          <w:behavior w:val="content"/>
        </w:behaviors>
        <w:guid w:val="{E74D3D6B-BD2D-4B88-A999-7101D587CE54}"/>
      </w:docPartPr>
      <w:docPartBody>
        <w:p w:rsidR="00B534D0" w:rsidRDefault="0055165E" w:rsidP="0055165E">
          <w:pPr>
            <w:pStyle w:val="A5AADC7C218F4A85BD4700C47320F9BC"/>
          </w:pPr>
          <w:r w:rsidRPr="00FE4FE6">
            <w:rPr>
              <w:rStyle w:val="PlaceholderText"/>
            </w:rPr>
            <w:t>Choose an item.</w:t>
          </w:r>
        </w:p>
      </w:docPartBody>
    </w:docPart>
    <w:docPart>
      <w:docPartPr>
        <w:name w:val="DFE7B7EFA31F4D48AA46BCA67D1D58F0"/>
        <w:category>
          <w:name w:val="General"/>
          <w:gallery w:val="placeholder"/>
        </w:category>
        <w:types>
          <w:type w:val="bbPlcHdr"/>
        </w:types>
        <w:behaviors>
          <w:behavior w:val="content"/>
        </w:behaviors>
        <w:guid w:val="{39BC8EF7-C20A-4DAF-ABE3-16D2E11FD0D1}"/>
      </w:docPartPr>
      <w:docPartBody>
        <w:p w:rsidR="00B534D0" w:rsidRDefault="0055165E" w:rsidP="0055165E">
          <w:pPr>
            <w:pStyle w:val="DFE7B7EFA31F4D48AA46BCA67D1D58F0"/>
          </w:pPr>
          <w:r w:rsidRPr="00FE4FE6">
            <w:rPr>
              <w:rStyle w:val="PlaceholderText"/>
            </w:rPr>
            <w:t>Choose an item.</w:t>
          </w:r>
        </w:p>
      </w:docPartBody>
    </w:docPart>
    <w:docPart>
      <w:docPartPr>
        <w:name w:val="5724094A0D04481D922B06F680CD24F2"/>
        <w:category>
          <w:name w:val="General"/>
          <w:gallery w:val="placeholder"/>
        </w:category>
        <w:types>
          <w:type w:val="bbPlcHdr"/>
        </w:types>
        <w:behaviors>
          <w:behavior w:val="content"/>
        </w:behaviors>
        <w:guid w:val="{F54C3C22-01EC-40A2-B9B1-2A49C8CD6B28}"/>
      </w:docPartPr>
      <w:docPartBody>
        <w:p w:rsidR="00B534D0" w:rsidRDefault="0055165E" w:rsidP="0055165E">
          <w:pPr>
            <w:pStyle w:val="5724094A0D04481D922B06F680CD24F2"/>
          </w:pPr>
          <w:r w:rsidRPr="00FE4FE6">
            <w:rPr>
              <w:rStyle w:val="PlaceholderText"/>
            </w:rPr>
            <w:t>Choose an item.</w:t>
          </w:r>
        </w:p>
      </w:docPartBody>
    </w:docPart>
    <w:docPart>
      <w:docPartPr>
        <w:name w:val="631A893460FC4636AA244A602639577C"/>
        <w:category>
          <w:name w:val="General"/>
          <w:gallery w:val="placeholder"/>
        </w:category>
        <w:types>
          <w:type w:val="bbPlcHdr"/>
        </w:types>
        <w:behaviors>
          <w:behavior w:val="content"/>
        </w:behaviors>
        <w:guid w:val="{639C85C1-479C-402F-BDBF-7758B3C3F18E}"/>
      </w:docPartPr>
      <w:docPartBody>
        <w:p w:rsidR="00B534D0" w:rsidRDefault="0055165E" w:rsidP="0055165E">
          <w:pPr>
            <w:pStyle w:val="631A893460FC4636AA244A602639577C"/>
          </w:pPr>
          <w:r w:rsidRPr="00FE4FE6">
            <w:rPr>
              <w:rStyle w:val="PlaceholderText"/>
            </w:rPr>
            <w:t>Choose an item.</w:t>
          </w:r>
        </w:p>
      </w:docPartBody>
    </w:docPart>
    <w:docPart>
      <w:docPartPr>
        <w:name w:val="BC7DCB551F82466FA3736DE94BD18C3A"/>
        <w:category>
          <w:name w:val="General"/>
          <w:gallery w:val="placeholder"/>
        </w:category>
        <w:types>
          <w:type w:val="bbPlcHdr"/>
        </w:types>
        <w:behaviors>
          <w:behavior w:val="content"/>
        </w:behaviors>
        <w:guid w:val="{14E85915-85CD-434A-B8E2-EAF91911B845}"/>
      </w:docPartPr>
      <w:docPartBody>
        <w:p w:rsidR="00B534D0" w:rsidRDefault="0055165E" w:rsidP="0055165E">
          <w:pPr>
            <w:pStyle w:val="BC7DCB551F82466FA3736DE94BD18C3A"/>
          </w:pPr>
          <w:r w:rsidRPr="00FE4FE6">
            <w:rPr>
              <w:rStyle w:val="PlaceholderText"/>
            </w:rPr>
            <w:t>Choose an item.</w:t>
          </w:r>
        </w:p>
      </w:docPartBody>
    </w:docPart>
    <w:docPart>
      <w:docPartPr>
        <w:name w:val="32882BDCAEF74A658B9D93B3D5710687"/>
        <w:category>
          <w:name w:val="General"/>
          <w:gallery w:val="placeholder"/>
        </w:category>
        <w:types>
          <w:type w:val="bbPlcHdr"/>
        </w:types>
        <w:behaviors>
          <w:behavior w:val="content"/>
        </w:behaviors>
        <w:guid w:val="{AE80E509-5748-47F6-A573-8CC8BDA1A839}"/>
      </w:docPartPr>
      <w:docPartBody>
        <w:p w:rsidR="00B534D0" w:rsidRDefault="0055165E" w:rsidP="0055165E">
          <w:pPr>
            <w:pStyle w:val="32882BDCAEF74A658B9D93B3D5710687"/>
          </w:pPr>
          <w:r w:rsidRPr="00FE4FE6">
            <w:rPr>
              <w:rStyle w:val="PlaceholderText"/>
            </w:rPr>
            <w:t>Choose an item.</w:t>
          </w:r>
        </w:p>
      </w:docPartBody>
    </w:docPart>
    <w:docPart>
      <w:docPartPr>
        <w:name w:val="90C8B950BBBC4B84BBADD6D395961988"/>
        <w:category>
          <w:name w:val="General"/>
          <w:gallery w:val="placeholder"/>
        </w:category>
        <w:types>
          <w:type w:val="bbPlcHdr"/>
        </w:types>
        <w:behaviors>
          <w:behavior w:val="content"/>
        </w:behaviors>
        <w:guid w:val="{E3406CCF-C539-4A10-9EF3-E6194D9BC2D4}"/>
      </w:docPartPr>
      <w:docPartBody>
        <w:p w:rsidR="00B534D0" w:rsidRDefault="0055165E" w:rsidP="0055165E">
          <w:pPr>
            <w:pStyle w:val="90C8B950BBBC4B84BBADD6D395961988"/>
          </w:pPr>
          <w:r w:rsidRPr="00FE4FE6">
            <w:rPr>
              <w:rStyle w:val="PlaceholderText"/>
            </w:rPr>
            <w:t>Choose an item.</w:t>
          </w:r>
        </w:p>
      </w:docPartBody>
    </w:docPart>
    <w:docPart>
      <w:docPartPr>
        <w:name w:val="1B0FD0404BF6433CBA82D25300843A5B"/>
        <w:category>
          <w:name w:val="General"/>
          <w:gallery w:val="placeholder"/>
        </w:category>
        <w:types>
          <w:type w:val="bbPlcHdr"/>
        </w:types>
        <w:behaviors>
          <w:behavior w:val="content"/>
        </w:behaviors>
        <w:guid w:val="{B34025A9-D1E5-4A3F-B306-BFEA3DFCADDE}"/>
      </w:docPartPr>
      <w:docPartBody>
        <w:p w:rsidR="00B534D0" w:rsidRDefault="0055165E" w:rsidP="0055165E">
          <w:pPr>
            <w:pStyle w:val="1B0FD0404BF6433CBA82D25300843A5B"/>
          </w:pPr>
          <w:r w:rsidRPr="00FE4FE6">
            <w:rPr>
              <w:rStyle w:val="PlaceholderText"/>
            </w:rPr>
            <w:t>Choose an item.</w:t>
          </w:r>
        </w:p>
      </w:docPartBody>
    </w:docPart>
    <w:docPart>
      <w:docPartPr>
        <w:name w:val="305ECA7E0E4C4386AD7A724828F52224"/>
        <w:category>
          <w:name w:val="General"/>
          <w:gallery w:val="placeholder"/>
        </w:category>
        <w:types>
          <w:type w:val="bbPlcHdr"/>
        </w:types>
        <w:behaviors>
          <w:behavior w:val="content"/>
        </w:behaviors>
        <w:guid w:val="{FEC51FB6-D76B-41A8-A18C-D091B5D72B39}"/>
      </w:docPartPr>
      <w:docPartBody>
        <w:p w:rsidR="00B534D0" w:rsidRDefault="0055165E" w:rsidP="0055165E">
          <w:pPr>
            <w:pStyle w:val="305ECA7E0E4C4386AD7A724828F52224"/>
          </w:pPr>
          <w:r w:rsidRPr="00FE4FE6">
            <w:rPr>
              <w:rStyle w:val="PlaceholderText"/>
            </w:rPr>
            <w:t>Choose an item.</w:t>
          </w:r>
        </w:p>
      </w:docPartBody>
    </w:docPart>
    <w:docPart>
      <w:docPartPr>
        <w:name w:val="94C1A8840A0A4F78AB6F5B60891CB748"/>
        <w:category>
          <w:name w:val="General"/>
          <w:gallery w:val="placeholder"/>
        </w:category>
        <w:types>
          <w:type w:val="bbPlcHdr"/>
        </w:types>
        <w:behaviors>
          <w:behavior w:val="content"/>
        </w:behaviors>
        <w:guid w:val="{AE82E4D5-A5AE-4122-AC40-70561B3F66F1}"/>
      </w:docPartPr>
      <w:docPartBody>
        <w:p w:rsidR="00B534D0" w:rsidRDefault="0055165E" w:rsidP="0055165E">
          <w:pPr>
            <w:pStyle w:val="94C1A8840A0A4F78AB6F5B60891CB748"/>
          </w:pPr>
          <w:r w:rsidRPr="00FE4FE6">
            <w:rPr>
              <w:rStyle w:val="PlaceholderText"/>
            </w:rPr>
            <w:t>Choose an item.</w:t>
          </w:r>
        </w:p>
      </w:docPartBody>
    </w:docPart>
    <w:docPart>
      <w:docPartPr>
        <w:name w:val="3084FC1D2E0C4B8091896092FBB84610"/>
        <w:category>
          <w:name w:val="General"/>
          <w:gallery w:val="placeholder"/>
        </w:category>
        <w:types>
          <w:type w:val="bbPlcHdr"/>
        </w:types>
        <w:behaviors>
          <w:behavior w:val="content"/>
        </w:behaviors>
        <w:guid w:val="{D4AA34A2-C30D-4F8C-B07B-0F1468164914}"/>
      </w:docPartPr>
      <w:docPartBody>
        <w:p w:rsidR="00B534D0" w:rsidRDefault="0055165E" w:rsidP="0055165E">
          <w:pPr>
            <w:pStyle w:val="3084FC1D2E0C4B8091896092FBB8461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altName w:val="Calibri"/>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AA0"/>
    <w:rsid w:val="00025A2C"/>
    <w:rsid w:val="003A1C1E"/>
    <w:rsid w:val="0055064F"/>
    <w:rsid w:val="0055165E"/>
    <w:rsid w:val="0068066B"/>
    <w:rsid w:val="006B2C6E"/>
    <w:rsid w:val="006F1D29"/>
    <w:rsid w:val="007053C9"/>
    <w:rsid w:val="008D5774"/>
    <w:rsid w:val="00A828B7"/>
    <w:rsid w:val="00B534D0"/>
    <w:rsid w:val="00BB7AA0"/>
    <w:rsid w:val="00DF3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534D0"/>
    <w:rPr>
      <w:rFonts w:asciiTheme="minorHAnsi" w:hAnsiTheme="minorHAnsi"/>
      <w:color w:val="808080"/>
    </w:rPr>
  </w:style>
  <w:style w:type="paragraph" w:customStyle="1" w:styleId="A5AADC7C218F4A85BD4700C47320F9BC">
    <w:name w:val="A5AADC7C218F4A85BD4700C47320F9BC"/>
    <w:rsid w:val="0055165E"/>
    <w:pPr>
      <w:spacing w:after="200" w:line="276" w:lineRule="auto"/>
    </w:pPr>
  </w:style>
  <w:style w:type="paragraph" w:customStyle="1" w:styleId="DFE7B7EFA31F4D48AA46BCA67D1D58F0">
    <w:name w:val="DFE7B7EFA31F4D48AA46BCA67D1D58F0"/>
    <w:rsid w:val="0055165E"/>
    <w:pPr>
      <w:spacing w:after="200" w:line="276" w:lineRule="auto"/>
    </w:pPr>
  </w:style>
  <w:style w:type="paragraph" w:customStyle="1" w:styleId="5724094A0D04481D922B06F680CD24F2">
    <w:name w:val="5724094A0D04481D922B06F680CD24F2"/>
    <w:rsid w:val="0055165E"/>
    <w:pPr>
      <w:spacing w:after="200" w:line="276" w:lineRule="auto"/>
    </w:pPr>
  </w:style>
  <w:style w:type="paragraph" w:customStyle="1" w:styleId="631A893460FC4636AA244A602639577C">
    <w:name w:val="631A893460FC4636AA244A602639577C"/>
    <w:rsid w:val="0055165E"/>
    <w:pPr>
      <w:spacing w:after="200" w:line="276" w:lineRule="auto"/>
    </w:pPr>
  </w:style>
  <w:style w:type="paragraph" w:customStyle="1" w:styleId="BC7DCB551F82466FA3736DE94BD18C3A">
    <w:name w:val="BC7DCB551F82466FA3736DE94BD18C3A"/>
    <w:rsid w:val="0055165E"/>
    <w:pPr>
      <w:spacing w:after="200" w:line="276" w:lineRule="auto"/>
    </w:pPr>
  </w:style>
  <w:style w:type="paragraph" w:customStyle="1" w:styleId="32882BDCAEF74A658B9D93B3D5710687">
    <w:name w:val="32882BDCAEF74A658B9D93B3D5710687"/>
    <w:rsid w:val="0055165E"/>
    <w:pPr>
      <w:spacing w:after="200" w:line="276" w:lineRule="auto"/>
    </w:pPr>
  </w:style>
  <w:style w:type="paragraph" w:customStyle="1" w:styleId="90C8B950BBBC4B84BBADD6D395961988">
    <w:name w:val="90C8B950BBBC4B84BBADD6D395961988"/>
    <w:rsid w:val="0055165E"/>
    <w:pPr>
      <w:spacing w:after="200" w:line="276" w:lineRule="auto"/>
    </w:pPr>
  </w:style>
  <w:style w:type="paragraph" w:customStyle="1" w:styleId="1B0FD0404BF6433CBA82D25300843A5B">
    <w:name w:val="1B0FD0404BF6433CBA82D25300843A5B"/>
    <w:rsid w:val="0055165E"/>
    <w:pPr>
      <w:spacing w:after="200" w:line="276" w:lineRule="auto"/>
    </w:pPr>
  </w:style>
  <w:style w:type="paragraph" w:customStyle="1" w:styleId="305ECA7E0E4C4386AD7A724828F52224">
    <w:name w:val="305ECA7E0E4C4386AD7A724828F52224"/>
    <w:rsid w:val="0055165E"/>
    <w:pPr>
      <w:spacing w:after="200" w:line="276" w:lineRule="auto"/>
    </w:pPr>
  </w:style>
  <w:style w:type="paragraph" w:customStyle="1" w:styleId="94C1A8840A0A4F78AB6F5B60891CB748">
    <w:name w:val="94C1A8840A0A4F78AB6F5B60891CB748"/>
    <w:rsid w:val="0055165E"/>
    <w:pPr>
      <w:spacing w:after="200" w:line="276" w:lineRule="auto"/>
    </w:pPr>
  </w:style>
  <w:style w:type="paragraph" w:customStyle="1" w:styleId="3084FC1D2E0C4B8091896092FBB84610">
    <w:name w:val="3084FC1D2E0C4B8091896092FBB84610"/>
    <w:rsid w:val="0055165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3b055-1cd0-4f6f-b643-a732b576f202">
      <Terms xmlns="http://schemas.microsoft.com/office/infopath/2007/PartnerControls"/>
    </lcf76f155ced4ddcb4097134ff3c332f>
    <TaxCatchAll xmlns="58718f43-a227-46e2-8af2-3a30af3785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DA6CA409B4244EA564C1A12BEC6F5C" ma:contentTypeVersion="5" ma:contentTypeDescription="Create a new document." ma:contentTypeScope="" ma:versionID="2ebba8e5eb3fb055e213e086d006b1fc">
  <xsd:schema xmlns:xsd="http://www.w3.org/2001/XMLSchema" xmlns:xs="http://www.w3.org/2001/XMLSchema" xmlns:p="http://schemas.microsoft.com/office/2006/metadata/properties" xmlns:ns2="622817d4-170c-42a7-99ca-38fde9281449" xmlns:ns3="668824f0-9a19-46d0-8975-7760128aa0c6" xmlns:ns4="9833b055-1cd0-4f6f-b643-a732b576f202" xmlns:ns5="58718f43-a227-46e2-8af2-3a30af378535" targetNamespace="http://schemas.microsoft.com/office/2006/metadata/properties" ma:root="true" ma:fieldsID="3236df69586a13195e87b0ef4ff593ae" ns2:_="" ns3:_="" ns4:_="" ns5:_="">
    <xsd:import namespace="622817d4-170c-42a7-99ca-38fde9281449"/>
    <xsd:import namespace="668824f0-9a19-46d0-8975-7760128aa0c6"/>
    <xsd:import namespace="9833b055-1cd0-4f6f-b643-a732b576f202"/>
    <xsd:import namespace="58718f43-a227-46e2-8af2-3a30af378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17d4-170c-42a7-99ca-38fde928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24f0-9a19-46d0-8975-7760128aa0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b055-1cd0-4f6f-b643-a732b576f202"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18f43-a227-46e2-8af2-3a30af3785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59e49e-e3ad-45f8-95a7-ba6ba9388c1d}" ma:internalName="TaxCatchAll" ma:showField="CatchAllData" ma:web="58718f43-a227-46e2-8af2-3a30af378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8B3E0-FD30-451D-A316-D63979E2A19D}">
  <ds:schemaRefs>
    <ds:schemaRef ds:uri="http://schemas.microsoft.com/office/2006/metadata/properties"/>
    <ds:schemaRef ds:uri="http://schemas.microsoft.com/office/infopath/2007/PartnerControls"/>
    <ds:schemaRef ds:uri="9833b055-1cd0-4f6f-b643-a732b576f202"/>
    <ds:schemaRef ds:uri="58718f43-a227-46e2-8af2-3a30af378535"/>
  </ds:schemaRefs>
</ds:datastoreItem>
</file>

<file path=customXml/itemProps2.xml><?xml version="1.0" encoding="utf-8"?>
<ds:datastoreItem xmlns:ds="http://schemas.openxmlformats.org/officeDocument/2006/customXml" ds:itemID="{9C514C70-B111-44F4-B650-1E45920E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17d4-170c-42a7-99ca-38fde9281449"/>
    <ds:schemaRef ds:uri="668824f0-9a19-46d0-8975-7760128aa0c6"/>
    <ds:schemaRef ds:uri="9833b055-1cd0-4f6f-b643-a732b576f202"/>
    <ds:schemaRef ds:uri="58718f43-a227-46e2-8af2-3a30af378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19C45-C132-427E-968E-B5533291FE4E}">
  <ds:schemaRefs>
    <ds:schemaRef ds:uri="http://schemas.openxmlformats.org/officeDocument/2006/bibliography"/>
  </ds:schemaRefs>
</ds:datastoreItem>
</file>

<file path=customXml/itemProps4.xml><?xml version="1.0" encoding="utf-8"?>
<ds:datastoreItem xmlns:ds="http://schemas.openxmlformats.org/officeDocument/2006/customXml" ds:itemID="{B6351D35-FE6B-4A17-8E77-55D4CA8AF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2737</Words>
  <Characters>15607</Characters>
  <Application>Microsoft Office Word</Application>
  <DocSecurity>12</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Satyanarayana</dc:creator>
  <cp:keywords/>
  <dc:description/>
  <cp:lastModifiedBy>Natalie Cummings</cp:lastModifiedBy>
  <cp:revision>2</cp:revision>
  <dcterms:created xsi:type="dcterms:W3CDTF">2024-11-26T03:39:00Z</dcterms:created>
  <dcterms:modified xsi:type="dcterms:W3CDTF">2024-11-26T03:39:00Z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0x01010012DA6CA409B4244EA564C1A12BEC6F5C</vt:lpwstr>
  </property>
  <property fmtid="{D5CDD505-2E9C-101B-9397-08002B2CF9AE}" pid="3" name="MediaServiceImageTags">
    <vt:lpwstr/>
  </property>
</Properties>
</file>