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FC4471" w14:paraId="37461E09"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7F45EE20" w14:textId="77777777" w:rsidR="00766964" w:rsidRPr="00FC4471" w:rsidRDefault="00766964" w:rsidP="0042689D">
            <w:pPr>
              <w:pStyle w:val="TableTextWhite"/>
              <w:rPr>
                <w:rFonts w:ascii="Public Sans" w:hAnsi="Public Sans" w:cstheme="minorHAnsi"/>
                <w:b/>
                <w:color w:val="auto"/>
                <w:sz w:val="22"/>
                <w:szCs w:val="22"/>
              </w:rPr>
            </w:pPr>
            <w:r w:rsidRPr="00FC4471">
              <w:rPr>
                <w:rFonts w:ascii="Public Sans" w:hAnsi="Public Sans" w:cstheme="minorHAnsi"/>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38CD4E6B" w14:textId="77777777" w:rsidR="00766964" w:rsidRPr="00FC4471" w:rsidRDefault="00766964" w:rsidP="0042689D">
            <w:pPr>
              <w:pStyle w:val="TableTextWhite"/>
              <w:rPr>
                <w:rFonts w:ascii="Public Sans" w:hAnsi="Public Sans" w:cstheme="minorHAnsi"/>
                <w:color w:val="auto"/>
                <w:sz w:val="22"/>
                <w:szCs w:val="22"/>
              </w:rPr>
            </w:pPr>
            <w:r w:rsidRPr="00FC4471">
              <w:rPr>
                <w:rFonts w:ascii="Public Sans" w:hAnsi="Public Sans" w:cstheme="minorHAnsi"/>
                <w:color w:val="auto"/>
                <w:sz w:val="22"/>
                <w:szCs w:val="22"/>
              </w:rPr>
              <w:t xml:space="preserve">Stronger Communities </w:t>
            </w:r>
          </w:p>
        </w:tc>
      </w:tr>
      <w:tr w:rsidR="00766964" w:rsidRPr="00FC4471" w14:paraId="76BCFEF8" w14:textId="77777777" w:rsidTr="0042689D">
        <w:tc>
          <w:tcPr>
            <w:tcW w:w="3601" w:type="dxa"/>
            <w:tcBorders>
              <w:top w:val="single" w:sz="8" w:space="0" w:color="FFFFFF"/>
              <w:left w:val="nil"/>
              <w:bottom w:val="single" w:sz="8" w:space="0" w:color="FFFFFF"/>
              <w:right w:val="nil"/>
            </w:tcBorders>
            <w:shd w:val="clear" w:color="auto" w:fill="C6D9F1"/>
            <w:vAlign w:val="center"/>
          </w:tcPr>
          <w:p w14:paraId="17FB1DD5" w14:textId="77777777" w:rsidR="00766964" w:rsidRPr="00FC4471" w:rsidRDefault="00766964" w:rsidP="0042689D">
            <w:pPr>
              <w:pStyle w:val="TableTextWhite"/>
              <w:rPr>
                <w:rFonts w:ascii="Public Sans" w:hAnsi="Public Sans" w:cstheme="minorHAnsi"/>
                <w:b/>
                <w:color w:val="auto"/>
                <w:sz w:val="22"/>
                <w:szCs w:val="22"/>
              </w:rPr>
            </w:pPr>
            <w:r w:rsidRPr="00FC4471">
              <w:rPr>
                <w:rFonts w:ascii="Public Sans" w:hAnsi="Public Sans" w:cstheme="minorHAnsi"/>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17B430B3" w14:textId="77777777" w:rsidR="00766964" w:rsidRPr="00FC4471" w:rsidRDefault="00766964" w:rsidP="0042689D">
            <w:pPr>
              <w:pStyle w:val="TableTextWhite"/>
              <w:rPr>
                <w:rFonts w:ascii="Public Sans" w:hAnsi="Public Sans" w:cstheme="minorHAnsi"/>
                <w:color w:val="auto"/>
                <w:sz w:val="22"/>
                <w:szCs w:val="22"/>
              </w:rPr>
            </w:pPr>
            <w:r w:rsidRPr="00FC4471">
              <w:rPr>
                <w:rFonts w:ascii="Public Sans" w:hAnsi="Public Sans" w:cstheme="minorHAnsi"/>
                <w:color w:val="auto"/>
                <w:sz w:val="22"/>
                <w:szCs w:val="22"/>
              </w:rPr>
              <w:t>Department of Communities and Justice</w:t>
            </w:r>
          </w:p>
        </w:tc>
      </w:tr>
      <w:tr w:rsidR="00766964" w:rsidRPr="00FC4471" w14:paraId="75781AE6"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B8E55EC" w14:textId="77777777" w:rsidR="00766964" w:rsidRPr="00FC4471" w:rsidRDefault="00766964" w:rsidP="0042689D">
            <w:pPr>
              <w:pStyle w:val="TableTextWhite"/>
              <w:rPr>
                <w:rFonts w:ascii="Public Sans" w:hAnsi="Public Sans" w:cstheme="minorHAnsi"/>
                <w:b/>
                <w:color w:val="auto"/>
                <w:sz w:val="22"/>
                <w:szCs w:val="22"/>
              </w:rPr>
            </w:pPr>
            <w:r w:rsidRPr="00FC4471">
              <w:rPr>
                <w:rFonts w:ascii="Public Sans" w:hAnsi="Public Sans" w:cstheme="minorHAnsi"/>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2E8312E1" w14:textId="425C02F8" w:rsidR="00766964" w:rsidRPr="00FC4471" w:rsidRDefault="00BA0A0C" w:rsidP="0042689D">
            <w:pPr>
              <w:pStyle w:val="TableTextWhite"/>
              <w:rPr>
                <w:rFonts w:ascii="Public Sans" w:hAnsi="Public Sans" w:cstheme="minorHAnsi"/>
                <w:color w:val="auto"/>
                <w:sz w:val="22"/>
                <w:szCs w:val="22"/>
              </w:rPr>
            </w:pPr>
            <w:r w:rsidRPr="00FC4471">
              <w:rPr>
                <w:rFonts w:ascii="Public Sans" w:hAnsi="Public Sans" w:cstheme="minorHAnsi"/>
                <w:color w:val="auto"/>
                <w:sz w:val="22"/>
                <w:szCs w:val="22"/>
              </w:rPr>
              <w:t>Courts, Tribu</w:t>
            </w:r>
            <w:r w:rsidR="00146B88" w:rsidRPr="00FC4471">
              <w:rPr>
                <w:rFonts w:ascii="Public Sans" w:hAnsi="Public Sans" w:cstheme="minorHAnsi"/>
                <w:color w:val="auto"/>
                <w:sz w:val="22"/>
                <w:szCs w:val="22"/>
              </w:rPr>
              <w:t>n</w:t>
            </w:r>
            <w:r w:rsidRPr="00FC4471">
              <w:rPr>
                <w:rFonts w:ascii="Public Sans" w:hAnsi="Public Sans" w:cstheme="minorHAnsi"/>
                <w:color w:val="auto"/>
                <w:sz w:val="22"/>
                <w:szCs w:val="22"/>
              </w:rPr>
              <w:t>als &amp; Service Delivery / Sheriff’s Office</w:t>
            </w:r>
          </w:p>
        </w:tc>
      </w:tr>
      <w:tr w:rsidR="00766964" w:rsidRPr="00FC4471" w14:paraId="0461738A" w14:textId="77777777" w:rsidTr="0042689D">
        <w:tc>
          <w:tcPr>
            <w:tcW w:w="3601" w:type="dxa"/>
            <w:tcBorders>
              <w:top w:val="single" w:sz="8" w:space="0" w:color="FFFFFF"/>
              <w:left w:val="nil"/>
              <w:bottom w:val="single" w:sz="8" w:space="0" w:color="FFFFFF"/>
              <w:right w:val="nil"/>
            </w:tcBorders>
            <w:shd w:val="clear" w:color="auto" w:fill="C6D9F1"/>
            <w:hideMark/>
          </w:tcPr>
          <w:p w14:paraId="1BACEF9B" w14:textId="77777777" w:rsidR="00766964" w:rsidRPr="00FC4471" w:rsidRDefault="00766964" w:rsidP="0042689D">
            <w:pPr>
              <w:pStyle w:val="TableTextWhite"/>
              <w:rPr>
                <w:rFonts w:ascii="Public Sans" w:hAnsi="Public Sans" w:cstheme="minorHAnsi"/>
                <w:b/>
                <w:color w:val="auto"/>
                <w:sz w:val="22"/>
                <w:szCs w:val="22"/>
              </w:rPr>
            </w:pPr>
            <w:r w:rsidRPr="00FC4471">
              <w:rPr>
                <w:rFonts w:ascii="Public Sans" w:hAnsi="Public Sans" w:cstheme="minorHAnsi"/>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5470BF23" w14:textId="77777777" w:rsidR="00766964" w:rsidRPr="00FC4471" w:rsidRDefault="006277D3" w:rsidP="006277D3">
            <w:pPr>
              <w:pStyle w:val="TableTextWhite"/>
              <w:rPr>
                <w:rFonts w:ascii="Public Sans" w:hAnsi="Public Sans" w:cstheme="minorHAnsi"/>
                <w:color w:val="auto"/>
                <w:sz w:val="22"/>
                <w:szCs w:val="22"/>
              </w:rPr>
            </w:pPr>
            <w:r w:rsidRPr="00FC4471">
              <w:rPr>
                <w:rFonts w:ascii="Public Sans" w:hAnsi="Public Sans" w:cstheme="minorHAnsi"/>
                <w:color w:val="auto"/>
                <w:sz w:val="22"/>
                <w:szCs w:val="22"/>
              </w:rPr>
              <w:t>Sydney</w:t>
            </w:r>
          </w:p>
        </w:tc>
      </w:tr>
      <w:tr w:rsidR="00766964" w:rsidRPr="00FC4471" w14:paraId="31C00FAE"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299A3619" w14:textId="77777777" w:rsidR="00766964" w:rsidRPr="00FC4471" w:rsidRDefault="00766964" w:rsidP="0042689D">
            <w:pPr>
              <w:pStyle w:val="TableTextWhite"/>
              <w:rPr>
                <w:rFonts w:ascii="Public Sans" w:hAnsi="Public Sans" w:cstheme="minorHAnsi"/>
                <w:b/>
                <w:color w:val="auto"/>
                <w:sz w:val="22"/>
                <w:szCs w:val="22"/>
              </w:rPr>
            </w:pPr>
            <w:r w:rsidRPr="00FC4471">
              <w:rPr>
                <w:rFonts w:ascii="Public Sans" w:hAnsi="Public Sans" w:cstheme="minorHAnsi"/>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1C1A2311" w14:textId="77777777" w:rsidR="00766964" w:rsidRPr="00FC4471" w:rsidRDefault="006277D3" w:rsidP="0042689D">
            <w:pPr>
              <w:pStyle w:val="TableTextWhite"/>
              <w:rPr>
                <w:rFonts w:ascii="Public Sans" w:hAnsi="Public Sans" w:cstheme="minorHAnsi"/>
                <w:color w:val="auto"/>
                <w:sz w:val="22"/>
                <w:szCs w:val="22"/>
              </w:rPr>
            </w:pPr>
            <w:r w:rsidRPr="00FC4471">
              <w:rPr>
                <w:rFonts w:ascii="Public Sans" w:hAnsi="Public Sans" w:cstheme="minorHAnsi"/>
                <w:color w:val="auto"/>
                <w:sz w:val="22"/>
                <w:szCs w:val="22"/>
              </w:rPr>
              <w:t>Clerk Grade 7/8</w:t>
            </w:r>
          </w:p>
        </w:tc>
      </w:tr>
      <w:tr w:rsidR="00766964" w:rsidRPr="00FC4471" w14:paraId="34D52896"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30264B25" w14:textId="77777777" w:rsidR="00766964" w:rsidRPr="00FC4471" w:rsidRDefault="00766964" w:rsidP="0042689D">
            <w:pPr>
              <w:pStyle w:val="TableTextWhite"/>
              <w:rPr>
                <w:rFonts w:ascii="Public Sans" w:hAnsi="Public Sans" w:cstheme="minorHAnsi"/>
                <w:b/>
                <w:color w:val="auto"/>
                <w:sz w:val="22"/>
                <w:szCs w:val="22"/>
              </w:rPr>
            </w:pPr>
            <w:r w:rsidRPr="00FC4471">
              <w:rPr>
                <w:rFonts w:ascii="Public Sans" w:hAnsi="Public Sans" w:cstheme="minorHAnsi"/>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481DA87A" w14:textId="6E92036B" w:rsidR="00766964" w:rsidRPr="00FC4471" w:rsidRDefault="00FC4471" w:rsidP="0042689D">
            <w:pPr>
              <w:pStyle w:val="TableTextWhite"/>
              <w:rPr>
                <w:rFonts w:ascii="Public Sans" w:hAnsi="Public Sans" w:cstheme="minorHAnsi"/>
                <w:color w:val="auto"/>
                <w:sz w:val="22"/>
                <w:szCs w:val="22"/>
              </w:rPr>
            </w:pPr>
            <w:r w:rsidRPr="00FC4471">
              <w:rPr>
                <w:rFonts w:ascii="Public Sans" w:hAnsi="Public Sans" w:cstheme="minorHAnsi"/>
                <w:color w:val="auto"/>
                <w:sz w:val="22"/>
                <w:szCs w:val="22"/>
              </w:rPr>
              <w:t>57300381</w:t>
            </w:r>
          </w:p>
        </w:tc>
      </w:tr>
      <w:tr w:rsidR="00766964" w:rsidRPr="00FC4471" w14:paraId="4DCF8224"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082DB48" w14:textId="77777777" w:rsidR="00766964" w:rsidRPr="00FC4471" w:rsidRDefault="00766964" w:rsidP="0042689D">
            <w:pPr>
              <w:pStyle w:val="TableTextWhite"/>
              <w:rPr>
                <w:rFonts w:ascii="Public Sans" w:hAnsi="Public Sans" w:cstheme="minorHAnsi"/>
                <w:b/>
                <w:color w:val="auto"/>
                <w:sz w:val="22"/>
                <w:szCs w:val="22"/>
              </w:rPr>
            </w:pPr>
            <w:r w:rsidRPr="00FC4471">
              <w:rPr>
                <w:rFonts w:ascii="Public Sans" w:hAnsi="Public Sans" w:cstheme="minorHAnsi"/>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67233C5C" w14:textId="0C339176" w:rsidR="00766964" w:rsidRPr="00FC4471" w:rsidRDefault="00FC4471" w:rsidP="0042689D">
            <w:pPr>
              <w:pStyle w:val="TableTextWhite"/>
              <w:rPr>
                <w:rFonts w:ascii="Public Sans" w:hAnsi="Public Sans" w:cstheme="minorHAnsi"/>
                <w:color w:val="auto"/>
                <w:sz w:val="22"/>
                <w:szCs w:val="22"/>
              </w:rPr>
            </w:pPr>
            <w:r w:rsidRPr="00FC4471">
              <w:rPr>
                <w:rFonts w:ascii="Public Sans" w:hAnsi="Public Sans" w:cstheme="minorHAnsi"/>
                <w:color w:val="auto"/>
                <w:sz w:val="22"/>
                <w:szCs w:val="22"/>
              </w:rPr>
              <w:t>223311</w:t>
            </w:r>
          </w:p>
        </w:tc>
      </w:tr>
      <w:tr w:rsidR="00766964" w:rsidRPr="00FC4471" w14:paraId="017EB30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2CC08E6C" w14:textId="77777777" w:rsidR="00766964" w:rsidRPr="00FC4471" w:rsidRDefault="00766964" w:rsidP="0042689D">
            <w:pPr>
              <w:pStyle w:val="TableTextWhite"/>
              <w:rPr>
                <w:rFonts w:ascii="Public Sans" w:hAnsi="Public Sans" w:cstheme="minorHAnsi"/>
                <w:b/>
                <w:color w:val="auto"/>
                <w:sz w:val="22"/>
                <w:szCs w:val="22"/>
              </w:rPr>
            </w:pPr>
            <w:r w:rsidRPr="00FC4471">
              <w:rPr>
                <w:rFonts w:ascii="Public Sans" w:hAnsi="Public Sans" w:cstheme="minorHAnsi"/>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72249BEC" w14:textId="19ABEC0A" w:rsidR="00766964" w:rsidRPr="00FC4471" w:rsidRDefault="00FC4471" w:rsidP="0042689D">
            <w:pPr>
              <w:pStyle w:val="TableTextWhite"/>
              <w:rPr>
                <w:rFonts w:ascii="Public Sans" w:hAnsi="Public Sans" w:cstheme="minorHAnsi"/>
                <w:color w:val="auto"/>
                <w:sz w:val="22"/>
                <w:szCs w:val="22"/>
              </w:rPr>
            </w:pPr>
            <w:r w:rsidRPr="00FC4471">
              <w:rPr>
                <w:rFonts w:ascii="Public Sans" w:hAnsi="Public Sans" w:cstheme="minorHAnsi"/>
                <w:color w:val="auto"/>
                <w:sz w:val="22"/>
                <w:szCs w:val="22"/>
              </w:rPr>
              <w:t>1224391</w:t>
            </w:r>
          </w:p>
        </w:tc>
      </w:tr>
      <w:tr w:rsidR="00766964" w:rsidRPr="00FC4471" w14:paraId="00F2DF9D"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4A61A62" w14:textId="77777777" w:rsidR="00766964" w:rsidRPr="00FC4471" w:rsidRDefault="00766964" w:rsidP="0042689D">
            <w:pPr>
              <w:pStyle w:val="TableTextWhite"/>
              <w:rPr>
                <w:rFonts w:ascii="Public Sans" w:hAnsi="Public Sans" w:cstheme="minorHAnsi"/>
                <w:b/>
                <w:color w:val="auto"/>
                <w:sz w:val="22"/>
                <w:szCs w:val="22"/>
              </w:rPr>
            </w:pPr>
            <w:r w:rsidRPr="00FC4471">
              <w:rPr>
                <w:rFonts w:ascii="Public Sans" w:hAnsi="Public Sans" w:cstheme="minorHAnsi"/>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234F0675" w14:textId="3B837C29" w:rsidR="00766964" w:rsidRPr="00FC4471" w:rsidRDefault="00FD64C1" w:rsidP="0042689D">
            <w:pPr>
              <w:pStyle w:val="TableTextWhite"/>
              <w:rPr>
                <w:rFonts w:ascii="Public Sans" w:hAnsi="Public Sans" w:cstheme="minorHAnsi"/>
                <w:color w:val="auto"/>
                <w:sz w:val="22"/>
                <w:szCs w:val="22"/>
              </w:rPr>
            </w:pPr>
            <w:r>
              <w:rPr>
                <w:rFonts w:ascii="Public Sans" w:hAnsi="Public Sans"/>
                <w:color w:val="auto"/>
                <w:sz w:val="22"/>
                <w:szCs w:val="22"/>
              </w:rPr>
              <w:t>13 March 2024</w:t>
            </w:r>
          </w:p>
        </w:tc>
        <w:tc>
          <w:tcPr>
            <w:tcW w:w="2561" w:type="dxa"/>
            <w:tcBorders>
              <w:top w:val="single" w:sz="8" w:space="0" w:color="FFFFFF"/>
              <w:left w:val="nil"/>
              <w:bottom w:val="single" w:sz="8" w:space="0" w:color="FFFFFF"/>
              <w:right w:val="nil"/>
            </w:tcBorders>
            <w:shd w:val="clear" w:color="auto" w:fill="C6D9F1"/>
          </w:tcPr>
          <w:p w14:paraId="29B78841" w14:textId="77777777" w:rsidR="00766964" w:rsidRPr="00FC4471" w:rsidRDefault="00766964" w:rsidP="0042689D">
            <w:pPr>
              <w:pStyle w:val="TableTextWhite"/>
              <w:rPr>
                <w:rFonts w:ascii="Public Sans" w:hAnsi="Public Sans" w:cstheme="minorHAnsi"/>
                <w:b/>
                <w:color w:val="auto"/>
                <w:sz w:val="22"/>
                <w:szCs w:val="22"/>
              </w:rPr>
            </w:pPr>
            <w:r w:rsidRPr="00FC4471">
              <w:rPr>
                <w:rFonts w:ascii="Public Sans" w:hAnsi="Public Sans" w:cstheme="minorHAnsi"/>
                <w:b/>
                <w:color w:val="auto"/>
                <w:sz w:val="22"/>
                <w:szCs w:val="22"/>
              </w:rPr>
              <w:t>Ref:</w:t>
            </w:r>
            <w:r w:rsidR="006277D3" w:rsidRPr="00FC4471">
              <w:rPr>
                <w:rFonts w:ascii="Public Sans" w:hAnsi="Public Sans"/>
                <w:b/>
                <w:color w:val="auto"/>
                <w:sz w:val="22"/>
                <w:szCs w:val="22"/>
              </w:rPr>
              <w:t xml:space="preserve"> SO 0027</w:t>
            </w:r>
          </w:p>
        </w:tc>
      </w:tr>
      <w:tr w:rsidR="00766964" w:rsidRPr="00FC4471" w14:paraId="3569BE31"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00792DC8" w14:textId="77777777" w:rsidR="00766964" w:rsidRPr="00FC4471" w:rsidRDefault="00766964" w:rsidP="0042689D">
            <w:pPr>
              <w:pStyle w:val="TableTextWhite"/>
              <w:rPr>
                <w:rFonts w:ascii="Public Sans" w:hAnsi="Public Sans" w:cstheme="minorHAnsi"/>
                <w:b/>
                <w:color w:val="auto"/>
                <w:sz w:val="22"/>
                <w:szCs w:val="22"/>
              </w:rPr>
            </w:pPr>
            <w:r w:rsidRPr="00FC4471">
              <w:rPr>
                <w:rFonts w:ascii="Public Sans" w:hAnsi="Public Sans" w:cstheme="minorHAnsi"/>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43DDF76C" w14:textId="77777777" w:rsidR="00766964" w:rsidRPr="00FC4471" w:rsidRDefault="00920A62" w:rsidP="0042689D">
            <w:pPr>
              <w:pStyle w:val="TableTextWhite"/>
              <w:rPr>
                <w:rFonts w:ascii="Public Sans" w:hAnsi="Public Sans" w:cstheme="minorHAnsi"/>
                <w:color w:val="auto"/>
                <w:sz w:val="22"/>
                <w:szCs w:val="22"/>
              </w:rPr>
            </w:pPr>
            <w:r w:rsidRPr="00FC4471">
              <w:rPr>
                <w:rFonts w:ascii="Public Sans" w:hAnsi="Public Sans" w:cstheme="minorHAnsi"/>
                <w:color w:val="auto"/>
                <w:sz w:val="22"/>
                <w:szCs w:val="22"/>
              </w:rPr>
              <w:t>www.dcj</w:t>
            </w:r>
            <w:r w:rsidR="00766964" w:rsidRPr="00FC4471">
              <w:rPr>
                <w:rFonts w:ascii="Public Sans" w:hAnsi="Public Sans" w:cstheme="minorHAnsi"/>
                <w:color w:val="auto"/>
                <w:sz w:val="22"/>
                <w:szCs w:val="22"/>
              </w:rPr>
              <w:t>.nsw.gov.au</w:t>
            </w:r>
          </w:p>
        </w:tc>
      </w:tr>
    </w:tbl>
    <w:p w14:paraId="34B221C3" w14:textId="77777777" w:rsidR="00960981" w:rsidRPr="00FC4471" w:rsidRDefault="00960981" w:rsidP="00960981">
      <w:pPr>
        <w:pStyle w:val="Heading1"/>
        <w:spacing w:after="0" w:line="240" w:lineRule="auto"/>
        <w:rPr>
          <w:rFonts w:ascii="Public Sans" w:hAnsi="Public Sans" w:cstheme="minorHAnsi"/>
          <w:sz w:val="22"/>
          <w:szCs w:val="22"/>
        </w:rPr>
      </w:pPr>
    </w:p>
    <w:p w14:paraId="30C60604" w14:textId="77777777" w:rsidR="003F1151" w:rsidRPr="00FC4471" w:rsidRDefault="003F1151" w:rsidP="00960981">
      <w:pPr>
        <w:pStyle w:val="Heading1"/>
        <w:spacing w:after="0" w:line="240" w:lineRule="auto"/>
        <w:rPr>
          <w:rFonts w:ascii="Public Sans" w:hAnsi="Public Sans" w:cstheme="minorHAnsi"/>
          <w:sz w:val="22"/>
          <w:szCs w:val="22"/>
        </w:rPr>
      </w:pPr>
      <w:r w:rsidRPr="00FC4471">
        <w:rPr>
          <w:rFonts w:ascii="Public Sans" w:hAnsi="Public Sans" w:cstheme="minorHAnsi"/>
          <w:sz w:val="22"/>
          <w:szCs w:val="22"/>
        </w:rPr>
        <w:t>Agency overview</w:t>
      </w:r>
    </w:p>
    <w:p w14:paraId="37E18891" w14:textId="44691D7A" w:rsidR="003F1151" w:rsidRPr="00FC4471" w:rsidRDefault="003F1151" w:rsidP="003F1151">
      <w:pPr>
        <w:jc w:val="both"/>
        <w:rPr>
          <w:rFonts w:ascii="Public Sans" w:hAnsi="Public Sans" w:cstheme="minorHAnsi"/>
          <w:iCs/>
          <w:szCs w:val="22"/>
        </w:rPr>
      </w:pPr>
      <w:r w:rsidRPr="00FC4471">
        <w:rPr>
          <w:rFonts w:ascii="Public Sans" w:hAnsi="Public Sans" w:cstheme="minorHAnsi"/>
          <w:iCs/>
          <w:szCs w:val="22"/>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FC4471">
        <w:rPr>
          <w:rFonts w:ascii="Public Sans" w:hAnsi="Public Sans" w:cstheme="minorHAnsi"/>
          <w:iCs/>
          <w:szCs w:val="22"/>
        </w:rPr>
        <w:t>s</w:t>
      </w:r>
      <w:r w:rsidRPr="00FC4471">
        <w:rPr>
          <w:rFonts w:ascii="Public Sans" w:hAnsi="Public Sans" w:cstheme="minorHAnsi"/>
          <w:iCs/>
          <w:szCs w:val="22"/>
        </w:rPr>
        <w:t xml:space="preserve">sed on achieving safe, just, inclusive and resilient communities by providing services that are effective and responsive to community needs. </w:t>
      </w:r>
    </w:p>
    <w:p w14:paraId="6240F698" w14:textId="77777777" w:rsidR="006277D3" w:rsidRPr="00FC4471" w:rsidRDefault="006277D3" w:rsidP="006277D3">
      <w:pPr>
        <w:pStyle w:val="Heading1"/>
        <w:spacing w:before="40"/>
        <w:rPr>
          <w:rFonts w:ascii="Public Sans" w:hAnsi="Public Sans"/>
          <w:sz w:val="22"/>
          <w:szCs w:val="22"/>
        </w:rPr>
      </w:pPr>
      <w:r w:rsidRPr="00FC4471">
        <w:rPr>
          <w:rFonts w:ascii="Public Sans" w:hAnsi="Public Sans"/>
          <w:sz w:val="22"/>
          <w:szCs w:val="22"/>
        </w:rPr>
        <w:t>Primary purpose of the role</w:t>
      </w:r>
    </w:p>
    <w:p w14:paraId="71410FD7" w14:textId="4ADB349E" w:rsidR="006277D3" w:rsidRPr="00FC4471" w:rsidRDefault="00146B88" w:rsidP="006277D3">
      <w:pPr>
        <w:spacing w:before="120" w:line="240" w:lineRule="auto"/>
        <w:jc w:val="both"/>
        <w:rPr>
          <w:rFonts w:ascii="Public Sans" w:hAnsi="Public Sans" w:cs="Arial"/>
          <w:szCs w:val="22"/>
        </w:rPr>
      </w:pPr>
      <w:r w:rsidRPr="00FC4471">
        <w:rPr>
          <w:rFonts w:ascii="Public Sans" w:hAnsi="Public Sans" w:cs="Arial"/>
          <w:szCs w:val="22"/>
        </w:rPr>
        <w:t>Coordinate</w:t>
      </w:r>
      <w:r w:rsidR="00A413FD" w:rsidRPr="00FC4471">
        <w:rPr>
          <w:rFonts w:ascii="Public Sans" w:hAnsi="Public Sans" w:cs="Arial"/>
          <w:szCs w:val="22"/>
        </w:rPr>
        <w:t>s</w:t>
      </w:r>
      <w:r w:rsidRPr="00FC4471">
        <w:rPr>
          <w:rFonts w:ascii="Public Sans" w:hAnsi="Public Sans" w:cs="Arial"/>
          <w:szCs w:val="22"/>
        </w:rPr>
        <w:t xml:space="preserve"> the day-to-day delivery of training and assessment services</w:t>
      </w:r>
      <w:r w:rsidR="00A413FD" w:rsidRPr="00FC4471">
        <w:rPr>
          <w:rFonts w:ascii="Public Sans" w:hAnsi="Public Sans" w:cs="Arial"/>
          <w:szCs w:val="22"/>
        </w:rPr>
        <w:t xml:space="preserve"> within the NSW Sheriff and Justice Academy, the Registered Training Organisation of the NSW Sheriff’s Office.</w:t>
      </w:r>
      <w:r w:rsidRPr="00FC4471">
        <w:rPr>
          <w:rFonts w:ascii="Public Sans" w:hAnsi="Public Sans" w:cs="Arial"/>
          <w:szCs w:val="22"/>
        </w:rPr>
        <w:t xml:space="preserve"> </w:t>
      </w:r>
      <w:r w:rsidR="00A413FD" w:rsidRPr="00FC4471">
        <w:rPr>
          <w:rFonts w:ascii="Public Sans" w:hAnsi="Public Sans" w:cs="Arial"/>
          <w:szCs w:val="22"/>
        </w:rPr>
        <w:t xml:space="preserve">The role will supervise a team </w:t>
      </w:r>
      <w:r w:rsidR="003E7D6E" w:rsidRPr="00FC4471">
        <w:rPr>
          <w:rFonts w:ascii="Public Sans" w:hAnsi="Public Sans" w:cs="Arial"/>
          <w:szCs w:val="22"/>
        </w:rPr>
        <w:t>of</w:t>
      </w:r>
      <w:r w:rsidR="00A413FD" w:rsidRPr="00FC4471">
        <w:rPr>
          <w:rFonts w:ascii="Public Sans" w:hAnsi="Public Sans" w:cs="Arial"/>
          <w:szCs w:val="22"/>
        </w:rPr>
        <w:t xml:space="preserve"> Learning and Development </w:t>
      </w:r>
      <w:r w:rsidR="00FC4471" w:rsidRPr="00FC4471">
        <w:rPr>
          <w:rFonts w:ascii="Public Sans" w:hAnsi="Public Sans" w:cs="Arial"/>
          <w:szCs w:val="22"/>
        </w:rPr>
        <w:t>Officers and</w:t>
      </w:r>
      <w:r w:rsidR="00A413FD" w:rsidRPr="00FC4471">
        <w:rPr>
          <w:rFonts w:ascii="Public Sans" w:hAnsi="Public Sans" w:cs="Arial"/>
          <w:szCs w:val="22"/>
        </w:rPr>
        <w:t xml:space="preserve"> ensure that training and assessment services are delivered in a timely manner to meet the training needs of the NSW Sheriff’s Office, and NSW Sheriff and Justice Academy. </w:t>
      </w:r>
    </w:p>
    <w:p w14:paraId="68099726" w14:textId="77777777" w:rsidR="006277D3" w:rsidRPr="00FC4471" w:rsidRDefault="006277D3" w:rsidP="006277D3">
      <w:pPr>
        <w:pStyle w:val="Heading1"/>
        <w:rPr>
          <w:rFonts w:ascii="Public Sans" w:hAnsi="Public Sans"/>
          <w:sz w:val="22"/>
          <w:szCs w:val="22"/>
        </w:rPr>
      </w:pPr>
      <w:r w:rsidRPr="00FC4471">
        <w:rPr>
          <w:rFonts w:ascii="Public Sans" w:hAnsi="Public Sans"/>
          <w:sz w:val="22"/>
          <w:szCs w:val="22"/>
        </w:rPr>
        <w:t>Key accountabilities</w:t>
      </w:r>
    </w:p>
    <w:p w14:paraId="68235A02" w14:textId="5E89AF5A" w:rsidR="00A413FD" w:rsidRPr="00FC4471" w:rsidRDefault="00A413FD" w:rsidP="006277D3">
      <w:pPr>
        <w:numPr>
          <w:ilvl w:val="0"/>
          <w:numId w:val="33"/>
        </w:numPr>
        <w:tabs>
          <w:tab w:val="clear" w:pos="504"/>
          <w:tab w:val="num" w:pos="288"/>
        </w:tabs>
        <w:spacing w:before="120" w:line="240" w:lineRule="auto"/>
        <w:ind w:left="288"/>
        <w:jc w:val="both"/>
        <w:rPr>
          <w:rFonts w:ascii="Public Sans" w:hAnsi="Public Sans" w:cs="Arial"/>
          <w:szCs w:val="22"/>
        </w:rPr>
      </w:pPr>
      <w:r w:rsidRPr="00FC4471">
        <w:rPr>
          <w:rFonts w:ascii="Public Sans" w:hAnsi="Public Sans" w:cs="Arial"/>
          <w:szCs w:val="22"/>
        </w:rPr>
        <w:t>Supervise a team of Learning and Development Officers in the delivery of training and assessment services.</w:t>
      </w:r>
    </w:p>
    <w:p w14:paraId="52F88A4F" w14:textId="08954754" w:rsidR="006277D3" w:rsidRPr="00FC4471" w:rsidRDefault="00A413FD" w:rsidP="006277D3">
      <w:pPr>
        <w:numPr>
          <w:ilvl w:val="0"/>
          <w:numId w:val="33"/>
        </w:numPr>
        <w:tabs>
          <w:tab w:val="clear" w:pos="504"/>
          <w:tab w:val="num" w:pos="288"/>
        </w:tabs>
        <w:spacing w:before="120" w:line="240" w:lineRule="auto"/>
        <w:ind w:left="288"/>
        <w:jc w:val="both"/>
        <w:rPr>
          <w:rFonts w:ascii="Public Sans" w:hAnsi="Public Sans" w:cs="Arial"/>
          <w:szCs w:val="22"/>
        </w:rPr>
      </w:pPr>
      <w:r w:rsidRPr="00FC4471">
        <w:rPr>
          <w:rFonts w:ascii="Public Sans" w:hAnsi="Public Sans" w:cs="Arial"/>
          <w:szCs w:val="22"/>
        </w:rPr>
        <w:t xml:space="preserve">Supervise the design, </w:t>
      </w:r>
      <w:r w:rsidR="00FC4471" w:rsidRPr="00FC4471">
        <w:rPr>
          <w:rFonts w:ascii="Public Sans" w:hAnsi="Public Sans" w:cs="Arial"/>
          <w:szCs w:val="22"/>
        </w:rPr>
        <w:t>development,</w:t>
      </w:r>
      <w:r w:rsidRPr="00FC4471">
        <w:rPr>
          <w:rFonts w:ascii="Public Sans" w:hAnsi="Public Sans" w:cs="Arial"/>
          <w:szCs w:val="22"/>
        </w:rPr>
        <w:t xml:space="preserve"> and delivery of training materials to meet the needs of the NSW Sheriff’s Office and the NSW Sheriff and Justice Academy. </w:t>
      </w:r>
    </w:p>
    <w:p w14:paraId="23DEDC0E" w14:textId="59A2D09A" w:rsidR="006277D3" w:rsidRPr="00FC4471" w:rsidRDefault="006277D3" w:rsidP="006277D3">
      <w:pPr>
        <w:numPr>
          <w:ilvl w:val="0"/>
          <w:numId w:val="33"/>
        </w:numPr>
        <w:tabs>
          <w:tab w:val="clear" w:pos="504"/>
          <w:tab w:val="num" w:pos="288"/>
        </w:tabs>
        <w:spacing w:before="120" w:line="240" w:lineRule="auto"/>
        <w:ind w:left="288"/>
        <w:jc w:val="both"/>
        <w:rPr>
          <w:rFonts w:ascii="Public Sans" w:hAnsi="Public Sans" w:cs="Arial"/>
          <w:szCs w:val="22"/>
        </w:rPr>
      </w:pPr>
      <w:r w:rsidRPr="00FC4471">
        <w:rPr>
          <w:rFonts w:ascii="Public Sans" w:hAnsi="Public Sans" w:cs="Arial"/>
          <w:szCs w:val="22"/>
        </w:rPr>
        <w:t xml:space="preserve">Contribute to the development and implementation of learning and development objectives </w:t>
      </w:r>
      <w:r w:rsidR="00A413FD" w:rsidRPr="00FC4471">
        <w:rPr>
          <w:rFonts w:ascii="Public Sans" w:hAnsi="Public Sans" w:cs="Arial"/>
          <w:szCs w:val="22"/>
        </w:rPr>
        <w:t xml:space="preserve">in alignment with business area and divisional business </w:t>
      </w:r>
      <w:r w:rsidR="00FC4471" w:rsidRPr="00FC4471">
        <w:rPr>
          <w:rFonts w:ascii="Public Sans" w:hAnsi="Public Sans" w:cs="Arial"/>
          <w:szCs w:val="22"/>
        </w:rPr>
        <w:t>plans.</w:t>
      </w:r>
    </w:p>
    <w:p w14:paraId="16D349E9" w14:textId="14C1E325" w:rsidR="00A413FD" w:rsidRPr="00FC4471" w:rsidRDefault="006277D3" w:rsidP="006277D3">
      <w:pPr>
        <w:numPr>
          <w:ilvl w:val="0"/>
          <w:numId w:val="33"/>
        </w:numPr>
        <w:tabs>
          <w:tab w:val="clear" w:pos="504"/>
          <w:tab w:val="num" w:pos="288"/>
        </w:tabs>
        <w:spacing w:before="120" w:line="240" w:lineRule="auto"/>
        <w:ind w:left="288"/>
        <w:jc w:val="both"/>
        <w:rPr>
          <w:rFonts w:ascii="Public Sans" w:hAnsi="Public Sans" w:cs="Arial"/>
          <w:szCs w:val="22"/>
        </w:rPr>
      </w:pPr>
      <w:r w:rsidRPr="00FC4471">
        <w:rPr>
          <w:rFonts w:ascii="Public Sans" w:hAnsi="Public Sans" w:cs="Arial"/>
          <w:szCs w:val="22"/>
        </w:rPr>
        <w:t xml:space="preserve">Evaluate and report on the effectiveness of operational training programs and </w:t>
      </w:r>
      <w:r w:rsidR="00FC4471" w:rsidRPr="00FC4471">
        <w:rPr>
          <w:rFonts w:ascii="Public Sans" w:hAnsi="Public Sans" w:cs="Arial"/>
          <w:szCs w:val="22"/>
        </w:rPr>
        <w:t>services.</w:t>
      </w:r>
    </w:p>
    <w:p w14:paraId="37ACD962" w14:textId="423A0134" w:rsidR="006277D3" w:rsidRPr="00FC4471" w:rsidRDefault="00A413FD" w:rsidP="006277D3">
      <w:pPr>
        <w:numPr>
          <w:ilvl w:val="0"/>
          <w:numId w:val="33"/>
        </w:numPr>
        <w:tabs>
          <w:tab w:val="clear" w:pos="504"/>
          <w:tab w:val="num" w:pos="288"/>
        </w:tabs>
        <w:spacing w:before="120" w:line="240" w:lineRule="auto"/>
        <w:ind w:left="288"/>
        <w:jc w:val="both"/>
        <w:rPr>
          <w:rFonts w:ascii="Public Sans" w:hAnsi="Public Sans" w:cs="Arial"/>
          <w:szCs w:val="22"/>
        </w:rPr>
      </w:pPr>
      <w:r w:rsidRPr="00FC4471">
        <w:rPr>
          <w:rFonts w:ascii="Public Sans" w:hAnsi="Public Sans" w:cs="Arial"/>
          <w:szCs w:val="22"/>
        </w:rPr>
        <w:t>Provide guidance and supervision in relation to quality auditing, VET compliance and promote compliance with ASQA quality standards.</w:t>
      </w:r>
    </w:p>
    <w:p w14:paraId="7D1C4556" w14:textId="77777777" w:rsidR="006277D3" w:rsidRPr="00FC4471" w:rsidRDefault="006277D3" w:rsidP="006277D3">
      <w:pPr>
        <w:numPr>
          <w:ilvl w:val="0"/>
          <w:numId w:val="33"/>
        </w:numPr>
        <w:tabs>
          <w:tab w:val="clear" w:pos="504"/>
          <w:tab w:val="num" w:pos="288"/>
        </w:tabs>
        <w:spacing w:before="120" w:line="240" w:lineRule="auto"/>
        <w:ind w:left="288"/>
        <w:jc w:val="both"/>
        <w:rPr>
          <w:rFonts w:ascii="Public Sans" w:hAnsi="Public Sans" w:cs="Arial"/>
          <w:szCs w:val="22"/>
        </w:rPr>
      </w:pPr>
      <w:r w:rsidRPr="00FC4471">
        <w:rPr>
          <w:rFonts w:ascii="Public Sans" w:hAnsi="Public Sans" w:cs="Arial"/>
          <w:szCs w:val="22"/>
        </w:rPr>
        <w:t>Preparing correspondence, briefings and reports on findings, emerging issues, risks and proposed solutions.</w:t>
      </w:r>
    </w:p>
    <w:p w14:paraId="409CF20C" w14:textId="464CF2BE" w:rsidR="006277D3" w:rsidRPr="00FC4471" w:rsidRDefault="006277D3" w:rsidP="006277D3">
      <w:pPr>
        <w:numPr>
          <w:ilvl w:val="0"/>
          <w:numId w:val="33"/>
        </w:numPr>
        <w:tabs>
          <w:tab w:val="clear" w:pos="504"/>
          <w:tab w:val="num" w:pos="288"/>
        </w:tabs>
        <w:spacing w:before="120" w:after="0" w:line="240" w:lineRule="auto"/>
        <w:ind w:left="288"/>
        <w:jc w:val="both"/>
        <w:rPr>
          <w:rFonts w:ascii="Public Sans" w:hAnsi="Public Sans" w:cs="Arial"/>
          <w:szCs w:val="22"/>
        </w:rPr>
      </w:pPr>
      <w:r w:rsidRPr="00FC4471">
        <w:rPr>
          <w:rFonts w:ascii="Public Sans" w:hAnsi="Public Sans" w:cs="Arial"/>
          <w:szCs w:val="22"/>
        </w:rPr>
        <w:t xml:space="preserve">Collaborate with managers and staff to identify training requirements, gaps in occupational capabilities and skillsets across the </w:t>
      </w:r>
      <w:r w:rsidR="00A413FD" w:rsidRPr="00FC4471">
        <w:rPr>
          <w:rFonts w:ascii="Public Sans" w:hAnsi="Public Sans" w:cs="Arial"/>
          <w:szCs w:val="22"/>
        </w:rPr>
        <w:t xml:space="preserve">NSW Sheriff’s Office. </w:t>
      </w:r>
    </w:p>
    <w:p w14:paraId="43CC47C0" w14:textId="77777777" w:rsidR="006277D3" w:rsidRPr="00FC4471" w:rsidRDefault="006277D3" w:rsidP="006277D3">
      <w:pPr>
        <w:pStyle w:val="ListBullet"/>
        <w:numPr>
          <w:ilvl w:val="0"/>
          <w:numId w:val="0"/>
        </w:numPr>
        <w:spacing w:line="240" w:lineRule="auto"/>
        <w:ind w:left="284"/>
        <w:rPr>
          <w:rFonts w:ascii="Public Sans" w:hAnsi="Public Sans" w:cs="Arial"/>
          <w:szCs w:val="22"/>
        </w:rPr>
      </w:pPr>
    </w:p>
    <w:p w14:paraId="0EE9753B" w14:textId="77777777" w:rsidR="006277D3" w:rsidRPr="00FC4471" w:rsidRDefault="006277D3" w:rsidP="006277D3">
      <w:pPr>
        <w:pStyle w:val="Heading1"/>
        <w:spacing w:after="0" w:line="240" w:lineRule="auto"/>
        <w:rPr>
          <w:rFonts w:ascii="Public Sans" w:hAnsi="Public Sans"/>
          <w:sz w:val="22"/>
          <w:szCs w:val="22"/>
        </w:rPr>
      </w:pPr>
      <w:r w:rsidRPr="00FC4471">
        <w:rPr>
          <w:rFonts w:ascii="Public Sans" w:hAnsi="Public Sans"/>
          <w:sz w:val="22"/>
          <w:szCs w:val="22"/>
        </w:rPr>
        <w:t>Key challenges</w:t>
      </w:r>
    </w:p>
    <w:p w14:paraId="2D43222A" w14:textId="6D33C593" w:rsidR="006277D3" w:rsidRPr="00FC4471" w:rsidRDefault="006277D3" w:rsidP="006277D3">
      <w:pPr>
        <w:numPr>
          <w:ilvl w:val="0"/>
          <w:numId w:val="33"/>
        </w:numPr>
        <w:tabs>
          <w:tab w:val="clear" w:pos="504"/>
          <w:tab w:val="num" w:pos="288"/>
        </w:tabs>
        <w:spacing w:before="120" w:after="0" w:line="240" w:lineRule="auto"/>
        <w:ind w:left="288"/>
        <w:jc w:val="both"/>
        <w:rPr>
          <w:rFonts w:ascii="Public Sans" w:hAnsi="Public Sans" w:cs="Arial"/>
          <w:szCs w:val="22"/>
        </w:rPr>
      </w:pPr>
      <w:r w:rsidRPr="00FC4471">
        <w:rPr>
          <w:rFonts w:ascii="Public Sans" w:hAnsi="Public Sans" w:cs="Arial"/>
          <w:szCs w:val="22"/>
        </w:rPr>
        <w:t>Developing and maintaining effective working relationships with staff and stakeholders across the Department</w:t>
      </w:r>
      <w:r w:rsidR="00FC4471" w:rsidRPr="00FC4471">
        <w:rPr>
          <w:rFonts w:ascii="Public Sans" w:hAnsi="Public Sans" w:cs="Arial"/>
          <w:szCs w:val="22"/>
        </w:rPr>
        <w:t>.</w:t>
      </w:r>
    </w:p>
    <w:p w14:paraId="038274E9" w14:textId="77777777" w:rsidR="006277D3" w:rsidRPr="00FC4471" w:rsidRDefault="006277D3" w:rsidP="006277D3">
      <w:pPr>
        <w:numPr>
          <w:ilvl w:val="0"/>
          <w:numId w:val="33"/>
        </w:numPr>
        <w:tabs>
          <w:tab w:val="clear" w:pos="504"/>
          <w:tab w:val="num" w:pos="288"/>
        </w:tabs>
        <w:spacing w:before="120" w:after="0" w:line="240" w:lineRule="auto"/>
        <w:ind w:left="288"/>
        <w:jc w:val="both"/>
        <w:rPr>
          <w:rFonts w:ascii="Public Sans" w:hAnsi="Public Sans" w:cs="Arial"/>
          <w:szCs w:val="22"/>
        </w:rPr>
      </w:pPr>
      <w:r w:rsidRPr="00FC4471">
        <w:rPr>
          <w:rFonts w:ascii="Public Sans" w:hAnsi="Public Sans" w:cs="Arial"/>
          <w:szCs w:val="22"/>
        </w:rPr>
        <w:t>Maintaining current knowledge of programs and key initiatives in the market &amp; across the government in a constantly changing environment.</w:t>
      </w:r>
    </w:p>
    <w:p w14:paraId="3ECBC558" w14:textId="28367E70" w:rsidR="006277D3" w:rsidRPr="00FC4471" w:rsidRDefault="006277D3" w:rsidP="006277D3">
      <w:pPr>
        <w:numPr>
          <w:ilvl w:val="0"/>
          <w:numId w:val="33"/>
        </w:numPr>
        <w:tabs>
          <w:tab w:val="clear" w:pos="504"/>
          <w:tab w:val="num" w:pos="288"/>
        </w:tabs>
        <w:spacing w:before="120" w:after="0" w:line="240" w:lineRule="auto"/>
        <w:ind w:left="288"/>
        <w:jc w:val="both"/>
        <w:rPr>
          <w:rFonts w:ascii="Public Sans" w:hAnsi="Public Sans" w:cs="Arial"/>
          <w:szCs w:val="22"/>
        </w:rPr>
      </w:pPr>
      <w:r w:rsidRPr="00FC4471">
        <w:rPr>
          <w:rFonts w:ascii="Public Sans" w:hAnsi="Public Sans" w:cs="Arial"/>
          <w:szCs w:val="22"/>
        </w:rPr>
        <w:t xml:space="preserve">Monitoring and ensuring that </w:t>
      </w:r>
      <w:r w:rsidR="00A413FD" w:rsidRPr="00FC4471">
        <w:rPr>
          <w:rFonts w:ascii="Public Sans" w:hAnsi="Public Sans" w:cs="Arial"/>
          <w:szCs w:val="22"/>
        </w:rPr>
        <w:t>all NSW Sheriff and Justice Academy training</w:t>
      </w:r>
      <w:r w:rsidRPr="00FC4471">
        <w:rPr>
          <w:rFonts w:ascii="Public Sans" w:hAnsi="Public Sans" w:cs="Arial"/>
          <w:szCs w:val="22"/>
        </w:rPr>
        <w:t xml:space="preserve"> programs across the </w:t>
      </w:r>
      <w:r w:rsidR="00A413FD" w:rsidRPr="00FC4471">
        <w:rPr>
          <w:rFonts w:ascii="Public Sans" w:hAnsi="Public Sans" w:cs="Arial"/>
          <w:szCs w:val="22"/>
        </w:rPr>
        <w:t>NSW Sheriff’s Office</w:t>
      </w:r>
      <w:r w:rsidRPr="00FC4471">
        <w:rPr>
          <w:rFonts w:ascii="Public Sans" w:hAnsi="Public Sans" w:cs="Arial"/>
          <w:szCs w:val="22"/>
        </w:rPr>
        <w:t xml:space="preserve"> comply with relevant government policies, procedures, corporate </w:t>
      </w:r>
      <w:r w:rsidR="00FC4471" w:rsidRPr="00FC4471">
        <w:rPr>
          <w:rFonts w:ascii="Public Sans" w:hAnsi="Public Sans" w:cs="Arial"/>
          <w:szCs w:val="22"/>
        </w:rPr>
        <w:t>governance,</w:t>
      </w:r>
      <w:r w:rsidRPr="00FC4471">
        <w:rPr>
          <w:rFonts w:ascii="Public Sans" w:hAnsi="Public Sans" w:cs="Arial"/>
          <w:szCs w:val="22"/>
        </w:rPr>
        <w:t xml:space="preserve"> and statutory requirements as well as identifying skills gaps &amp; capability shortcomings and provide effective recommendations to amend training modules</w:t>
      </w:r>
      <w:r w:rsidR="00FC4471" w:rsidRPr="00FC4471">
        <w:rPr>
          <w:rFonts w:ascii="Public Sans" w:hAnsi="Public Sans" w:cs="Arial"/>
          <w:szCs w:val="22"/>
        </w:rPr>
        <w:t>.</w:t>
      </w:r>
    </w:p>
    <w:p w14:paraId="2A5E8B60" w14:textId="77777777" w:rsidR="006277D3" w:rsidRPr="00FC4471" w:rsidRDefault="006277D3" w:rsidP="006277D3">
      <w:pPr>
        <w:spacing w:before="120" w:after="0" w:line="240" w:lineRule="auto"/>
        <w:ind w:left="288"/>
        <w:jc w:val="both"/>
        <w:rPr>
          <w:rFonts w:ascii="Public Sans" w:hAnsi="Public Sans" w:cs="Arial"/>
          <w:szCs w:val="22"/>
        </w:rPr>
      </w:pPr>
    </w:p>
    <w:p w14:paraId="0815A384" w14:textId="77777777" w:rsidR="006277D3" w:rsidRPr="00FC4471" w:rsidRDefault="006277D3" w:rsidP="006277D3">
      <w:pPr>
        <w:pStyle w:val="Heading1"/>
        <w:spacing w:line="240" w:lineRule="auto"/>
        <w:rPr>
          <w:rFonts w:ascii="Public Sans" w:hAnsi="Public Sans"/>
          <w:sz w:val="22"/>
          <w:szCs w:val="22"/>
        </w:rPr>
      </w:pPr>
      <w:r w:rsidRPr="00FC4471">
        <w:rPr>
          <w:rFonts w:ascii="Public Sans" w:hAnsi="Public Sans"/>
          <w:sz w:val="22"/>
          <w:szCs w:val="22"/>
        </w:rPr>
        <w:t>Key relationships</w:t>
      </w:r>
    </w:p>
    <w:tbl>
      <w:tblPr>
        <w:tblW w:w="10547" w:type="dxa"/>
        <w:tblBorders>
          <w:top w:val="single" w:sz="8" w:space="0" w:color="auto"/>
          <w:bottom w:val="single" w:sz="8" w:space="0" w:color="BCBEC0"/>
          <w:insideH w:val="single" w:sz="8" w:space="0" w:color="BCBEC0"/>
        </w:tblBorders>
        <w:tblLayout w:type="fixed"/>
        <w:tblCellMar>
          <w:left w:w="57" w:type="dxa"/>
          <w:right w:w="0" w:type="dxa"/>
        </w:tblCellMar>
        <w:tblLook w:val="00A0" w:firstRow="1" w:lastRow="0" w:firstColumn="1" w:lastColumn="0" w:noHBand="0" w:noVBand="0"/>
      </w:tblPr>
      <w:tblGrid>
        <w:gridCol w:w="3601"/>
        <w:gridCol w:w="6946"/>
      </w:tblGrid>
      <w:tr w:rsidR="006277D3" w:rsidRPr="00FC4471" w14:paraId="1BCCACAF" w14:textId="77777777" w:rsidTr="006269CF">
        <w:trPr>
          <w:cantSplit/>
          <w:tblHeader/>
        </w:trPr>
        <w:tc>
          <w:tcPr>
            <w:tcW w:w="3601" w:type="dxa"/>
            <w:tcBorders>
              <w:top w:val="single" w:sz="8" w:space="0" w:color="auto"/>
              <w:left w:val="nil"/>
              <w:bottom w:val="single" w:sz="8" w:space="0" w:color="auto"/>
              <w:right w:val="nil"/>
            </w:tcBorders>
            <w:shd w:val="clear" w:color="auto" w:fill="6D276A"/>
          </w:tcPr>
          <w:p w14:paraId="412EB6ED" w14:textId="77777777" w:rsidR="006277D3" w:rsidRPr="00FC4471" w:rsidRDefault="006277D3" w:rsidP="006269CF">
            <w:pPr>
              <w:pStyle w:val="TableTextWhite0"/>
              <w:rPr>
                <w:rFonts w:ascii="Public Sans" w:hAnsi="Public Sans"/>
                <w:szCs w:val="22"/>
              </w:rPr>
            </w:pPr>
            <w:r w:rsidRPr="00FC4471">
              <w:rPr>
                <w:rFonts w:ascii="Public Sans" w:hAnsi="Public Sans"/>
                <w:szCs w:val="22"/>
              </w:rPr>
              <w:t>Who</w:t>
            </w:r>
          </w:p>
        </w:tc>
        <w:tc>
          <w:tcPr>
            <w:tcW w:w="6946" w:type="dxa"/>
            <w:tcBorders>
              <w:top w:val="single" w:sz="8" w:space="0" w:color="auto"/>
              <w:left w:val="nil"/>
              <w:bottom w:val="single" w:sz="8" w:space="0" w:color="auto"/>
              <w:right w:val="nil"/>
            </w:tcBorders>
            <w:shd w:val="clear" w:color="auto" w:fill="6D276A"/>
          </w:tcPr>
          <w:p w14:paraId="382C6FE0" w14:textId="77777777" w:rsidR="006277D3" w:rsidRPr="00FC4471" w:rsidRDefault="006277D3" w:rsidP="006269CF">
            <w:pPr>
              <w:pStyle w:val="TableTextWhite0"/>
              <w:rPr>
                <w:rFonts w:ascii="Public Sans" w:hAnsi="Public Sans"/>
                <w:szCs w:val="22"/>
              </w:rPr>
            </w:pPr>
            <w:r w:rsidRPr="00FC4471">
              <w:rPr>
                <w:rFonts w:ascii="Public Sans" w:hAnsi="Public Sans"/>
                <w:szCs w:val="22"/>
              </w:rPr>
              <w:t>Why</w:t>
            </w:r>
          </w:p>
        </w:tc>
      </w:tr>
      <w:tr w:rsidR="006277D3" w:rsidRPr="00FC4471" w14:paraId="2D5B9B3A" w14:textId="77777777" w:rsidTr="006269CF">
        <w:trPr>
          <w:cantSplit/>
        </w:trPr>
        <w:tc>
          <w:tcPr>
            <w:tcW w:w="3601" w:type="dxa"/>
            <w:tcBorders>
              <w:top w:val="single" w:sz="8" w:space="0" w:color="auto"/>
              <w:bottom w:val="single" w:sz="8" w:space="0" w:color="auto"/>
            </w:tcBorders>
            <w:shd w:val="clear" w:color="auto" w:fill="BCBEC0"/>
          </w:tcPr>
          <w:p w14:paraId="160973EB" w14:textId="77777777" w:rsidR="006277D3" w:rsidRPr="00FC4471" w:rsidRDefault="006277D3" w:rsidP="006269CF">
            <w:pPr>
              <w:pStyle w:val="TableText"/>
              <w:keepNext/>
              <w:rPr>
                <w:rFonts w:ascii="Public Sans" w:hAnsi="Public Sans"/>
                <w:b/>
                <w:sz w:val="22"/>
                <w:szCs w:val="22"/>
              </w:rPr>
            </w:pPr>
            <w:r w:rsidRPr="00FC4471">
              <w:rPr>
                <w:rFonts w:ascii="Public Sans" w:hAnsi="Public Sans"/>
                <w:b/>
                <w:sz w:val="22"/>
                <w:szCs w:val="22"/>
              </w:rPr>
              <w:t>Internal</w:t>
            </w:r>
          </w:p>
        </w:tc>
        <w:tc>
          <w:tcPr>
            <w:tcW w:w="6946" w:type="dxa"/>
            <w:tcBorders>
              <w:top w:val="single" w:sz="8" w:space="0" w:color="auto"/>
              <w:bottom w:val="single" w:sz="8" w:space="0" w:color="auto"/>
            </w:tcBorders>
            <w:shd w:val="clear" w:color="auto" w:fill="BCBEC0"/>
          </w:tcPr>
          <w:p w14:paraId="03B0B6A5" w14:textId="77777777" w:rsidR="006277D3" w:rsidRPr="00FC4471" w:rsidRDefault="006277D3" w:rsidP="006269CF">
            <w:pPr>
              <w:pStyle w:val="TableText"/>
              <w:keepNext/>
              <w:rPr>
                <w:rFonts w:ascii="Public Sans" w:hAnsi="Public Sans"/>
                <w:b/>
                <w:sz w:val="22"/>
                <w:szCs w:val="22"/>
              </w:rPr>
            </w:pPr>
          </w:p>
        </w:tc>
      </w:tr>
      <w:tr w:rsidR="006277D3" w:rsidRPr="00FC4471" w14:paraId="2F81C053" w14:textId="77777777" w:rsidTr="006269CF">
        <w:trPr>
          <w:cantSplit/>
        </w:trPr>
        <w:tc>
          <w:tcPr>
            <w:tcW w:w="3601" w:type="dxa"/>
            <w:tcBorders>
              <w:top w:val="single" w:sz="8" w:space="0" w:color="auto"/>
              <w:bottom w:val="single" w:sz="8" w:space="0" w:color="auto"/>
            </w:tcBorders>
          </w:tcPr>
          <w:p w14:paraId="2E5EDE42" w14:textId="18219DEA" w:rsidR="006277D3" w:rsidRPr="00FC4471" w:rsidRDefault="006277D3" w:rsidP="006269CF">
            <w:pPr>
              <w:pStyle w:val="Default"/>
              <w:rPr>
                <w:rFonts w:ascii="Public Sans" w:hAnsi="Public Sans" w:cs="Arial"/>
                <w:sz w:val="22"/>
                <w:szCs w:val="22"/>
              </w:rPr>
            </w:pPr>
            <w:r w:rsidRPr="00FC4471">
              <w:rPr>
                <w:rFonts w:ascii="Public Sans" w:hAnsi="Public Sans" w:cs="Arial"/>
                <w:color w:val="auto"/>
                <w:sz w:val="22"/>
                <w:szCs w:val="22"/>
              </w:rPr>
              <w:t xml:space="preserve">Sheriff of NSW, </w:t>
            </w:r>
            <w:r w:rsidR="00D40C4A" w:rsidRPr="00FC4471">
              <w:rPr>
                <w:rFonts w:ascii="Public Sans" w:hAnsi="Public Sans" w:cs="Arial"/>
                <w:color w:val="auto"/>
                <w:sz w:val="22"/>
                <w:szCs w:val="22"/>
              </w:rPr>
              <w:t>Chief Superintendent Learning and Development, Director Operational Capability and Performance &amp; Regional Commanders</w:t>
            </w:r>
          </w:p>
        </w:tc>
        <w:tc>
          <w:tcPr>
            <w:tcW w:w="6946" w:type="dxa"/>
            <w:tcBorders>
              <w:top w:val="single" w:sz="8" w:space="0" w:color="auto"/>
              <w:bottom w:val="single" w:sz="8" w:space="0" w:color="auto"/>
            </w:tcBorders>
          </w:tcPr>
          <w:p w14:paraId="088149D2" w14:textId="77777777" w:rsidR="006277D3" w:rsidRPr="00FC4471" w:rsidRDefault="006277D3" w:rsidP="00FC4471">
            <w:pPr>
              <w:pStyle w:val="ListParagraph"/>
              <w:numPr>
                <w:ilvl w:val="0"/>
                <w:numId w:val="35"/>
              </w:numPr>
              <w:pBdr>
                <w:right w:val="single" w:sz="4" w:space="4" w:color="auto"/>
              </w:pBdr>
              <w:spacing w:before="20" w:after="20"/>
              <w:jc w:val="both"/>
              <w:rPr>
                <w:rFonts w:ascii="Public Sans" w:hAnsi="Public Sans" w:cs="Arial"/>
                <w:szCs w:val="22"/>
              </w:rPr>
            </w:pPr>
            <w:r w:rsidRPr="00FC4471">
              <w:rPr>
                <w:rFonts w:ascii="Public Sans" w:hAnsi="Public Sans" w:cs="Arial"/>
                <w:szCs w:val="22"/>
              </w:rPr>
              <w:t>Seek high level advice and operational guidance towards planning for agency’s operational training objectives.</w:t>
            </w:r>
          </w:p>
          <w:p w14:paraId="62F9A779" w14:textId="77777777" w:rsidR="006277D3" w:rsidRPr="00FC4471" w:rsidRDefault="006277D3" w:rsidP="00FC4471">
            <w:pPr>
              <w:pStyle w:val="ListParagraph"/>
              <w:numPr>
                <w:ilvl w:val="0"/>
                <w:numId w:val="35"/>
              </w:numPr>
              <w:pBdr>
                <w:right w:val="single" w:sz="4" w:space="4" w:color="auto"/>
              </w:pBdr>
              <w:spacing w:before="20" w:after="20"/>
              <w:jc w:val="both"/>
              <w:rPr>
                <w:rFonts w:ascii="Public Sans" w:hAnsi="Public Sans" w:cs="Arial"/>
                <w:szCs w:val="22"/>
              </w:rPr>
            </w:pPr>
            <w:r w:rsidRPr="00FC4471">
              <w:rPr>
                <w:rFonts w:ascii="Public Sans" w:hAnsi="Public Sans" w:cs="Arial"/>
                <w:szCs w:val="22"/>
              </w:rPr>
              <w:t>Escalate training deficiencies and issues to seek directions regarding remedial action.</w:t>
            </w:r>
          </w:p>
          <w:p w14:paraId="1E9AB0EA" w14:textId="7553A018" w:rsidR="006277D3" w:rsidRPr="00FC4471" w:rsidRDefault="006277D3" w:rsidP="00FC4471">
            <w:pPr>
              <w:pStyle w:val="ListParagraph"/>
              <w:numPr>
                <w:ilvl w:val="0"/>
                <w:numId w:val="35"/>
              </w:numPr>
              <w:pBdr>
                <w:right w:val="single" w:sz="4" w:space="4" w:color="auto"/>
              </w:pBdr>
              <w:spacing w:before="20" w:after="20"/>
              <w:jc w:val="both"/>
              <w:rPr>
                <w:rFonts w:ascii="Public Sans" w:hAnsi="Public Sans" w:cs="Arial"/>
                <w:szCs w:val="22"/>
              </w:rPr>
            </w:pPr>
            <w:r w:rsidRPr="00FC4471">
              <w:rPr>
                <w:rFonts w:ascii="Public Sans" w:hAnsi="Public Sans" w:cs="Arial"/>
                <w:szCs w:val="22"/>
              </w:rPr>
              <w:t>Support the operational training portfolio</w:t>
            </w:r>
            <w:r w:rsidR="00D40C4A" w:rsidRPr="00FC4471">
              <w:rPr>
                <w:rFonts w:ascii="Public Sans" w:hAnsi="Public Sans" w:cs="Arial"/>
                <w:szCs w:val="22"/>
              </w:rPr>
              <w:t xml:space="preserve"> and NSW Sheriff and Justice Academy</w:t>
            </w:r>
            <w:r w:rsidRPr="00FC4471">
              <w:rPr>
                <w:rFonts w:ascii="Public Sans" w:hAnsi="Public Sans" w:cs="Arial"/>
                <w:szCs w:val="22"/>
              </w:rPr>
              <w:t xml:space="preserve"> for the executive and the senior management.</w:t>
            </w:r>
          </w:p>
        </w:tc>
      </w:tr>
      <w:tr w:rsidR="006277D3" w:rsidRPr="00FC4471" w14:paraId="70606704" w14:textId="77777777" w:rsidTr="006269CF">
        <w:trPr>
          <w:cantSplit/>
        </w:trPr>
        <w:tc>
          <w:tcPr>
            <w:tcW w:w="3601" w:type="dxa"/>
            <w:tcBorders>
              <w:top w:val="single" w:sz="8" w:space="0" w:color="auto"/>
              <w:bottom w:val="single" w:sz="8" w:space="0" w:color="auto"/>
            </w:tcBorders>
          </w:tcPr>
          <w:p w14:paraId="1FBBF64A" w14:textId="5CB3E48F" w:rsidR="006277D3" w:rsidRPr="00FC4471" w:rsidRDefault="00D40C4A" w:rsidP="006269CF">
            <w:pPr>
              <w:rPr>
                <w:rFonts w:ascii="Public Sans" w:hAnsi="Public Sans" w:cs="Arial"/>
                <w:szCs w:val="22"/>
              </w:rPr>
            </w:pPr>
            <w:r w:rsidRPr="00FC4471">
              <w:rPr>
                <w:rFonts w:ascii="Public Sans" w:hAnsi="Public Sans" w:cs="Arial"/>
                <w:szCs w:val="22"/>
              </w:rPr>
              <w:t>People Branch / Human Resources</w:t>
            </w:r>
          </w:p>
        </w:tc>
        <w:tc>
          <w:tcPr>
            <w:tcW w:w="6946" w:type="dxa"/>
            <w:tcBorders>
              <w:top w:val="single" w:sz="8" w:space="0" w:color="auto"/>
              <w:bottom w:val="single" w:sz="8" w:space="0" w:color="auto"/>
            </w:tcBorders>
          </w:tcPr>
          <w:p w14:paraId="08E428F6" w14:textId="77777777" w:rsidR="006277D3" w:rsidRPr="00FC4471" w:rsidRDefault="006277D3" w:rsidP="00FC4471">
            <w:pPr>
              <w:pStyle w:val="ListParagraph"/>
              <w:numPr>
                <w:ilvl w:val="0"/>
                <w:numId w:val="36"/>
              </w:numPr>
              <w:pBdr>
                <w:right w:val="single" w:sz="4" w:space="4" w:color="auto"/>
              </w:pBdr>
              <w:spacing w:before="20" w:after="20"/>
              <w:jc w:val="both"/>
              <w:rPr>
                <w:rFonts w:ascii="Public Sans" w:hAnsi="Public Sans" w:cs="Arial"/>
                <w:szCs w:val="22"/>
              </w:rPr>
            </w:pPr>
            <w:r w:rsidRPr="00FC4471">
              <w:rPr>
                <w:rFonts w:ascii="Public Sans" w:hAnsi="Public Sans" w:cs="Arial"/>
                <w:szCs w:val="22"/>
              </w:rPr>
              <w:t>Provide specialist advice and guidance, provide information and negotiate priorities and activities.</w:t>
            </w:r>
          </w:p>
          <w:p w14:paraId="3404220F" w14:textId="7C5437E2" w:rsidR="001D0253" w:rsidRPr="00FC4471" w:rsidRDefault="006277D3" w:rsidP="00FC4471">
            <w:pPr>
              <w:pStyle w:val="ListParagraph"/>
              <w:numPr>
                <w:ilvl w:val="0"/>
                <w:numId w:val="36"/>
              </w:numPr>
              <w:pBdr>
                <w:right w:val="single" w:sz="4" w:space="4" w:color="auto"/>
              </w:pBdr>
              <w:spacing w:before="20" w:after="20"/>
              <w:jc w:val="both"/>
              <w:rPr>
                <w:rFonts w:ascii="Public Sans" w:hAnsi="Public Sans" w:cs="Arial"/>
                <w:szCs w:val="22"/>
              </w:rPr>
            </w:pPr>
            <w:r w:rsidRPr="00FC4471">
              <w:rPr>
                <w:rFonts w:ascii="Public Sans" w:hAnsi="Public Sans" w:cs="Arial"/>
                <w:szCs w:val="22"/>
              </w:rPr>
              <w:t>Monitor issues and review implications for t</w:t>
            </w:r>
            <w:r w:rsidR="001D0253" w:rsidRPr="00FC4471">
              <w:rPr>
                <w:rFonts w:ascii="Public Sans" w:hAnsi="Public Sans" w:cs="Arial"/>
                <w:szCs w:val="22"/>
              </w:rPr>
              <w:t xml:space="preserve">he </w:t>
            </w:r>
            <w:r w:rsidR="00D40C4A" w:rsidRPr="00FC4471">
              <w:rPr>
                <w:rFonts w:ascii="Public Sans" w:hAnsi="Public Sans" w:cs="Arial"/>
                <w:szCs w:val="22"/>
              </w:rPr>
              <w:t>NSW Sheriff’s Office</w:t>
            </w:r>
          </w:p>
          <w:p w14:paraId="1D9B783C" w14:textId="77777777" w:rsidR="006277D3" w:rsidRPr="00FC4471" w:rsidRDefault="006277D3" w:rsidP="00FC4471">
            <w:pPr>
              <w:pStyle w:val="ListParagraph"/>
              <w:numPr>
                <w:ilvl w:val="0"/>
                <w:numId w:val="36"/>
              </w:numPr>
              <w:pBdr>
                <w:right w:val="single" w:sz="4" w:space="4" w:color="auto"/>
              </w:pBdr>
              <w:spacing w:before="20" w:after="20"/>
              <w:jc w:val="both"/>
              <w:rPr>
                <w:rFonts w:ascii="Public Sans" w:hAnsi="Public Sans" w:cs="Arial"/>
                <w:szCs w:val="22"/>
              </w:rPr>
            </w:pPr>
            <w:r w:rsidRPr="00FC4471">
              <w:rPr>
                <w:rFonts w:ascii="Public Sans" w:hAnsi="Public Sans" w:cs="Arial"/>
                <w:szCs w:val="22"/>
              </w:rPr>
              <w:t>Provide specialist advice and contribute to the development of department strategies</w:t>
            </w:r>
          </w:p>
        </w:tc>
      </w:tr>
      <w:tr w:rsidR="006277D3" w:rsidRPr="00FC4471" w14:paraId="0B5A9A57" w14:textId="77777777" w:rsidTr="006269CF">
        <w:trPr>
          <w:cantSplit/>
        </w:trPr>
        <w:tc>
          <w:tcPr>
            <w:tcW w:w="3601" w:type="dxa"/>
            <w:tcBorders>
              <w:top w:val="single" w:sz="8" w:space="0" w:color="auto"/>
              <w:bottom w:val="single" w:sz="8" w:space="0" w:color="auto"/>
            </w:tcBorders>
          </w:tcPr>
          <w:p w14:paraId="3D5D00C2" w14:textId="77777777" w:rsidR="006277D3" w:rsidRPr="00FC4471" w:rsidRDefault="006277D3" w:rsidP="006269CF">
            <w:pPr>
              <w:rPr>
                <w:rFonts w:ascii="Public Sans" w:hAnsi="Public Sans" w:cs="Arial"/>
                <w:szCs w:val="22"/>
              </w:rPr>
            </w:pPr>
            <w:r w:rsidRPr="00FC4471">
              <w:rPr>
                <w:rFonts w:ascii="Public Sans" w:hAnsi="Public Sans" w:cs="Arial"/>
                <w:szCs w:val="22"/>
              </w:rPr>
              <w:t>Team Members, Officers in Charge &amp; Sheriff’s Officers</w:t>
            </w:r>
          </w:p>
        </w:tc>
        <w:tc>
          <w:tcPr>
            <w:tcW w:w="6946" w:type="dxa"/>
            <w:tcBorders>
              <w:top w:val="single" w:sz="8" w:space="0" w:color="auto"/>
              <w:bottom w:val="single" w:sz="8" w:space="0" w:color="auto"/>
            </w:tcBorders>
          </w:tcPr>
          <w:p w14:paraId="33F2F981" w14:textId="77777777" w:rsidR="006277D3" w:rsidRPr="00FC4471" w:rsidRDefault="006277D3" w:rsidP="00FC4471">
            <w:pPr>
              <w:pStyle w:val="ListParagraph"/>
              <w:numPr>
                <w:ilvl w:val="0"/>
                <w:numId w:val="36"/>
              </w:numPr>
              <w:pBdr>
                <w:right w:val="single" w:sz="4" w:space="4" w:color="auto"/>
              </w:pBdr>
              <w:spacing w:before="20" w:after="20"/>
              <w:jc w:val="both"/>
              <w:rPr>
                <w:rFonts w:ascii="Public Sans" w:hAnsi="Public Sans" w:cs="Arial"/>
                <w:szCs w:val="22"/>
              </w:rPr>
            </w:pPr>
            <w:r w:rsidRPr="00FC4471">
              <w:rPr>
                <w:rFonts w:ascii="Public Sans" w:hAnsi="Public Sans" w:cs="Arial"/>
                <w:szCs w:val="22"/>
              </w:rPr>
              <w:t>Provide guidance and advice and respond to queries regarding operational training issues; liaise to gain an understanding of client needs.</w:t>
            </w:r>
          </w:p>
        </w:tc>
      </w:tr>
      <w:tr w:rsidR="006277D3" w:rsidRPr="00FC4471" w14:paraId="1FEFE4C6" w14:textId="77777777" w:rsidTr="006269CF">
        <w:tc>
          <w:tcPr>
            <w:tcW w:w="3601" w:type="dxa"/>
            <w:shd w:val="clear" w:color="auto" w:fill="BCBEC0"/>
          </w:tcPr>
          <w:p w14:paraId="2DDFB23B" w14:textId="77777777" w:rsidR="006277D3" w:rsidRPr="00FC4471" w:rsidRDefault="006277D3" w:rsidP="006269CF">
            <w:pPr>
              <w:pStyle w:val="TableText"/>
              <w:rPr>
                <w:rFonts w:ascii="Public Sans" w:hAnsi="Public Sans" w:cs="Arial"/>
                <w:b/>
                <w:sz w:val="22"/>
                <w:szCs w:val="22"/>
              </w:rPr>
            </w:pPr>
            <w:r w:rsidRPr="00FC4471">
              <w:rPr>
                <w:rFonts w:ascii="Public Sans" w:hAnsi="Public Sans" w:cs="Arial"/>
                <w:b/>
                <w:sz w:val="22"/>
                <w:szCs w:val="22"/>
              </w:rPr>
              <w:t>External</w:t>
            </w:r>
          </w:p>
        </w:tc>
        <w:tc>
          <w:tcPr>
            <w:tcW w:w="6946" w:type="dxa"/>
            <w:shd w:val="clear" w:color="auto" w:fill="BCBEC0"/>
          </w:tcPr>
          <w:p w14:paraId="79C544DE" w14:textId="77777777" w:rsidR="006277D3" w:rsidRPr="00FC4471" w:rsidRDefault="006277D3" w:rsidP="006269CF">
            <w:pPr>
              <w:pStyle w:val="TableText"/>
              <w:rPr>
                <w:rFonts w:ascii="Public Sans" w:hAnsi="Public Sans" w:cs="Arial"/>
                <w:b/>
                <w:sz w:val="22"/>
                <w:szCs w:val="22"/>
              </w:rPr>
            </w:pPr>
          </w:p>
        </w:tc>
      </w:tr>
      <w:tr w:rsidR="006277D3" w:rsidRPr="00FC4471" w14:paraId="4B8907FC" w14:textId="77777777" w:rsidTr="006269CF">
        <w:tc>
          <w:tcPr>
            <w:tcW w:w="3601" w:type="dxa"/>
          </w:tcPr>
          <w:p w14:paraId="5128379A" w14:textId="77777777" w:rsidR="006277D3" w:rsidRPr="00FC4471" w:rsidRDefault="006277D3" w:rsidP="006269CF">
            <w:pPr>
              <w:rPr>
                <w:rFonts w:ascii="Public Sans" w:hAnsi="Public Sans" w:cs="Arial"/>
                <w:szCs w:val="22"/>
              </w:rPr>
            </w:pPr>
            <w:r w:rsidRPr="00FC4471">
              <w:rPr>
                <w:rFonts w:ascii="Public Sans" w:hAnsi="Public Sans" w:cs="Arial"/>
                <w:szCs w:val="22"/>
              </w:rPr>
              <w:t>Registered Training Organisation</w:t>
            </w:r>
          </w:p>
          <w:p w14:paraId="0EE9E737" w14:textId="77777777" w:rsidR="006277D3" w:rsidRPr="00FC4471" w:rsidRDefault="006277D3" w:rsidP="006269CF">
            <w:pPr>
              <w:rPr>
                <w:rFonts w:ascii="Public Sans" w:hAnsi="Public Sans" w:cs="Arial"/>
                <w:szCs w:val="22"/>
              </w:rPr>
            </w:pPr>
            <w:r w:rsidRPr="00FC4471">
              <w:rPr>
                <w:rFonts w:ascii="Public Sans" w:hAnsi="Public Sans" w:cs="Arial"/>
                <w:szCs w:val="22"/>
              </w:rPr>
              <w:t>Product Suppliers</w:t>
            </w:r>
          </w:p>
        </w:tc>
        <w:tc>
          <w:tcPr>
            <w:tcW w:w="6946" w:type="dxa"/>
          </w:tcPr>
          <w:p w14:paraId="3E57DB68" w14:textId="77777777" w:rsidR="006277D3" w:rsidRPr="00FC4471" w:rsidRDefault="006277D3" w:rsidP="00FC4471">
            <w:pPr>
              <w:pStyle w:val="ListParagraph"/>
              <w:numPr>
                <w:ilvl w:val="0"/>
                <w:numId w:val="36"/>
              </w:numPr>
              <w:pBdr>
                <w:right w:val="single" w:sz="4" w:space="4" w:color="auto"/>
              </w:pBdr>
              <w:spacing w:before="20" w:after="20"/>
              <w:jc w:val="both"/>
              <w:rPr>
                <w:rFonts w:ascii="Public Sans" w:hAnsi="Public Sans" w:cs="Arial"/>
                <w:szCs w:val="22"/>
                <w:lang w:val="en-GB"/>
              </w:rPr>
            </w:pPr>
            <w:r w:rsidRPr="00FC4471">
              <w:rPr>
                <w:rFonts w:ascii="Public Sans" w:hAnsi="Public Sans" w:cs="Arial"/>
                <w:szCs w:val="22"/>
              </w:rPr>
              <w:t>Liaise regarding the development and delivery of learning and development programs.</w:t>
            </w:r>
          </w:p>
        </w:tc>
      </w:tr>
    </w:tbl>
    <w:p w14:paraId="63043B44" w14:textId="77777777" w:rsidR="006277D3" w:rsidRPr="00FC4471" w:rsidRDefault="006277D3" w:rsidP="006277D3">
      <w:pPr>
        <w:pStyle w:val="Heading1"/>
        <w:rPr>
          <w:rFonts w:ascii="Public Sans" w:hAnsi="Public Sans"/>
          <w:sz w:val="22"/>
          <w:szCs w:val="22"/>
        </w:rPr>
      </w:pPr>
      <w:r w:rsidRPr="00FC4471">
        <w:rPr>
          <w:rFonts w:ascii="Public Sans" w:hAnsi="Public Sans"/>
          <w:sz w:val="22"/>
          <w:szCs w:val="22"/>
        </w:rPr>
        <w:t>Role dimensions</w:t>
      </w:r>
    </w:p>
    <w:p w14:paraId="34628F0C" w14:textId="77777777" w:rsidR="006277D3" w:rsidRPr="00FC4471" w:rsidRDefault="006277D3" w:rsidP="006277D3">
      <w:pPr>
        <w:pStyle w:val="Heading2"/>
        <w:rPr>
          <w:rFonts w:ascii="Public Sans" w:hAnsi="Public Sans"/>
          <w:sz w:val="22"/>
          <w:szCs w:val="22"/>
          <w:u w:val="single"/>
        </w:rPr>
      </w:pPr>
      <w:r w:rsidRPr="00FC4471">
        <w:rPr>
          <w:rFonts w:ascii="Public Sans" w:hAnsi="Public Sans"/>
          <w:sz w:val="22"/>
          <w:szCs w:val="22"/>
          <w:u w:val="single"/>
        </w:rPr>
        <w:t>Decision making</w:t>
      </w:r>
    </w:p>
    <w:p w14:paraId="70D1E914" w14:textId="1F5405FE" w:rsidR="006277D3" w:rsidRPr="00FC4471" w:rsidRDefault="006277D3" w:rsidP="00D40C4A">
      <w:pPr>
        <w:autoSpaceDE w:val="0"/>
        <w:autoSpaceDN w:val="0"/>
        <w:adjustRightInd w:val="0"/>
        <w:spacing w:before="120" w:after="0" w:line="240" w:lineRule="auto"/>
        <w:rPr>
          <w:rFonts w:ascii="Public Sans" w:hAnsi="Public Sans" w:cs="Arial"/>
          <w:color w:val="000000" w:themeColor="text1"/>
          <w:szCs w:val="22"/>
        </w:rPr>
      </w:pPr>
    </w:p>
    <w:p w14:paraId="7B2F6C4F" w14:textId="77777777" w:rsidR="00D40C4A" w:rsidRPr="00FC4471" w:rsidRDefault="00D40C4A" w:rsidP="00FC4471">
      <w:pPr>
        <w:autoSpaceDE w:val="0"/>
        <w:autoSpaceDN w:val="0"/>
        <w:adjustRightInd w:val="0"/>
        <w:spacing w:before="120" w:after="0" w:line="240" w:lineRule="auto"/>
        <w:jc w:val="both"/>
        <w:rPr>
          <w:rFonts w:ascii="Public Sans" w:hAnsi="Public Sans" w:cs="Arial"/>
          <w:color w:val="000000" w:themeColor="text1"/>
          <w:szCs w:val="22"/>
        </w:rPr>
      </w:pPr>
      <w:r w:rsidRPr="00FC4471">
        <w:rPr>
          <w:rFonts w:ascii="Public Sans" w:hAnsi="Public Sans" w:cs="Arial"/>
          <w:color w:val="000000" w:themeColor="text1"/>
          <w:szCs w:val="22"/>
        </w:rPr>
        <w:t>The Learning and Development Team Leader will:</w:t>
      </w:r>
    </w:p>
    <w:p w14:paraId="6BC98F61" w14:textId="24BFF595" w:rsidR="00D40C4A" w:rsidRPr="00FC4471" w:rsidRDefault="00D40C4A" w:rsidP="00FC4471">
      <w:pPr>
        <w:pStyle w:val="ListParagraph"/>
        <w:numPr>
          <w:ilvl w:val="0"/>
          <w:numId w:val="36"/>
        </w:numPr>
        <w:autoSpaceDE w:val="0"/>
        <w:autoSpaceDN w:val="0"/>
        <w:adjustRightInd w:val="0"/>
        <w:spacing w:before="120" w:after="0" w:line="240" w:lineRule="auto"/>
        <w:jc w:val="both"/>
        <w:rPr>
          <w:rFonts w:ascii="Public Sans" w:hAnsi="Public Sans" w:cs="Arial"/>
          <w:color w:val="000000" w:themeColor="text1"/>
          <w:szCs w:val="22"/>
        </w:rPr>
      </w:pPr>
      <w:r w:rsidRPr="00FC4471">
        <w:rPr>
          <w:rFonts w:ascii="Public Sans" w:hAnsi="Public Sans" w:cs="Arial"/>
          <w:color w:val="000000" w:themeColor="text1"/>
          <w:szCs w:val="22"/>
        </w:rPr>
        <w:t xml:space="preserve">Make independent decisions in relation to the efficient co-ordination of workflow and supervision of Learning and Development Officers through sound judgment and discretion. </w:t>
      </w:r>
    </w:p>
    <w:p w14:paraId="3FFB724B" w14:textId="5A14311C" w:rsidR="00D40C4A" w:rsidRPr="00FC4471" w:rsidRDefault="00D40C4A" w:rsidP="00FC4471">
      <w:pPr>
        <w:pStyle w:val="ListParagraph"/>
        <w:numPr>
          <w:ilvl w:val="0"/>
          <w:numId w:val="36"/>
        </w:numPr>
        <w:autoSpaceDE w:val="0"/>
        <w:autoSpaceDN w:val="0"/>
        <w:adjustRightInd w:val="0"/>
        <w:spacing w:before="120" w:after="0" w:line="240" w:lineRule="auto"/>
        <w:jc w:val="both"/>
        <w:rPr>
          <w:rFonts w:ascii="Public Sans" w:hAnsi="Public Sans" w:cs="Arial"/>
          <w:color w:val="000000" w:themeColor="text1"/>
          <w:szCs w:val="22"/>
        </w:rPr>
      </w:pPr>
      <w:r w:rsidRPr="00FC4471">
        <w:rPr>
          <w:rFonts w:ascii="Public Sans" w:hAnsi="Public Sans" w:cs="Arial"/>
          <w:color w:val="000000" w:themeColor="text1"/>
          <w:szCs w:val="22"/>
        </w:rPr>
        <w:t xml:space="preserve">The role is responsible for providing an oversight over </w:t>
      </w:r>
      <w:r w:rsidR="00F43F65" w:rsidRPr="00FC4471">
        <w:rPr>
          <w:rFonts w:ascii="Public Sans" w:hAnsi="Public Sans" w:cs="Arial"/>
          <w:color w:val="000000" w:themeColor="text1"/>
          <w:szCs w:val="22"/>
        </w:rPr>
        <w:t>NSW Sheriff and Justice</w:t>
      </w:r>
      <w:r w:rsidR="003E7D6E" w:rsidRPr="00FC4471">
        <w:rPr>
          <w:rFonts w:ascii="Public Sans" w:hAnsi="Public Sans" w:cs="Arial"/>
          <w:color w:val="000000" w:themeColor="text1"/>
          <w:szCs w:val="22"/>
        </w:rPr>
        <w:t xml:space="preserve"> Academy by </w:t>
      </w:r>
      <w:r w:rsidRPr="00FC4471">
        <w:rPr>
          <w:rFonts w:ascii="Public Sans" w:hAnsi="Public Sans" w:cs="Arial"/>
          <w:color w:val="000000" w:themeColor="text1"/>
          <w:szCs w:val="22"/>
        </w:rPr>
        <w:t>provid</w:t>
      </w:r>
      <w:r w:rsidR="003E7D6E" w:rsidRPr="00FC4471">
        <w:rPr>
          <w:rFonts w:ascii="Public Sans" w:hAnsi="Public Sans" w:cs="Arial"/>
          <w:color w:val="000000" w:themeColor="text1"/>
          <w:szCs w:val="22"/>
        </w:rPr>
        <w:t>ing</w:t>
      </w:r>
      <w:r w:rsidRPr="00FC4471">
        <w:rPr>
          <w:rFonts w:ascii="Public Sans" w:hAnsi="Public Sans" w:cs="Arial"/>
          <w:color w:val="000000" w:themeColor="text1"/>
          <w:szCs w:val="22"/>
        </w:rPr>
        <w:t xml:space="preserve"> advice and guidance with regards to the development, design and implementation of operational training.</w:t>
      </w:r>
    </w:p>
    <w:p w14:paraId="2C5C76F9" w14:textId="26A3C40D" w:rsidR="00D40C4A" w:rsidRPr="00FC4471" w:rsidRDefault="00D40C4A" w:rsidP="00FC4471">
      <w:pPr>
        <w:pStyle w:val="ListParagraph"/>
        <w:numPr>
          <w:ilvl w:val="0"/>
          <w:numId w:val="36"/>
        </w:numPr>
        <w:autoSpaceDE w:val="0"/>
        <w:autoSpaceDN w:val="0"/>
        <w:adjustRightInd w:val="0"/>
        <w:spacing w:before="120" w:after="0" w:line="240" w:lineRule="auto"/>
        <w:jc w:val="both"/>
        <w:rPr>
          <w:rFonts w:ascii="Public Sans" w:hAnsi="Public Sans" w:cs="Arial"/>
          <w:color w:val="000000" w:themeColor="text1"/>
          <w:szCs w:val="22"/>
        </w:rPr>
      </w:pPr>
      <w:r w:rsidRPr="00FC4471">
        <w:rPr>
          <w:rFonts w:ascii="Public Sans" w:hAnsi="Public Sans" w:cs="Arial"/>
          <w:color w:val="000000" w:themeColor="text1"/>
          <w:szCs w:val="22"/>
        </w:rPr>
        <w:t xml:space="preserve">The role works independently with regards to delivering timely and </w:t>
      </w:r>
      <w:r w:rsidR="00FC4471" w:rsidRPr="00FC4471">
        <w:rPr>
          <w:rFonts w:ascii="Public Sans" w:hAnsi="Public Sans" w:cs="Arial"/>
          <w:color w:val="000000" w:themeColor="text1"/>
          <w:szCs w:val="22"/>
        </w:rPr>
        <w:t>high-quality</w:t>
      </w:r>
      <w:r w:rsidRPr="00FC4471">
        <w:rPr>
          <w:rFonts w:ascii="Public Sans" w:hAnsi="Public Sans" w:cs="Arial"/>
          <w:color w:val="000000" w:themeColor="text1"/>
          <w:szCs w:val="22"/>
        </w:rPr>
        <w:t xml:space="preserve"> learning and development programs and services.</w:t>
      </w:r>
    </w:p>
    <w:p w14:paraId="3FE790D6" w14:textId="2A41ABED" w:rsidR="006277D3" w:rsidRPr="00FC4471" w:rsidRDefault="00D40C4A" w:rsidP="00FC4471">
      <w:pPr>
        <w:autoSpaceDE w:val="0"/>
        <w:autoSpaceDN w:val="0"/>
        <w:adjustRightInd w:val="0"/>
        <w:spacing w:before="120" w:after="0" w:line="240" w:lineRule="auto"/>
        <w:jc w:val="both"/>
        <w:rPr>
          <w:rFonts w:ascii="Public Sans" w:hAnsi="Public Sans" w:cs="Arial"/>
          <w:color w:val="000000"/>
          <w:szCs w:val="22"/>
        </w:rPr>
      </w:pPr>
      <w:r w:rsidRPr="00FC4471">
        <w:rPr>
          <w:rFonts w:ascii="Public Sans" w:hAnsi="Public Sans" w:cs="Arial"/>
          <w:color w:val="000000" w:themeColor="text1"/>
          <w:szCs w:val="22"/>
        </w:rPr>
        <w:lastRenderedPageBreak/>
        <w:t>The role manages training related assets and financial issues with support from the training team as per the pre-approved financial delegation.</w:t>
      </w:r>
    </w:p>
    <w:p w14:paraId="31AC433A" w14:textId="77777777" w:rsidR="006277D3" w:rsidRPr="00FC4471" w:rsidRDefault="006277D3" w:rsidP="006277D3">
      <w:pPr>
        <w:pStyle w:val="Heading2"/>
        <w:rPr>
          <w:rFonts w:ascii="Public Sans" w:hAnsi="Public Sans"/>
          <w:sz w:val="22"/>
          <w:szCs w:val="22"/>
          <w:u w:val="single"/>
        </w:rPr>
      </w:pPr>
      <w:r w:rsidRPr="00FC4471">
        <w:rPr>
          <w:rFonts w:ascii="Public Sans" w:hAnsi="Public Sans"/>
          <w:sz w:val="22"/>
          <w:szCs w:val="22"/>
          <w:u w:val="single"/>
        </w:rPr>
        <w:t>Reporting line</w:t>
      </w:r>
    </w:p>
    <w:p w14:paraId="389BC79C" w14:textId="5C41FA10" w:rsidR="006277D3" w:rsidRPr="00FC4471" w:rsidRDefault="006277D3" w:rsidP="006277D3">
      <w:pPr>
        <w:rPr>
          <w:rFonts w:ascii="Public Sans" w:hAnsi="Public Sans" w:cs="Arial"/>
          <w:color w:val="FF0000"/>
          <w:szCs w:val="22"/>
        </w:rPr>
      </w:pPr>
      <w:r w:rsidRPr="00FC4471">
        <w:rPr>
          <w:rFonts w:ascii="Public Sans" w:hAnsi="Public Sans" w:cs="Arial"/>
          <w:color w:val="000000"/>
          <w:szCs w:val="22"/>
        </w:rPr>
        <w:t xml:space="preserve">The role reports directly to the </w:t>
      </w:r>
      <w:r w:rsidR="00F43F65" w:rsidRPr="00FC4471">
        <w:rPr>
          <w:rFonts w:ascii="Public Sans" w:hAnsi="Public Sans" w:cs="Arial"/>
          <w:color w:val="000000"/>
          <w:szCs w:val="22"/>
        </w:rPr>
        <w:t>Chief Superintendent – Learning and Development Manager</w:t>
      </w:r>
    </w:p>
    <w:p w14:paraId="4B4586B6" w14:textId="77777777" w:rsidR="006277D3" w:rsidRPr="00FC4471" w:rsidRDefault="006277D3" w:rsidP="006269CF">
      <w:pPr>
        <w:pStyle w:val="Heading2"/>
        <w:spacing w:after="0" w:line="240" w:lineRule="auto"/>
        <w:rPr>
          <w:rFonts w:ascii="Public Sans" w:hAnsi="Public Sans"/>
          <w:sz w:val="22"/>
          <w:szCs w:val="22"/>
          <w:u w:val="single"/>
        </w:rPr>
      </w:pPr>
    </w:p>
    <w:p w14:paraId="454DC231" w14:textId="77777777" w:rsidR="006277D3" w:rsidRPr="00FC4471" w:rsidRDefault="006277D3" w:rsidP="006269CF">
      <w:pPr>
        <w:pStyle w:val="Heading2"/>
        <w:spacing w:after="0" w:line="240" w:lineRule="auto"/>
        <w:rPr>
          <w:rFonts w:ascii="Public Sans" w:hAnsi="Public Sans"/>
          <w:sz w:val="22"/>
          <w:szCs w:val="22"/>
          <w:u w:val="single"/>
        </w:rPr>
      </w:pPr>
      <w:r w:rsidRPr="00FC4471">
        <w:rPr>
          <w:rFonts w:ascii="Public Sans" w:hAnsi="Public Sans"/>
          <w:sz w:val="22"/>
          <w:szCs w:val="22"/>
          <w:u w:val="single"/>
        </w:rPr>
        <w:t>Direct reports</w:t>
      </w:r>
    </w:p>
    <w:p w14:paraId="531FB5FB" w14:textId="21C459BA" w:rsidR="006277D3" w:rsidRPr="00FC4471" w:rsidRDefault="003E7D6E" w:rsidP="006277D3">
      <w:pPr>
        <w:rPr>
          <w:rFonts w:ascii="Public Sans" w:hAnsi="Public Sans" w:cs="Arial"/>
          <w:szCs w:val="22"/>
        </w:rPr>
      </w:pPr>
      <w:r w:rsidRPr="00FC4471">
        <w:rPr>
          <w:rFonts w:ascii="Public Sans" w:hAnsi="Public Sans" w:cs="Arial"/>
          <w:szCs w:val="22"/>
        </w:rPr>
        <w:t>The role has up to 6 direct reports.</w:t>
      </w:r>
    </w:p>
    <w:p w14:paraId="02953268" w14:textId="77777777" w:rsidR="006269CF" w:rsidRPr="00FC4471" w:rsidRDefault="006269CF" w:rsidP="006269CF">
      <w:pPr>
        <w:pStyle w:val="Heading2"/>
        <w:spacing w:after="0" w:line="240" w:lineRule="auto"/>
        <w:rPr>
          <w:rFonts w:ascii="Public Sans" w:hAnsi="Public Sans"/>
          <w:sz w:val="22"/>
          <w:szCs w:val="22"/>
          <w:u w:val="single"/>
        </w:rPr>
      </w:pPr>
    </w:p>
    <w:p w14:paraId="30BB798D" w14:textId="77777777" w:rsidR="006277D3" w:rsidRPr="00FC4471" w:rsidRDefault="006277D3" w:rsidP="006269CF">
      <w:pPr>
        <w:pStyle w:val="Heading2"/>
        <w:spacing w:after="0" w:line="240" w:lineRule="auto"/>
        <w:rPr>
          <w:rFonts w:ascii="Public Sans" w:hAnsi="Public Sans"/>
          <w:sz w:val="22"/>
          <w:szCs w:val="22"/>
          <w:u w:val="single"/>
        </w:rPr>
      </w:pPr>
      <w:r w:rsidRPr="00FC4471">
        <w:rPr>
          <w:rFonts w:ascii="Public Sans" w:hAnsi="Public Sans"/>
          <w:sz w:val="22"/>
          <w:szCs w:val="22"/>
          <w:u w:val="single"/>
        </w:rPr>
        <w:t>Budget/Expenditure</w:t>
      </w:r>
    </w:p>
    <w:p w14:paraId="2332F1CA" w14:textId="77777777" w:rsidR="006277D3" w:rsidRPr="00FC4471" w:rsidRDefault="006277D3" w:rsidP="006269CF">
      <w:pPr>
        <w:spacing w:after="0" w:line="240" w:lineRule="auto"/>
        <w:rPr>
          <w:rFonts w:ascii="Public Sans" w:hAnsi="Public Sans" w:cs="Arial"/>
          <w:szCs w:val="22"/>
        </w:rPr>
      </w:pPr>
      <w:r w:rsidRPr="00FC4471">
        <w:rPr>
          <w:rFonts w:ascii="Public Sans" w:hAnsi="Public Sans" w:cs="Arial"/>
          <w:szCs w:val="22"/>
        </w:rPr>
        <w:t>Nil</w:t>
      </w:r>
    </w:p>
    <w:p w14:paraId="74729B83" w14:textId="77777777" w:rsidR="006277D3" w:rsidRPr="00FC4471" w:rsidRDefault="006277D3" w:rsidP="00766964">
      <w:pPr>
        <w:rPr>
          <w:rFonts w:ascii="Public Sans" w:hAnsi="Public Sans" w:cstheme="minorHAnsi"/>
          <w:szCs w:val="22"/>
        </w:rPr>
      </w:pPr>
    </w:p>
    <w:p w14:paraId="6BC4D537" w14:textId="77777777" w:rsidR="00A0734A" w:rsidRPr="00FC4471" w:rsidRDefault="00A0734A" w:rsidP="00A0734A">
      <w:pPr>
        <w:pStyle w:val="Heading1"/>
        <w:rPr>
          <w:rFonts w:ascii="Public Sans" w:hAnsi="Public Sans" w:cstheme="minorHAnsi"/>
          <w:sz w:val="22"/>
          <w:szCs w:val="22"/>
        </w:rPr>
      </w:pPr>
      <w:r w:rsidRPr="00FC4471">
        <w:rPr>
          <w:rFonts w:ascii="Public Sans" w:hAnsi="Public Sans" w:cstheme="minorHAnsi"/>
          <w:sz w:val="22"/>
          <w:szCs w:val="22"/>
        </w:rPr>
        <w:t>Key knowledge and experience</w:t>
      </w:r>
    </w:p>
    <w:p w14:paraId="727B2370" w14:textId="77777777" w:rsidR="006277D3" w:rsidRPr="00FC4471" w:rsidRDefault="006277D3" w:rsidP="006277D3">
      <w:pPr>
        <w:numPr>
          <w:ilvl w:val="0"/>
          <w:numId w:val="34"/>
        </w:numPr>
        <w:tabs>
          <w:tab w:val="clear" w:pos="720"/>
          <w:tab w:val="num" w:pos="360"/>
        </w:tabs>
        <w:spacing w:before="40" w:after="0" w:line="240" w:lineRule="auto"/>
        <w:ind w:left="360"/>
        <w:jc w:val="both"/>
        <w:rPr>
          <w:rFonts w:ascii="Public Sans" w:hAnsi="Public Sans" w:cs="Arial"/>
          <w:szCs w:val="22"/>
        </w:rPr>
      </w:pPr>
      <w:r w:rsidRPr="00FC4471">
        <w:rPr>
          <w:rFonts w:ascii="Public Sans" w:hAnsi="Public Sans" w:cs="Arial"/>
          <w:szCs w:val="22"/>
        </w:rPr>
        <w:t>Experience in the management, coordination and facilitation of training and assessment activities in a law enforcement or similar agency.</w:t>
      </w:r>
    </w:p>
    <w:p w14:paraId="790B86C8" w14:textId="77777777" w:rsidR="006277D3" w:rsidRPr="00FC4471" w:rsidRDefault="006277D3" w:rsidP="006277D3">
      <w:pPr>
        <w:numPr>
          <w:ilvl w:val="0"/>
          <w:numId w:val="34"/>
        </w:numPr>
        <w:tabs>
          <w:tab w:val="clear" w:pos="720"/>
          <w:tab w:val="num" w:pos="360"/>
        </w:tabs>
        <w:spacing w:before="40" w:after="0" w:line="240" w:lineRule="auto"/>
        <w:ind w:left="360"/>
        <w:jc w:val="both"/>
        <w:rPr>
          <w:rFonts w:ascii="Public Sans" w:hAnsi="Public Sans" w:cs="Arial"/>
          <w:szCs w:val="22"/>
        </w:rPr>
      </w:pPr>
      <w:r w:rsidRPr="00FC4471">
        <w:rPr>
          <w:rFonts w:ascii="Public Sans" w:hAnsi="Public Sans" w:cs="Arial"/>
          <w:szCs w:val="22"/>
        </w:rPr>
        <w:t>Experience and subject matter expertise relevant to law enforcement or similar operations.</w:t>
      </w:r>
    </w:p>
    <w:p w14:paraId="4A3E93AD" w14:textId="77777777" w:rsidR="006277D3" w:rsidRPr="00FC4471" w:rsidRDefault="006277D3" w:rsidP="006277D3">
      <w:pPr>
        <w:numPr>
          <w:ilvl w:val="0"/>
          <w:numId w:val="34"/>
        </w:numPr>
        <w:tabs>
          <w:tab w:val="clear" w:pos="720"/>
          <w:tab w:val="num" w:pos="360"/>
        </w:tabs>
        <w:spacing w:before="40" w:after="0" w:line="240" w:lineRule="auto"/>
        <w:ind w:left="360"/>
        <w:jc w:val="both"/>
        <w:rPr>
          <w:rFonts w:ascii="Public Sans" w:hAnsi="Public Sans" w:cs="Arial"/>
          <w:szCs w:val="22"/>
        </w:rPr>
      </w:pPr>
      <w:r w:rsidRPr="00FC4471">
        <w:rPr>
          <w:rFonts w:ascii="Public Sans" w:hAnsi="Public Sans" w:cs="Arial"/>
          <w:szCs w:val="22"/>
        </w:rPr>
        <w:t>Experience and capability in the design and development of curriculum materials, lesson plans, student learning resources, electronic media presentations.</w:t>
      </w:r>
    </w:p>
    <w:p w14:paraId="5DB438C6" w14:textId="77777777" w:rsidR="006277D3" w:rsidRPr="00FC4471" w:rsidRDefault="006277D3" w:rsidP="0003748A">
      <w:pPr>
        <w:numPr>
          <w:ilvl w:val="0"/>
          <w:numId w:val="34"/>
        </w:numPr>
        <w:tabs>
          <w:tab w:val="clear" w:pos="720"/>
          <w:tab w:val="num" w:pos="360"/>
        </w:tabs>
        <w:spacing w:before="40" w:after="0" w:line="240" w:lineRule="auto"/>
        <w:ind w:left="360"/>
        <w:jc w:val="both"/>
        <w:rPr>
          <w:rFonts w:ascii="Public Sans" w:hAnsi="Public Sans" w:cstheme="minorHAnsi"/>
          <w:szCs w:val="22"/>
        </w:rPr>
      </w:pPr>
      <w:r w:rsidRPr="00FC4471">
        <w:rPr>
          <w:rFonts w:ascii="Public Sans" w:hAnsi="Public Sans" w:cs="Arial"/>
          <w:szCs w:val="22"/>
        </w:rPr>
        <w:t>High level knowledge and understanding (or ability to rapidly acquire such) of Enterprise Registered Training Organisation (RTO) management, administration and compliance.</w:t>
      </w:r>
    </w:p>
    <w:p w14:paraId="65F2F778" w14:textId="77777777" w:rsidR="000A6575" w:rsidRPr="00FC4471" w:rsidRDefault="000A6575" w:rsidP="000A6575">
      <w:pPr>
        <w:spacing w:before="40" w:after="0" w:line="240" w:lineRule="auto"/>
        <w:ind w:left="360"/>
        <w:jc w:val="both"/>
        <w:rPr>
          <w:rFonts w:ascii="Public Sans" w:hAnsi="Public Sans" w:cstheme="minorHAnsi"/>
          <w:szCs w:val="22"/>
        </w:rPr>
      </w:pPr>
    </w:p>
    <w:p w14:paraId="350C93E1" w14:textId="77777777" w:rsidR="0003748A" w:rsidRPr="00FC4471" w:rsidRDefault="0003748A" w:rsidP="0003748A">
      <w:pPr>
        <w:pStyle w:val="Heading1"/>
        <w:rPr>
          <w:rFonts w:ascii="Public Sans" w:hAnsi="Public Sans" w:cstheme="minorHAnsi"/>
          <w:sz w:val="22"/>
          <w:szCs w:val="22"/>
        </w:rPr>
      </w:pPr>
      <w:r w:rsidRPr="00FC4471">
        <w:rPr>
          <w:rFonts w:ascii="Public Sans" w:hAnsi="Public Sans" w:cstheme="minorHAnsi"/>
          <w:sz w:val="22"/>
          <w:szCs w:val="22"/>
        </w:rPr>
        <w:t>Essential requirements</w:t>
      </w:r>
    </w:p>
    <w:p w14:paraId="01CBEE00" w14:textId="14C7D1BF" w:rsidR="006277D3" w:rsidRDefault="006277D3" w:rsidP="006277D3">
      <w:pPr>
        <w:numPr>
          <w:ilvl w:val="0"/>
          <w:numId w:val="34"/>
        </w:numPr>
        <w:tabs>
          <w:tab w:val="clear" w:pos="720"/>
          <w:tab w:val="num" w:pos="360"/>
        </w:tabs>
        <w:spacing w:before="40" w:after="0" w:line="240" w:lineRule="auto"/>
        <w:ind w:left="360"/>
        <w:jc w:val="both"/>
        <w:rPr>
          <w:rFonts w:ascii="Public Sans" w:hAnsi="Public Sans" w:cs="Arial"/>
          <w:szCs w:val="22"/>
        </w:rPr>
      </w:pPr>
      <w:r w:rsidRPr="00FC4471">
        <w:rPr>
          <w:rFonts w:ascii="Public Sans" w:hAnsi="Public Sans" w:cs="Arial"/>
          <w:szCs w:val="22"/>
        </w:rPr>
        <w:t>Certificate IV in Training and Assessment TAE40116</w:t>
      </w:r>
      <w:r w:rsidR="00F43F65" w:rsidRPr="00FC4471">
        <w:rPr>
          <w:rFonts w:ascii="Public Sans" w:hAnsi="Public Sans" w:cs="Arial"/>
          <w:szCs w:val="22"/>
        </w:rPr>
        <w:t xml:space="preserve"> or equivalent</w:t>
      </w:r>
      <w:r w:rsidR="00FD64C1">
        <w:rPr>
          <w:rFonts w:ascii="Public Sans" w:hAnsi="Public Sans" w:cs="Arial"/>
          <w:szCs w:val="22"/>
        </w:rPr>
        <w:t>.</w:t>
      </w:r>
    </w:p>
    <w:p w14:paraId="50C64675" w14:textId="480A87EC" w:rsidR="00FD64C1" w:rsidRPr="00FC4471" w:rsidRDefault="00FD64C1" w:rsidP="006277D3">
      <w:pPr>
        <w:numPr>
          <w:ilvl w:val="0"/>
          <w:numId w:val="34"/>
        </w:numPr>
        <w:tabs>
          <w:tab w:val="clear" w:pos="720"/>
          <w:tab w:val="num" w:pos="360"/>
        </w:tabs>
        <w:spacing w:before="40" w:after="0" w:line="240" w:lineRule="auto"/>
        <w:ind w:left="360"/>
        <w:jc w:val="both"/>
        <w:rPr>
          <w:rFonts w:ascii="Public Sans" w:hAnsi="Public Sans" w:cs="Arial"/>
          <w:szCs w:val="22"/>
        </w:rPr>
      </w:pPr>
      <w:r w:rsidRPr="00FD64C1">
        <w:rPr>
          <w:rFonts w:ascii="Public Sans" w:hAnsi="Public Sans" w:cs="Arial"/>
          <w:szCs w:val="22"/>
        </w:rPr>
        <w:t>Tertiary qualifications in business management, administration, or leadership and management</w:t>
      </w:r>
      <w:r w:rsidR="00CD2705">
        <w:rPr>
          <w:rFonts w:ascii="Public Sans" w:hAnsi="Public Sans" w:cs="Arial"/>
          <w:szCs w:val="22"/>
        </w:rPr>
        <w:t>; or equivalent experience</w:t>
      </w:r>
      <w:r w:rsidRPr="00FD64C1">
        <w:rPr>
          <w:rFonts w:ascii="Public Sans" w:hAnsi="Public Sans" w:cs="Arial"/>
          <w:szCs w:val="22"/>
        </w:rPr>
        <w:t>.</w:t>
      </w:r>
    </w:p>
    <w:p w14:paraId="07762F19" w14:textId="1674186E" w:rsidR="006277D3" w:rsidRPr="00FC4471" w:rsidRDefault="006277D3" w:rsidP="006277D3">
      <w:pPr>
        <w:numPr>
          <w:ilvl w:val="0"/>
          <w:numId w:val="34"/>
        </w:numPr>
        <w:tabs>
          <w:tab w:val="clear" w:pos="720"/>
          <w:tab w:val="num" w:pos="360"/>
        </w:tabs>
        <w:spacing w:before="40" w:after="0" w:line="240" w:lineRule="auto"/>
        <w:ind w:left="360"/>
        <w:jc w:val="both"/>
        <w:rPr>
          <w:rFonts w:ascii="Public Sans" w:hAnsi="Public Sans" w:cs="Arial"/>
          <w:szCs w:val="22"/>
        </w:rPr>
      </w:pPr>
      <w:r w:rsidRPr="00FC4471">
        <w:rPr>
          <w:rFonts w:ascii="Public Sans" w:hAnsi="Public Sans" w:cs="Arial"/>
          <w:szCs w:val="22"/>
        </w:rPr>
        <w:t xml:space="preserve">Current </w:t>
      </w:r>
      <w:r w:rsidR="00FD64C1" w:rsidRPr="00FC4471">
        <w:rPr>
          <w:rFonts w:ascii="Public Sans" w:hAnsi="Public Sans" w:cs="Arial"/>
          <w:szCs w:val="22"/>
        </w:rPr>
        <w:t>drivers’</w:t>
      </w:r>
      <w:r w:rsidRPr="00FC4471">
        <w:rPr>
          <w:rFonts w:ascii="Public Sans" w:hAnsi="Public Sans" w:cs="Arial"/>
          <w:szCs w:val="22"/>
        </w:rPr>
        <w:t xml:space="preserve"> licence.</w:t>
      </w:r>
    </w:p>
    <w:p w14:paraId="5BF9954B" w14:textId="77777777" w:rsidR="003F1151" w:rsidRPr="00FC4471" w:rsidRDefault="003F1151" w:rsidP="0042689D">
      <w:pPr>
        <w:rPr>
          <w:rFonts w:ascii="Public Sans" w:hAnsi="Public Sans" w:cstheme="minorHAnsi"/>
          <w:szCs w:val="22"/>
        </w:rPr>
      </w:pPr>
    </w:p>
    <w:p w14:paraId="10E14C76" w14:textId="77777777" w:rsidR="003F1151" w:rsidRPr="00FC4471" w:rsidRDefault="003F1151" w:rsidP="003F1151">
      <w:pPr>
        <w:jc w:val="both"/>
        <w:rPr>
          <w:rFonts w:ascii="Public Sans" w:hAnsi="Public Sans" w:cstheme="minorHAnsi"/>
          <w:szCs w:val="22"/>
        </w:rPr>
      </w:pPr>
      <w:bookmarkStart w:id="0" w:name="EssentialReqs"/>
      <w:bookmarkEnd w:id="0"/>
      <w:r w:rsidRPr="00FC4471">
        <w:rPr>
          <w:rFonts w:ascii="Public Sans" w:hAnsi="Public Sans" w:cstheme="minorHAnsi"/>
          <w:szCs w:val="22"/>
        </w:rPr>
        <w:t>Appointments are subject to reference checks. Some roles may also require the following checks/ clearances:</w:t>
      </w:r>
    </w:p>
    <w:p w14:paraId="2E3EF67A" w14:textId="77777777" w:rsidR="003F1151" w:rsidRPr="00FC4471" w:rsidRDefault="003F1151" w:rsidP="003F1151">
      <w:pPr>
        <w:numPr>
          <w:ilvl w:val="0"/>
          <w:numId w:val="29"/>
        </w:numPr>
        <w:spacing w:before="120" w:line="240" w:lineRule="auto"/>
        <w:jc w:val="both"/>
        <w:rPr>
          <w:rFonts w:ascii="Public Sans" w:hAnsi="Public Sans" w:cstheme="minorHAnsi"/>
          <w:bCs/>
          <w:szCs w:val="22"/>
        </w:rPr>
      </w:pPr>
      <w:r w:rsidRPr="00FC4471">
        <w:rPr>
          <w:rFonts w:ascii="Public Sans" w:hAnsi="Public Sans" w:cstheme="minorHAnsi"/>
          <w:bCs/>
          <w:szCs w:val="22"/>
        </w:rPr>
        <w:t>National Criminal History Record Check in accordance with the Disability Inclusion Act 2014</w:t>
      </w:r>
    </w:p>
    <w:p w14:paraId="40827538" w14:textId="77777777" w:rsidR="003F1151" w:rsidRPr="00FC4471" w:rsidRDefault="003F1151" w:rsidP="003F1151">
      <w:pPr>
        <w:numPr>
          <w:ilvl w:val="0"/>
          <w:numId w:val="29"/>
        </w:numPr>
        <w:spacing w:before="120" w:line="240" w:lineRule="auto"/>
        <w:jc w:val="both"/>
        <w:rPr>
          <w:rFonts w:ascii="Public Sans" w:hAnsi="Public Sans" w:cstheme="minorHAnsi"/>
          <w:bCs/>
          <w:szCs w:val="22"/>
        </w:rPr>
      </w:pPr>
      <w:r w:rsidRPr="00FC4471">
        <w:rPr>
          <w:rFonts w:ascii="Public Sans" w:hAnsi="Public Sans" w:cstheme="minorHAnsi"/>
          <w:bCs/>
          <w:szCs w:val="22"/>
        </w:rPr>
        <w:t>Working with Children Check clearance in accordance with the Child Protection (Working with Children) Act 2012</w:t>
      </w:r>
    </w:p>
    <w:p w14:paraId="67D7C972" w14:textId="77777777" w:rsidR="004E4265" w:rsidRPr="00FC4471" w:rsidRDefault="004E4265">
      <w:pPr>
        <w:spacing w:after="0" w:line="240" w:lineRule="auto"/>
        <w:rPr>
          <w:rFonts w:ascii="Public Sans" w:hAnsi="Public Sans" w:cstheme="minorHAnsi"/>
          <w:szCs w:val="22"/>
        </w:rPr>
      </w:pPr>
    </w:p>
    <w:p w14:paraId="5C580E07" w14:textId="77777777" w:rsidR="001D133A" w:rsidRPr="00FC4471" w:rsidRDefault="001D133A" w:rsidP="001D133A">
      <w:pPr>
        <w:pStyle w:val="Heading1"/>
        <w:rPr>
          <w:rFonts w:ascii="Public Sans" w:hAnsi="Public Sans" w:cstheme="minorHAnsi"/>
          <w:sz w:val="22"/>
          <w:szCs w:val="22"/>
        </w:rPr>
      </w:pPr>
      <w:r w:rsidRPr="00FC4471">
        <w:rPr>
          <w:rFonts w:ascii="Public Sans" w:hAnsi="Public Sans" w:cstheme="minorHAnsi"/>
          <w:sz w:val="22"/>
          <w:szCs w:val="22"/>
        </w:rPr>
        <w:t>Capabilities for the role</w:t>
      </w:r>
    </w:p>
    <w:p w14:paraId="391F06CC" w14:textId="77777777" w:rsidR="00197F8F" w:rsidRPr="00FC4471" w:rsidRDefault="00513560" w:rsidP="00FC4471">
      <w:pPr>
        <w:jc w:val="both"/>
        <w:rPr>
          <w:rFonts w:ascii="Public Sans" w:hAnsi="Public Sans" w:cstheme="minorHAnsi"/>
          <w:szCs w:val="22"/>
        </w:rPr>
      </w:pPr>
      <w:r w:rsidRPr="00FC4471">
        <w:rPr>
          <w:rFonts w:ascii="Public Sans" w:hAnsi="Public Sans" w:cstheme="minorHAnsi"/>
          <w:szCs w:val="22"/>
        </w:rPr>
        <w:t>T</w:t>
      </w:r>
      <w:r w:rsidR="00197F8F" w:rsidRPr="00FC4471">
        <w:rPr>
          <w:rFonts w:ascii="Public Sans" w:hAnsi="Public Sans" w:cstheme="minorHAnsi"/>
          <w:szCs w:val="22"/>
        </w:rPr>
        <w:t xml:space="preserve">he </w:t>
      </w:r>
      <w:hyperlink r:id="rId8" w:history="1">
        <w:r w:rsidR="00197F8F" w:rsidRPr="00FC4471">
          <w:rPr>
            <w:rStyle w:val="Hyperlink"/>
            <w:rFonts w:ascii="Public Sans" w:hAnsi="Public Sans" w:cstheme="minorHAnsi"/>
            <w:szCs w:val="22"/>
          </w:rPr>
          <w:t>NSW public sector capability framework</w:t>
        </w:r>
      </w:hyperlink>
      <w:r w:rsidR="00197F8F" w:rsidRPr="00FC4471">
        <w:rPr>
          <w:rFonts w:ascii="Public Sans" w:hAnsi="Public Sans" w:cstheme="minorHAnsi"/>
          <w:szCs w:val="22"/>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76549B4B" w14:textId="77777777" w:rsidR="00197F8F" w:rsidRPr="00FC4471" w:rsidRDefault="00197F8F" w:rsidP="00FC4471">
      <w:pPr>
        <w:jc w:val="both"/>
        <w:rPr>
          <w:rFonts w:ascii="Public Sans" w:hAnsi="Public Sans" w:cstheme="minorHAnsi"/>
          <w:szCs w:val="22"/>
        </w:rPr>
      </w:pPr>
      <w:r w:rsidRPr="00FC4471">
        <w:rPr>
          <w:rFonts w:ascii="Public Sans" w:hAnsi="Public Sans" w:cstheme="minorHAnsi"/>
          <w:szCs w:val="22"/>
        </w:rPr>
        <w:t xml:space="preserve">The capabilities are separated into </w:t>
      </w:r>
      <w:r w:rsidRPr="00FC4471">
        <w:rPr>
          <w:rFonts w:ascii="Public Sans" w:hAnsi="Public Sans" w:cstheme="minorHAnsi"/>
          <w:b/>
          <w:szCs w:val="22"/>
        </w:rPr>
        <w:t>focus capabilities</w:t>
      </w:r>
      <w:r w:rsidRPr="00FC4471">
        <w:rPr>
          <w:rFonts w:ascii="Public Sans" w:hAnsi="Public Sans" w:cstheme="minorHAnsi"/>
          <w:szCs w:val="22"/>
        </w:rPr>
        <w:t xml:space="preserve"> and </w:t>
      </w:r>
      <w:r w:rsidRPr="00FC4471">
        <w:rPr>
          <w:rFonts w:ascii="Public Sans" w:hAnsi="Public Sans" w:cstheme="minorHAnsi"/>
          <w:b/>
          <w:szCs w:val="22"/>
        </w:rPr>
        <w:t>complementary capabilities</w:t>
      </w:r>
      <w:r w:rsidRPr="00FC4471">
        <w:rPr>
          <w:rFonts w:ascii="Public Sans" w:hAnsi="Public Sans" w:cstheme="minorHAnsi"/>
          <w:szCs w:val="22"/>
        </w:rPr>
        <w:t xml:space="preserve">. </w:t>
      </w:r>
    </w:p>
    <w:p w14:paraId="26D68EA0" w14:textId="77777777" w:rsidR="00197F8F" w:rsidRPr="00FC4471" w:rsidRDefault="00197F8F" w:rsidP="00FC4471">
      <w:pPr>
        <w:pStyle w:val="Heading1"/>
        <w:spacing w:after="0" w:line="240" w:lineRule="auto"/>
        <w:jc w:val="both"/>
        <w:rPr>
          <w:rFonts w:ascii="Public Sans" w:hAnsi="Public Sans" w:cstheme="minorHAnsi"/>
          <w:sz w:val="22"/>
          <w:szCs w:val="22"/>
        </w:rPr>
      </w:pPr>
    </w:p>
    <w:p w14:paraId="102A45B4" w14:textId="77777777" w:rsidR="00197F8F" w:rsidRPr="00FC4471" w:rsidRDefault="00197F8F" w:rsidP="000F112D">
      <w:pPr>
        <w:pStyle w:val="Heading2"/>
        <w:spacing w:after="0" w:line="240" w:lineRule="auto"/>
        <w:rPr>
          <w:rFonts w:ascii="Public Sans" w:hAnsi="Public Sans" w:cstheme="minorHAnsi"/>
          <w:color w:val="auto"/>
          <w:sz w:val="22"/>
          <w:szCs w:val="22"/>
        </w:rPr>
      </w:pPr>
      <w:r w:rsidRPr="00FC4471">
        <w:rPr>
          <w:rFonts w:ascii="Public Sans" w:hAnsi="Public Sans" w:cstheme="minorHAnsi"/>
          <w:color w:val="auto"/>
          <w:sz w:val="22"/>
          <w:szCs w:val="22"/>
        </w:rPr>
        <w:t>Focus capabilities</w:t>
      </w:r>
    </w:p>
    <w:p w14:paraId="40C0B8FF" w14:textId="77777777" w:rsidR="00197F8F" w:rsidRPr="00FC4471" w:rsidRDefault="00197F8F" w:rsidP="00FC4471">
      <w:pPr>
        <w:pStyle w:val="PlainText"/>
        <w:spacing w:before="62" w:line="276" w:lineRule="auto"/>
        <w:jc w:val="both"/>
        <w:rPr>
          <w:rFonts w:ascii="Public Sans" w:eastAsiaTheme="minorEastAsia" w:hAnsi="Public Sans" w:cstheme="minorHAnsi"/>
          <w:sz w:val="22"/>
          <w:szCs w:val="22"/>
          <w:lang w:val="en-US"/>
        </w:rPr>
      </w:pPr>
      <w:r w:rsidRPr="00FC4471">
        <w:rPr>
          <w:rFonts w:ascii="Public Sans" w:eastAsiaTheme="minorEastAsia" w:hAnsi="Public Sans" w:cstheme="minorHAnsi"/>
          <w:i/>
          <w:sz w:val="22"/>
          <w:szCs w:val="22"/>
          <w:lang w:val="en-US"/>
        </w:rPr>
        <w:t>Focus capabilities</w:t>
      </w:r>
      <w:r w:rsidRPr="00FC4471">
        <w:rPr>
          <w:rFonts w:ascii="Public Sans" w:eastAsiaTheme="minorEastAsia" w:hAnsi="Public Sans" w:cstheme="minorHAnsi"/>
          <w:sz w:val="22"/>
          <w:szCs w:val="22"/>
          <w:lang w:val="en-US"/>
        </w:rPr>
        <w:t xml:space="preserve"> are the capabilities considered the most important for effective performance of the role. These capabilities will be assessed at recruitment. </w:t>
      </w:r>
    </w:p>
    <w:p w14:paraId="3C85E7BA" w14:textId="77777777" w:rsidR="00FE274C" w:rsidRPr="00FC4471" w:rsidRDefault="00197F8F" w:rsidP="00FC4471">
      <w:pPr>
        <w:pStyle w:val="PlainText"/>
        <w:spacing w:before="62" w:line="276" w:lineRule="auto"/>
        <w:jc w:val="both"/>
        <w:rPr>
          <w:rFonts w:ascii="Public Sans" w:eastAsiaTheme="minorEastAsia" w:hAnsi="Public Sans" w:cstheme="minorHAnsi"/>
          <w:sz w:val="22"/>
          <w:szCs w:val="22"/>
          <w:lang w:val="en-US"/>
        </w:rPr>
      </w:pPr>
      <w:r w:rsidRPr="00FC4471">
        <w:rPr>
          <w:rFonts w:ascii="Public Sans" w:eastAsiaTheme="minorEastAsia" w:hAnsi="Public Sans" w:cstheme="minorHAnsi"/>
          <w:sz w:val="22"/>
          <w:szCs w:val="22"/>
          <w:lang w:val="en-US"/>
        </w:rPr>
        <w:t>The focus capabilities for this role are shown below with a brief explanation of what each capability covers and the indicators describing the types of beh</w:t>
      </w:r>
      <w:r w:rsidR="00D7553E" w:rsidRPr="00FC4471">
        <w:rPr>
          <w:rFonts w:ascii="Public Sans" w:eastAsiaTheme="minorEastAsia" w:hAnsi="Public Sans" w:cstheme="minorHAnsi"/>
          <w:sz w:val="22"/>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17"/>
        <w:gridCol w:w="58"/>
        <w:gridCol w:w="141"/>
        <w:gridCol w:w="4536"/>
        <w:gridCol w:w="1560"/>
        <w:gridCol w:w="25"/>
      </w:tblGrid>
      <w:tr w:rsidR="00513560" w:rsidRPr="00FC4471" w14:paraId="3DE003C2" w14:textId="77777777" w:rsidTr="003749CE">
        <w:trPr>
          <w:cnfStyle w:val="100000000000" w:firstRow="1" w:lastRow="0" w:firstColumn="0" w:lastColumn="0" w:oddVBand="0" w:evenVBand="0" w:oddHBand="0" w:evenHBand="0" w:firstRowFirstColumn="0" w:firstRowLastColumn="0" w:lastRowFirstColumn="0" w:lastRowLastColumn="0"/>
          <w:tblHeader/>
        </w:trPr>
        <w:tc>
          <w:tcPr>
            <w:tcW w:w="10714" w:type="dxa"/>
            <w:gridSpan w:val="8"/>
            <w:hideMark/>
          </w:tcPr>
          <w:p w14:paraId="7817A348" w14:textId="77777777" w:rsidR="00513560" w:rsidRPr="00FC4471" w:rsidRDefault="00513560" w:rsidP="000A561C">
            <w:pPr>
              <w:pStyle w:val="TableTextWhite0"/>
              <w:keepNext/>
              <w:jc w:val="both"/>
              <w:rPr>
                <w:rFonts w:ascii="Public Sans" w:hAnsi="Public Sans"/>
                <w:szCs w:val="22"/>
              </w:rPr>
            </w:pPr>
            <w:r w:rsidRPr="00FC4471">
              <w:rPr>
                <w:rFonts w:ascii="Public Sans" w:hAnsi="Public Sans"/>
                <w:szCs w:val="22"/>
              </w:rPr>
              <w:t>FOCUS CAPABILITIES</w:t>
            </w:r>
          </w:p>
        </w:tc>
      </w:tr>
      <w:tr w:rsidR="00513560" w:rsidRPr="00FC4471" w14:paraId="67983214" w14:textId="77777777" w:rsidTr="003749CE">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55FCF407" w14:textId="77777777" w:rsidR="00513560" w:rsidRPr="00FC4471" w:rsidRDefault="00513560" w:rsidP="000A561C">
            <w:pPr>
              <w:pStyle w:val="TableText"/>
              <w:keepNext/>
              <w:rPr>
                <w:rFonts w:ascii="Public Sans" w:hAnsi="Public Sans"/>
                <w:b/>
                <w:sz w:val="22"/>
                <w:szCs w:val="22"/>
              </w:rPr>
            </w:pPr>
            <w:r w:rsidRPr="00FC4471">
              <w:rPr>
                <w:rFonts w:ascii="Public Sans" w:hAnsi="Public Sans"/>
                <w:b/>
                <w:sz w:val="22"/>
                <w:szCs w:val="22"/>
              </w:rPr>
              <w:t>Capability group/sets</w:t>
            </w:r>
          </w:p>
        </w:tc>
        <w:tc>
          <w:tcPr>
            <w:tcW w:w="2977" w:type="dxa"/>
            <w:gridSpan w:val="3"/>
            <w:tcBorders>
              <w:bottom w:val="single" w:sz="12" w:space="0" w:color="auto"/>
            </w:tcBorders>
            <w:shd w:val="clear" w:color="auto" w:fill="BCBEC0"/>
            <w:hideMark/>
          </w:tcPr>
          <w:p w14:paraId="642AA67A" w14:textId="77777777" w:rsidR="00513560" w:rsidRPr="00FC4471" w:rsidRDefault="00513560" w:rsidP="000A561C">
            <w:pPr>
              <w:pStyle w:val="TableText"/>
              <w:keepNext/>
              <w:rPr>
                <w:rFonts w:ascii="Public Sans" w:hAnsi="Public Sans"/>
                <w:b/>
                <w:sz w:val="22"/>
                <w:szCs w:val="22"/>
              </w:rPr>
            </w:pPr>
            <w:r w:rsidRPr="00FC4471">
              <w:rPr>
                <w:rFonts w:ascii="Public Sans" w:hAnsi="Public Sans"/>
                <w:b/>
                <w:sz w:val="22"/>
                <w:szCs w:val="22"/>
              </w:rPr>
              <w:t>Capability name</w:t>
            </w:r>
          </w:p>
        </w:tc>
        <w:tc>
          <w:tcPr>
            <w:tcW w:w="141" w:type="dxa"/>
            <w:tcBorders>
              <w:bottom w:val="single" w:sz="12" w:space="0" w:color="auto"/>
            </w:tcBorders>
            <w:shd w:val="clear" w:color="auto" w:fill="BCBEC0"/>
          </w:tcPr>
          <w:p w14:paraId="534192C6" w14:textId="77777777" w:rsidR="00513560" w:rsidRPr="00FC4471" w:rsidRDefault="00513560" w:rsidP="000A561C">
            <w:pPr>
              <w:pStyle w:val="TableText"/>
              <w:keepNext/>
              <w:rPr>
                <w:rFonts w:ascii="Public Sans" w:hAnsi="Public Sans"/>
                <w:b/>
                <w:sz w:val="22"/>
                <w:szCs w:val="22"/>
              </w:rPr>
            </w:pPr>
          </w:p>
        </w:tc>
        <w:tc>
          <w:tcPr>
            <w:tcW w:w="4536" w:type="dxa"/>
            <w:tcBorders>
              <w:bottom w:val="single" w:sz="12" w:space="0" w:color="auto"/>
            </w:tcBorders>
            <w:shd w:val="clear" w:color="auto" w:fill="BCBEC0"/>
            <w:hideMark/>
          </w:tcPr>
          <w:p w14:paraId="15A8AAD2" w14:textId="77777777" w:rsidR="00513560" w:rsidRPr="00FC4471" w:rsidRDefault="00513560" w:rsidP="000A561C">
            <w:pPr>
              <w:pStyle w:val="TableText"/>
              <w:keepNext/>
              <w:rPr>
                <w:rFonts w:ascii="Public Sans" w:hAnsi="Public Sans"/>
                <w:b/>
                <w:sz w:val="22"/>
                <w:szCs w:val="22"/>
              </w:rPr>
            </w:pPr>
            <w:r w:rsidRPr="00FC4471">
              <w:rPr>
                <w:rFonts w:ascii="Public Sans" w:hAnsi="Public Sans"/>
                <w:b/>
                <w:sz w:val="22"/>
                <w:szCs w:val="22"/>
              </w:rPr>
              <w:t>Behavioural indicators</w:t>
            </w:r>
          </w:p>
        </w:tc>
        <w:tc>
          <w:tcPr>
            <w:tcW w:w="1585" w:type="dxa"/>
            <w:gridSpan w:val="2"/>
            <w:tcBorders>
              <w:bottom w:val="single" w:sz="12" w:space="0" w:color="auto"/>
            </w:tcBorders>
            <w:shd w:val="clear" w:color="auto" w:fill="BCBEC0"/>
            <w:hideMark/>
          </w:tcPr>
          <w:p w14:paraId="02ADFB8E" w14:textId="77777777" w:rsidR="00513560" w:rsidRPr="00FC4471" w:rsidRDefault="00513560" w:rsidP="000A561C">
            <w:pPr>
              <w:pStyle w:val="TableText"/>
              <w:keepNext/>
              <w:jc w:val="both"/>
              <w:rPr>
                <w:rFonts w:ascii="Public Sans" w:hAnsi="Public Sans"/>
                <w:b/>
                <w:sz w:val="22"/>
                <w:szCs w:val="22"/>
              </w:rPr>
            </w:pPr>
            <w:r w:rsidRPr="00FC4471">
              <w:rPr>
                <w:rFonts w:ascii="Public Sans" w:hAnsi="Public Sans"/>
                <w:b/>
                <w:sz w:val="22"/>
                <w:szCs w:val="22"/>
              </w:rPr>
              <w:t>Level</w:t>
            </w:r>
          </w:p>
        </w:tc>
      </w:tr>
      <w:tr w:rsidR="003749CE" w:rsidRPr="00FC4471" w14:paraId="4D5782FD" w14:textId="77777777" w:rsidTr="000A6575">
        <w:trPr>
          <w:gridAfter w:val="1"/>
          <w:wAfter w:w="25" w:type="dxa"/>
          <w:trHeight w:val="1276"/>
        </w:trPr>
        <w:tc>
          <w:tcPr>
            <w:tcW w:w="1475" w:type="dxa"/>
            <w:tcBorders>
              <w:top w:val="single" w:sz="8" w:space="0" w:color="BCBEC0"/>
              <w:left w:val="nil"/>
              <w:bottom w:val="single" w:sz="4" w:space="0" w:color="BCBEC0"/>
              <w:right w:val="nil"/>
            </w:tcBorders>
          </w:tcPr>
          <w:p w14:paraId="54C60BA6" w14:textId="77777777" w:rsidR="003749CE" w:rsidRPr="00FC4471" w:rsidRDefault="003749CE" w:rsidP="006269CF">
            <w:pPr>
              <w:keepNext/>
              <w:spacing w:after="0" w:line="240" w:lineRule="auto"/>
              <w:rPr>
                <w:rFonts w:ascii="Public Sans" w:hAnsi="Public Sans" w:cs="Arial"/>
                <w:szCs w:val="22"/>
              </w:rPr>
            </w:pPr>
            <w:r w:rsidRPr="00FC4471">
              <w:rPr>
                <w:rFonts w:ascii="Public Sans" w:hAnsi="Public Sans" w:cs="Arial"/>
                <w:noProof/>
                <w:szCs w:val="22"/>
                <w:lang w:eastAsia="en-AU"/>
              </w:rPr>
              <w:drawing>
                <wp:inline distT="0" distB="0" distL="0" distR="0" wp14:anchorId="0538CF4E" wp14:editId="4FDED952">
                  <wp:extent cx="848360" cy="848360"/>
                  <wp:effectExtent l="0" t="0" r="8890" b="8890"/>
                  <wp:docPr id="2" name="Picture 2"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2"/>
            <w:tcBorders>
              <w:top w:val="single" w:sz="8" w:space="0" w:color="BCBEC0"/>
              <w:left w:val="nil"/>
              <w:bottom w:val="single" w:sz="4" w:space="0" w:color="BCBEC0"/>
              <w:right w:val="nil"/>
            </w:tcBorders>
          </w:tcPr>
          <w:p w14:paraId="4CB9BCBD" w14:textId="77777777" w:rsidR="003749CE" w:rsidRPr="00FC4471" w:rsidRDefault="003749CE" w:rsidP="006269CF">
            <w:pPr>
              <w:pStyle w:val="TableText"/>
              <w:keepNext/>
              <w:spacing w:before="0" w:after="0" w:line="240" w:lineRule="auto"/>
              <w:rPr>
                <w:rFonts w:ascii="Public Sans" w:hAnsi="Public Sans" w:cs="Arial"/>
                <w:b/>
                <w:sz w:val="22"/>
                <w:szCs w:val="22"/>
              </w:rPr>
            </w:pPr>
            <w:r w:rsidRPr="00FC4471">
              <w:rPr>
                <w:rFonts w:ascii="Public Sans" w:hAnsi="Public Sans" w:cs="Arial"/>
                <w:b/>
                <w:sz w:val="22"/>
                <w:szCs w:val="22"/>
              </w:rPr>
              <w:t>Display Resilience and Courage</w:t>
            </w:r>
          </w:p>
          <w:p w14:paraId="0C8A8BE9" w14:textId="77777777" w:rsidR="003749CE" w:rsidRPr="00FC4471" w:rsidRDefault="003749CE" w:rsidP="006269CF">
            <w:pPr>
              <w:pStyle w:val="TableText"/>
              <w:keepNext/>
              <w:spacing w:before="0" w:after="0" w:line="240" w:lineRule="auto"/>
              <w:rPr>
                <w:rFonts w:ascii="Public Sans" w:hAnsi="Public Sans" w:cs="Arial"/>
                <w:sz w:val="22"/>
                <w:szCs w:val="22"/>
              </w:rPr>
            </w:pPr>
            <w:r w:rsidRPr="00FC4471">
              <w:rPr>
                <w:rFonts w:ascii="Public Sans" w:hAnsi="Public Sans" w:cs="Arial"/>
                <w:sz w:val="22"/>
                <w:szCs w:val="22"/>
              </w:rPr>
              <w:t>Be open and honest, prepared to express your views, and willing to accept and commit to change</w:t>
            </w:r>
          </w:p>
        </w:tc>
        <w:tc>
          <w:tcPr>
            <w:tcW w:w="4735" w:type="dxa"/>
            <w:gridSpan w:val="3"/>
            <w:tcBorders>
              <w:top w:val="single" w:sz="8" w:space="0" w:color="BCBEC0"/>
              <w:left w:val="nil"/>
              <w:bottom w:val="single" w:sz="4" w:space="0" w:color="BCBEC0"/>
              <w:right w:val="nil"/>
            </w:tcBorders>
          </w:tcPr>
          <w:p w14:paraId="3A2616AD"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Be flexible and adaptable and respond quickly when situations change</w:t>
            </w:r>
          </w:p>
          <w:p w14:paraId="6240CB0E"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Offer own opinion and raise challenging issues</w:t>
            </w:r>
          </w:p>
          <w:p w14:paraId="6ABABA9D"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Listen when ideas are challenged and respond appropriately</w:t>
            </w:r>
          </w:p>
          <w:p w14:paraId="189613C5"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Work  through challenges</w:t>
            </w:r>
          </w:p>
          <w:p w14:paraId="50813446"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Remain calm and focused in challenging situations</w:t>
            </w:r>
          </w:p>
        </w:tc>
        <w:tc>
          <w:tcPr>
            <w:tcW w:w="1560" w:type="dxa"/>
            <w:tcBorders>
              <w:top w:val="single" w:sz="8" w:space="0" w:color="BCBEC0"/>
              <w:left w:val="nil"/>
              <w:bottom w:val="single" w:sz="4" w:space="0" w:color="BCBEC0"/>
              <w:right w:val="nil"/>
            </w:tcBorders>
          </w:tcPr>
          <w:p w14:paraId="07BF34C1" w14:textId="77777777" w:rsidR="003749CE" w:rsidRPr="00FC4471" w:rsidRDefault="003749CE" w:rsidP="006269CF">
            <w:pPr>
              <w:pStyle w:val="TableText"/>
              <w:keepNext/>
              <w:spacing w:before="0" w:after="0" w:line="240" w:lineRule="auto"/>
              <w:rPr>
                <w:rFonts w:ascii="Public Sans" w:hAnsi="Public Sans" w:cs="Arial"/>
                <w:sz w:val="22"/>
                <w:szCs w:val="22"/>
              </w:rPr>
            </w:pPr>
            <w:r w:rsidRPr="00FC4471">
              <w:rPr>
                <w:rFonts w:ascii="Public Sans" w:hAnsi="Public Sans" w:cs="Arial"/>
                <w:sz w:val="22"/>
                <w:szCs w:val="22"/>
              </w:rPr>
              <w:t>Intermediate</w:t>
            </w:r>
          </w:p>
        </w:tc>
      </w:tr>
      <w:tr w:rsidR="003749CE" w:rsidRPr="00FC4471" w14:paraId="75BD12A2" w14:textId="77777777" w:rsidTr="000A6575">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31490A90" w14:textId="77777777" w:rsidR="003749CE" w:rsidRPr="00FC4471" w:rsidRDefault="003749CE" w:rsidP="006269CF">
            <w:pPr>
              <w:keepNext/>
              <w:spacing w:after="0" w:line="240" w:lineRule="auto"/>
              <w:rPr>
                <w:rFonts w:ascii="Public Sans" w:hAnsi="Public Sans" w:cs="Arial"/>
                <w:noProof/>
                <w:szCs w:val="22"/>
                <w:lang w:eastAsia="en-AU"/>
              </w:rPr>
            </w:pPr>
            <w:r w:rsidRPr="00FC4471">
              <w:rPr>
                <w:rFonts w:ascii="Public Sans" w:hAnsi="Public Sans" w:cs="Arial"/>
                <w:noProof/>
                <w:szCs w:val="22"/>
                <w:lang w:eastAsia="en-AU"/>
              </w:rPr>
              <w:drawing>
                <wp:inline distT="0" distB="0" distL="0" distR="0" wp14:anchorId="0BB912B8" wp14:editId="560FE573">
                  <wp:extent cx="855980" cy="855980"/>
                  <wp:effectExtent l="0" t="0" r="1270" b="1270"/>
                  <wp:docPr id="30" name="Picture 3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5A270A4E" w14:textId="77777777" w:rsidR="003749CE" w:rsidRPr="00FC4471" w:rsidRDefault="003749CE" w:rsidP="006269CF">
            <w:pPr>
              <w:pStyle w:val="TableText"/>
              <w:keepNext/>
              <w:spacing w:before="0" w:after="0" w:line="240" w:lineRule="auto"/>
              <w:rPr>
                <w:rFonts w:ascii="Public Sans" w:hAnsi="Public Sans" w:cs="Arial"/>
                <w:b/>
                <w:sz w:val="22"/>
                <w:szCs w:val="22"/>
              </w:rPr>
            </w:pPr>
            <w:r w:rsidRPr="00FC4471">
              <w:rPr>
                <w:rFonts w:ascii="Public Sans" w:hAnsi="Public Sans" w:cs="Arial"/>
                <w:b/>
                <w:sz w:val="22"/>
                <w:szCs w:val="22"/>
              </w:rPr>
              <w:t>Communicate Effectively</w:t>
            </w:r>
          </w:p>
          <w:p w14:paraId="26C343EE" w14:textId="77777777" w:rsidR="003749CE" w:rsidRPr="00FC4471" w:rsidRDefault="003749CE" w:rsidP="006269CF">
            <w:pPr>
              <w:pStyle w:val="TableText"/>
              <w:keepNext/>
              <w:spacing w:before="0" w:after="0" w:line="240" w:lineRule="auto"/>
              <w:rPr>
                <w:rFonts w:ascii="Public Sans" w:hAnsi="Public Sans" w:cs="Arial"/>
                <w:sz w:val="22"/>
                <w:szCs w:val="22"/>
              </w:rPr>
            </w:pPr>
            <w:r w:rsidRPr="00FC4471">
              <w:rPr>
                <w:rFonts w:ascii="Public Sans" w:hAnsi="Public Sans" w:cs="Arial"/>
                <w:sz w:val="22"/>
                <w:szCs w:val="22"/>
              </w:rPr>
              <w:t>Communicate clearly, actively listen to others, and respond with understanding and respect</w:t>
            </w:r>
          </w:p>
        </w:tc>
        <w:tc>
          <w:tcPr>
            <w:tcW w:w="4752" w:type="dxa"/>
            <w:gridSpan w:val="4"/>
            <w:tcBorders>
              <w:top w:val="single" w:sz="8" w:space="0" w:color="BCBEC0"/>
              <w:left w:val="nil"/>
              <w:bottom w:val="single" w:sz="8" w:space="0" w:color="BCBEC0"/>
              <w:right w:val="nil"/>
            </w:tcBorders>
            <w:shd w:val="clear" w:color="auto" w:fill="FFFFFF" w:themeFill="background1"/>
          </w:tcPr>
          <w:p w14:paraId="2C11C306"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Tailor communication to diverse audiences</w:t>
            </w:r>
          </w:p>
          <w:p w14:paraId="4073948C"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Clearly explain complex concepts and arguments to individuals and groups</w:t>
            </w:r>
          </w:p>
          <w:p w14:paraId="2D1690C2"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Create opportunities for others to be heard, listen attentively and encourage them to express their views</w:t>
            </w:r>
          </w:p>
          <w:p w14:paraId="55BC2A68"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Share information across teams and units to enable informed decision making</w:t>
            </w:r>
          </w:p>
          <w:p w14:paraId="2EB3C002"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Write fluently in plain English and in a range of styles and formats</w:t>
            </w:r>
          </w:p>
          <w:p w14:paraId="40D9D99A"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Use contemporary communication channels to share information, engage and interact with diverse audiences</w:t>
            </w:r>
          </w:p>
        </w:tc>
        <w:tc>
          <w:tcPr>
            <w:tcW w:w="1560" w:type="dxa"/>
            <w:tcBorders>
              <w:top w:val="single" w:sz="8" w:space="0" w:color="BCBEC0"/>
              <w:left w:val="nil"/>
              <w:bottom w:val="single" w:sz="8" w:space="0" w:color="BCBEC0"/>
              <w:right w:val="nil"/>
            </w:tcBorders>
            <w:shd w:val="clear" w:color="auto" w:fill="FFFFFF" w:themeFill="background1"/>
          </w:tcPr>
          <w:p w14:paraId="007DD0BA" w14:textId="77777777" w:rsidR="003749CE" w:rsidRPr="00FC4471" w:rsidRDefault="003749CE" w:rsidP="006269CF">
            <w:pPr>
              <w:pStyle w:val="TableText"/>
              <w:keepNext/>
              <w:spacing w:before="0" w:after="0" w:line="240" w:lineRule="auto"/>
              <w:rPr>
                <w:rFonts w:ascii="Public Sans" w:hAnsi="Public Sans" w:cs="Arial"/>
                <w:sz w:val="22"/>
                <w:szCs w:val="22"/>
              </w:rPr>
            </w:pPr>
            <w:r w:rsidRPr="00FC4471">
              <w:rPr>
                <w:rFonts w:ascii="Public Sans" w:hAnsi="Public Sans" w:cs="Arial"/>
                <w:sz w:val="22"/>
                <w:szCs w:val="22"/>
              </w:rPr>
              <w:t>Adept</w:t>
            </w:r>
          </w:p>
        </w:tc>
      </w:tr>
      <w:tr w:rsidR="003749CE" w:rsidRPr="00FC4471" w14:paraId="485A6012" w14:textId="77777777" w:rsidTr="000A6575">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7180D15A" w14:textId="77777777" w:rsidR="003749CE" w:rsidRPr="00FC4471" w:rsidRDefault="003749CE" w:rsidP="006269CF">
            <w:pPr>
              <w:keepNext/>
              <w:spacing w:after="0" w:line="240" w:lineRule="auto"/>
              <w:rPr>
                <w:rFonts w:ascii="Public Sans" w:hAnsi="Public Sans" w:cs="Arial"/>
                <w:noProof/>
                <w:szCs w:val="22"/>
                <w:lang w:eastAsia="en-AU"/>
              </w:rPr>
            </w:pPr>
            <w:r w:rsidRPr="00FC4471">
              <w:rPr>
                <w:rFonts w:ascii="Public Sans" w:hAnsi="Public Sans" w:cs="Arial"/>
                <w:noProof/>
                <w:szCs w:val="22"/>
                <w:lang w:eastAsia="en-AU"/>
              </w:rPr>
              <w:drawing>
                <wp:inline distT="0" distB="0" distL="0" distR="0" wp14:anchorId="3AE246FE" wp14:editId="15CA4C6D">
                  <wp:extent cx="855980" cy="855980"/>
                  <wp:effectExtent l="0" t="0" r="1270" b="1270"/>
                  <wp:docPr id="35" name="Picture 35"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75EC62DA" w14:textId="77777777" w:rsidR="003749CE" w:rsidRPr="00FC4471" w:rsidRDefault="003749CE" w:rsidP="006269CF">
            <w:pPr>
              <w:pStyle w:val="TableText"/>
              <w:keepNext/>
              <w:spacing w:before="0" w:after="0" w:line="240" w:lineRule="auto"/>
              <w:rPr>
                <w:rFonts w:ascii="Public Sans" w:hAnsi="Public Sans" w:cs="Arial"/>
                <w:b/>
                <w:sz w:val="22"/>
                <w:szCs w:val="22"/>
              </w:rPr>
            </w:pPr>
            <w:r w:rsidRPr="00FC4471">
              <w:rPr>
                <w:rFonts w:ascii="Public Sans" w:hAnsi="Public Sans" w:cs="Arial"/>
                <w:b/>
                <w:sz w:val="22"/>
                <w:szCs w:val="22"/>
              </w:rPr>
              <w:t>Commit to Customer Service</w:t>
            </w:r>
          </w:p>
          <w:p w14:paraId="08993A76" w14:textId="77777777" w:rsidR="003749CE" w:rsidRPr="00FC4471" w:rsidRDefault="003749CE" w:rsidP="006269CF">
            <w:pPr>
              <w:pStyle w:val="TableText"/>
              <w:keepNext/>
              <w:spacing w:before="0" w:after="0" w:line="240" w:lineRule="auto"/>
              <w:rPr>
                <w:rFonts w:ascii="Public Sans" w:hAnsi="Public Sans" w:cs="Arial"/>
                <w:sz w:val="22"/>
                <w:szCs w:val="22"/>
              </w:rPr>
            </w:pPr>
            <w:r w:rsidRPr="00FC4471">
              <w:rPr>
                <w:rFonts w:ascii="Public Sans" w:hAnsi="Public Sans" w:cs="Arial"/>
                <w:sz w:val="22"/>
                <w:szCs w:val="22"/>
              </w:rPr>
              <w:t>Provide customer-focused services in line with public sector and organisational objectives</w:t>
            </w:r>
          </w:p>
        </w:tc>
        <w:tc>
          <w:tcPr>
            <w:tcW w:w="4752" w:type="dxa"/>
            <w:gridSpan w:val="4"/>
            <w:tcBorders>
              <w:top w:val="single" w:sz="8" w:space="0" w:color="BCBEC0"/>
              <w:left w:val="nil"/>
              <w:bottom w:val="single" w:sz="8" w:space="0" w:color="BCBEC0"/>
              <w:right w:val="nil"/>
            </w:tcBorders>
            <w:shd w:val="clear" w:color="auto" w:fill="FFFFFF" w:themeFill="background1"/>
          </w:tcPr>
          <w:p w14:paraId="79647EAE"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Take responsibility for delivering high-quality customer-focused services</w:t>
            </w:r>
          </w:p>
          <w:p w14:paraId="1F5CD3CC" w14:textId="77777777" w:rsidR="003749CE" w:rsidRPr="00FC4471" w:rsidRDefault="003749CE" w:rsidP="003749CE">
            <w:pPr>
              <w:pStyle w:val="BodyText"/>
              <w:numPr>
                <w:ilvl w:val="0"/>
                <w:numId w:val="32"/>
              </w:numPr>
              <w:spacing w:before="0" w:after="0" w:line="240" w:lineRule="auto"/>
              <w:ind w:left="360" w:right="702"/>
              <w:jc w:val="both"/>
              <w:rPr>
                <w:rFonts w:ascii="Public Sans" w:hAnsi="Public Sans" w:cs="Arial"/>
                <w:color w:val="auto"/>
                <w:szCs w:val="22"/>
              </w:rPr>
            </w:pPr>
            <w:r w:rsidRPr="00FC4471">
              <w:rPr>
                <w:rFonts w:ascii="Public Sans" w:hAnsi="Public Sans" w:cs="Arial"/>
                <w:color w:val="auto"/>
                <w:szCs w:val="22"/>
              </w:rPr>
              <w:t>Design processes and policies based on the customer’s point of view and needs</w:t>
            </w:r>
          </w:p>
          <w:p w14:paraId="4735F2E1"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Understand and measure what is important to customers</w:t>
            </w:r>
          </w:p>
          <w:p w14:paraId="7BB37D4C"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Use data and information to monitor and improve customer service delivery</w:t>
            </w:r>
          </w:p>
          <w:p w14:paraId="2FDACB77"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lastRenderedPageBreak/>
              <w:t>Find opportunities to cooperate with internal and external stakeholders to improve outcomes for customers</w:t>
            </w:r>
          </w:p>
          <w:p w14:paraId="77BC5BA2"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Maintain relationships with key customers in area of expertise</w:t>
            </w:r>
          </w:p>
          <w:p w14:paraId="10145A07" w14:textId="77777777" w:rsidR="003749CE" w:rsidRPr="00FC4471" w:rsidRDefault="003749CE" w:rsidP="003749CE">
            <w:pPr>
              <w:pStyle w:val="BodyText"/>
              <w:numPr>
                <w:ilvl w:val="0"/>
                <w:numId w:val="32"/>
              </w:numPr>
              <w:spacing w:before="0" w:after="0" w:line="240" w:lineRule="auto"/>
              <w:ind w:left="360" w:right="702"/>
              <w:jc w:val="both"/>
              <w:rPr>
                <w:rFonts w:ascii="Public Sans" w:hAnsi="Public Sans" w:cs="Arial"/>
                <w:color w:val="auto"/>
                <w:szCs w:val="22"/>
              </w:rPr>
            </w:pPr>
            <w:r w:rsidRPr="00FC4471">
              <w:rPr>
                <w:rFonts w:ascii="Public Sans" w:hAnsi="Public Sans" w:cs="Arial"/>
                <w:color w:val="auto"/>
                <w:szCs w:val="22"/>
              </w:rPr>
              <w:t>Connect and collaborate with relevant customers within the community</w:t>
            </w:r>
          </w:p>
        </w:tc>
        <w:tc>
          <w:tcPr>
            <w:tcW w:w="1560" w:type="dxa"/>
            <w:tcBorders>
              <w:top w:val="single" w:sz="8" w:space="0" w:color="BCBEC0"/>
              <w:left w:val="nil"/>
              <w:bottom w:val="single" w:sz="8" w:space="0" w:color="BCBEC0"/>
              <w:right w:val="nil"/>
            </w:tcBorders>
            <w:shd w:val="clear" w:color="auto" w:fill="FFFFFF" w:themeFill="background1"/>
          </w:tcPr>
          <w:p w14:paraId="77CE81E7" w14:textId="77777777" w:rsidR="003749CE" w:rsidRPr="00FC4471" w:rsidRDefault="003749CE" w:rsidP="006269CF">
            <w:pPr>
              <w:pStyle w:val="TableText"/>
              <w:keepNext/>
              <w:spacing w:before="0" w:after="0" w:line="240" w:lineRule="auto"/>
              <w:rPr>
                <w:rFonts w:ascii="Public Sans" w:hAnsi="Public Sans" w:cs="Arial"/>
                <w:sz w:val="22"/>
                <w:szCs w:val="22"/>
              </w:rPr>
            </w:pPr>
            <w:r w:rsidRPr="00FC4471">
              <w:rPr>
                <w:rFonts w:ascii="Public Sans" w:hAnsi="Public Sans" w:cs="Arial"/>
                <w:sz w:val="22"/>
                <w:szCs w:val="22"/>
              </w:rPr>
              <w:lastRenderedPageBreak/>
              <w:t>Adept</w:t>
            </w:r>
          </w:p>
        </w:tc>
      </w:tr>
      <w:tr w:rsidR="003749CE" w:rsidRPr="00FC4471" w14:paraId="1E9BB72E" w14:textId="77777777" w:rsidTr="000A6575">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4E2474C5" w14:textId="77777777" w:rsidR="003749CE" w:rsidRPr="00FC4471" w:rsidRDefault="003749CE" w:rsidP="006269CF">
            <w:pPr>
              <w:keepNext/>
              <w:spacing w:after="0" w:line="240" w:lineRule="auto"/>
              <w:rPr>
                <w:rFonts w:ascii="Public Sans" w:hAnsi="Public Sans" w:cs="Arial"/>
                <w:noProof/>
                <w:szCs w:val="22"/>
                <w:lang w:eastAsia="en-AU"/>
              </w:rPr>
            </w:pPr>
            <w:r w:rsidRPr="00FC4471">
              <w:rPr>
                <w:rFonts w:ascii="Public Sans" w:hAnsi="Public Sans" w:cs="Arial"/>
                <w:noProof/>
                <w:szCs w:val="22"/>
                <w:lang w:eastAsia="en-AU"/>
              </w:rPr>
              <w:drawing>
                <wp:inline distT="0" distB="0" distL="0" distR="0" wp14:anchorId="0CE2B663" wp14:editId="707B9DB3">
                  <wp:extent cx="855980" cy="855980"/>
                  <wp:effectExtent l="0" t="0" r="1270" b="1270"/>
                  <wp:docPr id="62" name="Picture 6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67A0886C" w14:textId="77777777" w:rsidR="003749CE" w:rsidRPr="00FC4471" w:rsidRDefault="003749CE" w:rsidP="006269CF">
            <w:pPr>
              <w:pStyle w:val="TableText"/>
              <w:keepNext/>
              <w:spacing w:before="0" w:after="0" w:line="240" w:lineRule="auto"/>
              <w:rPr>
                <w:rFonts w:ascii="Public Sans" w:hAnsi="Public Sans" w:cs="Arial"/>
                <w:b/>
                <w:sz w:val="22"/>
                <w:szCs w:val="22"/>
              </w:rPr>
            </w:pPr>
            <w:r w:rsidRPr="00FC4471">
              <w:rPr>
                <w:rFonts w:ascii="Public Sans" w:hAnsi="Public Sans" w:cs="Arial"/>
                <w:b/>
                <w:sz w:val="22"/>
                <w:szCs w:val="22"/>
              </w:rPr>
              <w:t>Think and Solve Problems</w:t>
            </w:r>
          </w:p>
          <w:p w14:paraId="149E95CB" w14:textId="77777777" w:rsidR="003749CE" w:rsidRPr="00FC4471" w:rsidRDefault="003749CE" w:rsidP="006269CF">
            <w:pPr>
              <w:pStyle w:val="TableText"/>
              <w:keepNext/>
              <w:spacing w:before="0" w:after="0" w:line="240" w:lineRule="auto"/>
              <w:rPr>
                <w:rFonts w:ascii="Public Sans" w:hAnsi="Public Sans" w:cs="Arial"/>
                <w:sz w:val="22"/>
                <w:szCs w:val="22"/>
              </w:rPr>
            </w:pPr>
            <w:r w:rsidRPr="00FC4471">
              <w:rPr>
                <w:rFonts w:ascii="Public Sans" w:hAnsi="Public Sans" w:cs="Arial"/>
                <w:sz w:val="22"/>
                <w:szCs w:val="22"/>
              </w:rPr>
              <w:t>Think, analyse and consider the broader context to develop practical solutions</w:t>
            </w:r>
          </w:p>
        </w:tc>
        <w:tc>
          <w:tcPr>
            <w:tcW w:w="4752" w:type="dxa"/>
            <w:gridSpan w:val="4"/>
            <w:tcBorders>
              <w:top w:val="single" w:sz="8" w:space="0" w:color="BCBEC0"/>
              <w:left w:val="nil"/>
              <w:bottom w:val="single" w:sz="8" w:space="0" w:color="BCBEC0"/>
              <w:right w:val="nil"/>
            </w:tcBorders>
            <w:shd w:val="clear" w:color="auto" w:fill="FFFFFF" w:themeFill="background1"/>
          </w:tcPr>
          <w:p w14:paraId="22E53835"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Identify the facts and type of data needed to understand  a  problem or explore an opportunity</w:t>
            </w:r>
          </w:p>
          <w:p w14:paraId="4EAA0A37"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Research and analyse information to make recommendations based on relevant evidence</w:t>
            </w:r>
          </w:p>
          <w:p w14:paraId="6C56CC53"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Identify issues that may hinder the completion of tasks and find appropriate solutions</w:t>
            </w:r>
          </w:p>
          <w:p w14:paraId="58E97F04"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Be willing to seek input from others and share own ideas to achieve best outcomes</w:t>
            </w:r>
          </w:p>
          <w:p w14:paraId="10BAA7D4"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Generate ideas and identify ways to improve systems and processes to meet user needs</w:t>
            </w:r>
          </w:p>
        </w:tc>
        <w:tc>
          <w:tcPr>
            <w:tcW w:w="1560" w:type="dxa"/>
            <w:tcBorders>
              <w:top w:val="single" w:sz="8" w:space="0" w:color="BCBEC0"/>
              <w:left w:val="nil"/>
              <w:bottom w:val="single" w:sz="8" w:space="0" w:color="BCBEC0"/>
              <w:right w:val="nil"/>
            </w:tcBorders>
            <w:shd w:val="clear" w:color="auto" w:fill="FFFFFF" w:themeFill="background1"/>
          </w:tcPr>
          <w:p w14:paraId="63C52EA7" w14:textId="77777777" w:rsidR="003749CE" w:rsidRPr="00FC4471" w:rsidRDefault="003749CE" w:rsidP="006269CF">
            <w:pPr>
              <w:pStyle w:val="TableText"/>
              <w:keepNext/>
              <w:spacing w:before="0" w:after="0" w:line="240" w:lineRule="auto"/>
              <w:rPr>
                <w:rFonts w:ascii="Public Sans" w:hAnsi="Public Sans" w:cs="Arial"/>
                <w:sz w:val="22"/>
                <w:szCs w:val="22"/>
              </w:rPr>
            </w:pPr>
            <w:r w:rsidRPr="00FC4471">
              <w:rPr>
                <w:rFonts w:ascii="Public Sans" w:hAnsi="Public Sans" w:cs="Arial"/>
                <w:sz w:val="22"/>
                <w:szCs w:val="22"/>
              </w:rPr>
              <w:t>Intermediate</w:t>
            </w:r>
          </w:p>
        </w:tc>
      </w:tr>
      <w:tr w:rsidR="003749CE" w:rsidRPr="00FC4471" w14:paraId="5EE2416E" w14:textId="77777777" w:rsidTr="000A6575">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56CF1283" w14:textId="77777777" w:rsidR="003749CE" w:rsidRPr="00FC4471" w:rsidRDefault="003749CE" w:rsidP="006269CF">
            <w:pPr>
              <w:keepNext/>
              <w:spacing w:after="0" w:line="240" w:lineRule="auto"/>
              <w:rPr>
                <w:rFonts w:ascii="Public Sans" w:hAnsi="Public Sans" w:cs="Arial"/>
                <w:noProof/>
                <w:szCs w:val="22"/>
                <w:lang w:eastAsia="en-AU"/>
              </w:rPr>
            </w:pPr>
            <w:r w:rsidRPr="00FC4471">
              <w:rPr>
                <w:rFonts w:ascii="Public Sans" w:hAnsi="Public Sans"/>
                <w:noProof/>
                <w:szCs w:val="22"/>
                <w:lang w:eastAsia="en-AU"/>
              </w:rPr>
              <w:drawing>
                <wp:inline distT="0" distB="0" distL="0" distR="0" wp14:anchorId="515DBC89" wp14:editId="4683F871">
                  <wp:extent cx="848360" cy="848360"/>
                  <wp:effectExtent l="0" t="0" r="8890" b="8890"/>
                  <wp:docPr id="77" name="Picture 77"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61060B46" w14:textId="77777777" w:rsidR="003749CE" w:rsidRPr="00FC4471" w:rsidRDefault="003749CE" w:rsidP="006269CF">
            <w:pPr>
              <w:pStyle w:val="TableText"/>
              <w:keepNext/>
              <w:spacing w:before="0" w:after="0" w:line="240" w:lineRule="auto"/>
              <w:rPr>
                <w:rFonts w:ascii="Public Sans" w:hAnsi="Public Sans" w:cs="Arial"/>
                <w:b/>
                <w:sz w:val="22"/>
                <w:szCs w:val="22"/>
              </w:rPr>
            </w:pPr>
            <w:r w:rsidRPr="00FC4471">
              <w:rPr>
                <w:rFonts w:ascii="Public Sans" w:hAnsi="Public Sans" w:cs="Arial"/>
                <w:b/>
                <w:sz w:val="22"/>
                <w:szCs w:val="22"/>
              </w:rPr>
              <w:t>Technology</w:t>
            </w:r>
          </w:p>
          <w:p w14:paraId="3FEB548C" w14:textId="77777777" w:rsidR="003749CE" w:rsidRPr="00FC4471" w:rsidRDefault="003749CE" w:rsidP="006269CF">
            <w:pPr>
              <w:pStyle w:val="TableText"/>
              <w:keepNext/>
              <w:spacing w:before="0" w:after="0" w:line="240" w:lineRule="auto"/>
              <w:rPr>
                <w:rFonts w:ascii="Public Sans" w:hAnsi="Public Sans" w:cs="Arial"/>
                <w:b/>
                <w:sz w:val="22"/>
                <w:szCs w:val="22"/>
              </w:rPr>
            </w:pPr>
            <w:r w:rsidRPr="00FC4471">
              <w:rPr>
                <w:rFonts w:ascii="Public Sans" w:hAnsi="Public Sans" w:cs="Arial"/>
                <w:sz w:val="22"/>
                <w:szCs w:val="22"/>
              </w:rPr>
              <w:t>Understand and use available technologies to maximise efficiencies and effectiveness</w:t>
            </w:r>
          </w:p>
        </w:tc>
        <w:tc>
          <w:tcPr>
            <w:tcW w:w="4752" w:type="dxa"/>
            <w:gridSpan w:val="4"/>
            <w:tcBorders>
              <w:top w:val="single" w:sz="8" w:space="0" w:color="BCBEC0"/>
              <w:left w:val="nil"/>
              <w:bottom w:val="single" w:sz="8" w:space="0" w:color="BCBEC0"/>
              <w:right w:val="nil"/>
            </w:tcBorders>
            <w:shd w:val="clear" w:color="auto" w:fill="FFFFFF" w:themeFill="background1"/>
          </w:tcPr>
          <w:p w14:paraId="421749B7"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Demonstrate a sound understanding of technology relevant to the work unit, and identify and select the most appropriate technology for assigned tasks</w:t>
            </w:r>
          </w:p>
          <w:p w14:paraId="1273B691"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Use available technology to improve individual performance and effectiveness</w:t>
            </w:r>
          </w:p>
          <w:p w14:paraId="7C2F9E48"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Make effective use of records, information and knowledge management functions and systems</w:t>
            </w:r>
          </w:p>
          <w:p w14:paraId="49D8268B"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Support the implementation of systems improvement initiatives, and the introduction and roll-out of new technologies</w:t>
            </w:r>
          </w:p>
        </w:tc>
        <w:tc>
          <w:tcPr>
            <w:tcW w:w="1560" w:type="dxa"/>
            <w:tcBorders>
              <w:top w:val="single" w:sz="8" w:space="0" w:color="BCBEC0"/>
              <w:left w:val="nil"/>
              <w:bottom w:val="single" w:sz="8" w:space="0" w:color="BCBEC0"/>
              <w:right w:val="nil"/>
            </w:tcBorders>
            <w:shd w:val="clear" w:color="auto" w:fill="FFFFFF" w:themeFill="background1"/>
          </w:tcPr>
          <w:p w14:paraId="044B7C0A" w14:textId="77777777" w:rsidR="003749CE" w:rsidRPr="00FC4471" w:rsidRDefault="003749CE" w:rsidP="006269CF">
            <w:pPr>
              <w:pStyle w:val="TableText"/>
              <w:keepNext/>
              <w:spacing w:before="0" w:after="0" w:line="240" w:lineRule="auto"/>
              <w:rPr>
                <w:rFonts w:ascii="Public Sans" w:hAnsi="Public Sans" w:cs="Arial"/>
                <w:sz w:val="22"/>
                <w:szCs w:val="22"/>
              </w:rPr>
            </w:pPr>
            <w:r w:rsidRPr="00FC4471">
              <w:rPr>
                <w:rFonts w:ascii="Public Sans" w:hAnsi="Public Sans" w:cs="Arial"/>
                <w:sz w:val="22"/>
                <w:szCs w:val="22"/>
              </w:rPr>
              <w:t>Intermediate</w:t>
            </w:r>
          </w:p>
        </w:tc>
      </w:tr>
      <w:tr w:rsidR="003749CE" w:rsidRPr="00FC4471" w14:paraId="409F412E" w14:textId="77777777" w:rsidTr="000A6575">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28F502D6" w14:textId="77777777" w:rsidR="003749CE" w:rsidRPr="00FC4471" w:rsidRDefault="003749CE" w:rsidP="006269CF">
            <w:pPr>
              <w:keepNext/>
              <w:spacing w:after="0" w:line="240" w:lineRule="auto"/>
              <w:rPr>
                <w:rFonts w:ascii="Public Sans" w:hAnsi="Public Sans" w:cs="Arial"/>
                <w:noProof/>
                <w:szCs w:val="22"/>
                <w:lang w:eastAsia="en-AU"/>
              </w:rPr>
            </w:pPr>
            <w:r w:rsidRPr="00FC4471">
              <w:rPr>
                <w:rFonts w:ascii="Public Sans" w:hAnsi="Public Sans"/>
                <w:noProof/>
                <w:szCs w:val="22"/>
                <w:lang w:eastAsia="en-AU"/>
              </w:rPr>
              <w:drawing>
                <wp:inline distT="0" distB="0" distL="0" distR="0" wp14:anchorId="44CA0E73" wp14:editId="5B14C2D9">
                  <wp:extent cx="848360" cy="848360"/>
                  <wp:effectExtent l="0" t="0" r="8890" b="8890"/>
                  <wp:docPr id="92" name="Picture 92"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5A7A9878" w14:textId="77777777" w:rsidR="003749CE" w:rsidRPr="00FC4471" w:rsidRDefault="003749CE" w:rsidP="006269CF">
            <w:pPr>
              <w:pStyle w:val="TableText"/>
              <w:keepNext/>
              <w:spacing w:before="0" w:after="0" w:line="240" w:lineRule="auto"/>
              <w:rPr>
                <w:rFonts w:ascii="Public Sans" w:hAnsi="Public Sans" w:cs="Arial"/>
                <w:b/>
                <w:sz w:val="22"/>
                <w:szCs w:val="22"/>
              </w:rPr>
            </w:pPr>
            <w:r w:rsidRPr="00FC4471">
              <w:rPr>
                <w:rFonts w:ascii="Public Sans" w:hAnsi="Public Sans" w:cs="Arial"/>
                <w:b/>
                <w:sz w:val="22"/>
                <w:szCs w:val="22"/>
              </w:rPr>
              <w:t>Manage and Develop People</w:t>
            </w:r>
          </w:p>
          <w:p w14:paraId="2C380D6F" w14:textId="77777777" w:rsidR="003749CE" w:rsidRPr="00FC4471" w:rsidRDefault="003749CE" w:rsidP="006269CF">
            <w:pPr>
              <w:pStyle w:val="TableText"/>
              <w:keepNext/>
              <w:spacing w:before="0" w:after="0" w:line="240" w:lineRule="auto"/>
              <w:rPr>
                <w:rFonts w:ascii="Public Sans" w:hAnsi="Public Sans" w:cs="Arial"/>
                <w:sz w:val="22"/>
                <w:szCs w:val="22"/>
              </w:rPr>
            </w:pPr>
            <w:r w:rsidRPr="00FC4471">
              <w:rPr>
                <w:rFonts w:ascii="Public Sans" w:hAnsi="Public Sans" w:cs="Arial"/>
                <w:sz w:val="22"/>
                <w:szCs w:val="22"/>
              </w:rPr>
              <w:t>Engage and motivate staff, and develop capability and potential in others</w:t>
            </w:r>
          </w:p>
        </w:tc>
        <w:tc>
          <w:tcPr>
            <w:tcW w:w="4752" w:type="dxa"/>
            <w:gridSpan w:val="4"/>
            <w:tcBorders>
              <w:top w:val="single" w:sz="8" w:space="0" w:color="BCBEC0"/>
              <w:left w:val="nil"/>
              <w:bottom w:val="single" w:sz="8" w:space="0" w:color="BCBEC0"/>
              <w:right w:val="nil"/>
            </w:tcBorders>
            <w:shd w:val="clear" w:color="auto" w:fill="FFFFFF" w:themeFill="background1"/>
          </w:tcPr>
          <w:p w14:paraId="7D682CFE"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Collaborate to set clear performance standards and deadlines  in  line with established performance development frameworks</w:t>
            </w:r>
          </w:p>
          <w:p w14:paraId="20930C07"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lastRenderedPageBreak/>
              <w:t>Look for ways to develop team capability and recognise and develop individual potential</w:t>
            </w:r>
          </w:p>
          <w:p w14:paraId="444136D8"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Be constructive and build on strengths by giving timely and actionable feedback</w:t>
            </w:r>
          </w:p>
          <w:p w14:paraId="14E1CF31"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Identify and act  on opportunities to provide coaching and mentoring</w:t>
            </w:r>
          </w:p>
          <w:p w14:paraId="35D652A8" w14:textId="77777777" w:rsidR="003749CE" w:rsidRPr="00FC4471" w:rsidRDefault="003749CE" w:rsidP="003749CE">
            <w:pPr>
              <w:pStyle w:val="BodyText"/>
              <w:numPr>
                <w:ilvl w:val="0"/>
                <w:numId w:val="32"/>
              </w:numPr>
              <w:spacing w:before="0" w:after="0" w:line="240" w:lineRule="auto"/>
              <w:ind w:left="360" w:right="702"/>
              <w:jc w:val="both"/>
              <w:rPr>
                <w:rFonts w:ascii="Public Sans" w:hAnsi="Public Sans" w:cs="Arial"/>
                <w:color w:val="auto"/>
                <w:szCs w:val="22"/>
              </w:rPr>
            </w:pPr>
            <w:r w:rsidRPr="00FC4471">
              <w:rPr>
                <w:rFonts w:ascii="Public Sans" w:hAnsi="Public Sans" w:cs="Arial"/>
                <w:color w:val="auto"/>
                <w:szCs w:val="22"/>
              </w:rPr>
              <w:t>Recognise performance issues that need to be addressed and work towards resolving issues</w:t>
            </w:r>
          </w:p>
          <w:p w14:paraId="7A2DD849"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Effectively support and manage team members who are working flexibly and in various locations</w:t>
            </w:r>
          </w:p>
          <w:p w14:paraId="4BCF5FE1"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Create a safe environment where team members’ diverse backgrounds and cultures are considered and respected</w:t>
            </w:r>
          </w:p>
          <w:p w14:paraId="6D9E2236"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Consider feedback on own management style and reflect on potential areas to improve</w:t>
            </w:r>
          </w:p>
        </w:tc>
        <w:tc>
          <w:tcPr>
            <w:tcW w:w="1560" w:type="dxa"/>
            <w:tcBorders>
              <w:top w:val="single" w:sz="8" w:space="0" w:color="BCBEC0"/>
              <w:left w:val="nil"/>
              <w:bottom w:val="single" w:sz="8" w:space="0" w:color="BCBEC0"/>
              <w:right w:val="nil"/>
            </w:tcBorders>
            <w:shd w:val="clear" w:color="auto" w:fill="FFFFFF" w:themeFill="background1"/>
          </w:tcPr>
          <w:p w14:paraId="66936BE6" w14:textId="77777777" w:rsidR="003749CE" w:rsidRPr="00FC4471" w:rsidRDefault="003749CE" w:rsidP="006269CF">
            <w:pPr>
              <w:pStyle w:val="TableText"/>
              <w:keepNext/>
              <w:spacing w:before="0" w:after="0" w:line="240" w:lineRule="auto"/>
              <w:rPr>
                <w:rFonts w:ascii="Public Sans" w:hAnsi="Public Sans" w:cs="Arial"/>
                <w:sz w:val="22"/>
                <w:szCs w:val="22"/>
              </w:rPr>
            </w:pPr>
            <w:r w:rsidRPr="00FC4471">
              <w:rPr>
                <w:rFonts w:ascii="Public Sans" w:hAnsi="Public Sans" w:cs="Arial"/>
                <w:sz w:val="22"/>
                <w:szCs w:val="22"/>
              </w:rPr>
              <w:lastRenderedPageBreak/>
              <w:t>Intermediate</w:t>
            </w:r>
          </w:p>
        </w:tc>
      </w:tr>
      <w:tr w:rsidR="003749CE" w:rsidRPr="00FC4471" w14:paraId="07174F1F" w14:textId="77777777" w:rsidTr="000A6575">
        <w:trPr>
          <w:gridAfter w:val="1"/>
          <w:wAfter w:w="25" w:type="dxa"/>
        </w:trPr>
        <w:tc>
          <w:tcPr>
            <w:tcW w:w="1475" w:type="dxa"/>
            <w:tcBorders>
              <w:top w:val="single" w:sz="8" w:space="0" w:color="BCBEC0"/>
              <w:left w:val="nil"/>
              <w:bottom w:val="single" w:sz="8" w:space="0" w:color="BCBEC0"/>
              <w:right w:val="nil"/>
            </w:tcBorders>
            <w:shd w:val="clear" w:color="auto" w:fill="auto"/>
          </w:tcPr>
          <w:p w14:paraId="38944765" w14:textId="77777777" w:rsidR="003749CE" w:rsidRPr="00FC4471" w:rsidRDefault="003749CE" w:rsidP="006269CF">
            <w:pPr>
              <w:keepNext/>
              <w:spacing w:after="0" w:line="240" w:lineRule="auto"/>
              <w:rPr>
                <w:rFonts w:ascii="Public Sans" w:hAnsi="Public Sans" w:cs="Arial"/>
                <w:noProof/>
                <w:szCs w:val="22"/>
                <w:lang w:eastAsia="en-AU"/>
              </w:rPr>
            </w:pPr>
            <w:r w:rsidRPr="00FC4471">
              <w:rPr>
                <w:rFonts w:ascii="Public Sans" w:hAnsi="Public Sans"/>
                <w:noProof/>
                <w:szCs w:val="22"/>
                <w:lang w:eastAsia="en-AU"/>
              </w:rPr>
              <w:drawing>
                <wp:inline distT="0" distB="0" distL="0" distR="0" wp14:anchorId="0AACFAC9" wp14:editId="42CD5A7A">
                  <wp:extent cx="848360" cy="848360"/>
                  <wp:effectExtent l="0" t="0" r="8890" b="8890"/>
                  <wp:docPr id="108" name="Picture 108"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auto"/>
          </w:tcPr>
          <w:p w14:paraId="2B83C4AF" w14:textId="77777777" w:rsidR="003749CE" w:rsidRPr="00FC4471" w:rsidRDefault="003749CE" w:rsidP="006269CF">
            <w:pPr>
              <w:pStyle w:val="TableText"/>
              <w:keepNext/>
              <w:spacing w:before="0" w:after="0" w:line="240" w:lineRule="auto"/>
              <w:rPr>
                <w:rFonts w:ascii="Public Sans" w:hAnsi="Public Sans" w:cs="Arial"/>
                <w:b/>
                <w:sz w:val="22"/>
                <w:szCs w:val="22"/>
              </w:rPr>
            </w:pPr>
            <w:r w:rsidRPr="00FC4471">
              <w:rPr>
                <w:rFonts w:ascii="Public Sans" w:hAnsi="Public Sans" w:cs="Arial"/>
                <w:b/>
                <w:sz w:val="22"/>
                <w:szCs w:val="22"/>
              </w:rPr>
              <w:t>Manage Reform and Change</w:t>
            </w:r>
          </w:p>
          <w:p w14:paraId="791D42FD" w14:textId="77777777" w:rsidR="003749CE" w:rsidRPr="00FC4471" w:rsidRDefault="003749CE" w:rsidP="006269CF">
            <w:pPr>
              <w:pStyle w:val="TableText"/>
              <w:keepNext/>
              <w:spacing w:before="0" w:after="0" w:line="240" w:lineRule="auto"/>
              <w:rPr>
                <w:rFonts w:ascii="Public Sans" w:hAnsi="Public Sans" w:cs="Arial"/>
                <w:sz w:val="22"/>
                <w:szCs w:val="22"/>
              </w:rPr>
            </w:pPr>
            <w:r w:rsidRPr="00FC4471">
              <w:rPr>
                <w:rFonts w:ascii="Public Sans" w:hAnsi="Public Sans" w:cs="Arial"/>
                <w:sz w:val="22"/>
                <w:szCs w:val="22"/>
              </w:rPr>
              <w:t>Support, promote and champion change, and assist others to engage with change</w:t>
            </w:r>
          </w:p>
        </w:tc>
        <w:tc>
          <w:tcPr>
            <w:tcW w:w="4752" w:type="dxa"/>
            <w:gridSpan w:val="4"/>
            <w:tcBorders>
              <w:top w:val="single" w:sz="8" w:space="0" w:color="BCBEC0"/>
              <w:left w:val="nil"/>
              <w:bottom w:val="single" w:sz="8" w:space="0" w:color="BCBEC0"/>
              <w:right w:val="nil"/>
            </w:tcBorders>
            <w:shd w:val="clear" w:color="auto" w:fill="auto"/>
          </w:tcPr>
          <w:p w14:paraId="729FE6CF"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Support teams in developing new ways of working and generating innovative ideas to approach challenges</w:t>
            </w:r>
          </w:p>
          <w:p w14:paraId="7B66799F"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Actively promote change processes to staff and participate in communicating change initiatives across the organisation</w:t>
            </w:r>
          </w:p>
          <w:p w14:paraId="2554D4A8"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Provide  guidance,  coaching and direction to others who are managing uncertainty and change</w:t>
            </w:r>
          </w:p>
          <w:p w14:paraId="426EE94D"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Engage staff in change processes and provide clear guidance, coaching and support</w:t>
            </w:r>
          </w:p>
          <w:p w14:paraId="33F9189F" w14:textId="77777777" w:rsidR="003749CE" w:rsidRPr="00FC4471" w:rsidRDefault="003749CE" w:rsidP="003749CE">
            <w:pPr>
              <w:pStyle w:val="BodyText"/>
              <w:numPr>
                <w:ilvl w:val="0"/>
                <w:numId w:val="32"/>
              </w:numPr>
              <w:spacing w:before="0" w:after="0" w:line="240" w:lineRule="auto"/>
              <w:ind w:left="360" w:right="702"/>
              <w:rPr>
                <w:rFonts w:ascii="Public Sans" w:hAnsi="Public Sans" w:cs="Arial"/>
                <w:color w:val="auto"/>
                <w:szCs w:val="22"/>
              </w:rPr>
            </w:pPr>
            <w:r w:rsidRPr="00FC4471">
              <w:rPr>
                <w:rFonts w:ascii="Public Sans" w:hAnsi="Public Sans" w:cs="Arial"/>
                <w:color w:val="auto"/>
                <w:szCs w:val="22"/>
              </w:rPr>
              <w:t>Identify cultural barriers to change and implement strategies to address these</w:t>
            </w:r>
          </w:p>
        </w:tc>
        <w:tc>
          <w:tcPr>
            <w:tcW w:w="1560" w:type="dxa"/>
            <w:tcBorders>
              <w:top w:val="single" w:sz="8" w:space="0" w:color="BCBEC0"/>
              <w:left w:val="nil"/>
              <w:bottom w:val="single" w:sz="8" w:space="0" w:color="BCBEC0"/>
              <w:right w:val="nil"/>
            </w:tcBorders>
            <w:shd w:val="clear" w:color="auto" w:fill="auto"/>
          </w:tcPr>
          <w:p w14:paraId="763269F2" w14:textId="77777777" w:rsidR="003749CE" w:rsidRPr="00FC4471" w:rsidRDefault="003749CE" w:rsidP="006269CF">
            <w:pPr>
              <w:pStyle w:val="TableText"/>
              <w:keepNext/>
              <w:spacing w:before="0" w:after="0" w:line="240" w:lineRule="auto"/>
              <w:rPr>
                <w:rFonts w:ascii="Public Sans" w:hAnsi="Public Sans" w:cs="Arial"/>
                <w:sz w:val="22"/>
                <w:szCs w:val="22"/>
              </w:rPr>
            </w:pPr>
            <w:r w:rsidRPr="00FC4471">
              <w:rPr>
                <w:rFonts w:ascii="Public Sans" w:hAnsi="Public Sans" w:cs="Arial"/>
                <w:sz w:val="22"/>
                <w:szCs w:val="22"/>
              </w:rPr>
              <w:t>Adept</w:t>
            </w:r>
          </w:p>
        </w:tc>
      </w:tr>
    </w:tbl>
    <w:p w14:paraId="24430273" w14:textId="77777777" w:rsidR="001F3F19" w:rsidRPr="00FC4471" w:rsidRDefault="001F3F19">
      <w:pPr>
        <w:spacing w:after="0" w:line="240" w:lineRule="auto"/>
        <w:rPr>
          <w:rFonts w:ascii="Public Sans" w:hAnsi="Public Sans" w:cstheme="minorHAnsi"/>
          <w:szCs w:val="22"/>
        </w:rPr>
      </w:pPr>
    </w:p>
    <w:p w14:paraId="39C1B35E" w14:textId="77777777" w:rsidR="006C5A71" w:rsidRPr="00FC4471" w:rsidRDefault="006C5A71" w:rsidP="006C5A71">
      <w:pPr>
        <w:pStyle w:val="Heading1"/>
        <w:rPr>
          <w:rFonts w:ascii="Public Sans" w:hAnsi="Public Sans" w:cstheme="minorHAnsi"/>
          <w:sz w:val="22"/>
          <w:szCs w:val="22"/>
        </w:rPr>
      </w:pPr>
      <w:r w:rsidRPr="00FC4471">
        <w:rPr>
          <w:rFonts w:ascii="Public Sans" w:hAnsi="Public Sans" w:cstheme="minorHAnsi"/>
          <w:sz w:val="22"/>
          <w:szCs w:val="22"/>
        </w:rPr>
        <w:t>Complementary capabilities</w:t>
      </w:r>
    </w:p>
    <w:p w14:paraId="570B02D3" w14:textId="77777777" w:rsidR="006C5A71" w:rsidRPr="00FC4471" w:rsidRDefault="006C5A71" w:rsidP="00FC4471">
      <w:pPr>
        <w:pStyle w:val="PlainText"/>
        <w:spacing w:before="62" w:line="276" w:lineRule="auto"/>
        <w:jc w:val="both"/>
        <w:rPr>
          <w:rFonts w:ascii="Public Sans" w:eastAsiaTheme="minorEastAsia" w:hAnsi="Public Sans" w:cstheme="minorHAnsi"/>
          <w:sz w:val="22"/>
          <w:szCs w:val="22"/>
          <w:lang w:val="en-US"/>
        </w:rPr>
      </w:pPr>
      <w:r w:rsidRPr="00FC4471">
        <w:rPr>
          <w:rFonts w:ascii="Public Sans" w:eastAsiaTheme="minorEastAsia" w:hAnsi="Public Sans" w:cstheme="minorHAnsi"/>
          <w:i/>
          <w:sz w:val="22"/>
          <w:szCs w:val="22"/>
          <w:lang w:val="en-US"/>
        </w:rPr>
        <w:t>Complementary capabilities</w:t>
      </w:r>
      <w:r w:rsidRPr="00FC4471">
        <w:rPr>
          <w:rFonts w:ascii="Public Sans" w:eastAsiaTheme="minorEastAsia" w:hAnsi="Public Sans" w:cstheme="minorHAnsi"/>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5C784526" w14:textId="77777777" w:rsidR="006C5A71" w:rsidRPr="00FC4471" w:rsidRDefault="006C5A71" w:rsidP="00FC4471">
      <w:pPr>
        <w:pStyle w:val="PlainText"/>
        <w:spacing w:before="62" w:line="276" w:lineRule="auto"/>
        <w:jc w:val="both"/>
        <w:rPr>
          <w:rFonts w:ascii="Public Sans" w:eastAsiaTheme="minorEastAsia" w:hAnsi="Public Sans" w:cstheme="minorHAnsi"/>
          <w:sz w:val="22"/>
          <w:szCs w:val="22"/>
          <w:lang w:val="en-US"/>
        </w:rPr>
      </w:pPr>
      <w:r w:rsidRPr="00FC4471">
        <w:rPr>
          <w:rFonts w:ascii="Public Sans" w:eastAsiaTheme="minorEastAsia" w:hAnsi="Public Sans" w:cstheme="minorHAnsi"/>
          <w:sz w:val="22"/>
          <w:szCs w:val="22"/>
          <w:lang w:val="en-US"/>
        </w:rPr>
        <w:t xml:space="preserve">Note: capabilities listed as ‘not essential’ for </w:t>
      </w:r>
      <w:r w:rsidR="00DD685B" w:rsidRPr="00FC4471">
        <w:rPr>
          <w:rFonts w:ascii="Public Sans" w:eastAsiaTheme="minorEastAsia" w:hAnsi="Public Sans" w:cstheme="minorHAnsi"/>
          <w:sz w:val="22"/>
          <w:szCs w:val="22"/>
          <w:lang w:val="en-US"/>
        </w:rPr>
        <w:t>this role is</w:t>
      </w:r>
      <w:r w:rsidRPr="00FC4471">
        <w:rPr>
          <w:rFonts w:ascii="Public Sans" w:eastAsiaTheme="minorEastAsia" w:hAnsi="Public Sans" w:cstheme="minorHAnsi"/>
          <w:sz w:val="22"/>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FC4471" w14:paraId="11FA3695"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0D019D3F" w14:textId="77777777" w:rsidR="006C5A71" w:rsidRPr="00FC4471" w:rsidRDefault="006C5A71" w:rsidP="006C5A71">
            <w:pPr>
              <w:pStyle w:val="TableTextWhite0"/>
              <w:keepNext/>
              <w:jc w:val="both"/>
              <w:rPr>
                <w:rFonts w:ascii="Public Sans" w:hAnsi="Public Sans" w:cstheme="minorHAnsi"/>
                <w:szCs w:val="22"/>
              </w:rPr>
            </w:pPr>
            <w:r w:rsidRPr="00FC4471">
              <w:rPr>
                <w:rFonts w:ascii="Public Sans" w:hAnsi="Public Sans" w:cstheme="minorHAnsi"/>
                <w:szCs w:val="22"/>
              </w:rPr>
              <w:lastRenderedPageBreak/>
              <w:t>COMPLEMENTARY CAPABILITIES</w:t>
            </w:r>
          </w:p>
        </w:tc>
      </w:tr>
      <w:tr w:rsidR="006C5A71" w:rsidRPr="00FC4471" w14:paraId="76A065BE"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470CAA8D" w14:textId="77777777" w:rsidR="006C5A71" w:rsidRPr="00FC4471" w:rsidRDefault="006C5A71" w:rsidP="006C5A71">
            <w:pPr>
              <w:pStyle w:val="TableText"/>
              <w:keepNext/>
              <w:rPr>
                <w:rFonts w:ascii="Public Sans" w:hAnsi="Public Sans" w:cstheme="minorHAnsi"/>
                <w:b/>
                <w:sz w:val="22"/>
                <w:szCs w:val="22"/>
              </w:rPr>
            </w:pPr>
            <w:r w:rsidRPr="00FC4471">
              <w:rPr>
                <w:rFonts w:ascii="Public Sans" w:hAnsi="Public Sans" w:cstheme="minorHAnsi"/>
                <w:b/>
                <w:sz w:val="22"/>
                <w:szCs w:val="22"/>
              </w:rPr>
              <w:t>Capability Group/Sets</w:t>
            </w:r>
          </w:p>
        </w:tc>
        <w:tc>
          <w:tcPr>
            <w:tcW w:w="2409" w:type="dxa"/>
            <w:tcBorders>
              <w:bottom w:val="nil"/>
            </w:tcBorders>
            <w:shd w:val="clear" w:color="auto" w:fill="BCBEC0"/>
          </w:tcPr>
          <w:p w14:paraId="4BF7B472" w14:textId="77777777" w:rsidR="006C5A71" w:rsidRPr="00FC4471" w:rsidRDefault="006C5A71" w:rsidP="006C5A71">
            <w:pPr>
              <w:pStyle w:val="TableText"/>
              <w:keepNext/>
              <w:rPr>
                <w:rFonts w:ascii="Public Sans" w:hAnsi="Public Sans" w:cstheme="minorHAnsi"/>
                <w:b/>
                <w:sz w:val="22"/>
                <w:szCs w:val="22"/>
              </w:rPr>
            </w:pPr>
            <w:r w:rsidRPr="00FC4471">
              <w:rPr>
                <w:rFonts w:ascii="Public Sans" w:hAnsi="Public Sans" w:cstheme="minorHAnsi"/>
                <w:b/>
                <w:sz w:val="22"/>
                <w:szCs w:val="22"/>
              </w:rPr>
              <w:t>Capability Name</w:t>
            </w:r>
          </w:p>
        </w:tc>
        <w:tc>
          <w:tcPr>
            <w:tcW w:w="4967" w:type="dxa"/>
            <w:tcBorders>
              <w:bottom w:val="nil"/>
            </w:tcBorders>
            <w:shd w:val="clear" w:color="auto" w:fill="BCBEC0"/>
          </w:tcPr>
          <w:p w14:paraId="78D24F5B" w14:textId="77777777" w:rsidR="006C5A71" w:rsidRPr="00FC4471" w:rsidRDefault="006C5A71" w:rsidP="006C5A71">
            <w:pPr>
              <w:pStyle w:val="TableText"/>
              <w:keepNext/>
              <w:rPr>
                <w:rFonts w:ascii="Public Sans" w:hAnsi="Public Sans" w:cstheme="minorHAnsi"/>
                <w:b/>
                <w:sz w:val="22"/>
                <w:szCs w:val="22"/>
              </w:rPr>
            </w:pPr>
            <w:r w:rsidRPr="00FC4471">
              <w:rPr>
                <w:rFonts w:ascii="Public Sans" w:hAnsi="Public Sans" w:cstheme="minorHAnsi"/>
                <w:b/>
                <w:sz w:val="22"/>
                <w:szCs w:val="22"/>
              </w:rPr>
              <w:t>Description</w:t>
            </w:r>
          </w:p>
        </w:tc>
        <w:tc>
          <w:tcPr>
            <w:tcW w:w="1843" w:type="dxa"/>
            <w:tcBorders>
              <w:bottom w:val="nil"/>
            </w:tcBorders>
            <w:shd w:val="clear" w:color="auto" w:fill="BCBEC0"/>
          </w:tcPr>
          <w:p w14:paraId="373B3D03" w14:textId="77777777" w:rsidR="006C5A71" w:rsidRPr="00FC4471" w:rsidRDefault="006C5A71" w:rsidP="006C5A71">
            <w:pPr>
              <w:pStyle w:val="TableText"/>
              <w:keepNext/>
              <w:jc w:val="both"/>
              <w:rPr>
                <w:rFonts w:ascii="Public Sans" w:hAnsi="Public Sans" w:cstheme="minorHAnsi"/>
                <w:b/>
                <w:sz w:val="22"/>
                <w:szCs w:val="22"/>
              </w:rPr>
            </w:pPr>
            <w:r w:rsidRPr="00FC4471">
              <w:rPr>
                <w:rFonts w:ascii="Public Sans" w:hAnsi="Public Sans" w:cstheme="minorHAnsi"/>
                <w:b/>
                <w:sz w:val="22"/>
                <w:szCs w:val="22"/>
              </w:rPr>
              <w:t xml:space="preserve">Level </w:t>
            </w:r>
          </w:p>
        </w:tc>
      </w:tr>
      <w:tr w:rsidR="00EA36A0" w:rsidRPr="00FC4471" w14:paraId="100A3348" w14:textId="77777777" w:rsidTr="00322B27">
        <w:trPr>
          <w:trHeight w:val="20"/>
        </w:trPr>
        <w:tc>
          <w:tcPr>
            <w:tcW w:w="1470" w:type="dxa"/>
            <w:vMerge w:val="restart"/>
            <w:tcBorders>
              <w:top w:val="nil"/>
            </w:tcBorders>
            <w:shd w:val="clear" w:color="auto" w:fill="F2F2F2" w:themeFill="background1" w:themeFillShade="F2"/>
          </w:tcPr>
          <w:p w14:paraId="026C1912" w14:textId="77777777" w:rsidR="00EA36A0" w:rsidRPr="00FC4471" w:rsidRDefault="00EA36A0" w:rsidP="006C5A71">
            <w:pPr>
              <w:keepNext/>
              <w:rPr>
                <w:rFonts w:ascii="Public Sans" w:hAnsi="Public Sans" w:cstheme="minorHAnsi"/>
                <w:szCs w:val="22"/>
              </w:rPr>
            </w:pPr>
            <w:r w:rsidRPr="00FC4471">
              <w:rPr>
                <w:rFonts w:ascii="Public Sans" w:hAnsi="Public Sans"/>
                <w:noProof/>
                <w:szCs w:val="22"/>
                <w:lang w:eastAsia="en-AU"/>
              </w:rPr>
              <w:drawing>
                <wp:inline distT="0" distB="0" distL="0" distR="0" wp14:anchorId="704AF8AB" wp14:editId="608E011B">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080A8283" w14:textId="77777777" w:rsidR="00EA36A0" w:rsidRPr="00FC4471" w:rsidRDefault="00EA36A0" w:rsidP="006C5A71">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163D8D33" w14:textId="77777777" w:rsidR="00EA36A0" w:rsidRPr="00FC4471" w:rsidRDefault="00EA36A0" w:rsidP="006C5A71">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525E8B13" w14:textId="77777777" w:rsidR="00EA36A0" w:rsidRPr="00FC4471" w:rsidRDefault="00EA36A0" w:rsidP="006C5A71">
            <w:pPr>
              <w:pStyle w:val="TableText"/>
              <w:keepNext/>
              <w:rPr>
                <w:rFonts w:ascii="Public Sans" w:hAnsi="Public Sans" w:cstheme="minorHAnsi"/>
                <w:sz w:val="22"/>
                <w:szCs w:val="22"/>
              </w:rPr>
            </w:pPr>
          </w:p>
        </w:tc>
      </w:tr>
      <w:tr w:rsidR="00EA36A0" w:rsidRPr="00FC4471" w14:paraId="779DE3B0" w14:textId="77777777" w:rsidTr="00322B27">
        <w:tc>
          <w:tcPr>
            <w:tcW w:w="1470" w:type="dxa"/>
            <w:vMerge/>
          </w:tcPr>
          <w:p w14:paraId="725E0501" w14:textId="77777777" w:rsidR="00EA36A0" w:rsidRPr="00FC4471"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1BF2EBE1" w14:textId="77777777" w:rsidR="00EA36A0" w:rsidRPr="00FC4471" w:rsidRDefault="00EA36A0" w:rsidP="006C5A71">
            <w:pPr>
              <w:pStyle w:val="TableText"/>
              <w:keepNext/>
              <w:rPr>
                <w:rFonts w:ascii="Public Sans" w:hAnsi="Public Sans" w:cstheme="minorHAnsi"/>
                <w:sz w:val="22"/>
                <w:szCs w:val="22"/>
              </w:rPr>
            </w:pPr>
            <w:r w:rsidRPr="00FC4471">
              <w:rPr>
                <w:rFonts w:ascii="Public Sans" w:hAnsi="Public Sans" w:cstheme="minorHAnsi"/>
                <w:sz w:val="22"/>
                <w:szCs w:val="22"/>
              </w:rPr>
              <w:t>Act with Integrity</w:t>
            </w:r>
          </w:p>
        </w:tc>
        <w:tc>
          <w:tcPr>
            <w:tcW w:w="4967" w:type="dxa"/>
            <w:tcBorders>
              <w:top w:val="single" w:sz="4" w:space="0" w:color="D9D9D9" w:themeColor="background1" w:themeShade="D9"/>
              <w:bottom w:val="single" w:sz="4" w:space="0" w:color="D9D9D9" w:themeColor="background1" w:themeShade="D9"/>
            </w:tcBorders>
          </w:tcPr>
          <w:p w14:paraId="514FDB99" w14:textId="77777777" w:rsidR="00EA36A0" w:rsidRPr="00FC4471" w:rsidRDefault="00EA36A0" w:rsidP="006C5A71">
            <w:pPr>
              <w:rPr>
                <w:rFonts w:ascii="Public Sans" w:hAnsi="Public Sans" w:cstheme="minorHAnsi"/>
                <w:szCs w:val="22"/>
              </w:rPr>
            </w:pPr>
            <w:r w:rsidRPr="00FC4471">
              <w:rPr>
                <w:rFonts w:ascii="Public Sans" w:hAnsi="Public Sans" w:cstheme="minorHAnsi"/>
                <w:szCs w:val="22"/>
              </w:rPr>
              <w:t>Be ethical and professional, and uphold and promote the public sector values</w:t>
            </w:r>
          </w:p>
        </w:tc>
        <w:sdt>
          <w:sdtPr>
            <w:rPr>
              <w:rFonts w:ascii="Public Sans" w:hAnsi="Public Sans" w:cstheme="minorHAnsi"/>
              <w:sz w:val="22"/>
              <w:szCs w:val="22"/>
            </w:rPr>
            <w:id w:val="433945961"/>
            <w:placeholder>
              <w:docPart w:val="00530C5117764185B22D8D06C0245C3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FA853A5" w14:textId="77777777" w:rsidR="00EA36A0" w:rsidRPr="00FC4471" w:rsidRDefault="00861CFF" w:rsidP="006C5A71">
                <w:pPr>
                  <w:pStyle w:val="TableText"/>
                  <w:keepNext/>
                  <w:rPr>
                    <w:rFonts w:ascii="Public Sans" w:hAnsi="Public Sans" w:cstheme="minorHAnsi"/>
                    <w:sz w:val="22"/>
                    <w:szCs w:val="22"/>
                  </w:rPr>
                </w:pPr>
                <w:r w:rsidRPr="00FC4471">
                  <w:rPr>
                    <w:rFonts w:ascii="Public Sans" w:hAnsi="Public Sans" w:cstheme="minorHAnsi"/>
                    <w:sz w:val="22"/>
                    <w:szCs w:val="22"/>
                  </w:rPr>
                  <w:t>Intermediate</w:t>
                </w:r>
              </w:p>
            </w:tc>
          </w:sdtContent>
        </w:sdt>
      </w:tr>
      <w:tr w:rsidR="00EA36A0" w:rsidRPr="00FC4471" w14:paraId="0DCB048B" w14:textId="77777777" w:rsidTr="00322B27">
        <w:tc>
          <w:tcPr>
            <w:tcW w:w="1470" w:type="dxa"/>
            <w:vMerge/>
          </w:tcPr>
          <w:p w14:paraId="7F34D5CA" w14:textId="77777777" w:rsidR="00EA36A0" w:rsidRPr="00FC4471"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28FA9428" w14:textId="77777777" w:rsidR="00EA36A0" w:rsidRPr="00FC4471" w:rsidRDefault="00EA36A0" w:rsidP="006C5A71">
            <w:pPr>
              <w:pStyle w:val="TableText"/>
              <w:keepNext/>
              <w:rPr>
                <w:rFonts w:ascii="Public Sans" w:hAnsi="Public Sans" w:cstheme="minorHAnsi"/>
                <w:sz w:val="22"/>
                <w:szCs w:val="22"/>
              </w:rPr>
            </w:pPr>
            <w:r w:rsidRPr="00FC4471">
              <w:rPr>
                <w:rFonts w:ascii="Public Sans" w:hAnsi="Public Sans" w:cstheme="minorHAnsi"/>
                <w:sz w:val="22"/>
                <w:szCs w:val="22"/>
              </w:rPr>
              <w:t>Manage Self</w:t>
            </w:r>
          </w:p>
        </w:tc>
        <w:tc>
          <w:tcPr>
            <w:tcW w:w="4967" w:type="dxa"/>
            <w:tcBorders>
              <w:top w:val="single" w:sz="4" w:space="0" w:color="D9D9D9" w:themeColor="background1" w:themeShade="D9"/>
              <w:bottom w:val="single" w:sz="4" w:space="0" w:color="D9D9D9" w:themeColor="background1" w:themeShade="D9"/>
            </w:tcBorders>
          </w:tcPr>
          <w:p w14:paraId="30127A0E" w14:textId="77777777" w:rsidR="00EA36A0" w:rsidRPr="00FC4471" w:rsidRDefault="00EA36A0" w:rsidP="006C5A71">
            <w:pPr>
              <w:rPr>
                <w:rFonts w:ascii="Public Sans" w:hAnsi="Public Sans" w:cstheme="minorHAnsi"/>
                <w:szCs w:val="22"/>
              </w:rPr>
            </w:pPr>
            <w:r w:rsidRPr="00FC4471">
              <w:rPr>
                <w:rFonts w:ascii="Public Sans" w:hAnsi="Public Sans" w:cstheme="minorHAnsi"/>
                <w:szCs w:val="22"/>
              </w:rPr>
              <w:t>Show drive and motivation, an ability to self-reflect and a commitment to learning</w:t>
            </w:r>
          </w:p>
        </w:tc>
        <w:sdt>
          <w:sdtPr>
            <w:rPr>
              <w:rFonts w:ascii="Public Sans" w:hAnsi="Public Sans" w:cstheme="minorHAnsi"/>
              <w:sz w:val="22"/>
              <w:szCs w:val="22"/>
            </w:rPr>
            <w:id w:val="1906187070"/>
            <w:placeholder>
              <w:docPart w:val="E03B9C934BA74B92BB7B73E559EB8C6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4FE1356A" w14:textId="77777777" w:rsidR="00EA36A0" w:rsidRPr="00FC4471" w:rsidRDefault="00861CFF" w:rsidP="006C5A71">
                <w:pPr>
                  <w:pStyle w:val="TableText"/>
                  <w:keepNext/>
                  <w:rPr>
                    <w:rFonts w:ascii="Public Sans" w:hAnsi="Public Sans" w:cstheme="minorHAnsi"/>
                    <w:sz w:val="22"/>
                    <w:szCs w:val="22"/>
                  </w:rPr>
                </w:pPr>
                <w:r w:rsidRPr="00FC4471">
                  <w:rPr>
                    <w:rFonts w:ascii="Public Sans" w:hAnsi="Public Sans" w:cstheme="minorHAnsi"/>
                    <w:sz w:val="22"/>
                    <w:szCs w:val="22"/>
                  </w:rPr>
                  <w:t>Adept</w:t>
                </w:r>
              </w:p>
            </w:tc>
          </w:sdtContent>
        </w:sdt>
      </w:tr>
      <w:tr w:rsidR="00EA36A0" w:rsidRPr="00FC4471" w14:paraId="262CF36B" w14:textId="77777777" w:rsidTr="00322B27">
        <w:tc>
          <w:tcPr>
            <w:tcW w:w="1470" w:type="dxa"/>
            <w:vMerge/>
            <w:tcBorders>
              <w:bottom w:val="single" w:sz="4" w:space="0" w:color="auto"/>
            </w:tcBorders>
          </w:tcPr>
          <w:p w14:paraId="407A0497" w14:textId="77777777" w:rsidR="00EA36A0" w:rsidRPr="00FC4471"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auto"/>
            </w:tcBorders>
          </w:tcPr>
          <w:p w14:paraId="240EE242" w14:textId="77777777" w:rsidR="00EA36A0" w:rsidRPr="00FC4471" w:rsidRDefault="00EA36A0" w:rsidP="006C5A71">
            <w:pPr>
              <w:pStyle w:val="TableText"/>
              <w:rPr>
                <w:rFonts w:ascii="Public Sans" w:hAnsi="Public Sans" w:cstheme="minorHAnsi"/>
                <w:sz w:val="22"/>
                <w:szCs w:val="22"/>
              </w:rPr>
            </w:pPr>
            <w:r w:rsidRPr="00FC4471">
              <w:rPr>
                <w:rFonts w:ascii="Public Sans" w:hAnsi="Public Sans" w:cstheme="minorHAnsi"/>
                <w:sz w:val="22"/>
                <w:szCs w:val="22"/>
              </w:rPr>
              <w:t>Value Diversity and Inclusion</w:t>
            </w:r>
          </w:p>
        </w:tc>
        <w:tc>
          <w:tcPr>
            <w:tcW w:w="4967" w:type="dxa"/>
            <w:tcBorders>
              <w:top w:val="single" w:sz="4" w:space="0" w:color="D9D9D9" w:themeColor="background1" w:themeShade="D9"/>
              <w:bottom w:val="single" w:sz="4" w:space="0" w:color="auto"/>
            </w:tcBorders>
          </w:tcPr>
          <w:p w14:paraId="6A0AC9CD" w14:textId="77777777" w:rsidR="00EA36A0" w:rsidRPr="00FC4471" w:rsidRDefault="00EA36A0" w:rsidP="006C5A71">
            <w:pPr>
              <w:rPr>
                <w:rFonts w:ascii="Public Sans" w:hAnsi="Public Sans" w:cstheme="minorHAnsi"/>
                <w:szCs w:val="22"/>
              </w:rPr>
            </w:pPr>
            <w:r w:rsidRPr="00FC4471">
              <w:rPr>
                <w:rFonts w:ascii="Public Sans" w:hAnsi="Public Sans" w:cstheme="minorHAnsi"/>
                <w:szCs w:val="22"/>
              </w:rPr>
              <w:t>Demonstrate inclusive behaviour and show respect for diverse backgrounds, experiences and perspectives</w:t>
            </w:r>
          </w:p>
        </w:tc>
        <w:sdt>
          <w:sdtPr>
            <w:rPr>
              <w:rFonts w:ascii="Public Sans" w:hAnsi="Public Sans" w:cstheme="minorHAnsi"/>
              <w:sz w:val="22"/>
              <w:szCs w:val="22"/>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AECB6C8" w14:textId="77777777" w:rsidR="00EA36A0" w:rsidRPr="00FC4471" w:rsidRDefault="00861CFF" w:rsidP="006C5A71">
                <w:pPr>
                  <w:pStyle w:val="TableText"/>
                  <w:keepNext/>
                  <w:rPr>
                    <w:rFonts w:ascii="Public Sans" w:hAnsi="Public Sans" w:cstheme="minorHAnsi"/>
                    <w:sz w:val="22"/>
                    <w:szCs w:val="22"/>
                  </w:rPr>
                </w:pPr>
                <w:r w:rsidRPr="00FC4471">
                  <w:rPr>
                    <w:rFonts w:ascii="Public Sans" w:hAnsi="Public Sans" w:cstheme="minorHAnsi"/>
                    <w:sz w:val="22"/>
                    <w:szCs w:val="22"/>
                  </w:rPr>
                  <w:t>Intermediate</w:t>
                </w:r>
              </w:p>
            </w:tc>
          </w:sdtContent>
        </w:sdt>
      </w:tr>
      <w:tr w:rsidR="00EA36A0" w:rsidRPr="00FC4471" w14:paraId="727A0FED"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258324C4" w14:textId="77777777" w:rsidR="00EA36A0" w:rsidRPr="00FC4471" w:rsidRDefault="00EA36A0" w:rsidP="006C5A71">
            <w:pPr>
              <w:keepNext/>
              <w:rPr>
                <w:rFonts w:ascii="Public Sans" w:hAnsi="Public Sans"/>
                <w:noProof/>
                <w:szCs w:val="22"/>
                <w:lang w:eastAsia="en-AU"/>
              </w:rPr>
            </w:pPr>
            <w:r w:rsidRPr="00FC4471">
              <w:rPr>
                <w:rFonts w:ascii="Public Sans" w:hAnsi="Public Sans"/>
                <w:noProof/>
                <w:szCs w:val="22"/>
                <w:lang w:eastAsia="en-AU"/>
              </w:rPr>
              <w:drawing>
                <wp:inline distT="0" distB="0" distL="0" distR="0" wp14:anchorId="3FE75920" wp14:editId="2952E842">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33264553" w14:textId="77777777" w:rsidR="00EA36A0" w:rsidRPr="00FC4471" w:rsidRDefault="00EA36A0"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5E3E5DFD" w14:textId="77777777" w:rsidR="00EA36A0" w:rsidRPr="00FC4471" w:rsidRDefault="00EA36A0"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19A88EC6" w14:textId="77777777" w:rsidR="00EA36A0" w:rsidRPr="00FC4471" w:rsidRDefault="00EA36A0" w:rsidP="00513560">
            <w:pPr>
              <w:pStyle w:val="TableText"/>
              <w:keepNext/>
              <w:rPr>
                <w:rFonts w:ascii="Public Sans" w:hAnsi="Public Sans" w:cstheme="minorHAnsi"/>
                <w:sz w:val="22"/>
                <w:szCs w:val="22"/>
              </w:rPr>
            </w:pPr>
          </w:p>
        </w:tc>
      </w:tr>
      <w:tr w:rsidR="00EA36A0" w:rsidRPr="00FC4471" w14:paraId="3A950B2B" w14:textId="77777777" w:rsidTr="00322B27">
        <w:tblPrEx>
          <w:tblBorders>
            <w:top w:val="single" w:sz="8" w:space="0" w:color="auto"/>
            <w:bottom w:val="single" w:sz="8" w:space="0" w:color="BCBEC0"/>
          </w:tblBorders>
        </w:tblPrEx>
        <w:tc>
          <w:tcPr>
            <w:tcW w:w="1470" w:type="dxa"/>
            <w:vMerge/>
          </w:tcPr>
          <w:p w14:paraId="4FC1FAAC" w14:textId="77777777" w:rsidR="00EA36A0" w:rsidRPr="00FC4471" w:rsidRDefault="00EA36A0"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5FBA70D3" w14:textId="77777777" w:rsidR="00EA36A0" w:rsidRPr="00FC4471" w:rsidRDefault="00EA36A0" w:rsidP="006C5A71">
            <w:pPr>
              <w:pStyle w:val="TableText"/>
              <w:keepNext/>
              <w:rPr>
                <w:rFonts w:ascii="Public Sans" w:hAnsi="Public Sans" w:cstheme="minorHAnsi"/>
                <w:sz w:val="22"/>
                <w:szCs w:val="22"/>
              </w:rPr>
            </w:pPr>
            <w:r w:rsidRPr="00FC4471">
              <w:rPr>
                <w:rFonts w:ascii="Public Sans" w:hAnsi="Public Sans" w:cstheme="minorHAnsi"/>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0E872E6A" w14:textId="77777777" w:rsidR="00EA36A0" w:rsidRPr="00FC4471" w:rsidRDefault="00EA36A0" w:rsidP="00513560">
            <w:pPr>
              <w:rPr>
                <w:rFonts w:ascii="Public Sans" w:hAnsi="Public Sans" w:cstheme="minorHAnsi"/>
                <w:szCs w:val="22"/>
              </w:rPr>
            </w:pPr>
            <w:r w:rsidRPr="00FC4471">
              <w:rPr>
                <w:rFonts w:ascii="Public Sans" w:hAnsi="Public Sans" w:cstheme="minorHAnsi"/>
                <w:szCs w:val="22"/>
              </w:rPr>
              <w:t>Collaborate with others and value their contribution</w:t>
            </w:r>
          </w:p>
        </w:tc>
        <w:sdt>
          <w:sdtPr>
            <w:rPr>
              <w:rFonts w:ascii="Public Sans" w:hAnsi="Public Sans" w:cstheme="minorHAnsi"/>
              <w:sz w:val="22"/>
              <w:szCs w:val="22"/>
            </w:rPr>
            <w:id w:val="-2030474742"/>
            <w:placeholder>
              <w:docPart w:val="91A1EA5B7EFF46BCA32C168C9FA4607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30C513A" w14:textId="77777777" w:rsidR="00EA36A0" w:rsidRPr="00FC4471" w:rsidRDefault="00861CFF" w:rsidP="00513560">
                <w:pPr>
                  <w:pStyle w:val="TableText"/>
                  <w:keepNext/>
                  <w:rPr>
                    <w:rFonts w:ascii="Public Sans" w:hAnsi="Public Sans" w:cstheme="minorHAnsi"/>
                    <w:sz w:val="22"/>
                    <w:szCs w:val="22"/>
                  </w:rPr>
                </w:pPr>
                <w:r w:rsidRPr="00FC4471">
                  <w:rPr>
                    <w:rFonts w:ascii="Public Sans" w:hAnsi="Public Sans" w:cstheme="minorHAnsi"/>
                    <w:sz w:val="22"/>
                    <w:szCs w:val="22"/>
                  </w:rPr>
                  <w:t>Adept</w:t>
                </w:r>
              </w:p>
            </w:tc>
          </w:sdtContent>
        </w:sdt>
      </w:tr>
      <w:tr w:rsidR="00EA36A0" w:rsidRPr="00FC4471" w14:paraId="5ACDDB07"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02DA3615" w14:textId="77777777" w:rsidR="00EA36A0" w:rsidRPr="00FC4471" w:rsidRDefault="00EA36A0"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085985B8" w14:textId="77777777" w:rsidR="00EA36A0" w:rsidRPr="00FC4471" w:rsidRDefault="00EA36A0" w:rsidP="006C5A71">
            <w:pPr>
              <w:pStyle w:val="TableText"/>
              <w:rPr>
                <w:rFonts w:ascii="Public Sans" w:hAnsi="Public Sans" w:cstheme="minorHAnsi"/>
                <w:sz w:val="22"/>
                <w:szCs w:val="22"/>
              </w:rPr>
            </w:pPr>
            <w:r w:rsidRPr="00FC4471">
              <w:rPr>
                <w:rFonts w:ascii="Public Sans" w:hAnsi="Public Sans" w:cstheme="minorHAnsi"/>
                <w:bCs/>
                <w:sz w:val="22"/>
                <w:szCs w:val="22"/>
              </w:rPr>
              <w:t>Influence and Negotiate</w:t>
            </w:r>
          </w:p>
        </w:tc>
        <w:tc>
          <w:tcPr>
            <w:tcW w:w="4967" w:type="dxa"/>
            <w:tcBorders>
              <w:top w:val="single" w:sz="4" w:space="0" w:color="D9D9D9" w:themeColor="background1" w:themeShade="D9"/>
              <w:bottom w:val="single" w:sz="4" w:space="0" w:color="auto"/>
            </w:tcBorders>
          </w:tcPr>
          <w:p w14:paraId="6D6B9F43" w14:textId="77777777" w:rsidR="00EA36A0" w:rsidRPr="00FC4471" w:rsidRDefault="00EA36A0" w:rsidP="00513560">
            <w:pPr>
              <w:rPr>
                <w:rFonts w:ascii="Public Sans" w:hAnsi="Public Sans" w:cstheme="minorHAnsi"/>
                <w:szCs w:val="22"/>
              </w:rPr>
            </w:pPr>
            <w:r w:rsidRPr="00FC4471">
              <w:rPr>
                <w:rFonts w:ascii="Public Sans" w:hAnsi="Public Sans" w:cstheme="minorHAnsi"/>
                <w:szCs w:val="22"/>
              </w:rPr>
              <w:t>Gain consensus and commitment from others, and resolve issues and conflicts</w:t>
            </w:r>
          </w:p>
        </w:tc>
        <w:sdt>
          <w:sdtPr>
            <w:rPr>
              <w:rFonts w:ascii="Public Sans" w:hAnsi="Public Sans" w:cstheme="minorHAnsi"/>
              <w:sz w:val="22"/>
              <w:szCs w:val="22"/>
            </w:rPr>
            <w:id w:val="1422534758"/>
            <w:placeholder>
              <w:docPart w:val="569D450F8334485390684EF3AFE40C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54C9BFBF" w14:textId="77777777" w:rsidR="00EA36A0" w:rsidRPr="00FC4471" w:rsidRDefault="00861CFF" w:rsidP="00513560">
                <w:pPr>
                  <w:pStyle w:val="TableText"/>
                  <w:keepNext/>
                  <w:rPr>
                    <w:rFonts w:ascii="Public Sans" w:hAnsi="Public Sans" w:cstheme="minorHAnsi"/>
                    <w:sz w:val="22"/>
                    <w:szCs w:val="22"/>
                  </w:rPr>
                </w:pPr>
                <w:r w:rsidRPr="00FC4471">
                  <w:rPr>
                    <w:rFonts w:ascii="Public Sans" w:hAnsi="Public Sans" w:cstheme="minorHAnsi"/>
                    <w:sz w:val="22"/>
                    <w:szCs w:val="22"/>
                  </w:rPr>
                  <w:t>Intermediate</w:t>
                </w:r>
              </w:p>
            </w:tc>
          </w:sdtContent>
        </w:sdt>
      </w:tr>
      <w:tr w:rsidR="00322B27" w:rsidRPr="00FC4471" w14:paraId="7EB34045"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265870D0" w14:textId="77777777" w:rsidR="00322B27" w:rsidRPr="00FC4471" w:rsidRDefault="00322B27" w:rsidP="006C5A71">
            <w:pPr>
              <w:keepNext/>
              <w:rPr>
                <w:rFonts w:ascii="Public Sans" w:hAnsi="Public Sans"/>
                <w:noProof/>
                <w:szCs w:val="22"/>
                <w:lang w:eastAsia="en-AU"/>
              </w:rPr>
            </w:pPr>
            <w:r w:rsidRPr="00FC4471">
              <w:rPr>
                <w:rFonts w:ascii="Public Sans" w:hAnsi="Public Sans"/>
                <w:noProof/>
                <w:szCs w:val="22"/>
                <w:lang w:eastAsia="en-AU"/>
              </w:rPr>
              <w:drawing>
                <wp:inline distT="0" distB="0" distL="0" distR="0" wp14:anchorId="6CA4F853" wp14:editId="0FD78BE1">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29ECAA2A" w14:textId="77777777" w:rsidR="00322B27" w:rsidRPr="00FC4471" w:rsidRDefault="00322B27" w:rsidP="006269CF">
            <w:pPr>
              <w:rPr>
                <w:rFonts w:ascii="Public Sans" w:hAnsi="Public Sans" w:cstheme="minorHAnsi"/>
                <w:szCs w:val="22"/>
              </w:rPr>
            </w:pPr>
          </w:p>
        </w:tc>
        <w:tc>
          <w:tcPr>
            <w:tcW w:w="4967" w:type="dxa"/>
            <w:tcBorders>
              <w:top w:val="single" w:sz="4" w:space="0" w:color="auto"/>
              <w:bottom w:val="nil"/>
            </w:tcBorders>
            <w:shd w:val="clear" w:color="auto" w:fill="F2F2F2" w:themeFill="background1" w:themeFillShade="F2"/>
          </w:tcPr>
          <w:p w14:paraId="7748D57C" w14:textId="77777777" w:rsidR="00322B27" w:rsidRPr="00FC4471" w:rsidRDefault="00322B27" w:rsidP="006269CF">
            <w:pPr>
              <w:pStyle w:val="TableText"/>
              <w:keepNext/>
              <w:rPr>
                <w:rFonts w:ascii="Public Sans" w:hAnsi="Public Sans" w:cstheme="minorHAnsi"/>
                <w:sz w:val="22"/>
                <w:szCs w:val="22"/>
              </w:rPr>
            </w:pPr>
          </w:p>
        </w:tc>
        <w:tc>
          <w:tcPr>
            <w:tcW w:w="1843" w:type="dxa"/>
            <w:tcBorders>
              <w:top w:val="single" w:sz="4" w:space="0" w:color="auto"/>
              <w:bottom w:val="nil"/>
            </w:tcBorders>
            <w:shd w:val="clear" w:color="auto" w:fill="F2F2F2" w:themeFill="background1" w:themeFillShade="F2"/>
          </w:tcPr>
          <w:p w14:paraId="4032FA25" w14:textId="77777777" w:rsidR="00322B27" w:rsidRPr="00FC4471" w:rsidRDefault="00322B27" w:rsidP="00513560">
            <w:pPr>
              <w:pStyle w:val="TableText"/>
              <w:keepNext/>
              <w:rPr>
                <w:rFonts w:ascii="Public Sans" w:hAnsi="Public Sans" w:cstheme="minorHAnsi"/>
                <w:sz w:val="22"/>
                <w:szCs w:val="22"/>
              </w:rPr>
            </w:pPr>
          </w:p>
        </w:tc>
      </w:tr>
      <w:tr w:rsidR="00322B27" w:rsidRPr="00FC4471" w14:paraId="175CBF95" w14:textId="77777777" w:rsidTr="00322B27">
        <w:tblPrEx>
          <w:tblBorders>
            <w:top w:val="single" w:sz="8" w:space="0" w:color="auto"/>
            <w:bottom w:val="single" w:sz="8" w:space="0" w:color="BCBEC0"/>
          </w:tblBorders>
        </w:tblPrEx>
        <w:tc>
          <w:tcPr>
            <w:tcW w:w="1470" w:type="dxa"/>
            <w:vMerge/>
          </w:tcPr>
          <w:p w14:paraId="3DB5874F" w14:textId="77777777" w:rsidR="00322B27" w:rsidRPr="00FC4471"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7814BF6E" w14:textId="77777777" w:rsidR="00322B27" w:rsidRPr="00FC4471" w:rsidRDefault="00322B27" w:rsidP="006C5A71">
            <w:pPr>
              <w:pStyle w:val="TableText"/>
              <w:keepNext/>
              <w:rPr>
                <w:rFonts w:ascii="Public Sans" w:hAnsi="Public Sans" w:cstheme="minorHAnsi"/>
                <w:sz w:val="22"/>
                <w:szCs w:val="22"/>
              </w:rPr>
            </w:pPr>
            <w:r w:rsidRPr="00FC4471">
              <w:rPr>
                <w:rFonts w:ascii="Public Sans" w:hAnsi="Public Sans" w:cstheme="minorHAnsi"/>
                <w:sz w:val="22"/>
                <w:szCs w:val="22"/>
              </w:rPr>
              <w:t>Deliver Results</w:t>
            </w:r>
          </w:p>
        </w:tc>
        <w:tc>
          <w:tcPr>
            <w:tcW w:w="4967" w:type="dxa"/>
            <w:tcBorders>
              <w:top w:val="nil"/>
              <w:bottom w:val="single" w:sz="4" w:space="0" w:color="D9D9D9" w:themeColor="background1" w:themeShade="D9"/>
            </w:tcBorders>
          </w:tcPr>
          <w:p w14:paraId="4F00E814" w14:textId="77777777" w:rsidR="00322B27" w:rsidRPr="00FC4471" w:rsidRDefault="00322B27" w:rsidP="00513560">
            <w:pPr>
              <w:rPr>
                <w:rFonts w:ascii="Public Sans" w:hAnsi="Public Sans" w:cstheme="minorHAnsi"/>
                <w:szCs w:val="22"/>
              </w:rPr>
            </w:pPr>
            <w:r w:rsidRPr="00FC4471">
              <w:rPr>
                <w:rFonts w:ascii="Public Sans" w:hAnsi="Public Sans" w:cstheme="minorHAnsi"/>
                <w:szCs w:val="22"/>
              </w:rPr>
              <w:t>Achieve results through the efficient use of resources and a commitment to quality outcomes</w:t>
            </w:r>
          </w:p>
        </w:tc>
        <w:sdt>
          <w:sdtPr>
            <w:rPr>
              <w:rFonts w:ascii="Public Sans" w:hAnsi="Public Sans" w:cstheme="minorHAnsi"/>
              <w:sz w:val="22"/>
              <w:szCs w:val="22"/>
            </w:rPr>
            <w:id w:val="1950660735"/>
            <w:placeholder>
              <w:docPart w:val="24AAB6D01DED4C6F9427F7E0AE93A1B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70D430B0" w14:textId="77777777" w:rsidR="00322B27" w:rsidRPr="00FC4471" w:rsidRDefault="00861CFF" w:rsidP="00513560">
                <w:pPr>
                  <w:pStyle w:val="TableText"/>
                  <w:keepNext/>
                  <w:rPr>
                    <w:rFonts w:ascii="Public Sans" w:hAnsi="Public Sans" w:cstheme="minorHAnsi"/>
                    <w:sz w:val="22"/>
                    <w:szCs w:val="22"/>
                  </w:rPr>
                </w:pPr>
                <w:r w:rsidRPr="00FC4471">
                  <w:rPr>
                    <w:rFonts w:ascii="Public Sans" w:hAnsi="Public Sans" w:cstheme="minorHAnsi"/>
                    <w:sz w:val="22"/>
                    <w:szCs w:val="22"/>
                  </w:rPr>
                  <w:t>Intermediate</w:t>
                </w:r>
              </w:p>
            </w:tc>
          </w:sdtContent>
        </w:sdt>
      </w:tr>
      <w:tr w:rsidR="00322B27" w:rsidRPr="00FC4471" w14:paraId="5097E29E" w14:textId="77777777" w:rsidTr="00322B27">
        <w:tblPrEx>
          <w:tblBorders>
            <w:top w:val="single" w:sz="8" w:space="0" w:color="auto"/>
            <w:bottom w:val="single" w:sz="8" w:space="0" w:color="BCBEC0"/>
          </w:tblBorders>
        </w:tblPrEx>
        <w:tc>
          <w:tcPr>
            <w:tcW w:w="1470" w:type="dxa"/>
            <w:vMerge/>
          </w:tcPr>
          <w:p w14:paraId="5C2E837B" w14:textId="77777777" w:rsidR="00322B27" w:rsidRPr="00FC4471"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7F76E30A" w14:textId="77777777" w:rsidR="00322B27" w:rsidRPr="00FC4471" w:rsidRDefault="00322B27" w:rsidP="006C5A71">
            <w:pPr>
              <w:pStyle w:val="TableText"/>
              <w:keepNext/>
              <w:rPr>
                <w:rFonts w:ascii="Public Sans" w:hAnsi="Public Sans" w:cstheme="minorHAnsi"/>
                <w:sz w:val="22"/>
                <w:szCs w:val="22"/>
              </w:rPr>
            </w:pPr>
            <w:r w:rsidRPr="00FC4471">
              <w:rPr>
                <w:rFonts w:ascii="Public Sans" w:hAnsi="Public Sans" w:cstheme="minorHAnsi"/>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0EF10347" w14:textId="77777777" w:rsidR="00322B27" w:rsidRPr="00FC4471" w:rsidRDefault="00322B27" w:rsidP="00513560">
            <w:pPr>
              <w:rPr>
                <w:rFonts w:ascii="Public Sans" w:hAnsi="Public Sans" w:cstheme="minorHAnsi"/>
                <w:szCs w:val="22"/>
              </w:rPr>
            </w:pPr>
            <w:r w:rsidRPr="00FC4471">
              <w:rPr>
                <w:rFonts w:ascii="Public Sans" w:hAnsi="Public Sans" w:cstheme="minorHAnsi"/>
                <w:szCs w:val="22"/>
              </w:rPr>
              <w:t>Plan to achieve priority outcomes and respond flexibly to changing circumstances</w:t>
            </w:r>
          </w:p>
        </w:tc>
        <w:sdt>
          <w:sdtPr>
            <w:rPr>
              <w:rFonts w:ascii="Public Sans" w:hAnsi="Public Sans" w:cstheme="minorHAnsi"/>
              <w:sz w:val="22"/>
              <w:szCs w:val="22"/>
            </w:rPr>
            <w:id w:val="1157725434"/>
            <w:placeholder>
              <w:docPart w:val="00B2A90CA930419C8AF43563B79F53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4F176C05" w14:textId="77777777" w:rsidR="00322B27" w:rsidRPr="00FC4471" w:rsidRDefault="00861CFF" w:rsidP="00513560">
                <w:pPr>
                  <w:pStyle w:val="TableText"/>
                  <w:keepNext/>
                  <w:rPr>
                    <w:rFonts w:ascii="Public Sans" w:hAnsi="Public Sans" w:cstheme="minorHAnsi"/>
                    <w:sz w:val="22"/>
                    <w:szCs w:val="22"/>
                  </w:rPr>
                </w:pPr>
                <w:r w:rsidRPr="00FC4471">
                  <w:rPr>
                    <w:rFonts w:ascii="Public Sans" w:hAnsi="Public Sans" w:cstheme="minorHAnsi"/>
                    <w:sz w:val="22"/>
                    <w:szCs w:val="22"/>
                  </w:rPr>
                  <w:t>Intermediate</w:t>
                </w:r>
              </w:p>
            </w:tc>
          </w:sdtContent>
        </w:sdt>
      </w:tr>
      <w:tr w:rsidR="00322B27" w:rsidRPr="00FC4471" w14:paraId="24AF0C01"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6DDDA954" w14:textId="77777777" w:rsidR="00322B27" w:rsidRPr="00FC4471"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6BB5E4DD" w14:textId="77777777" w:rsidR="00322B27" w:rsidRPr="00FC4471" w:rsidRDefault="00322B27" w:rsidP="006C5A71">
            <w:pPr>
              <w:pStyle w:val="TableText"/>
              <w:rPr>
                <w:rFonts w:ascii="Public Sans" w:hAnsi="Public Sans" w:cstheme="minorHAnsi"/>
                <w:sz w:val="22"/>
                <w:szCs w:val="22"/>
              </w:rPr>
            </w:pPr>
            <w:r w:rsidRPr="00FC4471">
              <w:rPr>
                <w:rFonts w:ascii="Public Sans" w:hAnsi="Public Sans" w:cstheme="minorHAnsi"/>
                <w:sz w:val="22"/>
                <w:szCs w:val="22"/>
              </w:rPr>
              <w:t>Demonstrate Accountability</w:t>
            </w:r>
          </w:p>
        </w:tc>
        <w:tc>
          <w:tcPr>
            <w:tcW w:w="4967" w:type="dxa"/>
            <w:tcBorders>
              <w:top w:val="single" w:sz="4" w:space="0" w:color="D9D9D9" w:themeColor="background1" w:themeShade="D9"/>
              <w:bottom w:val="single" w:sz="4" w:space="0" w:color="auto"/>
            </w:tcBorders>
          </w:tcPr>
          <w:p w14:paraId="3C19DB1C" w14:textId="77777777" w:rsidR="00322B27" w:rsidRPr="00FC4471" w:rsidRDefault="00322B27" w:rsidP="00513560">
            <w:pPr>
              <w:rPr>
                <w:rFonts w:ascii="Public Sans" w:hAnsi="Public Sans" w:cstheme="minorHAnsi"/>
                <w:szCs w:val="22"/>
              </w:rPr>
            </w:pPr>
            <w:r w:rsidRPr="00FC4471">
              <w:rPr>
                <w:rFonts w:ascii="Public Sans" w:hAnsi="Public Sans" w:cstheme="minorHAnsi"/>
                <w:szCs w:val="22"/>
              </w:rPr>
              <w:t>Be proactive and responsible for own actions, and adhere to legislation, policy and guidelines</w:t>
            </w:r>
          </w:p>
        </w:tc>
        <w:sdt>
          <w:sdtPr>
            <w:rPr>
              <w:rFonts w:ascii="Public Sans" w:hAnsi="Public Sans" w:cstheme="minorHAnsi"/>
              <w:sz w:val="22"/>
              <w:szCs w:val="22"/>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46F79F82" w14:textId="77777777" w:rsidR="00322B27" w:rsidRPr="00FC4471" w:rsidRDefault="00861CFF" w:rsidP="00513560">
                <w:pPr>
                  <w:pStyle w:val="TableText"/>
                  <w:keepNext/>
                  <w:rPr>
                    <w:rFonts w:ascii="Public Sans" w:hAnsi="Public Sans" w:cstheme="minorHAnsi"/>
                    <w:sz w:val="22"/>
                    <w:szCs w:val="22"/>
                  </w:rPr>
                </w:pPr>
                <w:r w:rsidRPr="00FC4471">
                  <w:rPr>
                    <w:rFonts w:ascii="Public Sans" w:hAnsi="Public Sans" w:cstheme="minorHAnsi"/>
                    <w:sz w:val="22"/>
                    <w:szCs w:val="22"/>
                  </w:rPr>
                  <w:t>Intermediate</w:t>
                </w:r>
              </w:p>
            </w:tc>
          </w:sdtContent>
        </w:sdt>
      </w:tr>
      <w:tr w:rsidR="00322B27" w:rsidRPr="00FC4471" w14:paraId="0D5FA4CF"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6A6C4AAB" w14:textId="77777777" w:rsidR="00322B27" w:rsidRPr="00FC4471" w:rsidRDefault="00322B27" w:rsidP="006C5A71">
            <w:pPr>
              <w:keepNext/>
              <w:rPr>
                <w:rFonts w:ascii="Public Sans" w:hAnsi="Public Sans" w:cstheme="minorHAnsi"/>
                <w:szCs w:val="22"/>
              </w:rPr>
            </w:pPr>
            <w:r w:rsidRPr="00FC4471">
              <w:rPr>
                <w:rFonts w:ascii="Public Sans" w:hAnsi="Public Sans"/>
                <w:noProof/>
                <w:szCs w:val="22"/>
                <w:lang w:eastAsia="en-AU"/>
              </w:rPr>
              <w:drawing>
                <wp:inline distT="0" distB="0" distL="0" distR="0" wp14:anchorId="5B1DF6CD" wp14:editId="393926B0">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577966D3" w14:textId="77777777" w:rsidR="00322B27" w:rsidRPr="00FC4471" w:rsidRDefault="00322B27"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676A8B49" w14:textId="77777777" w:rsidR="00322B27" w:rsidRPr="00FC4471" w:rsidRDefault="00322B27"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7D6E592A" w14:textId="77777777" w:rsidR="00322B27" w:rsidRPr="00FC4471" w:rsidRDefault="00322B27" w:rsidP="00BD1817">
            <w:pPr>
              <w:pStyle w:val="TableText"/>
              <w:keepNext/>
              <w:rPr>
                <w:rFonts w:ascii="Public Sans" w:hAnsi="Public Sans" w:cstheme="minorHAnsi"/>
                <w:sz w:val="22"/>
                <w:szCs w:val="22"/>
              </w:rPr>
            </w:pPr>
          </w:p>
        </w:tc>
      </w:tr>
      <w:tr w:rsidR="00322B27" w:rsidRPr="00FC4471" w14:paraId="6CBD0A0F" w14:textId="77777777" w:rsidTr="00322B27">
        <w:tblPrEx>
          <w:tblBorders>
            <w:top w:val="single" w:sz="8" w:space="0" w:color="auto"/>
            <w:bottom w:val="single" w:sz="8" w:space="0" w:color="BCBEC0"/>
          </w:tblBorders>
        </w:tblPrEx>
        <w:tc>
          <w:tcPr>
            <w:tcW w:w="1470" w:type="dxa"/>
            <w:vMerge/>
          </w:tcPr>
          <w:p w14:paraId="2942591D" w14:textId="77777777" w:rsidR="00322B27" w:rsidRPr="00FC4471" w:rsidRDefault="00322B27" w:rsidP="006C5A71">
            <w:pPr>
              <w:keepNext/>
              <w:rPr>
                <w:rFonts w:ascii="Public Sans" w:hAnsi="Public Sans" w:cstheme="minorHAnsi"/>
                <w:szCs w:val="22"/>
              </w:rPr>
            </w:pPr>
          </w:p>
        </w:tc>
        <w:tc>
          <w:tcPr>
            <w:tcW w:w="2409" w:type="dxa"/>
            <w:tcBorders>
              <w:top w:val="nil"/>
              <w:bottom w:val="single" w:sz="4" w:space="0" w:color="D9D9D9" w:themeColor="background1" w:themeShade="D9"/>
              <w:right w:val="nil"/>
            </w:tcBorders>
          </w:tcPr>
          <w:p w14:paraId="7161850C" w14:textId="77777777" w:rsidR="00322B27" w:rsidRPr="00FC4471" w:rsidRDefault="00322B27" w:rsidP="006C5A71">
            <w:pPr>
              <w:pStyle w:val="TableText"/>
              <w:keepNext/>
              <w:rPr>
                <w:rFonts w:ascii="Public Sans" w:hAnsi="Public Sans" w:cstheme="minorHAnsi"/>
                <w:sz w:val="22"/>
                <w:szCs w:val="22"/>
              </w:rPr>
            </w:pPr>
            <w:r w:rsidRPr="00FC4471">
              <w:rPr>
                <w:rFonts w:ascii="Public Sans" w:hAnsi="Public Sans" w:cstheme="minorHAnsi"/>
                <w:sz w:val="22"/>
                <w:szCs w:val="22"/>
              </w:rPr>
              <w:t>Finance</w:t>
            </w:r>
          </w:p>
        </w:tc>
        <w:tc>
          <w:tcPr>
            <w:tcW w:w="4967" w:type="dxa"/>
            <w:tcBorders>
              <w:top w:val="nil"/>
              <w:left w:val="nil"/>
              <w:bottom w:val="single" w:sz="4" w:space="0" w:color="D9D9D9" w:themeColor="background1" w:themeShade="D9"/>
              <w:right w:val="nil"/>
            </w:tcBorders>
          </w:tcPr>
          <w:p w14:paraId="453A238E" w14:textId="77777777" w:rsidR="00322B27" w:rsidRPr="00FC4471" w:rsidRDefault="00322B27" w:rsidP="00513560">
            <w:pPr>
              <w:rPr>
                <w:rFonts w:ascii="Public Sans" w:hAnsi="Public Sans" w:cstheme="minorHAnsi"/>
                <w:szCs w:val="22"/>
              </w:rPr>
            </w:pPr>
            <w:r w:rsidRPr="00FC4471">
              <w:rPr>
                <w:rFonts w:ascii="Public Sans" w:hAnsi="Public Sans" w:cstheme="minorHAnsi"/>
                <w:szCs w:val="22"/>
              </w:rPr>
              <w:t>Understand and apply financial processes to achieve value for money and minimise financial risk</w:t>
            </w:r>
          </w:p>
        </w:tc>
        <w:sdt>
          <w:sdtPr>
            <w:rPr>
              <w:rFonts w:ascii="Public Sans" w:hAnsi="Public Sans" w:cstheme="minorHAnsi"/>
              <w:sz w:val="22"/>
              <w:szCs w:val="22"/>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6272E4B6" w14:textId="77777777" w:rsidR="00322B27" w:rsidRPr="00FC4471" w:rsidRDefault="00861CFF" w:rsidP="00BD1817">
                <w:pPr>
                  <w:pStyle w:val="TableText"/>
                  <w:keepNext/>
                  <w:rPr>
                    <w:rFonts w:ascii="Public Sans" w:hAnsi="Public Sans" w:cstheme="minorHAnsi"/>
                    <w:sz w:val="22"/>
                    <w:szCs w:val="22"/>
                  </w:rPr>
                </w:pPr>
                <w:r w:rsidRPr="00FC4471">
                  <w:rPr>
                    <w:rFonts w:ascii="Public Sans" w:hAnsi="Public Sans" w:cstheme="minorHAnsi"/>
                    <w:sz w:val="22"/>
                    <w:szCs w:val="22"/>
                  </w:rPr>
                  <w:t>Foundational</w:t>
                </w:r>
              </w:p>
            </w:tc>
          </w:sdtContent>
        </w:sdt>
      </w:tr>
      <w:tr w:rsidR="00322B27" w:rsidRPr="00FC4471" w14:paraId="421B2480" w14:textId="77777777" w:rsidTr="00322B27">
        <w:tblPrEx>
          <w:tblBorders>
            <w:top w:val="single" w:sz="8" w:space="0" w:color="auto"/>
            <w:bottom w:val="single" w:sz="8" w:space="0" w:color="BCBEC0"/>
          </w:tblBorders>
        </w:tblPrEx>
        <w:tc>
          <w:tcPr>
            <w:tcW w:w="1470" w:type="dxa"/>
            <w:vMerge/>
          </w:tcPr>
          <w:p w14:paraId="2B37C987" w14:textId="77777777" w:rsidR="00322B27" w:rsidRPr="00FC4471"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163AFF0F" w14:textId="77777777" w:rsidR="00322B27" w:rsidRPr="00FC4471" w:rsidRDefault="00322B27" w:rsidP="006C5A71">
            <w:pPr>
              <w:pStyle w:val="TableText"/>
              <w:keepNext/>
              <w:rPr>
                <w:rFonts w:ascii="Public Sans" w:hAnsi="Public Sans" w:cstheme="minorHAnsi"/>
                <w:sz w:val="22"/>
                <w:szCs w:val="22"/>
              </w:rPr>
            </w:pPr>
            <w:r w:rsidRPr="00FC4471">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7057B312" w14:textId="77777777" w:rsidR="00322B27" w:rsidRPr="00FC4471" w:rsidRDefault="00322B27" w:rsidP="00513560">
            <w:pPr>
              <w:rPr>
                <w:rFonts w:ascii="Public Sans" w:hAnsi="Public Sans" w:cstheme="minorHAnsi"/>
                <w:szCs w:val="22"/>
              </w:rPr>
            </w:pPr>
            <w:r w:rsidRPr="00FC4471">
              <w:rPr>
                <w:rFonts w:ascii="Public Sans" w:hAnsi="Public Sans" w:cstheme="minorHAnsi"/>
                <w:szCs w:val="22"/>
              </w:rPr>
              <w:t>Understand and apply procurement processes to ensure effective purchasing and contract performance</w:t>
            </w:r>
          </w:p>
        </w:tc>
        <w:sdt>
          <w:sdtPr>
            <w:rPr>
              <w:rFonts w:ascii="Public Sans" w:hAnsi="Public Sans" w:cstheme="minorHAnsi"/>
              <w:sz w:val="22"/>
              <w:szCs w:val="22"/>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6F7DA476" w14:textId="77777777" w:rsidR="00322B27" w:rsidRPr="00FC4471" w:rsidRDefault="00861CFF" w:rsidP="00BD1817">
                <w:pPr>
                  <w:pStyle w:val="TableText"/>
                  <w:keepNext/>
                  <w:rPr>
                    <w:rFonts w:ascii="Public Sans" w:hAnsi="Public Sans" w:cstheme="minorHAnsi"/>
                    <w:sz w:val="22"/>
                    <w:szCs w:val="22"/>
                  </w:rPr>
                </w:pPr>
                <w:r w:rsidRPr="00FC4471">
                  <w:rPr>
                    <w:rFonts w:ascii="Public Sans" w:hAnsi="Public Sans" w:cstheme="minorHAnsi"/>
                    <w:sz w:val="22"/>
                    <w:szCs w:val="22"/>
                  </w:rPr>
                  <w:t>Foundational</w:t>
                </w:r>
              </w:p>
            </w:tc>
          </w:sdtContent>
        </w:sdt>
      </w:tr>
      <w:tr w:rsidR="00322B27" w:rsidRPr="00FC4471" w14:paraId="61BC9136"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2654100D" w14:textId="77777777" w:rsidR="00322B27" w:rsidRPr="00FC4471" w:rsidRDefault="00322B27" w:rsidP="006C5A71">
            <w:pPr>
              <w:rPr>
                <w:rFonts w:ascii="Public Sans" w:hAnsi="Public Sans" w:cstheme="minorHAnsi"/>
                <w:szCs w:val="22"/>
              </w:rPr>
            </w:pPr>
          </w:p>
        </w:tc>
        <w:tc>
          <w:tcPr>
            <w:tcW w:w="2409" w:type="dxa"/>
            <w:tcBorders>
              <w:top w:val="single" w:sz="4" w:space="0" w:color="D9D9D9" w:themeColor="background1" w:themeShade="D9"/>
              <w:bottom w:val="single" w:sz="4" w:space="0" w:color="auto"/>
              <w:right w:val="nil"/>
            </w:tcBorders>
          </w:tcPr>
          <w:p w14:paraId="01F89C7E" w14:textId="77777777" w:rsidR="00322B27" w:rsidRPr="00FC4471" w:rsidRDefault="00322B27" w:rsidP="006C5A71">
            <w:pPr>
              <w:pStyle w:val="TableText"/>
              <w:rPr>
                <w:rFonts w:ascii="Public Sans" w:hAnsi="Public Sans" w:cstheme="minorHAnsi"/>
                <w:sz w:val="22"/>
                <w:szCs w:val="22"/>
              </w:rPr>
            </w:pPr>
            <w:r w:rsidRPr="00FC4471">
              <w:rPr>
                <w:rFonts w:ascii="Public Sans" w:hAnsi="Public Sans" w:cstheme="minorHAnsi"/>
                <w:sz w:val="22"/>
                <w:szCs w:val="22"/>
              </w:rPr>
              <w:t>Project Management</w:t>
            </w:r>
          </w:p>
        </w:tc>
        <w:tc>
          <w:tcPr>
            <w:tcW w:w="4967" w:type="dxa"/>
            <w:tcBorders>
              <w:top w:val="single" w:sz="4" w:space="0" w:color="D9D9D9" w:themeColor="background1" w:themeShade="D9"/>
              <w:left w:val="nil"/>
              <w:bottom w:val="single" w:sz="4" w:space="0" w:color="auto"/>
              <w:right w:val="nil"/>
            </w:tcBorders>
          </w:tcPr>
          <w:p w14:paraId="3998321D" w14:textId="77777777" w:rsidR="00322B27" w:rsidRPr="00FC4471" w:rsidRDefault="00322B27" w:rsidP="00513560">
            <w:pPr>
              <w:rPr>
                <w:rFonts w:ascii="Public Sans" w:hAnsi="Public Sans" w:cstheme="minorHAnsi"/>
                <w:szCs w:val="22"/>
              </w:rPr>
            </w:pPr>
            <w:r w:rsidRPr="00FC4471">
              <w:rPr>
                <w:rFonts w:ascii="Public Sans" w:hAnsi="Public Sans" w:cstheme="minorHAnsi"/>
                <w:szCs w:val="22"/>
              </w:rPr>
              <w:t>Understand and apply effective project planning, coordination and control methods</w:t>
            </w:r>
          </w:p>
        </w:tc>
        <w:sdt>
          <w:sdtPr>
            <w:rPr>
              <w:rFonts w:ascii="Public Sans" w:hAnsi="Public Sans" w:cstheme="minorHAnsi"/>
              <w:sz w:val="22"/>
              <w:szCs w:val="22"/>
            </w:rPr>
            <w:id w:val="-674951960"/>
            <w:placeholder>
              <w:docPart w:val="0CB9B4ECB3824D848016CB1E53F3279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14:paraId="1EC7600D" w14:textId="77777777" w:rsidR="00322B27" w:rsidRPr="00FC4471" w:rsidRDefault="00861CFF" w:rsidP="00BD1817">
                <w:pPr>
                  <w:pStyle w:val="TableText"/>
                  <w:keepNext/>
                  <w:rPr>
                    <w:rFonts w:ascii="Public Sans" w:hAnsi="Public Sans" w:cstheme="minorHAnsi"/>
                    <w:sz w:val="22"/>
                    <w:szCs w:val="22"/>
                  </w:rPr>
                </w:pPr>
                <w:r w:rsidRPr="00FC4471">
                  <w:rPr>
                    <w:rFonts w:ascii="Public Sans" w:hAnsi="Public Sans" w:cstheme="minorHAnsi"/>
                    <w:sz w:val="22"/>
                    <w:szCs w:val="22"/>
                  </w:rPr>
                  <w:t>Intermediate</w:t>
                </w:r>
              </w:p>
            </w:tc>
          </w:sdtContent>
        </w:sdt>
      </w:tr>
      <w:tr w:rsidR="00322B27" w:rsidRPr="00FC4471" w14:paraId="07D4119F" w14:textId="77777777" w:rsidTr="00322B27">
        <w:tblPrEx>
          <w:tblBorders>
            <w:top w:val="single" w:sz="8" w:space="0" w:color="auto"/>
            <w:bottom w:val="single" w:sz="8" w:space="0" w:color="BCBEC0"/>
          </w:tblBorders>
        </w:tblPrEx>
        <w:trPr>
          <w:cantSplit/>
        </w:trPr>
        <w:tc>
          <w:tcPr>
            <w:tcW w:w="1470" w:type="dxa"/>
            <w:vMerge w:val="restart"/>
            <w:tcBorders>
              <w:top w:val="single" w:sz="4" w:space="0" w:color="auto"/>
            </w:tcBorders>
            <w:shd w:val="clear" w:color="auto" w:fill="F2F2F2" w:themeFill="background1" w:themeFillShade="F2"/>
          </w:tcPr>
          <w:p w14:paraId="1A1BB131" w14:textId="77777777" w:rsidR="00322B27" w:rsidRPr="00FC4471" w:rsidRDefault="00322B27" w:rsidP="006C5A71">
            <w:pPr>
              <w:keepNext/>
              <w:rPr>
                <w:rFonts w:ascii="Public Sans" w:hAnsi="Public Sans"/>
                <w:noProof/>
                <w:szCs w:val="22"/>
                <w:lang w:eastAsia="en-AU"/>
              </w:rPr>
            </w:pPr>
            <w:r w:rsidRPr="00FC4471">
              <w:rPr>
                <w:rFonts w:ascii="Public Sans" w:hAnsi="Public Sans"/>
                <w:noProof/>
                <w:szCs w:val="22"/>
                <w:lang w:eastAsia="en-AU"/>
              </w:rPr>
              <w:drawing>
                <wp:inline distT="0" distB="0" distL="0" distR="0" wp14:anchorId="267A8AB1" wp14:editId="43BCB359">
                  <wp:extent cx="848360" cy="848360"/>
                  <wp:effectExtent l="0" t="0" r="8890" b="8890"/>
                  <wp:docPr id="13" name="Picture 13"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33695FD8" w14:textId="77777777" w:rsidR="00322B27" w:rsidRPr="00FC4471" w:rsidRDefault="00322B27" w:rsidP="006C5A71">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6C8EC067" w14:textId="77777777" w:rsidR="00322B27" w:rsidRPr="00FC4471" w:rsidRDefault="00322B27" w:rsidP="00513560">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3B780E94" w14:textId="77777777" w:rsidR="00322B27" w:rsidRPr="00FC4471" w:rsidRDefault="00322B27" w:rsidP="00513560">
            <w:pPr>
              <w:pStyle w:val="TableText"/>
              <w:keepNext/>
              <w:rPr>
                <w:rFonts w:ascii="Public Sans" w:hAnsi="Public Sans" w:cstheme="minorHAnsi"/>
                <w:sz w:val="22"/>
                <w:szCs w:val="22"/>
              </w:rPr>
            </w:pPr>
          </w:p>
        </w:tc>
      </w:tr>
      <w:tr w:rsidR="00322B27" w:rsidRPr="00FC4471" w14:paraId="0B2FCA5D" w14:textId="77777777" w:rsidTr="00322B27">
        <w:tblPrEx>
          <w:tblBorders>
            <w:top w:val="single" w:sz="8" w:space="0" w:color="auto"/>
            <w:bottom w:val="single" w:sz="8" w:space="0" w:color="BCBEC0"/>
          </w:tblBorders>
        </w:tblPrEx>
        <w:trPr>
          <w:cantSplit/>
        </w:trPr>
        <w:tc>
          <w:tcPr>
            <w:tcW w:w="1470" w:type="dxa"/>
            <w:vMerge/>
          </w:tcPr>
          <w:p w14:paraId="6DB4A9AC" w14:textId="77777777" w:rsidR="00322B27" w:rsidRPr="00FC4471"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46DE0C11" w14:textId="77777777" w:rsidR="00322B27" w:rsidRPr="00FC4471" w:rsidRDefault="00322B27" w:rsidP="006C5A71">
            <w:pPr>
              <w:pStyle w:val="TableText"/>
              <w:keepNext/>
              <w:rPr>
                <w:rFonts w:ascii="Public Sans" w:hAnsi="Public Sans" w:cstheme="minorHAnsi"/>
                <w:sz w:val="22"/>
                <w:szCs w:val="22"/>
              </w:rPr>
            </w:pPr>
            <w:r w:rsidRPr="00FC4471">
              <w:rPr>
                <w:rFonts w:ascii="Public Sans" w:hAnsi="Public Sans" w:cstheme="minorHAnsi"/>
                <w:sz w:val="22"/>
                <w:szCs w:val="22"/>
              </w:rPr>
              <w:t>Inspire Direction and Purpose</w:t>
            </w:r>
          </w:p>
        </w:tc>
        <w:tc>
          <w:tcPr>
            <w:tcW w:w="4967" w:type="dxa"/>
            <w:tcBorders>
              <w:top w:val="single" w:sz="4" w:space="0" w:color="D9D9D9" w:themeColor="background1" w:themeShade="D9"/>
              <w:bottom w:val="single" w:sz="4" w:space="0" w:color="D9D9D9" w:themeColor="background1" w:themeShade="D9"/>
            </w:tcBorders>
          </w:tcPr>
          <w:p w14:paraId="4F81C742" w14:textId="77777777" w:rsidR="00322B27" w:rsidRPr="00FC4471" w:rsidRDefault="00322B27" w:rsidP="00513560">
            <w:pPr>
              <w:rPr>
                <w:rFonts w:ascii="Public Sans" w:hAnsi="Public Sans" w:cstheme="minorHAnsi"/>
                <w:szCs w:val="22"/>
              </w:rPr>
            </w:pPr>
            <w:r w:rsidRPr="00FC4471">
              <w:rPr>
                <w:rFonts w:ascii="Public Sans" w:hAnsi="Public Sans" w:cstheme="minorHAnsi"/>
                <w:szCs w:val="22"/>
              </w:rPr>
              <w:t>Communicate goals, priorities and vision, and recognise achievements</w:t>
            </w:r>
          </w:p>
        </w:tc>
        <w:sdt>
          <w:sdtPr>
            <w:rPr>
              <w:rFonts w:ascii="Public Sans" w:hAnsi="Public Sans" w:cstheme="minorHAnsi"/>
              <w:sz w:val="22"/>
              <w:szCs w:val="22"/>
            </w:rPr>
            <w:id w:val="-2074409806"/>
            <w:placeholder>
              <w:docPart w:val="99914AC767DC4B7CAB44B3DF93535AF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40C61C13" w14:textId="77777777" w:rsidR="00322B27" w:rsidRPr="00FC4471" w:rsidRDefault="00861CFF" w:rsidP="00513560">
                <w:pPr>
                  <w:pStyle w:val="TableText"/>
                  <w:keepNext/>
                  <w:rPr>
                    <w:rFonts w:ascii="Public Sans" w:hAnsi="Public Sans" w:cstheme="minorHAnsi"/>
                    <w:sz w:val="22"/>
                    <w:szCs w:val="22"/>
                  </w:rPr>
                </w:pPr>
                <w:r w:rsidRPr="00FC4471">
                  <w:rPr>
                    <w:rFonts w:ascii="Public Sans" w:hAnsi="Public Sans" w:cstheme="minorHAnsi"/>
                    <w:sz w:val="22"/>
                    <w:szCs w:val="22"/>
                  </w:rPr>
                  <w:t>Adept</w:t>
                </w:r>
              </w:p>
            </w:tc>
          </w:sdtContent>
        </w:sdt>
      </w:tr>
      <w:tr w:rsidR="00322B27" w:rsidRPr="00FC4471" w14:paraId="16BD9C6E" w14:textId="77777777" w:rsidTr="00322B27">
        <w:tblPrEx>
          <w:tblBorders>
            <w:top w:val="single" w:sz="8" w:space="0" w:color="auto"/>
            <w:bottom w:val="single" w:sz="8" w:space="0" w:color="BCBEC0"/>
          </w:tblBorders>
        </w:tblPrEx>
        <w:trPr>
          <w:cantSplit/>
        </w:trPr>
        <w:tc>
          <w:tcPr>
            <w:tcW w:w="1470" w:type="dxa"/>
            <w:vMerge/>
          </w:tcPr>
          <w:p w14:paraId="437313DF" w14:textId="77777777" w:rsidR="00322B27" w:rsidRPr="00FC4471" w:rsidRDefault="00322B27" w:rsidP="006C5A71">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30CE33CB" w14:textId="77777777" w:rsidR="00322B27" w:rsidRPr="00FC4471" w:rsidRDefault="00322B27" w:rsidP="006C5A71">
            <w:pPr>
              <w:pStyle w:val="TableText"/>
              <w:keepNext/>
              <w:rPr>
                <w:rFonts w:ascii="Public Sans" w:hAnsi="Public Sans" w:cstheme="minorHAnsi"/>
                <w:sz w:val="22"/>
                <w:szCs w:val="22"/>
              </w:rPr>
            </w:pPr>
            <w:r w:rsidRPr="00FC4471">
              <w:rPr>
                <w:rFonts w:ascii="Public Sans" w:hAnsi="Public Sans" w:cstheme="minorHAnsi"/>
                <w:bCs/>
                <w:sz w:val="22"/>
                <w:szCs w:val="22"/>
              </w:rPr>
              <w:t>Optimise Business Outcomes</w:t>
            </w:r>
          </w:p>
        </w:tc>
        <w:tc>
          <w:tcPr>
            <w:tcW w:w="4967" w:type="dxa"/>
            <w:tcBorders>
              <w:top w:val="single" w:sz="4" w:space="0" w:color="D9D9D9" w:themeColor="background1" w:themeShade="D9"/>
              <w:bottom w:val="single" w:sz="4" w:space="0" w:color="D9D9D9" w:themeColor="background1" w:themeShade="D9"/>
            </w:tcBorders>
          </w:tcPr>
          <w:p w14:paraId="71A5CE28" w14:textId="77777777" w:rsidR="00322B27" w:rsidRPr="00FC4471" w:rsidRDefault="00322B27" w:rsidP="00513560">
            <w:pPr>
              <w:rPr>
                <w:rFonts w:ascii="Public Sans" w:hAnsi="Public Sans" w:cstheme="minorHAnsi"/>
                <w:szCs w:val="22"/>
              </w:rPr>
            </w:pPr>
            <w:r w:rsidRPr="00FC4471">
              <w:rPr>
                <w:rFonts w:ascii="Public Sans" w:hAnsi="Public Sans" w:cstheme="minorHAnsi"/>
                <w:szCs w:val="22"/>
              </w:rPr>
              <w:t>Manage people and resources effectively to achieve public value</w:t>
            </w:r>
          </w:p>
        </w:tc>
        <w:sdt>
          <w:sdtPr>
            <w:rPr>
              <w:rFonts w:ascii="Public Sans" w:hAnsi="Public Sans" w:cstheme="minorHAnsi"/>
              <w:sz w:val="22"/>
              <w:szCs w:val="22"/>
            </w:rPr>
            <w:id w:val="559521783"/>
            <w:placeholder>
              <w:docPart w:val="1E4A0AC3E8634BCC81C6B9B37676FF7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00E2C574" w14:textId="77777777" w:rsidR="00322B27" w:rsidRPr="00FC4471" w:rsidRDefault="00861CFF" w:rsidP="00513560">
                <w:pPr>
                  <w:pStyle w:val="TableText"/>
                  <w:keepNext/>
                  <w:rPr>
                    <w:rFonts w:ascii="Public Sans" w:hAnsi="Public Sans" w:cstheme="minorHAnsi"/>
                    <w:sz w:val="22"/>
                    <w:szCs w:val="22"/>
                  </w:rPr>
                </w:pPr>
                <w:r w:rsidRPr="00FC4471">
                  <w:rPr>
                    <w:rFonts w:ascii="Public Sans" w:hAnsi="Public Sans" w:cstheme="minorHAnsi"/>
                    <w:sz w:val="22"/>
                    <w:szCs w:val="22"/>
                  </w:rPr>
                  <w:t>Adept</w:t>
                </w:r>
              </w:p>
            </w:tc>
          </w:sdtContent>
        </w:sdt>
      </w:tr>
    </w:tbl>
    <w:p w14:paraId="0326DEAA" w14:textId="77777777" w:rsidR="00197F8F" w:rsidRPr="00513560" w:rsidRDefault="00197F8F" w:rsidP="00CB121B">
      <w:pPr>
        <w:rPr>
          <w:rFonts w:asciiTheme="minorHAnsi" w:hAnsiTheme="minorHAnsi" w:cstheme="minorHAnsi"/>
        </w:rPr>
      </w:pPr>
    </w:p>
    <w:sectPr w:rsidR="00197F8F" w:rsidRPr="00513560" w:rsidSect="002075C5">
      <w:footerReference w:type="default" r:id="rId14"/>
      <w:headerReference w:type="first" r:id="rId15"/>
      <w:footerReference w:type="first" r:id="rId16"/>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00E6" w14:textId="77777777" w:rsidR="002075C5" w:rsidRDefault="002075C5" w:rsidP="00AC273D">
      <w:pPr>
        <w:spacing w:after="0" w:line="240" w:lineRule="auto"/>
      </w:pPr>
      <w:r>
        <w:separator/>
      </w:r>
    </w:p>
  </w:endnote>
  <w:endnote w:type="continuationSeparator" w:id="0">
    <w:p w14:paraId="420ADDBE" w14:textId="77777777" w:rsidR="002075C5" w:rsidRDefault="002075C5"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6269CF" w14:paraId="295DBBCD" w14:textId="77777777" w:rsidTr="00CD6BA6">
      <w:tc>
        <w:tcPr>
          <w:tcW w:w="9709" w:type="dxa"/>
          <w:vAlign w:val="bottom"/>
        </w:tcPr>
        <w:p w14:paraId="1556DB46" w14:textId="77777777" w:rsidR="006269CF" w:rsidRPr="00051237" w:rsidRDefault="006269CF" w:rsidP="00A063C8">
          <w:pPr>
            <w:pStyle w:val="Footer"/>
            <w:tabs>
              <w:tab w:val="clear" w:pos="4513"/>
              <w:tab w:val="center" w:pos="5315"/>
            </w:tabs>
          </w:pPr>
          <w:bookmarkStart w:id="1" w:name="Footer_Title"/>
          <w:bookmarkEnd w:id="1"/>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7548D4">
            <w:rPr>
              <w:noProof/>
              <w:lang w:eastAsia="en-AU"/>
            </w:rPr>
            <w:t>2</w:t>
          </w:r>
          <w:r>
            <w:rPr>
              <w:noProof/>
              <w:lang w:eastAsia="en-AU"/>
            </w:rPr>
            <w:fldChar w:fldCharType="end"/>
          </w:r>
        </w:p>
      </w:tc>
      <w:tc>
        <w:tcPr>
          <w:tcW w:w="851" w:type="dxa"/>
        </w:tcPr>
        <w:p w14:paraId="4026BE42" w14:textId="77777777" w:rsidR="006269CF" w:rsidRDefault="006269CF" w:rsidP="00CD6BA6">
          <w:pPr>
            <w:pStyle w:val="Footer"/>
            <w:jc w:val="right"/>
          </w:pPr>
        </w:p>
      </w:tc>
    </w:tr>
  </w:tbl>
  <w:p w14:paraId="0BFA6870" w14:textId="77777777" w:rsidR="006269CF" w:rsidRPr="001E2B26" w:rsidRDefault="006269CF"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6269CF" w14:paraId="73AEE118" w14:textId="77777777" w:rsidTr="00732229">
      <w:tc>
        <w:tcPr>
          <w:tcW w:w="9709" w:type="dxa"/>
          <w:vAlign w:val="bottom"/>
        </w:tcPr>
        <w:p w14:paraId="3D4B8559" w14:textId="77777777" w:rsidR="006269CF" w:rsidRPr="00051237" w:rsidRDefault="006269CF"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7548D4">
            <w:rPr>
              <w:noProof/>
              <w:lang w:eastAsia="en-AU"/>
            </w:rPr>
            <w:t>1</w:t>
          </w:r>
          <w:r>
            <w:rPr>
              <w:noProof/>
              <w:lang w:eastAsia="en-AU"/>
            </w:rPr>
            <w:fldChar w:fldCharType="end"/>
          </w:r>
        </w:p>
      </w:tc>
      <w:tc>
        <w:tcPr>
          <w:tcW w:w="851" w:type="dxa"/>
        </w:tcPr>
        <w:p w14:paraId="15478465" w14:textId="77777777" w:rsidR="006269CF" w:rsidRDefault="006269CF" w:rsidP="00732229">
          <w:pPr>
            <w:pStyle w:val="Footer"/>
            <w:jc w:val="right"/>
          </w:pPr>
        </w:p>
      </w:tc>
    </w:tr>
  </w:tbl>
  <w:p w14:paraId="16FE3DB9" w14:textId="77777777" w:rsidR="006269CF" w:rsidRDefault="00626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2009" w14:textId="77777777" w:rsidR="002075C5" w:rsidRDefault="002075C5" w:rsidP="00AC273D">
      <w:pPr>
        <w:spacing w:after="0" w:line="240" w:lineRule="auto"/>
      </w:pPr>
      <w:r>
        <w:separator/>
      </w:r>
    </w:p>
  </w:footnote>
  <w:footnote w:type="continuationSeparator" w:id="0">
    <w:p w14:paraId="1B2D7E5C" w14:textId="77777777" w:rsidR="002075C5" w:rsidRDefault="002075C5"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D0FD" w14:textId="77777777" w:rsidR="006269CF" w:rsidRDefault="006269CF" w:rsidP="00766964">
    <w:pPr>
      <w:ind w:left="6480" w:firstLine="720"/>
    </w:pPr>
    <w:r>
      <w:t xml:space="preserve">                     </w:t>
    </w:r>
  </w:p>
  <w:p w14:paraId="55103ED8" w14:textId="76DFBE08" w:rsidR="006269CF" w:rsidRDefault="006269CF" w:rsidP="00766964">
    <w:pPr>
      <w:ind w:left="6480" w:firstLine="720"/>
    </w:pP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6269CF" w14:paraId="4315F63D"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6B47C280" w14:textId="008A2B07" w:rsidR="006269CF" w:rsidRPr="00D46DFC" w:rsidRDefault="00FC4471" w:rsidP="00E832CB">
          <w:pPr>
            <w:pStyle w:val="TitleSub"/>
            <w:spacing w:after="0"/>
            <w:rPr>
              <w:rFonts w:ascii="Arial" w:hAnsi="Arial" w:cs="Arial"/>
              <w:b/>
              <w:sz w:val="40"/>
            </w:rPr>
          </w:pPr>
          <w:r w:rsidRPr="006203FF">
            <w:rPr>
              <w:rFonts w:ascii="Public Sans" w:hAnsi="Public Sans"/>
              <w:noProof/>
              <w:color w:val="002664"/>
              <w:spacing w:val="-5"/>
              <w:sz w:val="28"/>
              <w:szCs w:val="28"/>
            </w:rPr>
            <w:drawing>
              <wp:anchor distT="0" distB="0" distL="114300" distR="114300" simplePos="0" relativeHeight="251659264" behindDoc="0" locked="0" layoutInCell="1" allowOverlap="1" wp14:anchorId="41860D70" wp14:editId="51668F34">
                <wp:simplePos x="0" y="0"/>
                <wp:positionH relativeFrom="page">
                  <wp:posOffset>5902960</wp:posOffset>
                </wp:positionH>
                <wp:positionV relativeFrom="page">
                  <wp:posOffset>-146050</wp:posOffset>
                </wp:positionV>
                <wp:extent cx="655955" cy="713105"/>
                <wp:effectExtent l="0" t="0" r="0" b="0"/>
                <wp:wrapNone/>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55" cy="713105"/>
                        </a:xfrm>
                        <a:prstGeom prst="rect">
                          <a:avLst/>
                        </a:prstGeom>
                      </pic:spPr>
                    </pic:pic>
                  </a:graphicData>
                </a:graphic>
                <wp14:sizeRelH relativeFrom="page">
                  <wp14:pctWidth>0</wp14:pctWidth>
                </wp14:sizeRelH>
                <wp14:sizeRelV relativeFrom="page">
                  <wp14:pctHeight>0</wp14:pctHeight>
                </wp14:sizeRelV>
              </wp:anchor>
            </w:drawing>
          </w:r>
          <w:r w:rsidR="006269CF" w:rsidRPr="00D46DFC">
            <w:rPr>
              <w:rFonts w:ascii="Arial" w:hAnsi="Arial" w:cs="Arial"/>
              <w:b/>
              <w:sz w:val="40"/>
            </w:rPr>
            <w:t xml:space="preserve">ROLE DESCRIPTION </w:t>
          </w:r>
        </w:p>
        <w:p w14:paraId="3AFDA721" w14:textId="77777777" w:rsidR="006269CF" w:rsidRPr="000C65EE" w:rsidRDefault="006269CF" w:rsidP="000C65EE">
          <w:pPr>
            <w:pStyle w:val="Title"/>
            <w:spacing w:line="240" w:lineRule="auto"/>
            <w:rPr>
              <w:sz w:val="12"/>
            </w:rPr>
          </w:pPr>
          <w:bookmarkStart w:id="2" w:name="Title"/>
          <w:bookmarkEnd w:id="2"/>
          <w:r w:rsidRPr="000C65EE">
            <w:rPr>
              <w:sz w:val="12"/>
            </w:rPr>
            <w:t xml:space="preserve"> </w:t>
          </w:r>
        </w:p>
        <w:p w14:paraId="300175EE" w14:textId="202A53F7" w:rsidR="006269CF" w:rsidRPr="00861CFF" w:rsidRDefault="006269CF" w:rsidP="00861CFF">
          <w:pPr>
            <w:pStyle w:val="TitleSub"/>
            <w:spacing w:after="0" w:line="240" w:lineRule="auto"/>
            <w:rPr>
              <w:b/>
              <w:sz w:val="36"/>
              <w:szCs w:val="36"/>
            </w:rPr>
          </w:pPr>
          <w:r w:rsidRPr="00861CFF">
            <w:rPr>
              <w:rFonts w:ascii="Arial" w:hAnsi="Arial" w:cs="Arial"/>
              <w:b/>
              <w:sz w:val="36"/>
              <w:szCs w:val="36"/>
              <w:lang w:val="en-AU"/>
            </w:rPr>
            <w:t xml:space="preserve">Learning and Development Team Leader          </w:t>
          </w:r>
        </w:p>
      </w:tc>
    </w:tr>
  </w:tbl>
  <w:p w14:paraId="3C9466A4" w14:textId="77777777" w:rsidR="006269CF" w:rsidRPr="00057CB3" w:rsidRDefault="006269CF"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5pt;height:25.0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BE0F80"/>
    <w:multiLevelType w:val="hybridMultilevel"/>
    <w:tmpl w:val="A38A7EA8"/>
    <w:lvl w:ilvl="0" w:tplc="B8949808">
      <w:start w:val="1"/>
      <w:numFmt w:val="bullet"/>
      <w:lvlText w:val=""/>
      <w:lvlJc w:val="left"/>
      <w:pPr>
        <w:tabs>
          <w:tab w:val="num" w:pos="504"/>
        </w:tabs>
        <w:ind w:left="504" w:hanging="288"/>
      </w:pPr>
      <w:rPr>
        <w:rFonts w:ascii="Symbol" w:hAnsi="Symbol" w:hint="default"/>
        <w:sz w:val="20"/>
      </w:r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FE001E"/>
    <w:multiLevelType w:val="hybridMultilevel"/>
    <w:tmpl w:val="7E0E77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9"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37340B"/>
    <w:multiLevelType w:val="hybridMultilevel"/>
    <w:tmpl w:val="5F50D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18F20A8"/>
    <w:multiLevelType w:val="hybridMultilevel"/>
    <w:tmpl w:val="168AF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6774657">
    <w:abstractNumId w:val="9"/>
  </w:num>
  <w:num w:numId="2" w16cid:durableId="676006651">
    <w:abstractNumId w:val="7"/>
  </w:num>
  <w:num w:numId="3" w16cid:durableId="816073189">
    <w:abstractNumId w:val="6"/>
  </w:num>
  <w:num w:numId="4" w16cid:durableId="789277618">
    <w:abstractNumId w:val="5"/>
  </w:num>
  <w:num w:numId="5" w16cid:durableId="796604699">
    <w:abstractNumId w:val="4"/>
  </w:num>
  <w:num w:numId="6" w16cid:durableId="748235472">
    <w:abstractNumId w:val="8"/>
  </w:num>
  <w:num w:numId="7" w16cid:durableId="57290963">
    <w:abstractNumId w:val="3"/>
  </w:num>
  <w:num w:numId="8" w16cid:durableId="2019889523">
    <w:abstractNumId w:val="2"/>
  </w:num>
  <w:num w:numId="9" w16cid:durableId="2063554090">
    <w:abstractNumId w:val="1"/>
  </w:num>
  <w:num w:numId="10" w16cid:durableId="1488667397">
    <w:abstractNumId w:val="0"/>
  </w:num>
  <w:num w:numId="11" w16cid:durableId="337512603">
    <w:abstractNumId w:val="11"/>
  </w:num>
  <w:num w:numId="12" w16cid:durableId="2110462595">
    <w:abstractNumId w:val="25"/>
  </w:num>
  <w:num w:numId="13" w16cid:durableId="1739933875">
    <w:abstractNumId w:val="25"/>
  </w:num>
  <w:num w:numId="14" w16cid:durableId="1252662966">
    <w:abstractNumId w:val="13"/>
  </w:num>
  <w:num w:numId="15" w16cid:durableId="947082578">
    <w:abstractNumId w:val="13"/>
  </w:num>
  <w:num w:numId="16" w16cid:durableId="1156191723">
    <w:abstractNumId w:val="13"/>
  </w:num>
  <w:num w:numId="17" w16cid:durableId="905719932">
    <w:abstractNumId w:val="13"/>
  </w:num>
  <w:num w:numId="18" w16cid:durableId="727145188">
    <w:abstractNumId w:val="13"/>
  </w:num>
  <w:num w:numId="19" w16cid:durableId="875385078">
    <w:abstractNumId w:val="13"/>
  </w:num>
  <w:num w:numId="20" w16cid:durableId="1999724703">
    <w:abstractNumId w:val="26"/>
  </w:num>
  <w:num w:numId="21" w16cid:durableId="1855028254">
    <w:abstractNumId w:val="23"/>
  </w:num>
  <w:num w:numId="22" w16cid:durableId="1284531413">
    <w:abstractNumId w:val="19"/>
  </w:num>
  <w:num w:numId="23" w16cid:durableId="1971128665">
    <w:abstractNumId w:val="20"/>
  </w:num>
  <w:num w:numId="24" w16cid:durableId="88700645">
    <w:abstractNumId w:val="15"/>
  </w:num>
  <w:num w:numId="25" w16cid:durableId="1423837944">
    <w:abstractNumId w:val="27"/>
  </w:num>
  <w:num w:numId="26" w16cid:durableId="164788668">
    <w:abstractNumId w:val="9"/>
  </w:num>
  <w:num w:numId="27" w16cid:durableId="446583576">
    <w:abstractNumId w:val="24"/>
  </w:num>
  <w:num w:numId="28" w16cid:durableId="1523593232">
    <w:abstractNumId w:val="16"/>
  </w:num>
  <w:num w:numId="29" w16cid:durableId="1477456591">
    <w:abstractNumId w:val="14"/>
  </w:num>
  <w:num w:numId="30" w16cid:durableId="169151031">
    <w:abstractNumId w:val="12"/>
  </w:num>
  <w:num w:numId="31" w16cid:durableId="881791798">
    <w:abstractNumId w:val="9"/>
  </w:num>
  <w:num w:numId="32" w16cid:durableId="982275909">
    <w:abstractNumId w:val="18"/>
  </w:num>
  <w:num w:numId="33" w16cid:durableId="544097603">
    <w:abstractNumId w:val="10"/>
  </w:num>
  <w:num w:numId="34" w16cid:durableId="1202401667">
    <w:abstractNumId w:val="22"/>
  </w:num>
  <w:num w:numId="35" w16cid:durableId="831216878">
    <w:abstractNumId w:val="17"/>
  </w:num>
  <w:num w:numId="36" w16cid:durableId="2077697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vO0zcT2e/R4DE+/6pxdr2FSItnGTDnEOs9bFElxP9/KmuT4JCyJfxs+BPgAoThZKK/dPpZ+Ko3S42YlP3htptg==" w:salt="/Zs5y0n0vijRglHNAY61Wg=="/>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561C"/>
    <w:rsid w:val="000A6575"/>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112D"/>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46B88"/>
    <w:rsid w:val="0015040C"/>
    <w:rsid w:val="00156B1F"/>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752D"/>
    <w:rsid w:val="001D0253"/>
    <w:rsid w:val="001D0E26"/>
    <w:rsid w:val="001D0E78"/>
    <w:rsid w:val="001D133A"/>
    <w:rsid w:val="001D1BB5"/>
    <w:rsid w:val="001D73CA"/>
    <w:rsid w:val="001E0F3B"/>
    <w:rsid w:val="001E2B26"/>
    <w:rsid w:val="001E7CA4"/>
    <w:rsid w:val="001F0E79"/>
    <w:rsid w:val="001F3B8E"/>
    <w:rsid w:val="001F3F19"/>
    <w:rsid w:val="001F57B6"/>
    <w:rsid w:val="001F5938"/>
    <w:rsid w:val="001F618B"/>
    <w:rsid w:val="00202CD4"/>
    <w:rsid w:val="00203E4E"/>
    <w:rsid w:val="00206F8D"/>
    <w:rsid w:val="002075C5"/>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49CE"/>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E7D6E"/>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269CF"/>
    <w:rsid w:val="006277D3"/>
    <w:rsid w:val="0063412F"/>
    <w:rsid w:val="00634506"/>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0F74"/>
    <w:rsid w:val="006A291C"/>
    <w:rsid w:val="006A38B2"/>
    <w:rsid w:val="006A6D25"/>
    <w:rsid w:val="006B4035"/>
    <w:rsid w:val="006B592A"/>
    <w:rsid w:val="006C1B5E"/>
    <w:rsid w:val="006C1FBD"/>
    <w:rsid w:val="006C3E53"/>
    <w:rsid w:val="006C5A71"/>
    <w:rsid w:val="006C6EB0"/>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48D4"/>
    <w:rsid w:val="00755854"/>
    <w:rsid w:val="00760115"/>
    <w:rsid w:val="0076011C"/>
    <w:rsid w:val="0076331C"/>
    <w:rsid w:val="00766964"/>
    <w:rsid w:val="00766A1C"/>
    <w:rsid w:val="00766C18"/>
    <w:rsid w:val="00773F15"/>
    <w:rsid w:val="00780769"/>
    <w:rsid w:val="007830E1"/>
    <w:rsid w:val="00783BBC"/>
    <w:rsid w:val="007845C3"/>
    <w:rsid w:val="00791F8E"/>
    <w:rsid w:val="007924CD"/>
    <w:rsid w:val="0079471C"/>
    <w:rsid w:val="00796201"/>
    <w:rsid w:val="0079771E"/>
    <w:rsid w:val="007A3E74"/>
    <w:rsid w:val="007B05B2"/>
    <w:rsid w:val="007B3114"/>
    <w:rsid w:val="007C1E46"/>
    <w:rsid w:val="007C47A9"/>
    <w:rsid w:val="007C5680"/>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1CFF"/>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432B"/>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13FD"/>
    <w:rsid w:val="00A43CE0"/>
    <w:rsid w:val="00A45F50"/>
    <w:rsid w:val="00A51871"/>
    <w:rsid w:val="00A51ECE"/>
    <w:rsid w:val="00A522D3"/>
    <w:rsid w:val="00A525E0"/>
    <w:rsid w:val="00A527FC"/>
    <w:rsid w:val="00A56978"/>
    <w:rsid w:val="00A61D9A"/>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0A0C"/>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2705"/>
    <w:rsid w:val="00CD3717"/>
    <w:rsid w:val="00CD5CA8"/>
    <w:rsid w:val="00CD6BA6"/>
    <w:rsid w:val="00CE1723"/>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0C4A"/>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3F65"/>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C4471"/>
    <w:rsid w:val="00FD64C1"/>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78E6BA66"/>
  <w15:docId w15:val="{06A4C7AC-E9D2-466E-B379-040F6B8E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uiPriority="97"/>
    <w:lsdException w:name="macro" w:semiHidden="1" w:uiPriority="97" w:unhideWhenUsed="1"/>
    <w:lsdException w:name="toa heading" w:semiHidden="1" w:uiPriority="97" w:unhideWhenUsed="1"/>
    <w:lsdException w:name="List" w:uiPriority="4"/>
    <w:lsdException w:name="List Bullet" w:uiPriority="2"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uiPriority="10"/>
    <w:lsdException w:name="List Continue 3" w:uiPriority="10"/>
    <w:lsdException w:name="List Continue 4" w:uiPriority="10"/>
    <w:lsdException w:name="List Continue 5" w:uiPriority="10"/>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uiPriority w:val="99"/>
    <w:qFormat/>
    <w:rsid w:val="00803E47"/>
    <w:pPr>
      <w:spacing w:before="40" w:after="40" w:line="280" w:lineRule="atLeast"/>
    </w:pPr>
    <w:rPr>
      <w:rFonts w:ascii="Arial" w:hAnsi="Arial"/>
      <w:b/>
      <w:color w:val="FFFFFF"/>
    </w:rPr>
  </w:style>
  <w:style w:type="paragraph" w:customStyle="1" w:styleId="Default">
    <w:name w:val="Default"/>
    <w:uiPriority w:val="99"/>
    <w:rsid w:val="006277D3"/>
    <w:pPr>
      <w:autoSpaceDE w:val="0"/>
      <w:autoSpaceDN w:val="0"/>
      <w:adjustRightInd w:val="0"/>
    </w:pPr>
    <w:rPr>
      <w:rFonts w:ascii="Georgia" w:eastAsia="Arial" w:hAnsi="Georgia" w:cs="Georgia"/>
      <w:color w:val="000000"/>
      <w:sz w:val="24"/>
      <w:szCs w:val="24"/>
    </w:rPr>
  </w:style>
  <w:style w:type="paragraph" w:styleId="Revision">
    <w:name w:val="Revision"/>
    <w:hidden/>
    <w:uiPriority w:val="99"/>
    <w:semiHidden/>
    <w:rsid w:val="00146B88"/>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39333290">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30C5117764185B22D8D06C0245C30"/>
        <w:category>
          <w:name w:val="General"/>
          <w:gallery w:val="placeholder"/>
        </w:category>
        <w:types>
          <w:type w:val="bbPlcHdr"/>
        </w:types>
        <w:behaviors>
          <w:behavior w:val="content"/>
        </w:behaviors>
        <w:guid w:val="{2A28BA1B-A823-476F-A8F8-AFC87255BB7D}"/>
      </w:docPartPr>
      <w:docPartBody>
        <w:p w:rsidR="002E5D8C" w:rsidRDefault="0059691E" w:rsidP="0059691E">
          <w:pPr>
            <w:pStyle w:val="00530C5117764185B22D8D06C0245C30"/>
          </w:pPr>
          <w:r w:rsidRPr="00FE4FE6">
            <w:rPr>
              <w:rStyle w:val="PlaceholderText"/>
            </w:rPr>
            <w:t>Choose an item.</w:t>
          </w:r>
        </w:p>
      </w:docPartBody>
    </w:docPart>
    <w:docPart>
      <w:docPartPr>
        <w:name w:val="E03B9C934BA74B92BB7B73E559EB8C68"/>
        <w:category>
          <w:name w:val="General"/>
          <w:gallery w:val="placeholder"/>
        </w:category>
        <w:types>
          <w:type w:val="bbPlcHdr"/>
        </w:types>
        <w:behaviors>
          <w:behavior w:val="content"/>
        </w:behaviors>
        <w:guid w:val="{2CF5B66C-AFD6-46AA-B0DD-14B705C6C50A}"/>
      </w:docPartPr>
      <w:docPartBody>
        <w:p w:rsidR="002E5D8C" w:rsidRDefault="0059691E" w:rsidP="0059691E">
          <w:pPr>
            <w:pStyle w:val="E03B9C934BA74B92BB7B73E559EB8C68"/>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91A1EA5B7EFF46BCA32C168C9FA4607E"/>
        <w:category>
          <w:name w:val="General"/>
          <w:gallery w:val="placeholder"/>
        </w:category>
        <w:types>
          <w:type w:val="bbPlcHdr"/>
        </w:types>
        <w:behaviors>
          <w:behavior w:val="content"/>
        </w:behaviors>
        <w:guid w:val="{9B8C1CED-BDD6-4F2B-8699-E1E2E4FCEE86}"/>
      </w:docPartPr>
      <w:docPartBody>
        <w:p w:rsidR="002E5D8C" w:rsidRDefault="0059691E" w:rsidP="0059691E">
          <w:pPr>
            <w:pStyle w:val="91A1EA5B7EFF46BCA32C168C9FA4607E"/>
          </w:pPr>
          <w:r w:rsidRPr="00FE4FE6">
            <w:rPr>
              <w:rStyle w:val="PlaceholderText"/>
            </w:rPr>
            <w:t>Choose an item.</w:t>
          </w:r>
        </w:p>
      </w:docPartBody>
    </w:docPart>
    <w:docPart>
      <w:docPartPr>
        <w:name w:val="569D450F8334485390684EF3AFE40C85"/>
        <w:category>
          <w:name w:val="General"/>
          <w:gallery w:val="placeholder"/>
        </w:category>
        <w:types>
          <w:type w:val="bbPlcHdr"/>
        </w:types>
        <w:behaviors>
          <w:behavior w:val="content"/>
        </w:behaviors>
        <w:guid w:val="{162CD6F0-1CE1-4ED5-8523-F3D91ACC26CA}"/>
      </w:docPartPr>
      <w:docPartBody>
        <w:p w:rsidR="002E5D8C" w:rsidRDefault="0059691E" w:rsidP="0059691E">
          <w:pPr>
            <w:pStyle w:val="569D450F8334485390684EF3AFE40C85"/>
          </w:pPr>
          <w:r w:rsidRPr="00FE4FE6">
            <w:rPr>
              <w:rStyle w:val="PlaceholderText"/>
            </w:rPr>
            <w:t>Choose an item.</w:t>
          </w:r>
        </w:p>
      </w:docPartBody>
    </w:docPart>
    <w:docPart>
      <w:docPartPr>
        <w:name w:val="24AAB6D01DED4C6F9427F7E0AE93A1BF"/>
        <w:category>
          <w:name w:val="General"/>
          <w:gallery w:val="placeholder"/>
        </w:category>
        <w:types>
          <w:type w:val="bbPlcHdr"/>
        </w:types>
        <w:behaviors>
          <w:behavior w:val="content"/>
        </w:behaviors>
        <w:guid w:val="{4E1B3341-73EE-4F94-8E58-A653AB16AE9B}"/>
      </w:docPartPr>
      <w:docPartBody>
        <w:p w:rsidR="002E5D8C" w:rsidRDefault="0059691E" w:rsidP="0059691E">
          <w:pPr>
            <w:pStyle w:val="24AAB6D01DED4C6F9427F7E0AE93A1BF"/>
          </w:pPr>
          <w:r w:rsidRPr="00FE4FE6">
            <w:rPr>
              <w:rStyle w:val="PlaceholderText"/>
            </w:rPr>
            <w:t>Choose an item.</w:t>
          </w:r>
        </w:p>
      </w:docPartBody>
    </w:docPart>
    <w:docPart>
      <w:docPartPr>
        <w:name w:val="00B2A90CA930419C8AF43563B79F5392"/>
        <w:category>
          <w:name w:val="General"/>
          <w:gallery w:val="placeholder"/>
        </w:category>
        <w:types>
          <w:type w:val="bbPlcHdr"/>
        </w:types>
        <w:behaviors>
          <w:behavior w:val="content"/>
        </w:behaviors>
        <w:guid w:val="{F3C014E1-341E-43D2-B8BF-69BFF348BD10}"/>
      </w:docPartPr>
      <w:docPartBody>
        <w:p w:rsidR="002E5D8C" w:rsidRDefault="0059691E" w:rsidP="0059691E">
          <w:pPr>
            <w:pStyle w:val="00B2A90CA930419C8AF43563B79F5392"/>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
      <w:docPartPr>
        <w:name w:val="0CB9B4ECB3824D848016CB1E53F3279C"/>
        <w:category>
          <w:name w:val="General"/>
          <w:gallery w:val="placeholder"/>
        </w:category>
        <w:types>
          <w:type w:val="bbPlcHdr"/>
        </w:types>
        <w:behaviors>
          <w:behavior w:val="content"/>
        </w:behaviors>
        <w:guid w:val="{623800F5-B1E6-4159-83E8-CB5BBE76F497}"/>
      </w:docPartPr>
      <w:docPartBody>
        <w:p w:rsidR="002E5D8C" w:rsidRDefault="0059691E" w:rsidP="0059691E">
          <w:pPr>
            <w:pStyle w:val="0CB9B4ECB3824D848016CB1E53F3279C"/>
          </w:pPr>
          <w:r w:rsidRPr="00FE4FE6">
            <w:rPr>
              <w:rStyle w:val="PlaceholderText"/>
            </w:rPr>
            <w:t>Choose an item.</w:t>
          </w:r>
        </w:p>
      </w:docPartBody>
    </w:docPart>
    <w:docPart>
      <w:docPartPr>
        <w:name w:val="99914AC767DC4B7CAB44B3DF93535AF9"/>
        <w:category>
          <w:name w:val="General"/>
          <w:gallery w:val="placeholder"/>
        </w:category>
        <w:types>
          <w:type w:val="bbPlcHdr"/>
        </w:types>
        <w:behaviors>
          <w:behavior w:val="content"/>
        </w:behaviors>
        <w:guid w:val="{C92A3B24-D2AB-4B85-9760-256EC81F39F3}"/>
      </w:docPartPr>
      <w:docPartBody>
        <w:p w:rsidR="002E5D8C" w:rsidRDefault="0059691E" w:rsidP="0059691E">
          <w:pPr>
            <w:pStyle w:val="99914AC767DC4B7CAB44B3DF93535AF9"/>
          </w:pPr>
          <w:r w:rsidRPr="00FE4FE6">
            <w:rPr>
              <w:rStyle w:val="PlaceholderText"/>
            </w:rPr>
            <w:t>Choose an item.</w:t>
          </w:r>
        </w:p>
      </w:docPartBody>
    </w:docPart>
    <w:docPart>
      <w:docPartPr>
        <w:name w:val="1E4A0AC3E8634BCC81C6B9B37676FF78"/>
        <w:category>
          <w:name w:val="General"/>
          <w:gallery w:val="placeholder"/>
        </w:category>
        <w:types>
          <w:type w:val="bbPlcHdr"/>
        </w:types>
        <w:behaviors>
          <w:behavior w:val="content"/>
        </w:behaviors>
        <w:guid w:val="{A2A48ADF-A1E4-46AC-93FF-EEFEA2E92051}"/>
      </w:docPartPr>
      <w:docPartBody>
        <w:p w:rsidR="002E5D8C" w:rsidRDefault="0059691E" w:rsidP="0059691E">
          <w:pPr>
            <w:pStyle w:val="1E4A0AC3E8634BCC81C6B9B37676FF78"/>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0C61F4"/>
    <w:rsid w:val="001030CE"/>
    <w:rsid w:val="002E5D8C"/>
    <w:rsid w:val="003406DD"/>
    <w:rsid w:val="004A4EF2"/>
    <w:rsid w:val="0059691E"/>
    <w:rsid w:val="005A37C6"/>
    <w:rsid w:val="00681C26"/>
    <w:rsid w:val="00715CEA"/>
    <w:rsid w:val="00A11993"/>
    <w:rsid w:val="00A32830"/>
    <w:rsid w:val="00CC43E2"/>
    <w:rsid w:val="00E8448A"/>
    <w:rsid w:val="00EF6E74"/>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00530C5117764185B22D8D06C0245C30">
    <w:name w:val="00530C5117764185B22D8D06C0245C30"/>
    <w:rsid w:val="0059691E"/>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91A1EA5B7EFF46BCA32C168C9FA4607E">
    <w:name w:val="91A1EA5B7EFF46BCA32C168C9FA4607E"/>
    <w:rsid w:val="0059691E"/>
  </w:style>
  <w:style w:type="paragraph" w:customStyle="1" w:styleId="569D450F8334485390684EF3AFE40C85">
    <w:name w:val="569D450F8334485390684EF3AFE40C85"/>
    <w:rsid w:val="0059691E"/>
  </w:style>
  <w:style w:type="paragraph" w:customStyle="1" w:styleId="24AAB6D01DED4C6F9427F7E0AE93A1BF">
    <w:name w:val="24AAB6D01DED4C6F9427F7E0AE93A1BF"/>
    <w:rsid w:val="0059691E"/>
  </w:style>
  <w:style w:type="paragraph" w:customStyle="1" w:styleId="00B2A90CA930419C8AF43563B79F5392">
    <w:name w:val="00B2A90CA930419C8AF43563B79F5392"/>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 w:type="paragraph" w:customStyle="1" w:styleId="99914AC767DC4B7CAB44B3DF93535AF9">
    <w:name w:val="99914AC767DC4B7CAB44B3DF93535AF9"/>
    <w:rsid w:val="0059691E"/>
  </w:style>
  <w:style w:type="paragraph" w:customStyle="1" w:styleId="1E4A0AC3E8634BCC81C6B9B37676FF78">
    <w:name w:val="1E4A0AC3E8634BCC81C6B9B37676FF78"/>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50C5-DF91-402F-9947-7156A131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2</TotalTime>
  <Pages>7</Pages>
  <Words>1795</Words>
  <Characters>11626</Characters>
  <Application>Microsoft Office Word</Application>
  <DocSecurity>12</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Natalie Cummings</cp:lastModifiedBy>
  <cp:revision>2</cp:revision>
  <dcterms:created xsi:type="dcterms:W3CDTF">2024-04-19T03:21:00Z</dcterms:created>
  <dcterms:modified xsi:type="dcterms:W3CDTF">2024-04-19T03:21:00Z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