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785D" w14:textId="480ED13B" w:rsidR="0075797A" w:rsidRDefault="008A59EC" w:rsidP="00895B85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75D21C65" wp14:editId="613D16D1">
            <wp:extent cx="360045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0EBFF" w14:textId="6C24EEF6" w:rsidR="00895B85" w:rsidRPr="00AA2E72" w:rsidRDefault="00006872" w:rsidP="00AA2E72">
      <w:pPr>
        <w:jc w:val="center"/>
        <w:rPr>
          <w:b/>
          <w:bCs/>
          <w:u w:val="single"/>
        </w:rPr>
      </w:pPr>
      <w:r w:rsidRPr="00006872">
        <w:rPr>
          <w:b/>
          <w:bCs/>
          <w:u w:val="single"/>
        </w:rPr>
        <w:t xml:space="preserve">Additional information about accepting </w:t>
      </w:r>
      <w:r w:rsidR="00F2638E">
        <w:rPr>
          <w:b/>
          <w:bCs/>
          <w:u w:val="single"/>
        </w:rPr>
        <w:t>a</w:t>
      </w:r>
      <w:r w:rsidRPr="00006872">
        <w:rPr>
          <w:b/>
          <w:bCs/>
          <w:u w:val="single"/>
        </w:rPr>
        <w:t xml:space="preserve"> role within Court Services</w:t>
      </w:r>
    </w:p>
    <w:p w14:paraId="32AD9934" w14:textId="5FF04063" w:rsidR="008B6597" w:rsidRDefault="001A45A9" w:rsidP="008B6597">
      <w:r>
        <w:t xml:space="preserve">The </w:t>
      </w:r>
      <w:r w:rsidR="008B6597">
        <w:t xml:space="preserve">role </w:t>
      </w:r>
      <w:r>
        <w:t xml:space="preserve">will </w:t>
      </w:r>
      <w:r w:rsidR="008B6597">
        <w:t>include exposure to</w:t>
      </w:r>
      <w:r w:rsidR="00573306">
        <w:t xml:space="preserve"> information </w:t>
      </w:r>
      <w:r w:rsidR="00180FCB">
        <w:t xml:space="preserve">about </w:t>
      </w:r>
      <w:r w:rsidR="008B6597">
        <w:t>disturbing events such as</w:t>
      </w:r>
      <w:r>
        <w:t>, but not limited to</w:t>
      </w:r>
      <w:r w:rsidR="008B6597">
        <w:t xml:space="preserve">: </w:t>
      </w:r>
    </w:p>
    <w:p w14:paraId="29EC9917" w14:textId="70B38B4F" w:rsidR="008B6597" w:rsidRDefault="008B6597" w:rsidP="00573306">
      <w:pPr>
        <w:pStyle w:val="ListParagraph"/>
        <w:numPr>
          <w:ilvl w:val="0"/>
          <w:numId w:val="3"/>
        </w:numPr>
      </w:pPr>
      <w:r>
        <w:t>Domestic Violence</w:t>
      </w:r>
    </w:p>
    <w:p w14:paraId="32F44DE3" w14:textId="1BD0EFD6" w:rsidR="008B6597" w:rsidRDefault="008B6597" w:rsidP="00573306">
      <w:pPr>
        <w:pStyle w:val="ListParagraph"/>
        <w:numPr>
          <w:ilvl w:val="0"/>
          <w:numId w:val="3"/>
        </w:numPr>
      </w:pPr>
      <w:r>
        <w:t>Child Sexual Assault</w:t>
      </w:r>
    </w:p>
    <w:p w14:paraId="75405AAB" w14:textId="5409F1DE" w:rsidR="00AA2E72" w:rsidRDefault="00AA2E72" w:rsidP="00573306">
      <w:pPr>
        <w:pStyle w:val="ListParagraph"/>
        <w:numPr>
          <w:ilvl w:val="0"/>
          <w:numId w:val="3"/>
        </w:numPr>
      </w:pPr>
      <w:r>
        <w:t xml:space="preserve">Unexplained, unexpected, or sudden deaths </w:t>
      </w:r>
    </w:p>
    <w:p w14:paraId="704530F4" w14:textId="5C5B48E8" w:rsidR="00180FCB" w:rsidRDefault="00180FCB" w:rsidP="00573306">
      <w:pPr>
        <w:pStyle w:val="ListParagraph"/>
        <w:numPr>
          <w:ilvl w:val="0"/>
          <w:numId w:val="3"/>
        </w:numPr>
      </w:pPr>
      <w:r>
        <w:t>Self-harm</w:t>
      </w:r>
    </w:p>
    <w:p w14:paraId="398DAC39" w14:textId="3B4A20FF" w:rsidR="008B6597" w:rsidRDefault="008B6597" w:rsidP="00573306">
      <w:pPr>
        <w:pStyle w:val="ListParagraph"/>
        <w:numPr>
          <w:ilvl w:val="0"/>
          <w:numId w:val="3"/>
        </w:numPr>
      </w:pPr>
      <w:r>
        <w:t>Children’s Care Proceedings</w:t>
      </w:r>
    </w:p>
    <w:p w14:paraId="25E0AC6E" w14:textId="3BB2F7C2" w:rsidR="008B6597" w:rsidRDefault="008B6597" w:rsidP="00573306">
      <w:pPr>
        <w:pStyle w:val="ListParagraph"/>
        <w:numPr>
          <w:ilvl w:val="0"/>
          <w:numId w:val="3"/>
        </w:numPr>
      </w:pPr>
      <w:r>
        <w:t>Sexual</w:t>
      </w:r>
      <w:r w:rsidR="00573306">
        <w:t xml:space="preserve"> or gender</w:t>
      </w:r>
      <w:r>
        <w:t xml:space="preserve"> based violence </w:t>
      </w:r>
    </w:p>
    <w:p w14:paraId="5BD7A750" w14:textId="239C89A3" w:rsidR="00573306" w:rsidRDefault="00180FCB" w:rsidP="00573306">
      <w:pPr>
        <w:pStyle w:val="ListParagraph"/>
        <w:numPr>
          <w:ilvl w:val="0"/>
          <w:numId w:val="3"/>
        </w:numPr>
      </w:pPr>
      <w:r>
        <w:t>Assaults leading to serious injury or death</w:t>
      </w:r>
    </w:p>
    <w:p w14:paraId="28DF2570" w14:textId="444FD0D6" w:rsidR="00573306" w:rsidRDefault="00573306" w:rsidP="008B6597">
      <w:r>
        <w:t xml:space="preserve">This exposure, particularly </w:t>
      </w:r>
      <w:r w:rsidR="00A977A7">
        <w:t>while</w:t>
      </w:r>
      <w:r>
        <w:t xml:space="preserve"> working in a court room environment, </w:t>
      </w:r>
      <w:r w:rsidR="00A977A7">
        <w:t>will</w:t>
      </w:r>
      <w:r>
        <w:t xml:space="preserve"> include hearing distressing information from victims or witnesses and exposure to distressing photography</w:t>
      </w:r>
      <w:r w:rsidR="0075797A">
        <w:t xml:space="preserve">, </w:t>
      </w:r>
      <w:r w:rsidR="008A59EC">
        <w:t>video,</w:t>
      </w:r>
      <w:r w:rsidR="0075797A">
        <w:t xml:space="preserve"> or audio recordings from actual events</w:t>
      </w:r>
      <w:r w:rsidR="00180FCB">
        <w:t>, including high profile cases</w:t>
      </w:r>
      <w:r w:rsidR="00AA2E72">
        <w:t xml:space="preserve">. </w:t>
      </w:r>
    </w:p>
    <w:p w14:paraId="748BEF74" w14:textId="0624BEEA" w:rsidR="00573306" w:rsidRDefault="00DD572D" w:rsidP="008B6597">
      <w:r>
        <w:t>Staff may also be working in</w:t>
      </w:r>
      <w:r w:rsidR="0075797A">
        <w:t xml:space="preserve"> roles that have direct interaction or contact with a client </w:t>
      </w:r>
      <w:r>
        <w:t xml:space="preserve">who may be angry, distressed, abusive and sometimes threatening. </w:t>
      </w:r>
    </w:p>
    <w:p w14:paraId="7B4C7265" w14:textId="3346DC18" w:rsidR="00DD572D" w:rsidRDefault="0075797A" w:rsidP="008B6597">
      <w:r>
        <w:t>S</w:t>
      </w:r>
      <w:r w:rsidR="00DD572D">
        <w:t xml:space="preserve">taff working within </w:t>
      </w:r>
      <w:r w:rsidR="00A977A7">
        <w:t>these roles</w:t>
      </w:r>
      <w:r w:rsidR="00DD572D">
        <w:t xml:space="preserve"> </w:t>
      </w:r>
      <w:r>
        <w:t xml:space="preserve">will deal with a wide range of court users </w:t>
      </w:r>
      <w:r w:rsidR="00DD572D">
        <w:t>(the legal profession, Police, Judicial Officers, members of the public and other government and non-government stakeholders)</w:t>
      </w:r>
      <w:r>
        <w:t xml:space="preserve">. It is important </w:t>
      </w:r>
      <w:r w:rsidR="00DD572D">
        <w:t xml:space="preserve">our staff </w:t>
      </w:r>
      <w:r>
        <w:t>demonstrate resilience, possess</w:t>
      </w:r>
      <w:r w:rsidR="00DD572D">
        <w:t xml:space="preserve"> </w:t>
      </w:r>
      <w:r>
        <w:t xml:space="preserve">strong client service and communication skills and display </w:t>
      </w:r>
      <w:r w:rsidR="00DD572D">
        <w:t xml:space="preserve">empathy, tact and can maintain confidentiality. </w:t>
      </w:r>
    </w:p>
    <w:p w14:paraId="6A6A4986" w14:textId="029EFEEB" w:rsidR="00DD572D" w:rsidRDefault="00DD572D" w:rsidP="008B6597">
      <w:r>
        <w:t>Ongoing support</w:t>
      </w:r>
      <w:r w:rsidR="00AA2E72">
        <w:t>, guidance</w:t>
      </w:r>
      <w:r>
        <w:t xml:space="preserve"> and training is provided to all staff within Court Services.</w:t>
      </w:r>
    </w:p>
    <w:p w14:paraId="5331F9D6" w14:textId="36F807E4" w:rsidR="008B6597" w:rsidRDefault="00895B85" w:rsidP="00180FCB">
      <w:pPr>
        <w:pStyle w:val="NormalWeb"/>
      </w:pPr>
      <w:r>
        <w:rPr>
          <w:noProof/>
        </w:rPr>
        <w:drawing>
          <wp:inline distT="0" distB="0" distL="0" distR="0" wp14:anchorId="2F9C9C65" wp14:editId="26288910">
            <wp:extent cx="4363085" cy="248285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634DF"/>
    <w:multiLevelType w:val="hybridMultilevel"/>
    <w:tmpl w:val="F8EE5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12DA2"/>
    <w:multiLevelType w:val="hybridMultilevel"/>
    <w:tmpl w:val="CB0AE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C7F38"/>
    <w:multiLevelType w:val="hybridMultilevel"/>
    <w:tmpl w:val="B9A6C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758337">
    <w:abstractNumId w:val="1"/>
  </w:num>
  <w:num w:numId="2" w16cid:durableId="1774012476">
    <w:abstractNumId w:val="0"/>
  </w:num>
  <w:num w:numId="3" w16cid:durableId="1932273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72"/>
    <w:rsid w:val="00006872"/>
    <w:rsid w:val="001508EF"/>
    <w:rsid w:val="00180FCB"/>
    <w:rsid w:val="001A45A9"/>
    <w:rsid w:val="003D10C3"/>
    <w:rsid w:val="004043B1"/>
    <w:rsid w:val="00573306"/>
    <w:rsid w:val="0075797A"/>
    <w:rsid w:val="00895B85"/>
    <w:rsid w:val="008A59EC"/>
    <w:rsid w:val="008B6597"/>
    <w:rsid w:val="00A977A7"/>
    <w:rsid w:val="00AA2E72"/>
    <w:rsid w:val="00CE6B2B"/>
    <w:rsid w:val="00DD572D"/>
    <w:rsid w:val="00F2638E"/>
    <w:rsid w:val="00F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36C5"/>
  <w15:chartTrackingRefBased/>
  <w15:docId w15:val="{270C60E9-8CDA-429B-ADFC-2FD3A8A9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B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9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Kane</dc:creator>
  <cp:keywords/>
  <dc:description/>
  <cp:lastModifiedBy>Kristina Esteban</cp:lastModifiedBy>
  <cp:revision>3</cp:revision>
  <cp:lastPrinted>2024-04-07T07:28:00Z</cp:lastPrinted>
  <dcterms:created xsi:type="dcterms:W3CDTF">2025-03-13T02:37:00Z</dcterms:created>
  <dcterms:modified xsi:type="dcterms:W3CDTF">2025-03-13T02:38:00Z</dcterms:modified>
</cp:coreProperties>
</file>