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556" w:type="dxa"/>
        <w:tblBorders>
          <w:top w:val="single" w:sz="8" w:space="0" w:color="auto"/>
          <w:bottom w:val="single" w:sz="8" w:space="0" w:color="auto"/>
          <w:insideH w:val="single" w:sz="8" w:space="0" w:color="FFFFFF"/>
        </w:tblBorders>
        <w:tblCellMar>
          <w:left w:w="57" w:type="dxa"/>
          <w:right w:w="0" w:type="dxa"/>
        </w:tblCellMar>
        <w:tblLook w:val="04A0" w:firstRow="1" w:lastRow="0" w:firstColumn="1" w:lastColumn="0" w:noHBand="0" w:noVBand="1"/>
      </w:tblPr>
      <w:tblGrid>
        <w:gridCol w:w="3601"/>
        <w:gridCol w:w="4394"/>
        <w:gridCol w:w="2561"/>
      </w:tblGrid>
      <w:tr w:rsidR="00766964" w:rsidRPr="00C942B9" w14:paraId="058CD0A0" w14:textId="77777777" w:rsidTr="0042689D">
        <w:tc>
          <w:tcPr>
            <w:tcW w:w="3601" w:type="dxa"/>
            <w:tcBorders>
              <w:top w:val="single" w:sz="8" w:space="0" w:color="auto"/>
              <w:left w:val="nil"/>
              <w:bottom w:val="nil"/>
              <w:right w:val="nil"/>
              <w:tl2br w:val="nil"/>
              <w:tr2bl w:val="nil"/>
            </w:tcBorders>
            <w:shd w:val="clear" w:color="auto" w:fill="C6D9F1"/>
            <w:vAlign w:val="center"/>
            <w:hideMark/>
          </w:tcPr>
          <w:p w14:paraId="7AE3EFC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Cluster</w:t>
            </w:r>
          </w:p>
        </w:tc>
        <w:tc>
          <w:tcPr>
            <w:tcW w:w="6955" w:type="dxa"/>
            <w:gridSpan w:val="2"/>
            <w:tcBorders>
              <w:top w:val="single" w:sz="8" w:space="0" w:color="auto"/>
              <w:left w:val="nil"/>
              <w:bottom w:val="nil"/>
              <w:right w:val="nil"/>
              <w:tl2br w:val="nil"/>
              <w:tr2bl w:val="nil"/>
            </w:tcBorders>
            <w:shd w:val="clear" w:color="auto" w:fill="C6D9F1"/>
          </w:tcPr>
          <w:p w14:paraId="15735B93"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 xml:space="preserve">Stronger Communities </w:t>
            </w:r>
          </w:p>
        </w:tc>
      </w:tr>
      <w:tr w:rsidR="00766964" w:rsidRPr="00C942B9" w14:paraId="08EC273F" w14:textId="77777777" w:rsidTr="0042689D">
        <w:tc>
          <w:tcPr>
            <w:tcW w:w="3601" w:type="dxa"/>
            <w:tcBorders>
              <w:top w:val="single" w:sz="8" w:space="0" w:color="FFFFFF"/>
              <w:left w:val="nil"/>
              <w:bottom w:val="single" w:sz="8" w:space="0" w:color="FFFFFF"/>
              <w:right w:val="nil"/>
            </w:tcBorders>
            <w:shd w:val="clear" w:color="auto" w:fill="C6D9F1"/>
            <w:vAlign w:val="center"/>
          </w:tcPr>
          <w:p w14:paraId="062C42C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Department</w:t>
            </w:r>
          </w:p>
        </w:tc>
        <w:tc>
          <w:tcPr>
            <w:tcW w:w="6955" w:type="dxa"/>
            <w:gridSpan w:val="2"/>
            <w:tcBorders>
              <w:top w:val="single" w:sz="8" w:space="0" w:color="FFFFFF"/>
              <w:left w:val="nil"/>
              <w:bottom w:val="single" w:sz="8" w:space="0" w:color="FFFFFF"/>
              <w:right w:val="nil"/>
            </w:tcBorders>
            <w:shd w:val="clear" w:color="auto" w:fill="C6D9F1"/>
          </w:tcPr>
          <w:p w14:paraId="6B0A65B1" w14:textId="77777777" w:rsidR="00766964" w:rsidRPr="00C942B9" w:rsidRDefault="00766964"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Department of Communities and Justice</w:t>
            </w:r>
          </w:p>
        </w:tc>
      </w:tr>
      <w:tr w:rsidR="00766964" w:rsidRPr="00C942B9" w14:paraId="6A56F0E6"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66AA5DBF"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Division/Branch/Unit</w:t>
            </w:r>
          </w:p>
        </w:tc>
        <w:tc>
          <w:tcPr>
            <w:tcW w:w="6955" w:type="dxa"/>
            <w:gridSpan w:val="2"/>
            <w:tcBorders>
              <w:top w:val="single" w:sz="8" w:space="0" w:color="FFFFFF"/>
              <w:left w:val="nil"/>
              <w:bottom w:val="single" w:sz="8" w:space="0" w:color="FFFFFF"/>
              <w:right w:val="nil"/>
            </w:tcBorders>
            <w:shd w:val="clear" w:color="auto" w:fill="C6D9F1"/>
          </w:tcPr>
          <w:p w14:paraId="30DB5BA1" w14:textId="0EDD9271" w:rsidR="00766964" w:rsidRPr="00C942B9" w:rsidRDefault="00245BE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Courts, Tribunal and Service Delivery/</w:t>
            </w:r>
            <w:r w:rsidR="006B5F29">
              <w:rPr>
                <w:rFonts w:ascii="Public Sans" w:hAnsi="Public Sans" w:cstheme="minorHAnsi"/>
                <w:color w:val="auto"/>
                <w:sz w:val="22"/>
                <w:szCs w:val="22"/>
              </w:rPr>
              <w:t>Supreme Court of NSW</w:t>
            </w:r>
          </w:p>
        </w:tc>
      </w:tr>
      <w:tr w:rsidR="00766964" w:rsidRPr="00C942B9" w14:paraId="5637E823" w14:textId="77777777" w:rsidTr="0042689D">
        <w:tc>
          <w:tcPr>
            <w:tcW w:w="3601" w:type="dxa"/>
            <w:tcBorders>
              <w:top w:val="single" w:sz="8" w:space="0" w:color="FFFFFF"/>
              <w:left w:val="nil"/>
              <w:bottom w:val="single" w:sz="8" w:space="0" w:color="FFFFFF"/>
              <w:right w:val="nil"/>
            </w:tcBorders>
            <w:shd w:val="clear" w:color="auto" w:fill="C6D9F1"/>
            <w:hideMark/>
          </w:tcPr>
          <w:p w14:paraId="2464975A"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Location</w:t>
            </w:r>
          </w:p>
        </w:tc>
        <w:tc>
          <w:tcPr>
            <w:tcW w:w="6955" w:type="dxa"/>
            <w:gridSpan w:val="2"/>
            <w:tcBorders>
              <w:top w:val="single" w:sz="8" w:space="0" w:color="FFFFFF"/>
              <w:left w:val="nil"/>
              <w:bottom w:val="single" w:sz="8" w:space="0" w:color="FFFFFF"/>
              <w:right w:val="nil"/>
            </w:tcBorders>
            <w:shd w:val="clear" w:color="auto" w:fill="C6D9F1"/>
          </w:tcPr>
          <w:p w14:paraId="420F0B79" w14:textId="1F2E301C" w:rsidR="00766964" w:rsidRPr="00C942B9" w:rsidRDefault="006B5F29"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Sydney</w:t>
            </w:r>
          </w:p>
        </w:tc>
      </w:tr>
      <w:tr w:rsidR="00766964" w:rsidRPr="00C942B9" w14:paraId="521E7F18"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39D175FC"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Classification/Grade/Band</w:t>
            </w:r>
          </w:p>
        </w:tc>
        <w:tc>
          <w:tcPr>
            <w:tcW w:w="6955" w:type="dxa"/>
            <w:gridSpan w:val="2"/>
            <w:tcBorders>
              <w:top w:val="single" w:sz="8" w:space="0" w:color="FFFFFF"/>
              <w:left w:val="nil"/>
              <w:bottom w:val="single" w:sz="8" w:space="0" w:color="FFFFFF"/>
              <w:right w:val="nil"/>
            </w:tcBorders>
            <w:shd w:val="clear" w:color="auto" w:fill="C6D9F1"/>
          </w:tcPr>
          <w:p w14:paraId="33A81446" w14:textId="6ACD9761" w:rsidR="00766964" w:rsidRPr="00C942B9" w:rsidRDefault="006B5F29"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Clerk Grade 5/6</w:t>
            </w:r>
          </w:p>
        </w:tc>
      </w:tr>
      <w:tr w:rsidR="00766964" w:rsidRPr="00C942B9" w14:paraId="37DD5FC9"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6FEA85D"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Role Number</w:t>
            </w:r>
          </w:p>
        </w:tc>
        <w:tc>
          <w:tcPr>
            <w:tcW w:w="6955" w:type="dxa"/>
            <w:gridSpan w:val="2"/>
            <w:tcBorders>
              <w:top w:val="single" w:sz="8" w:space="0" w:color="FFFFFF"/>
              <w:left w:val="nil"/>
              <w:bottom w:val="single" w:sz="8" w:space="0" w:color="FFFFFF"/>
              <w:right w:val="nil"/>
            </w:tcBorders>
            <w:shd w:val="clear" w:color="auto" w:fill="C6D9F1"/>
          </w:tcPr>
          <w:p w14:paraId="228DE02A" w14:textId="5DD42A44" w:rsidR="00766964" w:rsidRPr="00C942B9" w:rsidRDefault="00245BE7"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 xml:space="preserve">Various </w:t>
            </w:r>
          </w:p>
        </w:tc>
      </w:tr>
      <w:tr w:rsidR="00D17F89" w:rsidRPr="00C942B9" w14:paraId="72A3581C"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B06229" w14:textId="77777777" w:rsidR="00D17F89" w:rsidRPr="00C942B9" w:rsidRDefault="00D17F89" w:rsidP="00D17F89">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ANZSCO Code</w:t>
            </w:r>
          </w:p>
        </w:tc>
        <w:tc>
          <w:tcPr>
            <w:tcW w:w="6955" w:type="dxa"/>
            <w:gridSpan w:val="2"/>
            <w:tcBorders>
              <w:top w:val="single" w:sz="8" w:space="0" w:color="FFFFFF"/>
              <w:left w:val="nil"/>
              <w:bottom w:val="single" w:sz="8" w:space="0" w:color="FFFFFF"/>
              <w:right w:val="nil"/>
            </w:tcBorders>
            <w:shd w:val="clear" w:color="auto" w:fill="C6D9F1"/>
          </w:tcPr>
          <w:p w14:paraId="03B284F5" w14:textId="4EE88BD4" w:rsidR="00D17F89" w:rsidRPr="00BF3C61" w:rsidRDefault="00D17F89" w:rsidP="00D17F89">
            <w:pPr>
              <w:pStyle w:val="TableTextWhite"/>
              <w:rPr>
                <w:rFonts w:ascii="Public Sans" w:hAnsi="Public Sans" w:cstheme="minorHAnsi"/>
                <w:bCs/>
                <w:color w:val="auto"/>
                <w:sz w:val="22"/>
                <w:szCs w:val="22"/>
              </w:rPr>
            </w:pPr>
            <w:r w:rsidRPr="00BF3C61">
              <w:rPr>
                <w:rFonts w:ascii="Public Sans" w:hAnsi="Public Sans" w:cstheme="minorHAnsi"/>
                <w:bCs/>
                <w:color w:val="auto"/>
                <w:sz w:val="22"/>
                <w:szCs w:val="22"/>
              </w:rPr>
              <w:t>531111</w:t>
            </w:r>
          </w:p>
        </w:tc>
      </w:tr>
      <w:tr w:rsidR="00D17F89" w:rsidRPr="00C942B9" w14:paraId="403B6AB7"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7F781158" w14:textId="77777777" w:rsidR="00D17F89" w:rsidRPr="00C942B9" w:rsidRDefault="00D17F89" w:rsidP="00D17F89">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PCAT Code</w:t>
            </w:r>
          </w:p>
        </w:tc>
        <w:tc>
          <w:tcPr>
            <w:tcW w:w="6955" w:type="dxa"/>
            <w:gridSpan w:val="2"/>
            <w:tcBorders>
              <w:top w:val="single" w:sz="8" w:space="0" w:color="FFFFFF"/>
              <w:left w:val="nil"/>
              <w:bottom w:val="single" w:sz="8" w:space="0" w:color="FFFFFF"/>
              <w:right w:val="nil"/>
            </w:tcBorders>
            <w:shd w:val="clear" w:color="auto" w:fill="C6D9F1"/>
          </w:tcPr>
          <w:p w14:paraId="3C3E61D1" w14:textId="755B2614" w:rsidR="00D17F89" w:rsidRPr="00BF3C61" w:rsidRDefault="00D17F89" w:rsidP="00D17F89">
            <w:pPr>
              <w:pStyle w:val="TableTextWhite"/>
              <w:rPr>
                <w:rFonts w:ascii="Public Sans" w:hAnsi="Public Sans" w:cstheme="minorHAnsi"/>
                <w:bCs/>
                <w:color w:val="auto"/>
                <w:sz w:val="22"/>
                <w:szCs w:val="22"/>
              </w:rPr>
            </w:pPr>
            <w:r w:rsidRPr="00BF3C61">
              <w:rPr>
                <w:rFonts w:ascii="Public Sans" w:hAnsi="Public Sans" w:cstheme="minorHAnsi"/>
                <w:bCs/>
                <w:color w:val="auto"/>
                <w:sz w:val="22"/>
                <w:szCs w:val="22"/>
              </w:rPr>
              <w:t>1119192</w:t>
            </w:r>
          </w:p>
        </w:tc>
      </w:tr>
      <w:tr w:rsidR="00766964" w:rsidRPr="00C942B9" w14:paraId="7ED1924E" w14:textId="77777777" w:rsidTr="0042689D">
        <w:tc>
          <w:tcPr>
            <w:tcW w:w="3601" w:type="dxa"/>
            <w:tcBorders>
              <w:top w:val="single" w:sz="8" w:space="0" w:color="FFFFFF"/>
              <w:left w:val="nil"/>
              <w:bottom w:val="single" w:sz="8" w:space="0" w:color="FFFFFF"/>
              <w:right w:val="nil"/>
            </w:tcBorders>
            <w:shd w:val="clear" w:color="auto" w:fill="C6D9F1"/>
            <w:vAlign w:val="center"/>
            <w:hideMark/>
          </w:tcPr>
          <w:p w14:paraId="4279B583"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Date of Approval</w:t>
            </w:r>
          </w:p>
        </w:tc>
        <w:tc>
          <w:tcPr>
            <w:tcW w:w="4394" w:type="dxa"/>
            <w:tcBorders>
              <w:top w:val="single" w:sz="8" w:space="0" w:color="FFFFFF"/>
              <w:left w:val="nil"/>
              <w:bottom w:val="single" w:sz="8" w:space="0" w:color="FFFFFF"/>
              <w:right w:val="nil"/>
            </w:tcBorders>
            <w:shd w:val="clear" w:color="auto" w:fill="C6D9F1"/>
          </w:tcPr>
          <w:p w14:paraId="523543EC" w14:textId="2270A1E5" w:rsidR="00766964" w:rsidRPr="00C942B9" w:rsidRDefault="00D17F89" w:rsidP="0042689D">
            <w:pPr>
              <w:pStyle w:val="TableTextWhite"/>
              <w:rPr>
                <w:rFonts w:ascii="Public Sans" w:hAnsi="Public Sans" w:cstheme="minorHAnsi"/>
                <w:color w:val="auto"/>
                <w:sz w:val="22"/>
                <w:szCs w:val="22"/>
              </w:rPr>
            </w:pPr>
            <w:r>
              <w:rPr>
                <w:rFonts w:ascii="Public Sans" w:hAnsi="Public Sans" w:cstheme="minorHAnsi"/>
                <w:color w:val="auto"/>
                <w:sz w:val="22"/>
                <w:szCs w:val="22"/>
              </w:rPr>
              <w:t>1 July 2022</w:t>
            </w:r>
          </w:p>
        </w:tc>
        <w:tc>
          <w:tcPr>
            <w:tcW w:w="2561" w:type="dxa"/>
            <w:tcBorders>
              <w:top w:val="single" w:sz="8" w:space="0" w:color="FFFFFF"/>
              <w:left w:val="nil"/>
              <w:bottom w:val="single" w:sz="8" w:space="0" w:color="FFFFFF"/>
              <w:right w:val="nil"/>
            </w:tcBorders>
            <w:shd w:val="clear" w:color="auto" w:fill="C6D9F1"/>
          </w:tcPr>
          <w:p w14:paraId="607B8CB3" w14:textId="0F687B0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Ref:</w:t>
            </w:r>
            <w:r w:rsidR="00D17F89">
              <w:rPr>
                <w:rFonts w:ascii="Public Sans" w:hAnsi="Public Sans" w:cstheme="minorHAnsi"/>
                <w:b/>
                <w:color w:val="auto"/>
                <w:sz w:val="22"/>
                <w:szCs w:val="22"/>
              </w:rPr>
              <w:t xml:space="preserve"> </w:t>
            </w:r>
            <w:r w:rsidR="00D17F89" w:rsidRPr="00D17F89">
              <w:rPr>
                <w:rFonts w:ascii="Public Sans" w:hAnsi="Public Sans" w:cstheme="minorHAnsi"/>
                <w:b/>
                <w:color w:val="auto"/>
                <w:sz w:val="22"/>
                <w:szCs w:val="22"/>
              </w:rPr>
              <w:t>SC   0021</w:t>
            </w:r>
          </w:p>
        </w:tc>
      </w:tr>
      <w:tr w:rsidR="00766964" w:rsidRPr="00C942B9" w14:paraId="59BBD17C" w14:textId="77777777" w:rsidTr="0042689D">
        <w:tc>
          <w:tcPr>
            <w:tcW w:w="3601" w:type="dxa"/>
            <w:tcBorders>
              <w:top w:val="single" w:sz="8" w:space="0" w:color="FFFFFF"/>
              <w:left w:val="nil"/>
              <w:bottom w:val="single" w:sz="8" w:space="0" w:color="auto"/>
              <w:right w:val="nil"/>
            </w:tcBorders>
            <w:shd w:val="clear" w:color="auto" w:fill="C6D9F1"/>
            <w:vAlign w:val="center"/>
            <w:hideMark/>
          </w:tcPr>
          <w:p w14:paraId="48E6AE06" w14:textId="77777777" w:rsidR="00766964" w:rsidRPr="00C942B9" w:rsidRDefault="00766964" w:rsidP="0042689D">
            <w:pPr>
              <w:pStyle w:val="TableTextWhite"/>
              <w:rPr>
                <w:rFonts w:ascii="Public Sans" w:hAnsi="Public Sans" w:cstheme="minorHAnsi"/>
                <w:b/>
                <w:color w:val="auto"/>
                <w:sz w:val="22"/>
                <w:szCs w:val="22"/>
              </w:rPr>
            </w:pPr>
            <w:r w:rsidRPr="00C942B9">
              <w:rPr>
                <w:rFonts w:ascii="Public Sans" w:hAnsi="Public Sans" w:cstheme="minorHAnsi"/>
                <w:b/>
                <w:color w:val="auto"/>
                <w:sz w:val="22"/>
                <w:szCs w:val="22"/>
              </w:rPr>
              <w:t>Agency Website</w:t>
            </w:r>
          </w:p>
        </w:tc>
        <w:tc>
          <w:tcPr>
            <w:tcW w:w="6955" w:type="dxa"/>
            <w:gridSpan w:val="2"/>
            <w:tcBorders>
              <w:top w:val="single" w:sz="8" w:space="0" w:color="FFFFFF"/>
              <w:left w:val="nil"/>
              <w:bottom w:val="single" w:sz="8" w:space="0" w:color="auto"/>
              <w:right w:val="nil"/>
            </w:tcBorders>
            <w:shd w:val="clear" w:color="auto" w:fill="C6D9F1"/>
          </w:tcPr>
          <w:p w14:paraId="54AF0767" w14:textId="77777777" w:rsidR="00766964" w:rsidRPr="00C942B9" w:rsidRDefault="00920A62" w:rsidP="0042689D">
            <w:pPr>
              <w:pStyle w:val="TableTextWhite"/>
              <w:rPr>
                <w:rFonts w:ascii="Public Sans" w:hAnsi="Public Sans" w:cstheme="minorHAnsi"/>
                <w:color w:val="auto"/>
                <w:sz w:val="22"/>
                <w:szCs w:val="22"/>
              </w:rPr>
            </w:pPr>
            <w:r w:rsidRPr="00C942B9">
              <w:rPr>
                <w:rFonts w:ascii="Public Sans" w:hAnsi="Public Sans" w:cstheme="minorHAnsi"/>
                <w:color w:val="auto"/>
                <w:sz w:val="22"/>
                <w:szCs w:val="22"/>
              </w:rPr>
              <w:t>www.dcj</w:t>
            </w:r>
            <w:r w:rsidR="00766964" w:rsidRPr="00C942B9">
              <w:rPr>
                <w:rFonts w:ascii="Public Sans" w:hAnsi="Public Sans" w:cstheme="minorHAnsi"/>
                <w:color w:val="auto"/>
                <w:sz w:val="22"/>
                <w:szCs w:val="22"/>
              </w:rPr>
              <w:t>.nsw.gov.au</w:t>
            </w:r>
          </w:p>
        </w:tc>
      </w:tr>
    </w:tbl>
    <w:p w14:paraId="15605E70" w14:textId="484F6C6A" w:rsidR="00FE45EC" w:rsidRPr="007236BA" w:rsidRDefault="00FE45EC" w:rsidP="00CB0F21">
      <w:pPr>
        <w:jc w:val="both"/>
        <w:rPr>
          <w:rFonts w:ascii="Public Sans" w:hAnsi="Public Sans" w:cstheme="minorHAnsi"/>
          <w:b/>
          <w:i/>
        </w:rPr>
      </w:pPr>
      <w:r w:rsidRPr="00C942B9">
        <w:rPr>
          <w:rFonts w:ascii="Public Sans" w:hAnsi="Public Sans" w:cstheme="minorHAnsi"/>
          <w:b/>
          <w:i/>
        </w:rPr>
        <w:t>Please see job notes and/or advertisement for more information on specific role qualification requirements and relevant experience.</w:t>
      </w:r>
      <w:r w:rsidR="00CB0F21" w:rsidRPr="00C942B9">
        <w:rPr>
          <w:rFonts w:ascii="Public Sans" w:hAnsi="Public Sans" w:cstheme="minorHAnsi"/>
          <w:b/>
          <w:i/>
        </w:rPr>
        <w:t xml:space="preserve"> </w:t>
      </w:r>
    </w:p>
    <w:p w14:paraId="2D13A0BE" w14:textId="77777777" w:rsidR="00960981" w:rsidRPr="00C942B9" w:rsidRDefault="00960981" w:rsidP="00960981">
      <w:pPr>
        <w:pStyle w:val="Heading1"/>
        <w:spacing w:after="0" w:line="240" w:lineRule="auto"/>
        <w:rPr>
          <w:rFonts w:ascii="Public Sans" w:hAnsi="Public Sans" w:cstheme="minorHAnsi"/>
          <w:sz w:val="24"/>
          <w:szCs w:val="24"/>
        </w:rPr>
      </w:pPr>
    </w:p>
    <w:p w14:paraId="650A5963" w14:textId="77777777" w:rsidR="003F1151" w:rsidRPr="00C942B9" w:rsidRDefault="003F1151" w:rsidP="00D82ADF">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Agency overview</w:t>
      </w:r>
    </w:p>
    <w:p w14:paraId="591405ED" w14:textId="7D546E63" w:rsidR="003F1151" w:rsidRDefault="003F1151" w:rsidP="003F1151">
      <w:pPr>
        <w:jc w:val="both"/>
        <w:rPr>
          <w:rFonts w:ascii="Public Sans" w:hAnsi="Public Sans" w:cstheme="minorHAnsi"/>
          <w:iCs/>
        </w:rPr>
      </w:pPr>
      <w:r w:rsidRPr="00C942B9">
        <w:rPr>
          <w:rFonts w:ascii="Public Sans" w:hAnsi="Public Sans" w:cstheme="minorHAnsi"/>
          <w:iCs/>
        </w:rPr>
        <w:t>The Department of Communities and Justice (DCJ) is the lead agency under the Stronger Communities Cluster. DCJ works to enable everyone's right to access justice and help for families through early intervention and inclusion, with benefits for the whole community. Stronger Communities is focu</w:t>
      </w:r>
      <w:r w:rsidR="00AC0CEF" w:rsidRPr="00C942B9">
        <w:rPr>
          <w:rFonts w:ascii="Public Sans" w:hAnsi="Public Sans" w:cstheme="minorHAnsi"/>
          <w:iCs/>
        </w:rPr>
        <w:t>s</w:t>
      </w:r>
      <w:r w:rsidRPr="00C942B9">
        <w:rPr>
          <w:rFonts w:ascii="Public Sans" w:hAnsi="Public Sans" w:cstheme="minorHAnsi"/>
          <w:iCs/>
        </w:rPr>
        <w:t xml:space="preserve">sed on achieving safe, just, inclusive and resilient communities by providing services that are effective and responsive to community needs. </w:t>
      </w:r>
    </w:p>
    <w:p w14:paraId="4B4E530B" w14:textId="77777777" w:rsidR="00D17F89" w:rsidRDefault="00D17F89" w:rsidP="00D17F89">
      <w:pPr>
        <w:pStyle w:val="Heading1"/>
        <w:spacing w:after="0" w:line="240" w:lineRule="auto"/>
        <w:rPr>
          <w:rFonts w:ascii="Public Sans" w:hAnsi="Public Sans" w:cstheme="minorHAnsi"/>
          <w:sz w:val="24"/>
          <w:szCs w:val="24"/>
        </w:rPr>
      </w:pPr>
    </w:p>
    <w:p w14:paraId="1FEA9CFA" w14:textId="55FFA448" w:rsidR="00057CB3" w:rsidRPr="00C942B9" w:rsidRDefault="00057CB3" w:rsidP="00D82ADF">
      <w:pPr>
        <w:pStyle w:val="Heading1"/>
        <w:spacing w:line="240" w:lineRule="auto"/>
        <w:rPr>
          <w:rFonts w:ascii="Public Sans" w:hAnsi="Public Sans" w:cstheme="minorHAnsi"/>
          <w:sz w:val="24"/>
          <w:szCs w:val="24"/>
        </w:rPr>
      </w:pPr>
      <w:r w:rsidRPr="00C942B9">
        <w:rPr>
          <w:rFonts w:ascii="Public Sans" w:hAnsi="Public Sans" w:cstheme="minorHAnsi"/>
          <w:sz w:val="24"/>
          <w:szCs w:val="24"/>
        </w:rPr>
        <w:t>Primary purpose of the role</w:t>
      </w:r>
    </w:p>
    <w:p w14:paraId="3F967C19" w14:textId="275B59A0" w:rsidR="00415FB8" w:rsidRPr="00415FB8" w:rsidRDefault="00C23E42" w:rsidP="00415FB8">
      <w:pPr>
        <w:tabs>
          <w:tab w:val="left" w:pos="6281"/>
        </w:tabs>
        <w:rPr>
          <w:rFonts w:ascii="Public Sans" w:hAnsi="Public Sans" w:cstheme="minorHAnsi"/>
          <w:szCs w:val="22"/>
        </w:rPr>
      </w:pPr>
      <w:r>
        <w:rPr>
          <w:rFonts w:ascii="Public Sans" w:hAnsi="Public Sans" w:cstheme="minorHAnsi"/>
          <w:szCs w:val="22"/>
        </w:rPr>
        <w:t xml:space="preserve">Lead and </w:t>
      </w:r>
      <w:r w:rsidR="00415FB8" w:rsidRPr="00415FB8">
        <w:rPr>
          <w:rFonts w:ascii="Public Sans" w:hAnsi="Public Sans" w:cstheme="minorHAnsi"/>
          <w:szCs w:val="22"/>
        </w:rPr>
        <w:t>manage a team of officers to deliver excellent client services.  Perform quasi-judicial functions in accordance with legislation.</w:t>
      </w:r>
    </w:p>
    <w:p w14:paraId="0694F6AB" w14:textId="0B23A5E6" w:rsidR="006F390F" w:rsidRPr="00C942B9" w:rsidRDefault="00415FB8" w:rsidP="00415FB8">
      <w:pPr>
        <w:tabs>
          <w:tab w:val="left" w:pos="6281"/>
        </w:tabs>
        <w:rPr>
          <w:rFonts w:ascii="Public Sans" w:hAnsi="Public Sans" w:cstheme="minorHAnsi"/>
          <w:szCs w:val="22"/>
        </w:rPr>
      </w:pPr>
      <w:r w:rsidRPr="00415FB8">
        <w:rPr>
          <w:rFonts w:ascii="Public Sans" w:hAnsi="Public Sans" w:cstheme="minorHAnsi"/>
          <w:szCs w:val="22"/>
        </w:rPr>
        <w:t>The role also holds the position of Chief Clerk of the Supreme Court of New South Wales and will be required to exercise the functions of a Chief Clerk as required by section 121 of the Supreme Court Act 1970, or as specified in an instrument made by the Chief Justice of New South Wales, or in accordance with any other, regulation, rule or law.</w:t>
      </w:r>
    </w:p>
    <w:p w14:paraId="1BC7BB6A" w14:textId="77777777" w:rsidR="00057CB3" w:rsidRPr="00C942B9" w:rsidRDefault="00057CB3" w:rsidP="00136332">
      <w:pPr>
        <w:pStyle w:val="Heading1"/>
        <w:spacing w:before="40"/>
        <w:rPr>
          <w:rFonts w:ascii="Public Sans" w:hAnsi="Public Sans" w:cstheme="minorHAnsi"/>
          <w:sz w:val="24"/>
          <w:szCs w:val="24"/>
        </w:rPr>
      </w:pPr>
      <w:bookmarkStart w:id="0" w:name="Purpose"/>
      <w:bookmarkEnd w:id="0"/>
      <w:r w:rsidRPr="00C942B9">
        <w:rPr>
          <w:rFonts w:ascii="Public Sans" w:hAnsi="Public Sans" w:cstheme="minorHAnsi"/>
          <w:sz w:val="24"/>
          <w:szCs w:val="24"/>
        </w:rPr>
        <w:t xml:space="preserve">Key </w:t>
      </w:r>
      <w:r w:rsidR="00043B92" w:rsidRPr="00C942B9">
        <w:rPr>
          <w:rFonts w:ascii="Public Sans" w:hAnsi="Public Sans" w:cstheme="minorHAnsi"/>
          <w:sz w:val="24"/>
          <w:szCs w:val="24"/>
        </w:rPr>
        <w:t>a</w:t>
      </w:r>
      <w:r w:rsidRPr="00C942B9">
        <w:rPr>
          <w:rFonts w:ascii="Public Sans" w:hAnsi="Public Sans" w:cstheme="minorHAnsi"/>
          <w:sz w:val="24"/>
          <w:szCs w:val="24"/>
        </w:rPr>
        <w:t>ccountabilities</w:t>
      </w:r>
    </w:p>
    <w:p w14:paraId="6BDA8298" w14:textId="6C9710F2" w:rsidR="00415FB8" w:rsidRPr="00C23E42" w:rsidRDefault="00175C53" w:rsidP="00C23E42">
      <w:pPr>
        <w:numPr>
          <w:ilvl w:val="0"/>
          <w:numId w:val="29"/>
        </w:numPr>
        <w:spacing w:before="120" w:line="240" w:lineRule="auto"/>
        <w:jc w:val="both"/>
        <w:rPr>
          <w:rFonts w:ascii="Public Sans" w:hAnsi="Public Sans" w:cstheme="minorHAnsi"/>
          <w:bCs/>
        </w:rPr>
      </w:pPr>
      <w:r w:rsidRPr="00C23E42">
        <w:rPr>
          <w:rFonts w:ascii="Public Sans" w:hAnsi="Public Sans" w:cstheme="minorHAnsi"/>
          <w:bCs/>
        </w:rPr>
        <w:t>Lead and manage effectively the staff and work of the Court and ensure compliance with service standards.</w:t>
      </w:r>
    </w:p>
    <w:p w14:paraId="38D10013" w14:textId="77777777" w:rsidR="00415FB8" w:rsidRPr="00C23E42" w:rsidRDefault="00415FB8" w:rsidP="00C23E42">
      <w:pPr>
        <w:numPr>
          <w:ilvl w:val="0"/>
          <w:numId w:val="29"/>
        </w:numPr>
        <w:spacing w:before="120" w:line="240" w:lineRule="auto"/>
        <w:jc w:val="both"/>
        <w:rPr>
          <w:rFonts w:ascii="Public Sans" w:hAnsi="Public Sans" w:cstheme="minorHAnsi"/>
          <w:bCs/>
        </w:rPr>
      </w:pPr>
      <w:r w:rsidRPr="00C23E42">
        <w:rPr>
          <w:rFonts w:ascii="Public Sans" w:hAnsi="Public Sans" w:cstheme="minorHAnsi"/>
          <w:bCs/>
        </w:rPr>
        <w:t>Implement change by identifying opportunities to improve work practices and communication requirements and outcomes for change to staff.</w:t>
      </w:r>
    </w:p>
    <w:p w14:paraId="44FCA04F" w14:textId="6547AC00" w:rsidR="00415FB8" w:rsidRPr="00C23E42" w:rsidRDefault="001B71FA" w:rsidP="00C23E42">
      <w:pPr>
        <w:numPr>
          <w:ilvl w:val="0"/>
          <w:numId w:val="29"/>
        </w:numPr>
        <w:spacing w:before="120" w:line="240" w:lineRule="auto"/>
        <w:jc w:val="both"/>
        <w:rPr>
          <w:rFonts w:ascii="Public Sans" w:hAnsi="Public Sans" w:cstheme="minorHAnsi"/>
          <w:bCs/>
        </w:rPr>
      </w:pPr>
      <w:r w:rsidRPr="00C23E42">
        <w:rPr>
          <w:rFonts w:ascii="Public Sans" w:hAnsi="Public Sans" w:cstheme="minorHAnsi"/>
          <w:bCs/>
        </w:rPr>
        <w:t>Manage conflict and implement strategies to improve staff performance and morale, and to promote harmonious work environment where individual employee skills are valued and respected.</w:t>
      </w:r>
    </w:p>
    <w:p w14:paraId="099E69A0" w14:textId="7539037D" w:rsidR="00245BE7" w:rsidRPr="00C23E42" w:rsidRDefault="00245BE7" w:rsidP="00C23E42">
      <w:pPr>
        <w:numPr>
          <w:ilvl w:val="0"/>
          <w:numId w:val="29"/>
        </w:numPr>
        <w:spacing w:before="120" w:line="240" w:lineRule="auto"/>
        <w:jc w:val="both"/>
        <w:rPr>
          <w:rFonts w:ascii="Public Sans" w:hAnsi="Public Sans" w:cstheme="minorHAnsi"/>
          <w:bCs/>
        </w:rPr>
      </w:pPr>
      <w:r w:rsidRPr="00C23E42">
        <w:rPr>
          <w:rFonts w:ascii="Public Sans" w:hAnsi="Public Sans" w:cstheme="minorHAnsi"/>
          <w:bCs/>
        </w:rPr>
        <w:t xml:space="preserve">Undertake effective management of records and information </w:t>
      </w:r>
    </w:p>
    <w:p w14:paraId="3CB89F45" w14:textId="26218364" w:rsidR="00C75884" w:rsidRPr="00C23E42" w:rsidRDefault="00C75884" w:rsidP="00C23E42">
      <w:pPr>
        <w:numPr>
          <w:ilvl w:val="0"/>
          <w:numId w:val="29"/>
        </w:numPr>
        <w:spacing w:before="120" w:line="240" w:lineRule="auto"/>
        <w:jc w:val="both"/>
        <w:rPr>
          <w:rFonts w:ascii="Public Sans" w:hAnsi="Public Sans" w:cstheme="minorHAnsi"/>
          <w:bCs/>
        </w:rPr>
      </w:pPr>
      <w:r w:rsidRPr="00C23E42">
        <w:rPr>
          <w:rFonts w:ascii="Public Sans" w:hAnsi="Public Sans" w:cstheme="minorHAnsi"/>
          <w:bCs/>
        </w:rPr>
        <w:t>Maintaining expertise in the relevant legislation and Court rules and procedures.</w:t>
      </w:r>
    </w:p>
    <w:p w14:paraId="2A4B68F4" w14:textId="113A90BF" w:rsidR="00415FB8" w:rsidRPr="00C23E42" w:rsidRDefault="00415FB8" w:rsidP="00C23E42">
      <w:pPr>
        <w:numPr>
          <w:ilvl w:val="0"/>
          <w:numId w:val="29"/>
        </w:numPr>
        <w:spacing w:before="120" w:line="240" w:lineRule="auto"/>
        <w:jc w:val="both"/>
        <w:rPr>
          <w:rFonts w:ascii="Public Sans" w:hAnsi="Public Sans" w:cstheme="minorHAnsi"/>
          <w:bCs/>
        </w:rPr>
      </w:pPr>
      <w:r w:rsidRPr="00C23E42">
        <w:rPr>
          <w:rFonts w:ascii="Public Sans" w:hAnsi="Public Sans" w:cstheme="minorHAnsi"/>
          <w:bCs/>
        </w:rPr>
        <w:lastRenderedPageBreak/>
        <w:t>Provide information, assistance and guidance to staff and clients interpreting legislation, policies, rules of the Court, Court process and ensure that these are implemented correctly.</w:t>
      </w:r>
    </w:p>
    <w:p w14:paraId="7770ABEA" w14:textId="0ECFBBF7" w:rsidR="00415FB8" w:rsidRPr="00C23E42" w:rsidRDefault="00175C53" w:rsidP="00C23E42">
      <w:pPr>
        <w:numPr>
          <w:ilvl w:val="0"/>
          <w:numId w:val="29"/>
        </w:numPr>
        <w:spacing w:before="120" w:line="240" w:lineRule="auto"/>
        <w:jc w:val="both"/>
        <w:rPr>
          <w:rFonts w:ascii="Public Sans" w:hAnsi="Public Sans" w:cstheme="minorHAnsi"/>
          <w:bCs/>
        </w:rPr>
      </w:pPr>
      <w:r w:rsidRPr="00C23E42">
        <w:rPr>
          <w:rFonts w:ascii="Public Sans" w:hAnsi="Public Sans" w:cstheme="minorHAnsi"/>
          <w:bCs/>
        </w:rPr>
        <w:t>Ability to resolve complex issues and prepare complex correspondence.</w:t>
      </w:r>
    </w:p>
    <w:p w14:paraId="33EC1622" w14:textId="31443BCC" w:rsidR="00415FB8" w:rsidRPr="00C23E42" w:rsidRDefault="00415FB8" w:rsidP="00C23E42">
      <w:pPr>
        <w:numPr>
          <w:ilvl w:val="0"/>
          <w:numId w:val="29"/>
        </w:numPr>
        <w:spacing w:before="120" w:line="240" w:lineRule="auto"/>
        <w:jc w:val="both"/>
        <w:rPr>
          <w:rFonts w:ascii="Public Sans" w:hAnsi="Public Sans" w:cstheme="minorHAnsi"/>
          <w:bCs/>
        </w:rPr>
      </w:pPr>
      <w:r w:rsidRPr="00C23E42">
        <w:rPr>
          <w:rFonts w:ascii="Public Sans" w:hAnsi="Public Sans" w:cstheme="minorHAnsi"/>
          <w:bCs/>
        </w:rPr>
        <w:t>Check accuracy of work performed by the teams on a regular basis to ensure quality</w:t>
      </w:r>
      <w:r w:rsidR="00C75884" w:rsidRPr="00C23E42">
        <w:rPr>
          <w:rFonts w:ascii="Public Sans" w:hAnsi="Public Sans" w:cstheme="minorHAnsi"/>
          <w:bCs/>
        </w:rPr>
        <w:t>, p</w:t>
      </w:r>
      <w:r w:rsidR="001B71FA" w:rsidRPr="00C23E42">
        <w:rPr>
          <w:rFonts w:ascii="Public Sans" w:hAnsi="Public Sans" w:cstheme="minorHAnsi"/>
          <w:bCs/>
        </w:rPr>
        <w:t>rovide leadership, guidance and support to staff on operational and performance issues.</w:t>
      </w:r>
    </w:p>
    <w:p w14:paraId="586D9B50" w14:textId="7D8C92CC" w:rsidR="006F390F" w:rsidRPr="00C23E42" w:rsidRDefault="00415FB8" w:rsidP="00C23E42">
      <w:pPr>
        <w:numPr>
          <w:ilvl w:val="0"/>
          <w:numId w:val="29"/>
        </w:numPr>
        <w:spacing w:before="120" w:line="240" w:lineRule="auto"/>
        <w:jc w:val="both"/>
        <w:rPr>
          <w:rFonts w:ascii="Public Sans" w:hAnsi="Public Sans" w:cstheme="minorHAnsi"/>
          <w:bCs/>
        </w:rPr>
      </w:pPr>
      <w:r w:rsidRPr="00C23E42">
        <w:rPr>
          <w:rFonts w:ascii="Public Sans" w:hAnsi="Public Sans" w:cstheme="minorHAnsi"/>
          <w:bCs/>
        </w:rPr>
        <w:t>Support a culture of workplace learning and actively contribute to own career development.</w:t>
      </w:r>
    </w:p>
    <w:p w14:paraId="7FEC22AD" w14:textId="77777777" w:rsidR="00057CB3" w:rsidRPr="00C942B9" w:rsidRDefault="00057CB3" w:rsidP="00136332">
      <w:pPr>
        <w:pStyle w:val="Heading1"/>
        <w:rPr>
          <w:rFonts w:ascii="Public Sans" w:hAnsi="Public Sans" w:cstheme="minorHAnsi"/>
          <w:sz w:val="24"/>
          <w:szCs w:val="24"/>
        </w:rPr>
      </w:pPr>
      <w:bookmarkStart w:id="1" w:name="Accountabilities"/>
      <w:bookmarkEnd w:id="1"/>
      <w:r w:rsidRPr="00C942B9">
        <w:rPr>
          <w:rFonts w:ascii="Public Sans" w:hAnsi="Public Sans" w:cstheme="minorHAnsi"/>
          <w:sz w:val="24"/>
          <w:szCs w:val="24"/>
        </w:rPr>
        <w:t>Key</w:t>
      </w:r>
      <w:r w:rsidR="00E31CD3" w:rsidRPr="00C942B9">
        <w:rPr>
          <w:rFonts w:ascii="Public Sans" w:hAnsi="Public Sans" w:cstheme="minorHAnsi"/>
          <w:sz w:val="24"/>
          <w:szCs w:val="24"/>
        </w:rPr>
        <w:t xml:space="preserve"> </w:t>
      </w:r>
      <w:r w:rsidR="00043B92" w:rsidRPr="00C942B9">
        <w:rPr>
          <w:rFonts w:ascii="Public Sans" w:hAnsi="Public Sans" w:cstheme="minorHAnsi"/>
          <w:sz w:val="24"/>
          <w:szCs w:val="24"/>
        </w:rPr>
        <w:t>c</w:t>
      </w:r>
      <w:r w:rsidRPr="00C942B9">
        <w:rPr>
          <w:rFonts w:ascii="Public Sans" w:hAnsi="Public Sans" w:cstheme="minorHAnsi"/>
          <w:sz w:val="24"/>
          <w:szCs w:val="24"/>
        </w:rPr>
        <w:t>hallenges</w:t>
      </w:r>
    </w:p>
    <w:p w14:paraId="4E3D61C0" w14:textId="42317DFD" w:rsidR="00415FB8" w:rsidRPr="00C23E42" w:rsidRDefault="00415FB8" w:rsidP="00C23E42">
      <w:pPr>
        <w:numPr>
          <w:ilvl w:val="0"/>
          <w:numId w:val="29"/>
        </w:numPr>
        <w:spacing w:before="120" w:line="240" w:lineRule="auto"/>
        <w:jc w:val="both"/>
        <w:rPr>
          <w:rFonts w:ascii="Public Sans" w:hAnsi="Public Sans" w:cstheme="minorHAnsi"/>
          <w:bCs/>
        </w:rPr>
      </w:pPr>
      <w:bookmarkStart w:id="2" w:name="Challenges"/>
      <w:bookmarkEnd w:id="2"/>
      <w:r w:rsidRPr="00C23E42">
        <w:rPr>
          <w:rFonts w:ascii="Public Sans" w:hAnsi="Public Sans" w:cstheme="minorHAnsi"/>
          <w:bCs/>
        </w:rPr>
        <w:t xml:space="preserve">Display </w:t>
      </w:r>
      <w:r w:rsidR="00234E4B" w:rsidRPr="00C23E42">
        <w:rPr>
          <w:rFonts w:ascii="Public Sans" w:hAnsi="Public Sans" w:cstheme="minorHAnsi"/>
          <w:bCs/>
        </w:rPr>
        <w:t>high level of initiative and ensuring a high quality service is provided to the judiciary and to clients in a changing and complex work environment.</w:t>
      </w:r>
    </w:p>
    <w:p w14:paraId="54F4D674" w14:textId="77777777" w:rsidR="00415FB8" w:rsidRPr="00C23E42" w:rsidRDefault="00415FB8" w:rsidP="00C23E42">
      <w:pPr>
        <w:numPr>
          <w:ilvl w:val="0"/>
          <w:numId w:val="29"/>
        </w:numPr>
        <w:spacing w:before="120" w:line="240" w:lineRule="auto"/>
        <w:jc w:val="both"/>
        <w:rPr>
          <w:rFonts w:ascii="Public Sans" w:hAnsi="Public Sans" w:cstheme="minorHAnsi"/>
          <w:bCs/>
        </w:rPr>
      </w:pPr>
      <w:r w:rsidRPr="00C23E42">
        <w:rPr>
          <w:rFonts w:ascii="Public Sans" w:hAnsi="Public Sans" w:cstheme="minorHAnsi"/>
          <w:bCs/>
        </w:rPr>
        <w:t>Balancing work priorities between supervisory responsibilities and contributing to teamwork.</w:t>
      </w:r>
    </w:p>
    <w:p w14:paraId="4FD3FBED" w14:textId="6EBA5BA2" w:rsidR="00415FB8" w:rsidRPr="00C23E42" w:rsidRDefault="00415FB8" w:rsidP="00C23E42">
      <w:pPr>
        <w:numPr>
          <w:ilvl w:val="0"/>
          <w:numId w:val="29"/>
        </w:numPr>
        <w:spacing w:before="120" w:line="240" w:lineRule="auto"/>
        <w:jc w:val="both"/>
        <w:rPr>
          <w:rFonts w:ascii="Public Sans" w:hAnsi="Public Sans" w:cstheme="minorHAnsi"/>
          <w:bCs/>
        </w:rPr>
      </w:pPr>
      <w:r w:rsidRPr="00C23E42">
        <w:rPr>
          <w:rFonts w:ascii="Public Sans" w:hAnsi="Public Sans" w:cstheme="minorHAnsi"/>
          <w:bCs/>
        </w:rPr>
        <w:t>Establishing/maintaining confidence of the Judiciary</w:t>
      </w:r>
      <w:r w:rsidR="00D148BF" w:rsidRPr="00C23E42">
        <w:rPr>
          <w:rFonts w:ascii="Public Sans" w:hAnsi="Public Sans" w:cstheme="minorHAnsi"/>
          <w:bCs/>
        </w:rPr>
        <w:t xml:space="preserve"> and Management</w:t>
      </w:r>
      <w:r w:rsidR="00234E4B" w:rsidRPr="00C23E42">
        <w:rPr>
          <w:rFonts w:ascii="Public Sans" w:hAnsi="Public Sans" w:cstheme="minorHAnsi"/>
          <w:bCs/>
        </w:rPr>
        <w:t xml:space="preserve"> and responding in a timely and efficient way to urgent and unforeseen problems affecting court sittings.</w:t>
      </w:r>
    </w:p>
    <w:p w14:paraId="20FB4627" w14:textId="208FB413" w:rsidR="006F390F" w:rsidRPr="00C23E42" w:rsidRDefault="00415FB8" w:rsidP="00C23E42">
      <w:pPr>
        <w:numPr>
          <w:ilvl w:val="0"/>
          <w:numId w:val="29"/>
        </w:numPr>
        <w:spacing w:before="120" w:line="240" w:lineRule="auto"/>
        <w:jc w:val="both"/>
        <w:rPr>
          <w:rFonts w:ascii="Public Sans" w:hAnsi="Public Sans" w:cstheme="minorHAnsi"/>
          <w:bCs/>
        </w:rPr>
      </w:pPr>
      <w:r w:rsidRPr="00C23E42">
        <w:rPr>
          <w:rFonts w:ascii="Public Sans" w:hAnsi="Public Sans" w:cstheme="minorHAnsi"/>
          <w:bCs/>
        </w:rPr>
        <w:t>Motivating staff and managing their performance.</w:t>
      </w:r>
    </w:p>
    <w:p w14:paraId="62BF1105" w14:textId="6E17EE9E" w:rsidR="00057CB3" w:rsidRPr="00C942B9" w:rsidRDefault="00043B92" w:rsidP="00057CB3">
      <w:pPr>
        <w:pStyle w:val="Heading1"/>
        <w:rPr>
          <w:rFonts w:ascii="Public Sans" w:hAnsi="Public Sans" w:cstheme="minorHAnsi"/>
          <w:sz w:val="24"/>
          <w:szCs w:val="24"/>
        </w:rPr>
      </w:pPr>
      <w:r w:rsidRPr="00C942B9">
        <w:rPr>
          <w:rFonts w:ascii="Public Sans" w:hAnsi="Public Sans" w:cstheme="minorHAnsi"/>
          <w:sz w:val="24"/>
          <w:szCs w:val="24"/>
        </w:rPr>
        <w:t>Key r</w:t>
      </w:r>
      <w:r w:rsidR="00057CB3" w:rsidRPr="00C942B9">
        <w:rPr>
          <w:rFonts w:ascii="Public Sans" w:hAnsi="Public Sans" w:cstheme="minorHAnsi"/>
          <w:sz w:val="24"/>
          <w:szCs w:val="24"/>
        </w:rPr>
        <w:t>elationships</w:t>
      </w:r>
    </w:p>
    <w:tbl>
      <w:tblPr>
        <w:tblStyle w:val="PSCPurple"/>
        <w:tblW w:w="10547" w:type="dxa"/>
        <w:tblLayout w:type="fixed"/>
        <w:tblLook w:val="04A0" w:firstRow="1" w:lastRow="0" w:firstColumn="1" w:lastColumn="0" w:noHBand="0" w:noVBand="1"/>
      </w:tblPr>
      <w:tblGrid>
        <w:gridCol w:w="3601"/>
        <w:gridCol w:w="6946"/>
      </w:tblGrid>
      <w:tr w:rsidR="00415FB8" w:rsidRPr="00415FB8" w14:paraId="7AF1C315" w14:textId="77777777" w:rsidTr="00E832CB">
        <w:trPr>
          <w:cnfStyle w:val="100000000000" w:firstRow="1" w:lastRow="0" w:firstColumn="0" w:lastColumn="0" w:oddVBand="0" w:evenVBand="0" w:oddHBand="0" w:evenHBand="0" w:firstRowFirstColumn="0" w:firstRowLastColumn="0" w:lastRowFirstColumn="0" w:lastRowLastColumn="0"/>
          <w:cantSplit/>
          <w:tblHeader/>
        </w:trPr>
        <w:tc>
          <w:tcPr>
            <w:tcW w:w="3601" w:type="dxa"/>
          </w:tcPr>
          <w:p w14:paraId="56FCD843" w14:textId="13B2BC34" w:rsidR="00415FB8" w:rsidRPr="00415FB8" w:rsidRDefault="00415FB8" w:rsidP="00415FB8">
            <w:pPr>
              <w:pStyle w:val="TableTextWhite0"/>
              <w:rPr>
                <w:rFonts w:ascii="Public Sans" w:hAnsi="Public Sans" w:cstheme="minorHAnsi"/>
                <w:szCs w:val="22"/>
              </w:rPr>
            </w:pPr>
            <w:r w:rsidRPr="00415FB8">
              <w:rPr>
                <w:rFonts w:ascii="Public Sans" w:hAnsi="Public Sans"/>
                <w:szCs w:val="22"/>
              </w:rPr>
              <w:t>Who</w:t>
            </w:r>
          </w:p>
        </w:tc>
        <w:tc>
          <w:tcPr>
            <w:tcW w:w="6946" w:type="dxa"/>
          </w:tcPr>
          <w:p w14:paraId="3D016E50" w14:textId="2F8445BD" w:rsidR="00415FB8" w:rsidRPr="00415FB8" w:rsidRDefault="00415FB8" w:rsidP="00415FB8">
            <w:pPr>
              <w:pStyle w:val="TableTextWhite0"/>
              <w:rPr>
                <w:rFonts w:ascii="Public Sans" w:hAnsi="Public Sans" w:cstheme="minorHAnsi"/>
                <w:szCs w:val="22"/>
              </w:rPr>
            </w:pPr>
            <w:r w:rsidRPr="00415FB8">
              <w:rPr>
                <w:rFonts w:ascii="Public Sans" w:hAnsi="Public Sans"/>
                <w:szCs w:val="22"/>
              </w:rPr>
              <w:t>Why</w:t>
            </w:r>
          </w:p>
        </w:tc>
      </w:tr>
      <w:tr w:rsidR="00415FB8" w:rsidRPr="00415FB8" w14:paraId="2B55896C" w14:textId="77777777" w:rsidTr="00E832CB">
        <w:trPr>
          <w:cantSplit/>
        </w:trPr>
        <w:tc>
          <w:tcPr>
            <w:tcW w:w="3601" w:type="dxa"/>
            <w:tcBorders>
              <w:top w:val="single" w:sz="8" w:space="0" w:color="auto"/>
              <w:bottom w:val="single" w:sz="8" w:space="0" w:color="auto"/>
            </w:tcBorders>
            <w:shd w:val="clear" w:color="auto" w:fill="BCBEC0"/>
          </w:tcPr>
          <w:p w14:paraId="27D5FC89" w14:textId="06820803" w:rsidR="00415FB8" w:rsidRPr="00415FB8" w:rsidRDefault="00415FB8" w:rsidP="00415FB8">
            <w:pPr>
              <w:pStyle w:val="TableText"/>
              <w:keepNext/>
              <w:rPr>
                <w:rFonts w:ascii="Public Sans" w:hAnsi="Public Sans" w:cstheme="minorHAnsi"/>
                <w:b/>
                <w:bCs/>
                <w:sz w:val="22"/>
                <w:szCs w:val="22"/>
              </w:rPr>
            </w:pPr>
            <w:bookmarkStart w:id="3" w:name="InternalRelationships"/>
            <w:r w:rsidRPr="00415FB8">
              <w:rPr>
                <w:rFonts w:ascii="Public Sans" w:hAnsi="Public Sans"/>
                <w:b/>
                <w:bCs/>
                <w:sz w:val="22"/>
                <w:szCs w:val="22"/>
              </w:rPr>
              <w:t>Internal</w:t>
            </w:r>
          </w:p>
        </w:tc>
        <w:tc>
          <w:tcPr>
            <w:tcW w:w="6946" w:type="dxa"/>
            <w:tcBorders>
              <w:top w:val="single" w:sz="8" w:space="0" w:color="auto"/>
              <w:bottom w:val="single" w:sz="8" w:space="0" w:color="auto"/>
            </w:tcBorders>
            <w:shd w:val="clear" w:color="auto" w:fill="BCBEC0"/>
          </w:tcPr>
          <w:p w14:paraId="5745C9A4" w14:textId="77777777" w:rsidR="00415FB8" w:rsidRPr="00415FB8" w:rsidRDefault="00415FB8" w:rsidP="00415FB8">
            <w:pPr>
              <w:pStyle w:val="TableText"/>
              <w:keepNext/>
              <w:rPr>
                <w:rFonts w:ascii="Public Sans" w:hAnsi="Public Sans" w:cstheme="minorHAnsi"/>
                <w:b/>
                <w:sz w:val="22"/>
                <w:szCs w:val="22"/>
              </w:rPr>
            </w:pPr>
          </w:p>
        </w:tc>
      </w:tr>
      <w:tr w:rsidR="00415FB8" w:rsidRPr="00415FB8" w14:paraId="36F13DF1" w14:textId="77777777" w:rsidTr="00E832CB">
        <w:trPr>
          <w:cantSplit/>
        </w:trPr>
        <w:tc>
          <w:tcPr>
            <w:tcW w:w="3601" w:type="dxa"/>
            <w:tcBorders>
              <w:top w:val="single" w:sz="8" w:space="0" w:color="auto"/>
              <w:bottom w:val="single" w:sz="8" w:space="0" w:color="auto"/>
            </w:tcBorders>
            <w:shd w:val="clear" w:color="auto" w:fill="auto"/>
          </w:tcPr>
          <w:p w14:paraId="0B85BCD8" w14:textId="457A0F64" w:rsidR="00415FB8" w:rsidRPr="00136332" w:rsidRDefault="00415FB8" w:rsidP="00415FB8">
            <w:pPr>
              <w:keepNext/>
              <w:keepLines/>
              <w:autoSpaceDE w:val="0"/>
              <w:autoSpaceDN w:val="0"/>
              <w:adjustRightInd w:val="0"/>
              <w:spacing w:before="120" w:after="0" w:line="240" w:lineRule="auto"/>
              <w:rPr>
                <w:rFonts w:ascii="Public Sans" w:hAnsi="Public Sans" w:cstheme="minorHAnsi"/>
                <w:szCs w:val="22"/>
              </w:rPr>
            </w:pPr>
            <w:r w:rsidRPr="00415FB8">
              <w:rPr>
                <w:rFonts w:ascii="Public Sans" w:hAnsi="Public Sans"/>
                <w:szCs w:val="22"/>
              </w:rPr>
              <w:t>Supervisor/Manager</w:t>
            </w:r>
          </w:p>
        </w:tc>
        <w:tc>
          <w:tcPr>
            <w:tcW w:w="6946" w:type="dxa"/>
            <w:tcBorders>
              <w:top w:val="single" w:sz="8" w:space="0" w:color="auto"/>
              <w:bottom w:val="single" w:sz="8" w:space="0" w:color="auto"/>
            </w:tcBorders>
            <w:shd w:val="clear" w:color="auto" w:fill="auto"/>
          </w:tcPr>
          <w:p w14:paraId="24AA5E52" w14:textId="76AD4C6B" w:rsidR="00415FB8" w:rsidRPr="00415FB8" w:rsidRDefault="00415FB8" w:rsidP="00415FB8">
            <w:pPr>
              <w:keepNext/>
              <w:keepLines/>
              <w:autoSpaceDE w:val="0"/>
              <w:autoSpaceDN w:val="0"/>
              <w:adjustRightInd w:val="0"/>
              <w:spacing w:before="120" w:after="0" w:line="240" w:lineRule="auto"/>
              <w:rPr>
                <w:rFonts w:ascii="Public Sans" w:hAnsi="Public Sans" w:cstheme="minorHAnsi"/>
                <w:b/>
                <w:szCs w:val="22"/>
              </w:rPr>
            </w:pPr>
            <w:r w:rsidRPr="00415FB8">
              <w:rPr>
                <w:rFonts w:ascii="Public Sans" w:hAnsi="Public Sans"/>
                <w:szCs w:val="22"/>
              </w:rPr>
              <w:t>Gains guidance in work management, receives performance feedback and advises of team performance and problems.</w:t>
            </w:r>
          </w:p>
        </w:tc>
      </w:tr>
      <w:tr w:rsidR="00415FB8" w:rsidRPr="00415FB8" w14:paraId="239B941D" w14:textId="77777777" w:rsidTr="00E832CB">
        <w:trPr>
          <w:cantSplit/>
        </w:trPr>
        <w:tc>
          <w:tcPr>
            <w:tcW w:w="3601" w:type="dxa"/>
            <w:tcBorders>
              <w:top w:val="single" w:sz="8" w:space="0" w:color="auto"/>
              <w:bottom w:val="single" w:sz="8" w:space="0" w:color="auto"/>
            </w:tcBorders>
            <w:shd w:val="clear" w:color="auto" w:fill="auto"/>
          </w:tcPr>
          <w:p w14:paraId="5FE20B55" w14:textId="7159A4B2" w:rsidR="00415FB8" w:rsidRPr="00415FB8" w:rsidRDefault="00415FB8" w:rsidP="00415FB8">
            <w:pPr>
              <w:pStyle w:val="TableText"/>
              <w:keepNext/>
              <w:rPr>
                <w:rFonts w:ascii="Public Sans" w:hAnsi="Public Sans" w:cstheme="minorHAnsi"/>
                <w:b/>
                <w:sz w:val="22"/>
                <w:szCs w:val="22"/>
              </w:rPr>
            </w:pPr>
            <w:r w:rsidRPr="00415FB8">
              <w:rPr>
                <w:rFonts w:ascii="Public Sans" w:hAnsi="Public Sans"/>
                <w:sz w:val="22"/>
                <w:szCs w:val="22"/>
              </w:rPr>
              <w:t>Team members</w:t>
            </w:r>
          </w:p>
        </w:tc>
        <w:tc>
          <w:tcPr>
            <w:tcW w:w="6946" w:type="dxa"/>
            <w:tcBorders>
              <w:top w:val="single" w:sz="8" w:space="0" w:color="auto"/>
              <w:bottom w:val="single" w:sz="8" w:space="0" w:color="auto"/>
            </w:tcBorders>
            <w:shd w:val="clear" w:color="auto" w:fill="auto"/>
          </w:tcPr>
          <w:p w14:paraId="7DD9B256" w14:textId="17103C60" w:rsidR="00415FB8" w:rsidRPr="00415FB8" w:rsidRDefault="00415FB8" w:rsidP="00415FB8">
            <w:pPr>
              <w:keepNext/>
              <w:keepLines/>
              <w:autoSpaceDE w:val="0"/>
              <w:autoSpaceDN w:val="0"/>
              <w:adjustRightInd w:val="0"/>
              <w:spacing w:before="120" w:after="0" w:line="240" w:lineRule="auto"/>
              <w:rPr>
                <w:rFonts w:ascii="Public Sans" w:hAnsi="Public Sans" w:cstheme="minorHAnsi"/>
                <w:b/>
                <w:szCs w:val="22"/>
              </w:rPr>
            </w:pPr>
            <w:r w:rsidRPr="00415FB8">
              <w:rPr>
                <w:rFonts w:ascii="Public Sans" w:hAnsi="Public Sans"/>
                <w:szCs w:val="22"/>
              </w:rPr>
              <w:t>Builds strong and cooperative working relationships to lead and motivate them in achievement of team objectives.</w:t>
            </w:r>
          </w:p>
        </w:tc>
      </w:tr>
      <w:tr w:rsidR="00415FB8" w:rsidRPr="00415FB8" w14:paraId="2135F0E0" w14:textId="77777777" w:rsidTr="00E832CB">
        <w:trPr>
          <w:cantSplit/>
        </w:trPr>
        <w:tc>
          <w:tcPr>
            <w:tcW w:w="3601" w:type="dxa"/>
            <w:tcBorders>
              <w:top w:val="single" w:sz="8" w:space="0" w:color="auto"/>
              <w:bottom w:val="single" w:sz="8" w:space="0" w:color="auto"/>
            </w:tcBorders>
            <w:shd w:val="clear" w:color="auto" w:fill="auto"/>
          </w:tcPr>
          <w:p w14:paraId="228DF494" w14:textId="64E8DE27" w:rsidR="00415FB8" w:rsidRPr="00415FB8" w:rsidRDefault="00415FB8" w:rsidP="00415FB8">
            <w:pPr>
              <w:pStyle w:val="TableText"/>
              <w:keepNext/>
              <w:rPr>
                <w:rFonts w:ascii="Public Sans" w:hAnsi="Public Sans" w:cstheme="minorHAnsi"/>
                <w:b/>
                <w:sz w:val="22"/>
                <w:szCs w:val="22"/>
              </w:rPr>
            </w:pPr>
            <w:r w:rsidRPr="00415FB8">
              <w:rPr>
                <w:rFonts w:ascii="Public Sans" w:hAnsi="Public Sans"/>
                <w:sz w:val="22"/>
                <w:szCs w:val="22"/>
              </w:rPr>
              <w:t>Judiciary</w:t>
            </w:r>
          </w:p>
        </w:tc>
        <w:tc>
          <w:tcPr>
            <w:tcW w:w="6946" w:type="dxa"/>
            <w:tcBorders>
              <w:top w:val="single" w:sz="8" w:space="0" w:color="auto"/>
              <w:bottom w:val="single" w:sz="8" w:space="0" w:color="auto"/>
            </w:tcBorders>
            <w:shd w:val="clear" w:color="auto" w:fill="auto"/>
          </w:tcPr>
          <w:p w14:paraId="3AEC95A7" w14:textId="549F6F9C" w:rsidR="00415FB8" w:rsidRPr="00415FB8" w:rsidRDefault="00415FB8" w:rsidP="00415FB8">
            <w:pPr>
              <w:pStyle w:val="TableText"/>
              <w:keepNext/>
              <w:spacing w:before="120" w:after="0" w:line="240" w:lineRule="auto"/>
              <w:rPr>
                <w:rFonts w:ascii="Public Sans" w:hAnsi="Public Sans" w:cstheme="minorHAnsi"/>
                <w:b/>
                <w:sz w:val="22"/>
                <w:szCs w:val="22"/>
              </w:rPr>
            </w:pPr>
            <w:r w:rsidRPr="00415FB8">
              <w:rPr>
                <w:rFonts w:ascii="Public Sans" w:hAnsi="Public Sans"/>
                <w:sz w:val="22"/>
                <w:szCs w:val="22"/>
              </w:rPr>
              <w:t>Consults in wide range of procedural matters and issues related to the law.</w:t>
            </w:r>
          </w:p>
        </w:tc>
      </w:tr>
      <w:tr w:rsidR="00415FB8" w:rsidRPr="00415FB8" w14:paraId="27614620" w14:textId="77777777" w:rsidTr="001875A4">
        <w:tc>
          <w:tcPr>
            <w:tcW w:w="3601" w:type="dxa"/>
            <w:tcBorders>
              <w:top w:val="single" w:sz="8" w:space="0" w:color="BCBEC0"/>
              <w:bottom w:val="single" w:sz="8" w:space="0" w:color="BCBEC0"/>
            </w:tcBorders>
            <w:shd w:val="clear" w:color="auto" w:fill="BCBEC0"/>
          </w:tcPr>
          <w:p w14:paraId="2D66869C" w14:textId="4F0C6C01" w:rsidR="00415FB8" w:rsidRPr="00415FB8" w:rsidRDefault="00415FB8" w:rsidP="00415FB8">
            <w:pPr>
              <w:pStyle w:val="TableText"/>
              <w:rPr>
                <w:rFonts w:ascii="Public Sans" w:hAnsi="Public Sans" w:cstheme="minorHAnsi"/>
                <w:b/>
                <w:bCs/>
                <w:sz w:val="22"/>
                <w:szCs w:val="22"/>
              </w:rPr>
            </w:pPr>
            <w:bookmarkStart w:id="4" w:name="Start"/>
            <w:bookmarkStart w:id="5" w:name="ExternalRelationships"/>
            <w:bookmarkEnd w:id="3"/>
            <w:bookmarkEnd w:id="4"/>
            <w:r w:rsidRPr="00415FB8">
              <w:rPr>
                <w:rFonts w:ascii="Public Sans" w:hAnsi="Public Sans"/>
                <w:b/>
                <w:bCs/>
                <w:sz w:val="22"/>
                <w:szCs w:val="22"/>
              </w:rPr>
              <w:t>External</w:t>
            </w:r>
          </w:p>
        </w:tc>
        <w:tc>
          <w:tcPr>
            <w:tcW w:w="6946" w:type="dxa"/>
            <w:tcBorders>
              <w:top w:val="single" w:sz="8" w:space="0" w:color="BCBEC0"/>
              <w:bottom w:val="single" w:sz="8" w:space="0" w:color="BCBEC0"/>
            </w:tcBorders>
            <w:shd w:val="clear" w:color="auto" w:fill="BCBEC0"/>
          </w:tcPr>
          <w:p w14:paraId="5146E237" w14:textId="77777777" w:rsidR="00415FB8" w:rsidRPr="00415FB8" w:rsidRDefault="00415FB8" w:rsidP="00415FB8">
            <w:pPr>
              <w:pStyle w:val="TableText"/>
              <w:rPr>
                <w:rFonts w:ascii="Public Sans" w:hAnsi="Public Sans" w:cstheme="minorHAnsi"/>
                <w:b/>
                <w:sz w:val="22"/>
                <w:szCs w:val="22"/>
              </w:rPr>
            </w:pPr>
          </w:p>
        </w:tc>
      </w:tr>
      <w:tr w:rsidR="00415FB8" w:rsidRPr="00415FB8" w14:paraId="3FE63772" w14:textId="77777777" w:rsidTr="001875A4">
        <w:tc>
          <w:tcPr>
            <w:tcW w:w="3601" w:type="dxa"/>
            <w:tcBorders>
              <w:top w:val="single" w:sz="8" w:space="0" w:color="BCBEC0"/>
              <w:bottom w:val="single" w:sz="4" w:space="0" w:color="auto"/>
            </w:tcBorders>
            <w:shd w:val="clear" w:color="auto" w:fill="auto"/>
          </w:tcPr>
          <w:p w14:paraId="3832A002" w14:textId="2A983383" w:rsidR="00415FB8" w:rsidRPr="00415FB8" w:rsidRDefault="00415FB8" w:rsidP="00415FB8">
            <w:pPr>
              <w:pStyle w:val="TableText"/>
              <w:rPr>
                <w:rFonts w:ascii="Public Sans" w:hAnsi="Public Sans" w:cstheme="minorHAnsi"/>
                <w:b/>
                <w:sz w:val="22"/>
                <w:szCs w:val="22"/>
              </w:rPr>
            </w:pPr>
            <w:r w:rsidRPr="00415FB8">
              <w:rPr>
                <w:rFonts w:ascii="Public Sans" w:hAnsi="Public Sans"/>
                <w:sz w:val="22"/>
                <w:szCs w:val="22"/>
              </w:rPr>
              <w:t>Clients</w:t>
            </w:r>
          </w:p>
        </w:tc>
        <w:tc>
          <w:tcPr>
            <w:tcW w:w="6946" w:type="dxa"/>
            <w:tcBorders>
              <w:top w:val="single" w:sz="8" w:space="0" w:color="BCBEC0"/>
              <w:bottom w:val="single" w:sz="4" w:space="0" w:color="auto"/>
            </w:tcBorders>
            <w:shd w:val="clear" w:color="auto" w:fill="auto"/>
          </w:tcPr>
          <w:p w14:paraId="093135B6" w14:textId="2BFCF791" w:rsidR="00415FB8" w:rsidRPr="00415FB8" w:rsidRDefault="00415FB8" w:rsidP="00415FB8">
            <w:pPr>
              <w:keepNext/>
              <w:keepLines/>
              <w:autoSpaceDE w:val="0"/>
              <w:autoSpaceDN w:val="0"/>
              <w:adjustRightInd w:val="0"/>
              <w:spacing w:before="120" w:after="0" w:line="240" w:lineRule="auto"/>
              <w:rPr>
                <w:rFonts w:ascii="Public Sans" w:hAnsi="Public Sans" w:cstheme="minorHAnsi"/>
                <w:b/>
                <w:szCs w:val="22"/>
              </w:rPr>
            </w:pPr>
            <w:r w:rsidRPr="00415FB8">
              <w:rPr>
                <w:rFonts w:ascii="Public Sans" w:hAnsi="Public Sans"/>
                <w:szCs w:val="22"/>
              </w:rPr>
              <w:t>Handles more complex enquiries and provides routine procedural assistance; resolves complaints.</w:t>
            </w:r>
          </w:p>
        </w:tc>
      </w:tr>
      <w:bookmarkEnd w:id="5"/>
    </w:tbl>
    <w:p w14:paraId="4CD45522" w14:textId="77777777" w:rsidR="009B5E42" w:rsidRDefault="009B5E42" w:rsidP="00142BAB">
      <w:pPr>
        <w:pStyle w:val="Heading1"/>
        <w:rPr>
          <w:rFonts w:ascii="Public Sans" w:hAnsi="Public Sans" w:cstheme="minorHAnsi"/>
          <w:sz w:val="24"/>
          <w:szCs w:val="24"/>
        </w:rPr>
      </w:pPr>
    </w:p>
    <w:p w14:paraId="393D7624" w14:textId="5CAF5171" w:rsidR="00142BAB" w:rsidRPr="00C942B9" w:rsidRDefault="00142BAB" w:rsidP="00142BAB">
      <w:pPr>
        <w:pStyle w:val="Heading1"/>
        <w:rPr>
          <w:rFonts w:ascii="Public Sans" w:hAnsi="Public Sans" w:cstheme="minorHAnsi"/>
          <w:sz w:val="24"/>
          <w:szCs w:val="24"/>
        </w:rPr>
      </w:pPr>
      <w:r w:rsidRPr="00C942B9">
        <w:rPr>
          <w:rFonts w:ascii="Public Sans" w:hAnsi="Public Sans" w:cstheme="minorHAnsi"/>
          <w:sz w:val="24"/>
          <w:szCs w:val="24"/>
        </w:rPr>
        <w:t>Role dimensions</w:t>
      </w:r>
    </w:p>
    <w:p w14:paraId="05EA2038"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t>Decision making</w:t>
      </w:r>
    </w:p>
    <w:p w14:paraId="0730048B" w14:textId="77BC808E" w:rsidR="00872200" w:rsidRPr="00C23E42" w:rsidRDefault="00872200" w:rsidP="00C23E42">
      <w:pPr>
        <w:numPr>
          <w:ilvl w:val="0"/>
          <w:numId w:val="29"/>
        </w:numPr>
        <w:spacing w:before="120" w:line="240" w:lineRule="auto"/>
        <w:jc w:val="both"/>
        <w:rPr>
          <w:rFonts w:ascii="Public Sans" w:hAnsi="Public Sans" w:cstheme="minorHAnsi"/>
          <w:bCs/>
        </w:rPr>
      </w:pPr>
      <w:r w:rsidRPr="00C23E42">
        <w:rPr>
          <w:rFonts w:ascii="Public Sans" w:hAnsi="Public Sans" w:cstheme="minorHAnsi"/>
          <w:bCs/>
        </w:rPr>
        <w:t>Makes independent decisions in the efficient co-ordination of workflow and management of operational support staff, and exercises discretion and sound judgement as to the need for referral.</w:t>
      </w:r>
    </w:p>
    <w:p w14:paraId="582AF514" w14:textId="159CB210" w:rsidR="00872200" w:rsidRPr="00C23E42" w:rsidRDefault="00872200" w:rsidP="00C23E42">
      <w:pPr>
        <w:numPr>
          <w:ilvl w:val="0"/>
          <w:numId w:val="29"/>
        </w:numPr>
        <w:spacing w:before="120" w:line="240" w:lineRule="auto"/>
        <w:jc w:val="both"/>
        <w:rPr>
          <w:rFonts w:ascii="Public Sans" w:hAnsi="Public Sans" w:cstheme="minorHAnsi"/>
          <w:bCs/>
        </w:rPr>
      </w:pPr>
      <w:r w:rsidRPr="00C23E42">
        <w:rPr>
          <w:rFonts w:ascii="Public Sans" w:hAnsi="Public Sans" w:cstheme="minorHAnsi"/>
          <w:bCs/>
        </w:rPr>
        <w:t>Operates within the framework of the Business Plan and goals, policies, central agency requirements, statutory obligations and legislation.</w:t>
      </w:r>
    </w:p>
    <w:p w14:paraId="0308DD08" w14:textId="3767C7A3" w:rsidR="00872200" w:rsidRPr="00C23E42" w:rsidRDefault="00872200" w:rsidP="00C23E42">
      <w:pPr>
        <w:numPr>
          <w:ilvl w:val="0"/>
          <w:numId w:val="29"/>
        </w:numPr>
        <w:spacing w:before="120" w:line="240" w:lineRule="auto"/>
        <w:jc w:val="both"/>
        <w:rPr>
          <w:rFonts w:ascii="Public Sans" w:hAnsi="Public Sans" w:cstheme="minorHAnsi"/>
          <w:bCs/>
        </w:rPr>
      </w:pPr>
      <w:r w:rsidRPr="00C23E42">
        <w:rPr>
          <w:rFonts w:ascii="Public Sans" w:hAnsi="Public Sans" w:cstheme="minorHAnsi"/>
          <w:bCs/>
        </w:rPr>
        <w:t>Determines resource allocation within the roster arrangements and work requirements.</w:t>
      </w:r>
    </w:p>
    <w:p w14:paraId="06142A71" w14:textId="2362780E" w:rsidR="00872200" w:rsidRPr="00C23E42" w:rsidRDefault="00872200" w:rsidP="00C23E42">
      <w:pPr>
        <w:numPr>
          <w:ilvl w:val="0"/>
          <w:numId w:val="29"/>
        </w:numPr>
        <w:spacing w:before="120" w:line="240" w:lineRule="auto"/>
        <w:jc w:val="both"/>
        <w:rPr>
          <w:rFonts w:ascii="Public Sans" w:hAnsi="Public Sans" w:cstheme="minorHAnsi"/>
          <w:bCs/>
        </w:rPr>
      </w:pPr>
      <w:r w:rsidRPr="00C23E42">
        <w:rPr>
          <w:rFonts w:ascii="Public Sans" w:hAnsi="Public Sans" w:cstheme="minorHAnsi"/>
          <w:bCs/>
        </w:rPr>
        <w:t>Determines the best means of resourcing the section during peak periods.</w:t>
      </w:r>
    </w:p>
    <w:p w14:paraId="4EACDCD0" w14:textId="13A481A3" w:rsidR="00872200" w:rsidRPr="00C23E42" w:rsidRDefault="00872200" w:rsidP="00C23E42">
      <w:pPr>
        <w:numPr>
          <w:ilvl w:val="0"/>
          <w:numId w:val="29"/>
        </w:numPr>
        <w:spacing w:before="120" w:line="240" w:lineRule="auto"/>
        <w:jc w:val="both"/>
        <w:rPr>
          <w:rFonts w:ascii="Public Sans" w:hAnsi="Public Sans" w:cstheme="minorHAnsi"/>
          <w:bCs/>
        </w:rPr>
      </w:pPr>
      <w:r w:rsidRPr="00C23E42">
        <w:rPr>
          <w:rFonts w:ascii="Public Sans" w:hAnsi="Public Sans" w:cstheme="minorHAnsi"/>
          <w:bCs/>
        </w:rPr>
        <w:t>Deals with most staff issues, such as performance, in the first instance.  Difficult staff issues, such as those requiring formal discipline or counselling are referred to senior management.</w:t>
      </w:r>
    </w:p>
    <w:p w14:paraId="01E2AF5B" w14:textId="290E07CF" w:rsidR="006F390F" w:rsidRPr="00C23E42" w:rsidRDefault="00872200" w:rsidP="00C23E42">
      <w:pPr>
        <w:numPr>
          <w:ilvl w:val="0"/>
          <w:numId w:val="29"/>
        </w:numPr>
        <w:spacing w:before="120" w:line="240" w:lineRule="auto"/>
        <w:jc w:val="both"/>
        <w:rPr>
          <w:rFonts w:ascii="Public Sans" w:hAnsi="Public Sans" w:cstheme="minorHAnsi"/>
          <w:bCs/>
        </w:rPr>
      </w:pPr>
      <w:r w:rsidRPr="00C23E42">
        <w:rPr>
          <w:rFonts w:ascii="Public Sans" w:hAnsi="Public Sans" w:cstheme="minorHAnsi"/>
          <w:bCs/>
        </w:rPr>
        <w:t>Issues requiring formal delegations to be exercised or if legal implications or opinions are required are also referred to the senior manager or legally qualified person (where required).</w:t>
      </w:r>
    </w:p>
    <w:p w14:paraId="45262D1D" w14:textId="77777777" w:rsidR="00142BAB" w:rsidRPr="00C942B9" w:rsidRDefault="00142BAB" w:rsidP="008209B6">
      <w:pPr>
        <w:pStyle w:val="Heading2"/>
        <w:rPr>
          <w:rFonts w:ascii="Public Sans" w:hAnsi="Public Sans" w:cstheme="minorHAnsi"/>
          <w:u w:val="single"/>
        </w:rPr>
      </w:pPr>
      <w:r w:rsidRPr="00C942B9">
        <w:rPr>
          <w:rFonts w:ascii="Public Sans" w:hAnsi="Public Sans" w:cstheme="minorHAnsi"/>
          <w:u w:val="single"/>
        </w:rPr>
        <w:lastRenderedPageBreak/>
        <w:t>Reporting line</w:t>
      </w:r>
    </w:p>
    <w:p w14:paraId="0C18269E" w14:textId="03807F41" w:rsidR="00C31C1C" w:rsidRPr="00D17F89" w:rsidRDefault="00D17F89" w:rsidP="00D17F89">
      <w:pPr>
        <w:spacing w:line="276" w:lineRule="auto"/>
        <w:rPr>
          <w:rFonts w:ascii="Public Sans" w:hAnsi="Public Sans"/>
          <w:b/>
          <w:bCs/>
          <w:iCs/>
        </w:rPr>
      </w:pPr>
      <w:bookmarkStart w:id="6" w:name="ReportingLine"/>
      <w:bookmarkEnd w:id="6"/>
      <w:r w:rsidRPr="00D17F89">
        <w:rPr>
          <w:rFonts w:ascii="Public Sans" w:hAnsi="Public Sans"/>
        </w:rPr>
        <w:t xml:space="preserve">The role will report </w:t>
      </w:r>
      <w:r w:rsidR="00136332" w:rsidRPr="00D17F89">
        <w:rPr>
          <w:rFonts w:ascii="Public Sans" w:hAnsi="Public Sans"/>
        </w:rPr>
        <w:t>directly to</w:t>
      </w:r>
      <w:r w:rsidRPr="00D17F89">
        <w:rPr>
          <w:rFonts w:ascii="Public Sans" w:hAnsi="Public Sans"/>
        </w:rPr>
        <w:t xml:space="preserve"> </w:t>
      </w:r>
      <w:r w:rsidR="00136332" w:rsidRPr="00D17F89">
        <w:rPr>
          <w:rFonts w:ascii="Public Sans" w:hAnsi="Public Sans"/>
        </w:rPr>
        <w:t>the Manager Client Services</w:t>
      </w:r>
      <w:r w:rsidRPr="00D17F89">
        <w:rPr>
          <w:rFonts w:ascii="Public Sans" w:hAnsi="Public Sans"/>
        </w:rPr>
        <w:t xml:space="preserve"> / </w:t>
      </w:r>
      <w:r w:rsidR="00136332" w:rsidRPr="00D17F89">
        <w:rPr>
          <w:rFonts w:ascii="Public Sans" w:hAnsi="Public Sans"/>
        </w:rPr>
        <w:t>the Manager Listing Services.</w:t>
      </w:r>
    </w:p>
    <w:p w14:paraId="19D9F9BA" w14:textId="77777777" w:rsidR="001002C8" w:rsidRPr="001002C8" w:rsidRDefault="001002C8" w:rsidP="001002C8">
      <w:pPr>
        <w:rPr>
          <w:rFonts w:ascii="Public Sans" w:hAnsi="Public Sans"/>
        </w:rPr>
      </w:pPr>
    </w:p>
    <w:p w14:paraId="158E3851"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Direct reports</w:t>
      </w:r>
    </w:p>
    <w:p w14:paraId="5ADAD8F9" w14:textId="6919F4D8" w:rsidR="006F390F" w:rsidRDefault="001002C8" w:rsidP="001002C8">
      <w:pPr>
        <w:rPr>
          <w:rFonts w:ascii="Public Sans" w:hAnsi="Public Sans" w:cstheme="minorHAnsi"/>
          <w:szCs w:val="26"/>
        </w:rPr>
      </w:pPr>
      <w:r>
        <w:rPr>
          <w:rFonts w:ascii="Public Sans" w:hAnsi="Public Sans" w:cstheme="minorHAnsi"/>
        </w:rPr>
        <w:t>The number of staff reporting to these roles varies.</w:t>
      </w:r>
    </w:p>
    <w:p w14:paraId="23D302E6" w14:textId="77777777" w:rsidR="001002C8" w:rsidRPr="001002C8" w:rsidRDefault="001002C8" w:rsidP="001002C8">
      <w:pPr>
        <w:rPr>
          <w:rFonts w:ascii="Public Sans" w:hAnsi="Public Sans" w:cstheme="minorHAnsi"/>
          <w:szCs w:val="26"/>
        </w:rPr>
      </w:pPr>
    </w:p>
    <w:p w14:paraId="18C29F87" w14:textId="77777777" w:rsidR="0003748A" w:rsidRPr="00C942B9" w:rsidRDefault="0003748A" w:rsidP="0003748A">
      <w:pPr>
        <w:pStyle w:val="Heading2"/>
        <w:rPr>
          <w:rFonts w:ascii="Public Sans" w:hAnsi="Public Sans" w:cstheme="minorHAnsi"/>
          <w:u w:val="single"/>
        </w:rPr>
      </w:pPr>
      <w:r w:rsidRPr="00C942B9">
        <w:rPr>
          <w:rFonts w:ascii="Public Sans" w:hAnsi="Public Sans" w:cstheme="minorHAnsi"/>
          <w:u w:val="single"/>
        </w:rPr>
        <w:t>Budget/Expenditure</w:t>
      </w:r>
    </w:p>
    <w:p w14:paraId="7D6EB410" w14:textId="19994D95" w:rsidR="00513560" w:rsidRPr="00C942B9" w:rsidRDefault="00513560" w:rsidP="00513560">
      <w:pPr>
        <w:rPr>
          <w:rFonts w:ascii="Public Sans" w:hAnsi="Public Sans" w:cstheme="minorHAnsi"/>
          <w:szCs w:val="26"/>
        </w:rPr>
      </w:pPr>
      <w:bookmarkStart w:id="7" w:name="Budget"/>
      <w:bookmarkEnd w:id="7"/>
      <w:r w:rsidRPr="00C942B9">
        <w:rPr>
          <w:rFonts w:ascii="Public Sans" w:hAnsi="Public Sans" w:cstheme="minorHAnsi"/>
        </w:rPr>
        <w:t>Nil</w:t>
      </w:r>
    </w:p>
    <w:p w14:paraId="0F32F782" w14:textId="77777777" w:rsidR="00BF3C61" w:rsidRDefault="00BF3C61" w:rsidP="0003748A">
      <w:pPr>
        <w:pStyle w:val="Heading1"/>
        <w:rPr>
          <w:rFonts w:ascii="Public Sans" w:hAnsi="Public Sans" w:cstheme="minorHAnsi"/>
          <w:sz w:val="24"/>
          <w:szCs w:val="24"/>
        </w:rPr>
      </w:pPr>
      <w:r>
        <w:rPr>
          <w:rFonts w:ascii="Public Sans" w:hAnsi="Public Sans" w:cstheme="minorHAnsi"/>
          <w:sz w:val="24"/>
          <w:szCs w:val="24"/>
        </w:rPr>
        <w:t>Key Knowledge and Experience</w:t>
      </w:r>
    </w:p>
    <w:p w14:paraId="522EDBF4" w14:textId="6E0C16D4" w:rsidR="003F1151" w:rsidRPr="00BF3C61" w:rsidRDefault="001002C8" w:rsidP="00BF3C61">
      <w:pPr>
        <w:numPr>
          <w:ilvl w:val="0"/>
          <w:numId w:val="29"/>
        </w:numPr>
        <w:spacing w:before="120" w:line="240" w:lineRule="auto"/>
        <w:jc w:val="both"/>
        <w:rPr>
          <w:rFonts w:ascii="Public Sans" w:hAnsi="Public Sans" w:cstheme="minorHAnsi"/>
          <w:bCs/>
        </w:rPr>
      </w:pPr>
      <w:r w:rsidRPr="00BF3C61">
        <w:rPr>
          <w:rFonts w:ascii="Public Sans" w:hAnsi="Public Sans" w:cstheme="minorHAnsi"/>
          <w:bCs/>
        </w:rPr>
        <w:t xml:space="preserve">Sound knowledge and demonstrated ability to apply </w:t>
      </w:r>
      <w:r w:rsidR="007F6CEB" w:rsidRPr="00BF3C61">
        <w:rPr>
          <w:rFonts w:ascii="Public Sans" w:hAnsi="Public Sans" w:cstheme="minorHAnsi"/>
          <w:bCs/>
        </w:rPr>
        <w:t>relevant court policies, procedures and guidelines including Departmental policies.</w:t>
      </w:r>
    </w:p>
    <w:p w14:paraId="6AB8F37C" w14:textId="7B4ED4CD" w:rsidR="003F1151" w:rsidRPr="00C942B9" w:rsidRDefault="007F6CEB" w:rsidP="00BF3C61">
      <w:pPr>
        <w:numPr>
          <w:ilvl w:val="0"/>
          <w:numId w:val="29"/>
        </w:numPr>
        <w:spacing w:before="120" w:line="240" w:lineRule="auto"/>
        <w:jc w:val="both"/>
        <w:rPr>
          <w:rFonts w:ascii="Public Sans" w:hAnsi="Public Sans" w:cstheme="minorHAnsi"/>
        </w:rPr>
      </w:pPr>
      <w:r w:rsidRPr="00BF3C61">
        <w:rPr>
          <w:rFonts w:ascii="Public Sans" w:hAnsi="Public Sans" w:cstheme="minorHAnsi"/>
          <w:bCs/>
        </w:rPr>
        <w:t>Proven experience in providing client service in a complex</w:t>
      </w:r>
      <w:r w:rsidRPr="007F6CEB">
        <w:rPr>
          <w:rFonts w:ascii="Public Sans" w:hAnsi="Public Sans" w:cstheme="minorHAnsi"/>
        </w:rPr>
        <w:t xml:space="preserve"> and challenging environment</w:t>
      </w:r>
    </w:p>
    <w:p w14:paraId="23FAA44E" w14:textId="77777777" w:rsidR="00BF3C61" w:rsidRPr="00C942B9" w:rsidRDefault="00BF3C61" w:rsidP="00BF3C61">
      <w:pPr>
        <w:pStyle w:val="Heading1"/>
        <w:rPr>
          <w:rFonts w:ascii="Public Sans" w:hAnsi="Public Sans" w:cstheme="minorHAnsi"/>
          <w:sz w:val="24"/>
          <w:szCs w:val="24"/>
        </w:rPr>
      </w:pPr>
      <w:bookmarkStart w:id="8" w:name="EssentialReqs"/>
      <w:bookmarkEnd w:id="8"/>
      <w:r w:rsidRPr="00C942B9">
        <w:rPr>
          <w:rFonts w:ascii="Public Sans" w:hAnsi="Public Sans" w:cstheme="minorHAnsi"/>
          <w:sz w:val="24"/>
          <w:szCs w:val="24"/>
        </w:rPr>
        <w:t>Essential requirements</w:t>
      </w:r>
    </w:p>
    <w:p w14:paraId="3273EA92" w14:textId="77777777" w:rsidR="00BF3C61" w:rsidRDefault="00BF3C61" w:rsidP="00BF3C61">
      <w:pPr>
        <w:spacing w:after="0" w:line="240" w:lineRule="auto"/>
        <w:jc w:val="both"/>
        <w:rPr>
          <w:rFonts w:ascii="Public Sans" w:hAnsi="Public Sans" w:cstheme="minorHAnsi"/>
        </w:rPr>
      </w:pPr>
    </w:p>
    <w:p w14:paraId="4B3A22C8" w14:textId="1F8E5587" w:rsidR="003F1151" w:rsidRPr="00C942B9" w:rsidRDefault="003F1151" w:rsidP="003F1151">
      <w:pPr>
        <w:jc w:val="both"/>
        <w:rPr>
          <w:rFonts w:ascii="Public Sans" w:hAnsi="Public Sans" w:cstheme="minorHAnsi"/>
        </w:rPr>
      </w:pPr>
      <w:r w:rsidRPr="00C942B9">
        <w:rPr>
          <w:rFonts w:ascii="Public Sans" w:hAnsi="Public Sans" w:cstheme="minorHAnsi"/>
        </w:rPr>
        <w:t>Appointments are subject to reference checks. Some roles may also require the following checks/ clearances:</w:t>
      </w:r>
    </w:p>
    <w:p w14:paraId="10552B99"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National Criminal History Record Check in accordance with the Disability Inclusion Act 2014</w:t>
      </w:r>
    </w:p>
    <w:p w14:paraId="2E76575D" w14:textId="77777777" w:rsidR="003F1151" w:rsidRPr="00C942B9" w:rsidRDefault="003F1151" w:rsidP="003F1151">
      <w:pPr>
        <w:numPr>
          <w:ilvl w:val="0"/>
          <w:numId w:val="29"/>
        </w:numPr>
        <w:spacing w:before="120" w:line="240" w:lineRule="auto"/>
        <w:jc w:val="both"/>
        <w:rPr>
          <w:rFonts w:ascii="Public Sans" w:hAnsi="Public Sans" w:cstheme="minorHAnsi"/>
          <w:bCs/>
        </w:rPr>
      </w:pPr>
      <w:r w:rsidRPr="00C942B9">
        <w:rPr>
          <w:rFonts w:ascii="Public Sans" w:hAnsi="Public Sans" w:cstheme="minorHAnsi"/>
          <w:bCs/>
        </w:rPr>
        <w:t>Working with Children Check clearance in accordance with the Child Protection (Working with Children) Act 2012</w:t>
      </w:r>
    </w:p>
    <w:p w14:paraId="0D0248E7" w14:textId="77777777" w:rsidR="004E4265" w:rsidRPr="00C942B9" w:rsidRDefault="004E4265">
      <w:pPr>
        <w:spacing w:after="0" w:line="240" w:lineRule="auto"/>
        <w:rPr>
          <w:rFonts w:ascii="Public Sans" w:hAnsi="Public Sans" w:cstheme="minorHAnsi"/>
          <w:sz w:val="24"/>
          <w:szCs w:val="24"/>
        </w:rPr>
      </w:pPr>
    </w:p>
    <w:p w14:paraId="2BB38FA6" w14:textId="77777777" w:rsidR="001D133A" w:rsidRPr="00C942B9" w:rsidRDefault="001D133A" w:rsidP="001D133A">
      <w:pPr>
        <w:pStyle w:val="Heading1"/>
        <w:rPr>
          <w:rFonts w:ascii="Public Sans" w:hAnsi="Public Sans" w:cstheme="minorHAnsi"/>
          <w:sz w:val="24"/>
          <w:szCs w:val="24"/>
        </w:rPr>
      </w:pPr>
      <w:r w:rsidRPr="00C942B9">
        <w:rPr>
          <w:rFonts w:ascii="Public Sans" w:hAnsi="Public Sans" w:cstheme="minorHAnsi"/>
          <w:sz w:val="24"/>
          <w:szCs w:val="24"/>
        </w:rPr>
        <w:t>Capabilities for the role</w:t>
      </w:r>
    </w:p>
    <w:p w14:paraId="229AA2F5" w14:textId="77777777" w:rsidR="00197F8F" w:rsidRPr="00C942B9" w:rsidRDefault="00513560" w:rsidP="00197F8F">
      <w:pPr>
        <w:rPr>
          <w:rFonts w:ascii="Public Sans" w:hAnsi="Public Sans" w:cstheme="minorHAnsi"/>
        </w:rPr>
      </w:pPr>
      <w:r w:rsidRPr="00C942B9">
        <w:rPr>
          <w:rFonts w:ascii="Public Sans" w:hAnsi="Public Sans" w:cstheme="minorHAnsi"/>
        </w:rPr>
        <w:t>T</w:t>
      </w:r>
      <w:r w:rsidR="00197F8F" w:rsidRPr="00C942B9">
        <w:rPr>
          <w:rFonts w:ascii="Public Sans" w:hAnsi="Public Sans" w:cstheme="minorHAnsi"/>
        </w:rPr>
        <w:t xml:space="preserve">he </w:t>
      </w:r>
      <w:hyperlink r:id="rId8" w:history="1">
        <w:r w:rsidR="00197F8F" w:rsidRPr="00C942B9">
          <w:rPr>
            <w:rStyle w:val="Hyperlink"/>
            <w:rFonts w:ascii="Public Sans" w:hAnsi="Public Sans" w:cstheme="minorHAnsi"/>
          </w:rPr>
          <w:t>NSW public sector capability framework</w:t>
        </w:r>
      </w:hyperlink>
      <w:r w:rsidR="00197F8F" w:rsidRPr="00C942B9">
        <w:rPr>
          <w:rFonts w:ascii="Public Sans" w:hAnsi="Public Sans" w:cstheme="minorHAnsi"/>
        </w:rPr>
        <w:t xml:space="preserve"> describes the capabilities (knowledge, skills and abilities) needed to perform a role. There are four main groups of capabilities: personal attributes, relationships, results and business enablers, with a fifth people management group of capabilities for roles with managerial responsibilities. These groups, combined with capabilities drawn from occupation-specific capability sets where relevant, work together to provide an understanding of the capabilities needed for the role.</w:t>
      </w:r>
    </w:p>
    <w:p w14:paraId="216A47B4" w14:textId="77777777" w:rsidR="00197F8F" w:rsidRPr="00C942B9" w:rsidRDefault="00197F8F" w:rsidP="004714EE">
      <w:pPr>
        <w:rPr>
          <w:rFonts w:ascii="Public Sans" w:hAnsi="Public Sans" w:cstheme="minorHAnsi"/>
        </w:rPr>
      </w:pPr>
      <w:r w:rsidRPr="00C942B9">
        <w:rPr>
          <w:rFonts w:ascii="Public Sans" w:hAnsi="Public Sans" w:cstheme="minorHAnsi"/>
        </w:rPr>
        <w:t xml:space="preserve">The capabilities are separated into </w:t>
      </w:r>
      <w:r w:rsidRPr="00C942B9">
        <w:rPr>
          <w:rFonts w:ascii="Public Sans" w:hAnsi="Public Sans" w:cstheme="minorHAnsi"/>
          <w:b/>
        </w:rPr>
        <w:t>focus capabilities</w:t>
      </w:r>
      <w:r w:rsidRPr="00C942B9">
        <w:rPr>
          <w:rFonts w:ascii="Public Sans" w:hAnsi="Public Sans" w:cstheme="minorHAnsi"/>
        </w:rPr>
        <w:t xml:space="preserve"> and </w:t>
      </w:r>
      <w:r w:rsidRPr="00C942B9">
        <w:rPr>
          <w:rFonts w:ascii="Public Sans" w:hAnsi="Public Sans" w:cstheme="minorHAnsi"/>
          <w:b/>
        </w:rPr>
        <w:t>complementary capabilities</w:t>
      </w:r>
      <w:r w:rsidRPr="00C942B9">
        <w:rPr>
          <w:rFonts w:ascii="Public Sans" w:hAnsi="Public Sans" w:cstheme="minorHAnsi"/>
        </w:rPr>
        <w:t xml:space="preserve">. </w:t>
      </w:r>
    </w:p>
    <w:p w14:paraId="054D8ECC" w14:textId="77777777" w:rsidR="004714EE" w:rsidRPr="00C942B9" w:rsidRDefault="004714EE" w:rsidP="004714EE">
      <w:pPr>
        <w:spacing w:after="0" w:line="240" w:lineRule="auto"/>
        <w:rPr>
          <w:rFonts w:ascii="Public Sans" w:hAnsi="Public Sans" w:cstheme="minorHAnsi"/>
        </w:rPr>
      </w:pPr>
    </w:p>
    <w:p w14:paraId="0B6BE9C0" w14:textId="77777777" w:rsidR="00197F8F" w:rsidRPr="00C942B9" w:rsidRDefault="00197F8F" w:rsidP="004714EE">
      <w:pPr>
        <w:pStyle w:val="Heading2"/>
        <w:spacing w:after="0" w:line="240" w:lineRule="auto"/>
        <w:rPr>
          <w:rFonts w:ascii="Public Sans" w:hAnsi="Public Sans" w:cstheme="minorHAnsi"/>
        </w:rPr>
      </w:pPr>
      <w:r w:rsidRPr="00C942B9">
        <w:rPr>
          <w:rFonts w:ascii="Public Sans" w:hAnsi="Public Sans" w:cstheme="minorHAnsi"/>
        </w:rPr>
        <w:t>Focus capabilities</w:t>
      </w:r>
    </w:p>
    <w:p w14:paraId="45F322B9" w14:textId="77777777" w:rsidR="00197F8F" w:rsidRPr="00A30842" w:rsidRDefault="00197F8F" w:rsidP="00197F8F">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Focus capabilities</w:t>
      </w:r>
      <w:r w:rsidRPr="00A30842">
        <w:rPr>
          <w:rFonts w:ascii="Public Sans" w:eastAsiaTheme="minorEastAsia" w:hAnsi="Public Sans" w:cstheme="minorHAnsi"/>
          <w:sz w:val="22"/>
          <w:szCs w:val="22"/>
          <w:lang w:val="en-US"/>
        </w:rPr>
        <w:t xml:space="preserve"> are the capabilities considered the most important for effective performance of the role. These capabilities will be assessed at recruitment. </w:t>
      </w:r>
    </w:p>
    <w:p w14:paraId="1B87E0FC" w14:textId="352D1B3D" w:rsidR="00FE274C" w:rsidRDefault="00197F8F" w:rsidP="00513560">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The focus capabilities for this role are shown below with a brief explanation of what each capability </w:t>
      </w:r>
      <w:bookmarkStart w:id="9" w:name="_Hlk106975800"/>
      <w:r w:rsidRPr="00A30842">
        <w:rPr>
          <w:rFonts w:ascii="Public Sans" w:eastAsiaTheme="minorEastAsia" w:hAnsi="Public Sans" w:cstheme="minorHAnsi"/>
          <w:sz w:val="22"/>
          <w:szCs w:val="22"/>
          <w:lang w:val="en-US"/>
        </w:rPr>
        <w:t xml:space="preserve">covers and the indicators describing the types of </w:t>
      </w:r>
      <w:r w:rsidR="004567D9" w:rsidRPr="00A30842">
        <w:rPr>
          <w:rFonts w:ascii="Public Sans" w:eastAsiaTheme="minorEastAsia" w:hAnsi="Public Sans" w:cstheme="minorHAnsi"/>
          <w:sz w:val="22"/>
          <w:szCs w:val="22"/>
          <w:lang w:val="en-US"/>
        </w:rPr>
        <w:t>behaviors</w:t>
      </w:r>
      <w:r w:rsidR="00D7553E" w:rsidRPr="00A30842">
        <w:rPr>
          <w:rFonts w:ascii="Public Sans" w:eastAsiaTheme="minorEastAsia" w:hAnsi="Public Sans" w:cstheme="minorHAnsi"/>
          <w:sz w:val="22"/>
          <w:szCs w:val="22"/>
          <w:lang w:val="en-US"/>
        </w:rPr>
        <w:t xml:space="preserve"> expected at each level.</w:t>
      </w:r>
    </w:p>
    <w:tbl>
      <w:tblPr>
        <w:tblStyle w:val="PSCPurple"/>
        <w:tblpPr w:leftFromText="180" w:rightFromText="180" w:vertAnchor="text" w:tblpY="1"/>
        <w:tblOverlap w:val="never"/>
        <w:tblW w:w="10714" w:type="dxa"/>
        <w:tblBorders>
          <w:top w:val="single" w:sz="8" w:space="0" w:color="BCBEC0"/>
          <w:bottom w:val="single" w:sz="12" w:space="0" w:color="auto"/>
        </w:tblBorders>
        <w:tblLayout w:type="fixed"/>
        <w:tblLook w:val="04A0" w:firstRow="1" w:lastRow="0" w:firstColumn="1" w:lastColumn="0" w:noHBand="0" w:noVBand="1"/>
        <w:tblCaption w:val="PSC_FocusCapabilityFrameworkTable"/>
      </w:tblPr>
      <w:tblGrid>
        <w:gridCol w:w="1475"/>
        <w:gridCol w:w="2919"/>
        <w:gridCol w:w="58"/>
        <w:gridCol w:w="141"/>
        <w:gridCol w:w="4536"/>
        <w:gridCol w:w="1560"/>
        <w:gridCol w:w="25"/>
      </w:tblGrid>
      <w:tr w:rsidR="00513560" w:rsidRPr="00C942B9" w14:paraId="0B3AEEE7"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0714" w:type="dxa"/>
            <w:gridSpan w:val="7"/>
            <w:hideMark/>
          </w:tcPr>
          <w:p w14:paraId="46CEEBDA" w14:textId="77777777" w:rsidR="00513560" w:rsidRPr="00BF3C61" w:rsidRDefault="00513560" w:rsidP="000A561C">
            <w:pPr>
              <w:pStyle w:val="TableTextWhite0"/>
              <w:keepNext/>
              <w:jc w:val="both"/>
              <w:rPr>
                <w:rFonts w:ascii="Public Sans" w:hAnsi="Public Sans"/>
                <w:szCs w:val="22"/>
              </w:rPr>
            </w:pPr>
            <w:bookmarkStart w:id="10" w:name="_Hlk76455047"/>
            <w:r w:rsidRPr="00BF3C61">
              <w:rPr>
                <w:rFonts w:ascii="Public Sans" w:hAnsi="Public Sans"/>
                <w:szCs w:val="22"/>
              </w:rPr>
              <w:lastRenderedPageBreak/>
              <w:t>FOCUS CAPABILITIES</w:t>
            </w:r>
          </w:p>
        </w:tc>
      </w:tr>
      <w:tr w:rsidR="00513560" w:rsidRPr="00C942B9" w14:paraId="7FE113EC" w14:textId="77777777" w:rsidTr="00FC050C">
        <w:trPr>
          <w:cnfStyle w:val="100000000000" w:firstRow="1" w:lastRow="0" w:firstColumn="0" w:lastColumn="0" w:oddVBand="0" w:evenVBand="0" w:oddHBand="0" w:evenHBand="0" w:firstRowFirstColumn="0" w:firstRowLastColumn="0" w:lastRowFirstColumn="0" w:lastRowLastColumn="0"/>
          <w:tblHeader/>
        </w:trPr>
        <w:tc>
          <w:tcPr>
            <w:tcW w:w="1475" w:type="dxa"/>
            <w:tcBorders>
              <w:bottom w:val="single" w:sz="12" w:space="0" w:color="auto"/>
            </w:tcBorders>
            <w:shd w:val="clear" w:color="auto" w:fill="BCBEC0"/>
            <w:vAlign w:val="center"/>
            <w:hideMark/>
          </w:tcPr>
          <w:p w14:paraId="6EEBCC30" w14:textId="77777777" w:rsidR="00513560" w:rsidRPr="00BF3C61" w:rsidRDefault="00513560" w:rsidP="000A561C">
            <w:pPr>
              <w:pStyle w:val="TableText"/>
              <w:keepNext/>
              <w:rPr>
                <w:rFonts w:ascii="Public Sans" w:hAnsi="Public Sans"/>
                <w:b/>
                <w:sz w:val="22"/>
                <w:szCs w:val="22"/>
              </w:rPr>
            </w:pPr>
            <w:r w:rsidRPr="00BF3C61">
              <w:rPr>
                <w:rFonts w:ascii="Public Sans" w:hAnsi="Public Sans"/>
                <w:b/>
                <w:sz w:val="22"/>
                <w:szCs w:val="22"/>
              </w:rPr>
              <w:t>Capability group/sets</w:t>
            </w:r>
          </w:p>
        </w:tc>
        <w:tc>
          <w:tcPr>
            <w:tcW w:w="2977" w:type="dxa"/>
            <w:gridSpan w:val="2"/>
            <w:tcBorders>
              <w:bottom w:val="single" w:sz="12" w:space="0" w:color="auto"/>
            </w:tcBorders>
            <w:shd w:val="clear" w:color="auto" w:fill="BCBEC0"/>
            <w:hideMark/>
          </w:tcPr>
          <w:p w14:paraId="67053716" w14:textId="77777777" w:rsidR="00513560" w:rsidRPr="00BF3C61" w:rsidRDefault="00513560" w:rsidP="000A561C">
            <w:pPr>
              <w:pStyle w:val="TableText"/>
              <w:keepNext/>
              <w:rPr>
                <w:rFonts w:ascii="Public Sans" w:hAnsi="Public Sans"/>
                <w:b/>
                <w:sz w:val="22"/>
                <w:szCs w:val="22"/>
              </w:rPr>
            </w:pPr>
            <w:r w:rsidRPr="00BF3C61">
              <w:rPr>
                <w:rFonts w:ascii="Public Sans" w:hAnsi="Public Sans"/>
                <w:b/>
                <w:sz w:val="22"/>
                <w:szCs w:val="22"/>
              </w:rPr>
              <w:t>Capability name</w:t>
            </w:r>
          </w:p>
        </w:tc>
        <w:tc>
          <w:tcPr>
            <w:tcW w:w="141" w:type="dxa"/>
            <w:tcBorders>
              <w:bottom w:val="single" w:sz="12" w:space="0" w:color="auto"/>
            </w:tcBorders>
            <w:shd w:val="clear" w:color="auto" w:fill="BCBEC0"/>
          </w:tcPr>
          <w:p w14:paraId="4E1F2554" w14:textId="77777777" w:rsidR="00513560" w:rsidRPr="00BF3C61" w:rsidRDefault="00513560" w:rsidP="000A561C">
            <w:pPr>
              <w:pStyle w:val="TableText"/>
              <w:keepNext/>
              <w:rPr>
                <w:rFonts w:ascii="Public Sans" w:hAnsi="Public Sans"/>
                <w:b/>
                <w:sz w:val="22"/>
                <w:szCs w:val="22"/>
              </w:rPr>
            </w:pPr>
          </w:p>
        </w:tc>
        <w:tc>
          <w:tcPr>
            <w:tcW w:w="4536" w:type="dxa"/>
            <w:tcBorders>
              <w:bottom w:val="single" w:sz="12" w:space="0" w:color="auto"/>
            </w:tcBorders>
            <w:shd w:val="clear" w:color="auto" w:fill="BCBEC0"/>
            <w:hideMark/>
          </w:tcPr>
          <w:p w14:paraId="1BE7D54B" w14:textId="77777777" w:rsidR="00513560" w:rsidRPr="00BF3C61" w:rsidRDefault="00513560" w:rsidP="000A561C">
            <w:pPr>
              <w:pStyle w:val="TableText"/>
              <w:keepNext/>
              <w:rPr>
                <w:rFonts w:ascii="Public Sans" w:hAnsi="Public Sans"/>
                <w:b/>
                <w:sz w:val="22"/>
                <w:szCs w:val="22"/>
              </w:rPr>
            </w:pPr>
            <w:r w:rsidRPr="00BF3C61">
              <w:rPr>
                <w:rFonts w:ascii="Public Sans" w:hAnsi="Public Sans"/>
                <w:b/>
                <w:sz w:val="22"/>
                <w:szCs w:val="22"/>
              </w:rPr>
              <w:t>Behavioural indicators</w:t>
            </w:r>
          </w:p>
        </w:tc>
        <w:tc>
          <w:tcPr>
            <w:tcW w:w="1585" w:type="dxa"/>
            <w:gridSpan w:val="2"/>
            <w:tcBorders>
              <w:bottom w:val="single" w:sz="12" w:space="0" w:color="auto"/>
            </w:tcBorders>
            <w:shd w:val="clear" w:color="auto" w:fill="BCBEC0"/>
            <w:hideMark/>
          </w:tcPr>
          <w:p w14:paraId="27EE668E" w14:textId="77777777" w:rsidR="00513560" w:rsidRPr="00BF3C61" w:rsidRDefault="00513560" w:rsidP="000A561C">
            <w:pPr>
              <w:pStyle w:val="TableText"/>
              <w:keepNext/>
              <w:jc w:val="both"/>
              <w:rPr>
                <w:rFonts w:ascii="Public Sans" w:hAnsi="Public Sans"/>
                <w:b/>
                <w:sz w:val="22"/>
                <w:szCs w:val="22"/>
              </w:rPr>
            </w:pPr>
            <w:r w:rsidRPr="00BF3C61">
              <w:rPr>
                <w:rFonts w:ascii="Public Sans" w:hAnsi="Public Sans"/>
                <w:b/>
                <w:sz w:val="22"/>
                <w:szCs w:val="22"/>
              </w:rPr>
              <w:t>Level</w:t>
            </w:r>
          </w:p>
        </w:tc>
      </w:tr>
      <w:tr w:rsidR="00C74EE5" w:rsidRPr="00BF3C61" w14:paraId="1E849371" w14:textId="77777777" w:rsidTr="00752E19">
        <w:trPr>
          <w:gridAfter w:val="1"/>
          <w:wAfter w:w="25" w:type="dxa"/>
        </w:trPr>
        <w:tc>
          <w:tcPr>
            <w:tcW w:w="1475" w:type="dxa"/>
            <w:tcBorders>
              <w:top w:val="single" w:sz="8" w:space="0" w:color="BCBEC0"/>
              <w:left w:val="nil"/>
              <w:bottom w:val="single" w:sz="8" w:space="0" w:color="BCBEC0"/>
              <w:right w:val="nil"/>
            </w:tcBorders>
          </w:tcPr>
          <w:p w14:paraId="695A96D8" w14:textId="03423FB9" w:rsidR="00C74EE5" w:rsidRPr="00BF3C61" w:rsidRDefault="007F6CEB" w:rsidP="00C74EE5">
            <w:pPr>
              <w:keepNext/>
              <w:spacing w:after="0" w:line="240" w:lineRule="auto"/>
              <w:rPr>
                <w:rFonts w:ascii="Public Sans" w:hAnsi="Public Sans"/>
                <w:noProof/>
                <w:szCs w:val="22"/>
                <w:lang w:eastAsia="en-AU"/>
              </w:rPr>
            </w:pPr>
            <w:r w:rsidRPr="00BF3C61">
              <w:rPr>
                <w:rFonts w:ascii="Public Sans" w:hAnsi="Public Sans" w:cs="Arial"/>
                <w:noProof/>
                <w:szCs w:val="22"/>
                <w:lang w:eastAsia="en-AU"/>
              </w:rPr>
              <w:drawing>
                <wp:inline distT="0" distB="0" distL="0" distR="0" wp14:anchorId="1F934E1D" wp14:editId="371F1F2C">
                  <wp:extent cx="848360" cy="848360"/>
                  <wp:effectExtent l="0" t="0" r="8890" b="8890"/>
                  <wp:docPr id="6" name="Picture 6"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91C7E95" w14:textId="77777777" w:rsidR="007F6CEB" w:rsidRPr="00BF3C61" w:rsidRDefault="007F6CEB" w:rsidP="00C74EE5">
            <w:pPr>
              <w:pStyle w:val="TableText"/>
              <w:keepNext/>
              <w:rPr>
                <w:rFonts w:ascii="Public Sans" w:hAnsi="Public Sans"/>
                <w:b/>
                <w:sz w:val="22"/>
                <w:szCs w:val="22"/>
              </w:rPr>
            </w:pPr>
            <w:r w:rsidRPr="00BF3C61">
              <w:rPr>
                <w:rFonts w:ascii="Public Sans" w:hAnsi="Public Sans"/>
                <w:b/>
                <w:sz w:val="22"/>
                <w:szCs w:val="22"/>
              </w:rPr>
              <w:t>Act with Integrity</w:t>
            </w:r>
          </w:p>
          <w:p w14:paraId="5359D3FB" w14:textId="05311863" w:rsidR="00E6737C" w:rsidRPr="00BF3C61" w:rsidRDefault="00E6737C" w:rsidP="00C74EE5">
            <w:pPr>
              <w:pStyle w:val="TableText"/>
              <w:keepNext/>
              <w:rPr>
                <w:rFonts w:ascii="Public Sans" w:hAnsi="Public Sans"/>
                <w:b/>
                <w:sz w:val="22"/>
                <w:szCs w:val="22"/>
              </w:rPr>
            </w:pPr>
            <w:r w:rsidRPr="00BF3C61">
              <w:rPr>
                <w:rFonts w:ascii="Public Sans" w:hAnsi="Public Sans" w:cs="Arial"/>
                <w:sz w:val="22"/>
                <w:szCs w:val="22"/>
              </w:rPr>
              <w:t>Be ethical and professional, and uphold and promote the public sector values</w:t>
            </w:r>
          </w:p>
        </w:tc>
        <w:tc>
          <w:tcPr>
            <w:tcW w:w="4735" w:type="dxa"/>
            <w:gridSpan w:val="3"/>
            <w:tcBorders>
              <w:top w:val="single" w:sz="8" w:space="0" w:color="BCBEC0"/>
              <w:left w:val="nil"/>
              <w:bottom w:val="single" w:sz="8" w:space="0" w:color="BCBEC0"/>
              <w:right w:val="nil"/>
            </w:tcBorders>
          </w:tcPr>
          <w:p w14:paraId="153634F4" w14:textId="77777777" w:rsidR="00E6737C" w:rsidRPr="00BF3C61" w:rsidRDefault="00E6737C" w:rsidP="00CD6F10">
            <w:pPr>
              <w:pStyle w:val="BodyText"/>
              <w:numPr>
                <w:ilvl w:val="0"/>
                <w:numId w:val="32"/>
              </w:numPr>
              <w:spacing w:before="0" w:after="0" w:line="280" w:lineRule="atLeast"/>
              <w:ind w:left="360" w:right="702"/>
              <w:rPr>
                <w:rFonts w:ascii="Public Sans" w:hAnsi="Public Sans" w:cstheme="minorHAnsi"/>
                <w:color w:val="auto"/>
                <w:szCs w:val="22"/>
              </w:rPr>
            </w:pPr>
            <w:r w:rsidRPr="00BF3C61">
              <w:rPr>
                <w:rFonts w:ascii="Public Sans" w:hAnsi="Public Sans" w:cstheme="minorHAnsi"/>
                <w:color w:val="auto"/>
                <w:szCs w:val="22"/>
              </w:rPr>
              <w:t>Represent the organisation in an honest, ethical and professional way and encourage others to do so</w:t>
            </w:r>
          </w:p>
          <w:p w14:paraId="5B9A37A0" w14:textId="77777777" w:rsidR="00E6737C" w:rsidRPr="00BF3C61" w:rsidRDefault="00E6737C" w:rsidP="00CD6F10">
            <w:pPr>
              <w:pStyle w:val="BodyText"/>
              <w:numPr>
                <w:ilvl w:val="0"/>
                <w:numId w:val="32"/>
              </w:numPr>
              <w:spacing w:before="0" w:after="0" w:line="280" w:lineRule="atLeast"/>
              <w:ind w:left="360" w:right="702"/>
              <w:rPr>
                <w:rFonts w:ascii="Public Sans" w:hAnsi="Public Sans" w:cstheme="minorHAnsi"/>
                <w:color w:val="auto"/>
                <w:szCs w:val="22"/>
              </w:rPr>
            </w:pPr>
            <w:r w:rsidRPr="00BF3C61">
              <w:rPr>
                <w:rFonts w:ascii="Public Sans" w:hAnsi="Public Sans" w:cstheme="minorHAnsi"/>
                <w:color w:val="auto"/>
                <w:szCs w:val="22"/>
              </w:rPr>
              <w:t>Act professionally and support a culture of integrity</w:t>
            </w:r>
          </w:p>
          <w:p w14:paraId="4654DDCD" w14:textId="77777777" w:rsidR="00E6737C" w:rsidRPr="00BF3C61" w:rsidRDefault="00E6737C" w:rsidP="00CD6F10">
            <w:pPr>
              <w:pStyle w:val="BodyText"/>
              <w:numPr>
                <w:ilvl w:val="0"/>
                <w:numId w:val="32"/>
              </w:numPr>
              <w:spacing w:before="0" w:after="0" w:line="280" w:lineRule="atLeast"/>
              <w:ind w:left="360" w:right="702"/>
              <w:rPr>
                <w:rFonts w:ascii="Public Sans" w:hAnsi="Public Sans" w:cstheme="minorHAnsi"/>
                <w:color w:val="auto"/>
                <w:szCs w:val="22"/>
              </w:rPr>
            </w:pPr>
            <w:r w:rsidRPr="00BF3C61">
              <w:rPr>
                <w:rFonts w:ascii="Public Sans" w:hAnsi="Public Sans" w:cstheme="minorHAnsi"/>
                <w:color w:val="auto"/>
                <w:szCs w:val="22"/>
              </w:rPr>
              <w:t>Identify and explain ethical issues and set an example for others to follow</w:t>
            </w:r>
          </w:p>
          <w:p w14:paraId="40CDD1CC" w14:textId="77777777" w:rsidR="00E6737C" w:rsidRPr="00BF3C61" w:rsidRDefault="00E6737C" w:rsidP="00CD6F10">
            <w:pPr>
              <w:pStyle w:val="BodyText"/>
              <w:numPr>
                <w:ilvl w:val="0"/>
                <w:numId w:val="32"/>
              </w:numPr>
              <w:spacing w:before="0" w:after="0" w:line="280" w:lineRule="atLeast"/>
              <w:ind w:left="360" w:right="702"/>
              <w:rPr>
                <w:rFonts w:ascii="Public Sans" w:hAnsi="Public Sans" w:cstheme="minorHAnsi"/>
                <w:color w:val="auto"/>
                <w:szCs w:val="22"/>
              </w:rPr>
            </w:pPr>
            <w:r w:rsidRPr="00BF3C61">
              <w:rPr>
                <w:rFonts w:ascii="Public Sans" w:hAnsi="Public Sans" w:cstheme="minorHAnsi"/>
                <w:color w:val="auto"/>
                <w:szCs w:val="22"/>
              </w:rPr>
              <w:t>Ensure that others are aware of and understand the legislation and policy framework within which they operate</w:t>
            </w:r>
          </w:p>
          <w:p w14:paraId="75E8AA40" w14:textId="77777777" w:rsidR="00C74EE5" w:rsidRPr="00BF3C61" w:rsidRDefault="00E6737C" w:rsidP="00CD6F10">
            <w:pPr>
              <w:pStyle w:val="TableBullet"/>
              <w:numPr>
                <w:ilvl w:val="0"/>
                <w:numId w:val="0"/>
              </w:numPr>
              <w:ind w:left="357"/>
              <w:rPr>
                <w:rFonts w:ascii="Public Sans" w:hAnsi="Public Sans" w:cstheme="minorHAnsi"/>
                <w:sz w:val="22"/>
                <w:szCs w:val="22"/>
              </w:rPr>
            </w:pPr>
            <w:r w:rsidRPr="00BF3C61">
              <w:rPr>
                <w:rFonts w:ascii="Public Sans" w:hAnsi="Public Sans" w:cstheme="minorHAnsi"/>
                <w:sz w:val="22"/>
                <w:szCs w:val="22"/>
              </w:rPr>
              <w:t>Act to prevent and report misconduct and illegal and inappropriate behaviour</w:t>
            </w:r>
          </w:p>
          <w:p w14:paraId="38261329" w14:textId="7AADBAEA" w:rsidR="00DD1676" w:rsidRPr="00BF3C61" w:rsidRDefault="00DD1676" w:rsidP="00CD6F10">
            <w:pPr>
              <w:pStyle w:val="TableBullet"/>
              <w:numPr>
                <w:ilvl w:val="0"/>
                <w:numId w:val="0"/>
              </w:numPr>
              <w:ind w:left="357"/>
              <w:rPr>
                <w:rFonts w:ascii="Public Sans" w:hAnsi="Public Sans"/>
                <w:sz w:val="22"/>
                <w:szCs w:val="22"/>
              </w:rPr>
            </w:pPr>
          </w:p>
        </w:tc>
        <w:tc>
          <w:tcPr>
            <w:tcW w:w="1560" w:type="dxa"/>
            <w:tcBorders>
              <w:top w:val="single" w:sz="8" w:space="0" w:color="BCBEC0"/>
              <w:left w:val="nil"/>
              <w:bottom w:val="single" w:sz="8" w:space="0" w:color="BCBEC0"/>
              <w:right w:val="nil"/>
            </w:tcBorders>
          </w:tcPr>
          <w:p w14:paraId="27B9D09B" w14:textId="6ED832F3" w:rsidR="00BF5090" w:rsidRPr="00BF3C61" w:rsidRDefault="00BF5090" w:rsidP="00C74EE5">
            <w:pPr>
              <w:pStyle w:val="TableText"/>
              <w:keepNext/>
              <w:rPr>
                <w:rFonts w:ascii="Public Sans" w:hAnsi="Public Sans" w:cstheme="minorHAnsi"/>
                <w:b/>
                <w:bCs/>
                <w:sz w:val="22"/>
                <w:szCs w:val="22"/>
              </w:rPr>
            </w:pPr>
            <w:r w:rsidRPr="00BF3C61">
              <w:rPr>
                <w:rFonts w:ascii="Public Sans" w:hAnsi="Public Sans" w:cstheme="minorHAnsi"/>
                <w:b/>
                <w:bCs/>
                <w:sz w:val="22"/>
                <w:szCs w:val="22"/>
              </w:rPr>
              <w:t>Adept</w:t>
            </w:r>
          </w:p>
        </w:tc>
      </w:tr>
      <w:tr w:rsidR="00353A88" w:rsidRPr="00BF3C61" w14:paraId="41819018" w14:textId="77777777" w:rsidTr="00B84328">
        <w:trPr>
          <w:gridAfter w:val="1"/>
          <w:wAfter w:w="25" w:type="dxa"/>
        </w:trPr>
        <w:tc>
          <w:tcPr>
            <w:tcW w:w="1475" w:type="dxa"/>
            <w:tcBorders>
              <w:top w:val="single" w:sz="8" w:space="0" w:color="BCBEC0"/>
              <w:left w:val="nil"/>
              <w:bottom w:val="single" w:sz="8" w:space="0" w:color="BCBEC0"/>
              <w:right w:val="nil"/>
            </w:tcBorders>
          </w:tcPr>
          <w:p w14:paraId="483C2024" w14:textId="77777777" w:rsidR="00353A88" w:rsidRPr="00BF3C61" w:rsidRDefault="00353A88" w:rsidP="00353A88">
            <w:pPr>
              <w:keepNext/>
              <w:spacing w:after="0" w:line="240" w:lineRule="auto"/>
              <w:rPr>
                <w:rFonts w:ascii="Public Sans" w:hAnsi="Public Sans"/>
                <w:noProof/>
                <w:szCs w:val="22"/>
                <w:lang w:eastAsia="en-AU"/>
              </w:rPr>
            </w:pPr>
            <w:r w:rsidRPr="00BF3C61">
              <w:rPr>
                <w:rFonts w:ascii="Public Sans" w:hAnsi="Public Sans" w:cs="Arial"/>
                <w:noProof/>
                <w:szCs w:val="22"/>
                <w:lang w:eastAsia="en-AU"/>
              </w:rPr>
              <w:drawing>
                <wp:inline distT="0" distB="0" distL="0" distR="0" wp14:anchorId="2281C602" wp14:editId="506B155B">
                  <wp:extent cx="848360" cy="848360"/>
                  <wp:effectExtent l="0" t="0" r="8890" b="8890"/>
                  <wp:docPr id="14" name="Picture 14"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8" w:space="0" w:color="BCBEC0"/>
              <w:right w:val="nil"/>
            </w:tcBorders>
          </w:tcPr>
          <w:p w14:paraId="60939052" w14:textId="77777777" w:rsidR="00353A88" w:rsidRPr="00BF3C61" w:rsidRDefault="00353A88" w:rsidP="00353A88">
            <w:pPr>
              <w:pStyle w:val="TableText"/>
              <w:keepNext/>
              <w:rPr>
                <w:rFonts w:ascii="Public Sans" w:hAnsi="Public Sans"/>
                <w:b/>
                <w:sz w:val="22"/>
                <w:szCs w:val="22"/>
              </w:rPr>
            </w:pPr>
            <w:r w:rsidRPr="00BF3C61">
              <w:rPr>
                <w:rFonts w:ascii="Public Sans" w:hAnsi="Public Sans"/>
                <w:b/>
                <w:sz w:val="22"/>
                <w:szCs w:val="22"/>
              </w:rPr>
              <w:t>Manage Self</w:t>
            </w:r>
          </w:p>
          <w:p w14:paraId="239F3583" w14:textId="18147ECC" w:rsidR="00E6737C" w:rsidRPr="00BF3C61" w:rsidRDefault="00E6737C" w:rsidP="00353A88">
            <w:pPr>
              <w:pStyle w:val="TableText"/>
              <w:keepNext/>
              <w:rPr>
                <w:rFonts w:ascii="Public Sans" w:hAnsi="Public Sans"/>
                <w:b/>
                <w:sz w:val="22"/>
                <w:szCs w:val="22"/>
              </w:rPr>
            </w:pPr>
            <w:r w:rsidRPr="00BF3C61">
              <w:rPr>
                <w:rFonts w:ascii="Public Sans" w:hAnsi="Public Sans" w:cs="Arial"/>
                <w:sz w:val="22"/>
                <w:szCs w:val="22"/>
              </w:rPr>
              <w:t>Show drive and motivation, an ability to self-reflect and a commitment to learning</w:t>
            </w:r>
          </w:p>
        </w:tc>
        <w:tc>
          <w:tcPr>
            <w:tcW w:w="4735" w:type="dxa"/>
            <w:gridSpan w:val="3"/>
            <w:tcBorders>
              <w:top w:val="single" w:sz="8" w:space="0" w:color="BCBEC0"/>
              <w:left w:val="nil"/>
              <w:bottom w:val="single" w:sz="8" w:space="0" w:color="BCBEC0"/>
              <w:right w:val="nil"/>
            </w:tcBorders>
          </w:tcPr>
          <w:p w14:paraId="306C2610" w14:textId="77777777" w:rsidR="00E6737C" w:rsidRPr="00BF3C61" w:rsidRDefault="00E6737C" w:rsidP="00CD6F10">
            <w:pPr>
              <w:pStyle w:val="BodyText"/>
              <w:numPr>
                <w:ilvl w:val="0"/>
                <w:numId w:val="32"/>
              </w:numPr>
              <w:spacing w:before="0" w:after="0" w:line="280" w:lineRule="atLeast"/>
              <w:ind w:left="357" w:right="702"/>
              <w:rPr>
                <w:rFonts w:ascii="Public Sans" w:hAnsi="Public Sans" w:cstheme="minorHAnsi"/>
                <w:color w:val="auto"/>
                <w:szCs w:val="22"/>
              </w:rPr>
            </w:pPr>
            <w:r w:rsidRPr="00BF3C61">
              <w:rPr>
                <w:rFonts w:ascii="Public Sans" w:hAnsi="Public Sans" w:cstheme="minorHAnsi"/>
                <w:color w:val="auto"/>
                <w:szCs w:val="22"/>
              </w:rPr>
              <w:t>Keep up to date with relevant contemporary   knowledge and practices</w:t>
            </w:r>
          </w:p>
          <w:p w14:paraId="3FFD02B6" w14:textId="77777777" w:rsidR="00E6737C" w:rsidRPr="00BF3C61" w:rsidRDefault="00E6737C" w:rsidP="00CD6F10">
            <w:pPr>
              <w:pStyle w:val="BodyText"/>
              <w:numPr>
                <w:ilvl w:val="0"/>
                <w:numId w:val="32"/>
              </w:numPr>
              <w:spacing w:before="0" w:after="0" w:line="280" w:lineRule="atLeast"/>
              <w:ind w:left="357" w:right="702"/>
              <w:rPr>
                <w:rFonts w:ascii="Public Sans" w:hAnsi="Public Sans" w:cstheme="minorHAnsi"/>
                <w:color w:val="auto"/>
                <w:szCs w:val="22"/>
              </w:rPr>
            </w:pPr>
            <w:r w:rsidRPr="00BF3C61">
              <w:rPr>
                <w:rFonts w:ascii="Public Sans" w:hAnsi="Public Sans" w:cstheme="minorHAnsi"/>
                <w:color w:val="auto"/>
                <w:szCs w:val="22"/>
              </w:rPr>
              <w:t>Look for and take advantage of opportunities to learn new skills and develop strengths</w:t>
            </w:r>
          </w:p>
          <w:p w14:paraId="685DE438" w14:textId="77777777" w:rsidR="00E6737C" w:rsidRPr="00BF3C61" w:rsidRDefault="00E6737C" w:rsidP="00CD6F10">
            <w:pPr>
              <w:pStyle w:val="BodyText"/>
              <w:numPr>
                <w:ilvl w:val="0"/>
                <w:numId w:val="32"/>
              </w:numPr>
              <w:spacing w:before="0" w:after="0" w:line="280" w:lineRule="atLeast"/>
              <w:ind w:left="357" w:right="702"/>
              <w:rPr>
                <w:rFonts w:ascii="Public Sans" w:hAnsi="Public Sans" w:cstheme="minorHAnsi"/>
                <w:color w:val="auto"/>
                <w:szCs w:val="22"/>
              </w:rPr>
            </w:pPr>
            <w:r w:rsidRPr="00BF3C61">
              <w:rPr>
                <w:rFonts w:ascii="Public Sans" w:hAnsi="Public Sans" w:cstheme="minorHAnsi"/>
                <w:color w:val="auto"/>
                <w:szCs w:val="22"/>
              </w:rPr>
              <w:t>Show commitment to achieving challenging goals</w:t>
            </w:r>
          </w:p>
          <w:p w14:paraId="75092BF5" w14:textId="77777777" w:rsidR="00E6737C" w:rsidRPr="00BF3C61" w:rsidRDefault="00E6737C" w:rsidP="00CD6F10">
            <w:pPr>
              <w:pStyle w:val="BodyText"/>
              <w:numPr>
                <w:ilvl w:val="0"/>
                <w:numId w:val="32"/>
              </w:numPr>
              <w:spacing w:before="0" w:after="0" w:line="280" w:lineRule="atLeast"/>
              <w:ind w:left="357" w:right="702"/>
              <w:rPr>
                <w:rFonts w:ascii="Public Sans" w:hAnsi="Public Sans" w:cstheme="minorHAnsi"/>
                <w:color w:val="auto"/>
                <w:szCs w:val="22"/>
              </w:rPr>
            </w:pPr>
            <w:r w:rsidRPr="00BF3C61">
              <w:rPr>
                <w:rFonts w:ascii="Public Sans" w:hAnsi="Public Sans" w:cstheme="minorHAnsi"/>
                <w:color w:val="auto"/>
                <w:szCs w:val="22"/>
              </w:rPr>
              <w:t>Examine and reflect on own performance</w:t>
            </w:r>
          </w:p>
          <w:p w14:paraId="7BE83A41" w14:textId="77777777" w:rsidR="00E6737C" w:rsidRPr="00BF3C61" w:rsidRDefault="00E6737C" w:rsidP="00CD6F10">
            <w:pPr>
              <w:pStyle w:val="BodyText"/>
              <w:numPr>
                <w:ilvl w:val="0"/>
                <w:numId w:val="32"/>
              </w:numPr>
              <w:spacing w:before="0" w:after="0" w:line="280" w:lineRule="atLeast"/>
              <w:ind w:left="357" w:right="702"/>
              <w:rPr>
                <w:rFonts w:ascii="Public Sans" w:hAnsi="Public Sans" w:cstheme="minorHAnsi"/>
                <w:color w:val="auto"/>
                <w:szCs w:val="22"/>
              </w:rPr>
            </w:pPr>
            <w:r w:rsidRPr="00BF3C61">
              <w:rPr>
                <w:rFonts w:ascii="Public Sans" w:hAnsi="Public Sans" w:cstheme="minorHAnsi"/>
                <w:color w:val="auto"/>
                <w:szCs w:val="22"/>
              </w:rPr>
              <w:t>Seek and respond positively to constructive feedback and guidance</w:t>
            </w:r>
          </w:p>
          <w:p w14:paraId="38D80A52" w14:textId="77777777" w:rsidR="00353A88" w:rsidRPr="00BF3C61" w:rsidRDefault="00E6737C" w:rsidP="00CD6F10">
            <w:pPr>
              <w:pStyle w:val="TableBullet"/>
              <w:numPr>
                <w:ilvl w:val="0"/>
                <w:numId w:val="0"/>
              </w:numPr>
              <w:ind w:left="357"/>
              <w:rPr>
                <w:rFonts w:ascii="Public Sans" w:hAnsi="Public Sans" w:cstheme="minorHAnsi"/>
                <w:sz w:val="22"/>
                <w:szCs w:val="22"/>
              </w:rPr>
            </w:pPr>
            <w:r w:rsidRPr="00BF3C61">
              <w:rPr>
                <w:rFonts w:ascii="Public Sans" w:hAnsi="Public Sans" w:cstheme="minorHAnsi"/>
                <w:sz w:val="22"/>
                <w:szCs w:val="22"/>
              </w:rPr>
              <w:t>Demonstrate and maintain a high level of personal motivation</w:t>
            </w:r>
          </w:p>
          <w:p w14:paraId="2DD498FD" w14:textId="696A94B6" w:rsidR="00DD1676" w:rsidRPr="00BF3C61" w:rsidRDefault="00DD1676" w:rsidP="00CD6F10">
            <w:pPr>
              <w:pStyle w:val="TableBullet"/>
              <w:numPr>
                <w:ilvl w:val="0"/>
                <w:numId w:val="0"/>
              </w:numPr>
              <w:ind w:left="357"/>
              <w:rPr>
                <w:rFonts w:ascii="Public Sans" w:hAnsi="Public Sans"/>
                <w:sz w:val="22"/>
                <w:szCs w:val="22"/>
              </w:rPr>
            </w:pPr>
          </w:p>
        </w:tc>
        <w:tc>
          <w:tcPr>
            <w:tcW w:w="1560" w:type="dxa"/>
            <w:tcBorders>
              <w:top w:val="single" w:sz="8" w:space="0" w:color="BCBEC0"/>
              <w:left w:val="nil"/>
              <w:bottom w:val="single" w:sz="8" w:space="0" w:color="BCBEC0"/>
              <w:right w:val="nil"/>
            </w:tcBorders>
          </w:tcPr>
          <w:p w14:paraId="786478F7" w14:textId="7C7674A0" w:rsidR="00353A88" w:rsidRPr="00BF3C61" w:rsidRDefault="00353A88" w:rsidP="00353A88">
            <w:pPr>
              <w:pStyle w:val="TableText"/>
              <w:keepNext/>
              <w:rPr>
                <w:rFonts w:ascii="Public Sans" w:hAnsi="Public Sans" w:cstheme="minorHAnsi"/>
                <w:b/>
                <w:bCs/>
                <w:sz w:val="22"/>
                <w:szCs w:val="22"/>
              </w:rPr>
            </w:pPr>
            <w:r w:rsidRPr="00BF3C61">
              <w:rPr>
                <w:rFonts w:ascii="Public Sans" w:hAnsi="Public Sans" w:cstheme="minorHAnsi"/>
                <w:b/>
                <w:bCs/>
                <w:sz w:val="22"/>
                <w:szCs w:val="22"/>
              </w:rPr>
              <w:t>Adept</w:t>
            </w:r>
          </w:p>
        </w:tc>
      </w:tr>
      <w:tr w:rsidR="004567D9" w:rsidRPr="00BF3C61" w14:paraId="15BB79BD" w14:textId="77777777" w:rsidTr="00B84328">
        <w:trPr>
          <w:gridAfter w:val="1"/>
          <w:wAfter w:w="25" w:type="dxa"/>
        </w:trPr>
        <w:tc>
          <w:tcPr>
            <w:tcW w:w="1475" w:type="dxa"/>
            <w:tcBorders>
              <w:top w:val="single" w:sz="8" w:space="0" w:color="BCBEC0"/>
              <w:left w:val="nil"/>
              <w:bottom w:val="single" w:sz="4" w:space="0" w:color="BCBEC0"/>
              <w:right w:val="nil"/>
            </w:tcBorders>
          </w:tcPr>
          <w:p w14:paraId="5770289F" w14:textId="77777777" w:rsidR="004567D9" w:rsidRPr="00BF3C61" w:rsidRDefault="004567D9" w:rsidP="004567D9">
            <w:pPr>
              <w:keepNext/>
              <w:spacing w:after="0" w:line="240" w:lineRule="auto"/>
              <w:rPr>
                <w:rFonts w:ascii="Public Sans" w:hAnsi="Public Sans"/>
                <w:noProof/>
                <w:szCs w:val="22"/>
                <w:lang w:eastAsia="en-AU"/>
              </w:rPr>
            </w:pPr>
            <w:r w:rsidRPr="00BF3C61">
              <w:rPr>
                <w:rFonts w:ascii="Public Sans" w:hAnsi="Public Sans"/>
                <w:noProof/>
                <w:szCs w:val="22"/>
                <w:lang w:eastAsia="en-AU"/>
              </w:rPr>
              <w:drawing>
                <wp:inline distT="0" distB="0" distL="0" distR="0" wp14:anchorId="543A149C" wp14:editId="5335936A">
                  <wp:extent cx="853440" cy="853440"/>
                  <wp:effectExtent l="0" t="0" r="3810" b="381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pic:spPr>
                      </pic:pic>
                    </a:graphicData>
                  </a:graphic>
                </wp:inline>
              </w:drawing>
            </w:r>
          </w:p>
        </w:tc>
        <w:tc>
          <w:tcPr>
            <w:tcW w:w="2919" w:type="dxa"/>
            <w:tcBorders>
              <w:top w:val="single" w:sz="8" w:space="0" w:color="BCBEC0"/>
              <w:left w:val="nil"/>
              <w:bottom w:val="single" w:sz="4" w:space="0" w:color="BCBEC0"/>
              <w:right w:val="nil"/>
            </w:tcBorders>
          </w:tcPr>
          <w:p w14:paraId="3B22EBED" w14:textId="77777777" w:rsidR="004567D9" w:rsidRPr="00BF3C61" w:rsidRDefault="004567D9" w:rsidP="004567D9">
            <w:pPr>
              <w:pStyle w:val="TableText"/>
              <w:keepNext/>
              <w:rPr>
                <w:rFonts w:ascii="Public Sans" w:hAnsi="Public Sans"/>
                <w:b/>
                <w:sz w:val="22"/>
                <w:szCs w:val="22"/>
              </w:rPr>
            </w:pPr>
            <w:r w:rsidRPr="00BF3C61">
              <w:rPr>
                <w:rFonts w:ascii="Public Sans" w:hAnsi="Public Sans"/>
                <w:b/>
                <w:sz w:val="22"/>
                <w:szCs w:val="22"/>
              </w:rPr>
              <w:t>Communicate Effectively</w:t>
            </w:r>
          </w:p>
          <w:p w14:paraId="5911767C" w14:textId="0A0817B6" w:rsidR="00E6737C" w:rsidRPr="00BF3C61" w:rsidRDefault="00E6737C" w:rsidP="004567D9">
            <w:pPr>
              <w:pStyle w:val="TableText"/>
              <w:keepNext/>
              <w:rPr>
                <w:rFonts w:ascii="Public Sans" w:hAnsi="Public Sans"/>
                <w:b/>
                <w:sz w:val="22"/>
                <w:szCs w:val="22"/>
              </w:rPr>
            </w:pPr>
            <w:r w:rsidRPr="00BF3C61">
              <w:rPr>
                <w:rFonts w:ascii="Public Sans" w:hAnsi="Public Sans" w:cs="Arial"/>
                <w:sz w:val="22"/>
                <w:szCs w:val="22"/>
              </w:rPr>
              <w:t>Communicate clearly, actively listen to others, and respond with understanding and respect</w:t>
            </w:r>
          </w:p>
        </w:tc>
        <w:tc>
          <w:tcPr>
            <w:tcW w:w="4735" w:type="dxa"/>
            <w:gridSpan w:val="3"/>
            <w:tcBorders>
              <w:top w:val="single" w:sz="8" w:space="0" w:color="BCBEC0"/>
              <w:left w:val="nil"/>
              <w:bottom w:val="single" w:sz="4" w:space="0" w:color="BCBEC0"/>
              <w:right w:val="nil"/>
            </w:tcBorders>
          </w:tcPr>
          <w:p w14:paraId="53C63D28" w14:textId="77777777" w:rsidR="00E6737C" w:rsidRPr="00BF3C61" w:rsidRDefault="00E6737C" w:rsidP="00E6737C">
            <w:pPr>
              <w:pStyle w:val="ListBullet"/>
              <w:rPr>
                <w:rFonts w:ascii="Public Sans" w:hAnsi="Public Sans" w:cstheme="minorHAnsi"/>
                <w:szCs w:val="22"/>
              </w:rPr>
            </w:pPr>
            <w:r w:rsidRPr="00BF3C61">
              <w:rPr>
                <w:rFonts w:ascii="Public Sans" w:hAnsi="Public Sans" w:cstheme="minorHAnsi"/>
                <w:szCs w:val="22"/>
              </w:rPr>
              <w:t>Tailor communication to diverse audiences</w:t>
            </w:r>
          </w:p>
          <w:p w14:paraId="772500D8" w14:textId="77777777" w:rsidR="00E6737C" w:rsidRPr="00BF3C61" w:rsidRDefault="00E6737C" w:rsidP="00E6737C">
            <w:pPr>
              <w:pStyle w:val="ListBullet"/>
              <w:rPr>
                <w:rFonts w:ascii="Public Sans" w:hAnsi="Public Sans" w:cstheme="minorHAnsi"/>
                <w:szCs w:val="22"/>
              </w:rPr>
            </w:pPr>
            <w:r w:rsidRPr="00BF3C61">
              <w:rPr>
                <w:rFonts w:ascii="Public Sans" w:hAnsi="Public Sans" w:cstheme="minorHAnsi"/>
                <w:szCs w:val="22"/>
              </w:rPr>
              <w:t>Clearly explain complex concepts and arguments to individuals and groups</w:t>
            </w:r>
          </w:p>
          <w:p w14:paraId="619E4C16" w14:textId="77777777" w:rsidR="00E6737C" w:rsidRPr="00BF3C61" w:rsidRDefault="00E6737C" w:rsidP="00E6737C">
            <w:pPr>
              <w:pStyle w:val="ListBullet"/>
              <w:rPr>
                <w:rFonts w:ascii="Public Sans" w:hAnsi="Public Sans" w:cstheme="minorHAnsi"/>
                <w:szCs w:val="22"/>
              </w:rPr>
            </w:pPr>
            <w:r w:rsidRPr="00BF3C61">
              <w:rPr>
                <w:rFonts w:ascii="Public Sans" w:hAnsi="Public Sans" w:cstheme="minorHAnsi"/>
                <w:szCs w:val="22"/>
              </w:rPr>
              <w:t>Create opportunities for others to be heard, listen attentively and encourage them to express their views</w:t>
            </w:r>
          </w:p>
          <w:p w14:paraId="10D9DE4F" w14:textId="77777777" w:rsidR="00E6737C" w:rsidRPr="00BF3C61" w:rsidRDefault="00E6737C" w:rsidP="00E6737C">
            <w:pPr>
              <w:pStyle w:val="ListBullet"/>
              <w:rPr>
                <w:rFonts w:ascii="Public Sans" w:hAnsi="Public Sans" w:cstheme="minorHAnsi"/>
                <w:szCs w:val="22"/>
              </w:rPr>
            </w:pPr>
            <w:r w:rsidRPr="00BF3C61">
              <w:rPr>
                <w:rFonts w:ascii="Public Sans" w:hAnsi="Public Sans" w:cstheme="minorHAnsi"/>
                <w:szCs w:val="22"/>
              </w:rPr>
              <w:t>Share information across teams and units to enable informed decision making</w:t>
            </w:r>
          </w:p>
          <w:p w14:paraId="113228E9" w14:textId="77777777" w:rsidR="00E6737C" w:rsidRPr="00BF3C61" w:rsidRDefault="00E6737C" w:rsidP="00E6737C">
            <w:pPr>
              <w:pStyle w:val="ListBullet"/>
              <w:rPr>
                <w:rFonts w:ascii="Public Sans" w:hAnsi="Public Sans" w:cstheme="minorHAnsi"/>
                <w:szCs w:val="22"/>
              </w:rPr>
            </w:pPr>
            <w:r w:rsidRPr="00BF3C61">
              <w:rPr>
                <w:rFonts w:ascii="Public Sans" w:hAnsi="Public Sans" w:cstheme="minorHAnsi"/>
                <w:szCs w:val="22"/>
              </w:rPr>
              <w:t>Write fluently in plain English and in a range of styles and formats</w:t>
            </w:r>
          </w:p>
          <w:p w14:paraId="181BB9A5" w14:textId="77777777" w:rsidR="004567D9" w:rsidRPr="00BF3C61" w:rsidRDefault="00E6737C" w:rsidP="00E6737C">
            <w:pPr>
              <w:pStyle w:val="ListBullet"/>
              <w:rPr>
                <w:rFonts w:ascii="Public Sans" w:hAnsi="Public Sans"/>
                <w:szCs w:val="22"/>
              </w:rPr>
            </w:pPr>
            <w:r w:rsidRPr="00BF3C61">
              <w:rPr>
                <w:rFonts w:ascii="Public Sans" w:hAnsi="Public Sans" w:cstheme="minorHAnsi"/>
                <w:szCs w:val="22"/>
              </w:rPr>
              <w:t>Use contemporary communication channels to share information, engage and interact with diverse audiences</w:t>
            </w:r>
          </w:p>
          <w:p w14:paraId="0DFB49F8" w14:textId="140B7F34" w:rsidR="00DD1676" w:rsidRPr="00BF3C61" w:rsidRDefault="00DD1676" w:rsidP="00DD1676">
            <w:pPr>
              <w:pStyle w:val="ListBullet"/>
              <w:numPr>
                <w:ilvl w:val="0"/>
                <w:numId w:val="0"/>
              </w:numPr>
              <w:rPr>
                <w:rFonts w:ascii="Public Sans" w:hAnsi="Public Sans"/>
                <w:szCs w:val="22"/>
              </w:rPr>
            </w:pPr>
          </w:p>
        </w:tc>
        <w:tc>
          <w:tcPr>
            <w:tcW w:w="1560" w:type="dxa"/>
            <w:tcBorders>
              <w:top w:val="single" w:sz="8" w:space="0" w:color="BCBEC0"/>
              <w:left w:val="nil"/>
              <w:bottom w:val="single" w:sz="4" w:space="0" w:color="BCBEC0"/>
              <w:right w:val="nil"/>
            </w:tcBorders>
          </w:tcPr>
          <w:p w14:paraId="79D2595F" w14:textId="3296056C" w:rsidR="004567D9" w:rsidRPr="00BF3C61" w:rsidRDefault="004567D9" w:rsidP="004567D9">
            <w:pPr>
              <w:pStyle w:val="TableText"/>
              <w:keepNext/>
              <w:rPr>
                <w:rFonts w:ascii="Public Sans" w:hAnsi="Public Sans" w:cstheme="minorHAnsi"/>
                <w:b/>
                <w:bCs/>
                <w:sz w:val="22"/>
                <w:szCs w:val="22"/>
              </w:rPr>
            </w:pPr>
            <w:r w:rsidRPr="00BF3C61">
              <w:rPr>
                <w:rFonts w:ascii="Public Sans" w:hAnsi="Public Sans" w:cstheme="minorHAnsi"/>
                <w:b/>
                <w:bCs/>
                <w:sz w:val="22"/>
                <w:szCs w:val="22"/>
              </w:rPr>
              <w:t>Adept</w:t>
            </w:r>
          </w:p>
        </w:tc>
      </w:tr>
      <w:tr w:rsidR="00752E19" w:rsidRPr="00BF3C61" w14:paraId="2D738C0D" w14:textId="77777777" w:rsidTr="00FC050C">
        <w:trPr>
          <w:gridAfter w:val="1"/>
          <w:wAfter w:w="25" w:type="dxa"/>
        </w:trPr>
        <w:tc>
          <w:tcPr>
            <w:tcW w:w="1475" w:type="dxa"/>
            <w:tcBorders>
              <w:top w:val="single" w:sz="8" w:space="0" w:color="BCBEC0"/>
              <w:left w:val="nil"/>
              <w:bottom w:val="single" w:sz="4" w:space="0" w:color="BCBEC0"/>
              <w:right w:val="nil"/>
            </w:tcBorders>
          </w:tcPr>
          <w:p w14:paraId="5F191451" w14:textId="0FFA2BE0" w:rsidR="00752E19" w:rsidRPr="00BF3C61" w:rsidRDefault="00BF5090" w:rsidP="00C74EE5">
            <w:pPr>
              <w:keepNext/>
              <w:spacing w:after="0" w:line="240" w:lineRule="auto"/>
              <w:rPr>
                <w:rFonts w:ascii="Public Sans" w:hAnsi="Public Sans"/>
                <w:noProof/>
                <w:szCs w:val="22"/>
                <w:lang w:eastAsia="en-AU"/>
              </w:rPr>
            </w:pPr>
            <w:bookmarkStart w:id="11" w:name="_Hlk107215672"/>
            <w:r w:rsidRPr="00BF3C61">
              <w:rPr>
                <w:rFonts w:ascii="Public Sans" w:hAnsi="Public Sans"/>
                <w:noProof/>
                <w:szCs w:val="22"/>
                <w:lang w:eastAsia="en-AU"/>
              </w:rPr>
              <w:lastRenderedPageBreak/>
              <w:drawing>
                <wp:inline distT="0" distB="0" distL="0" distR="0" wp14:anchorId="739FB995" wp14:editId="579BD2FE">
                  <wp:extent cx="853440" cy="853440"/>
                  <wp:effectExtent l="0" t="0" r="381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pic:spPr>
                      </pic:pic>
                    </a:graphicData>
                  </a:graphic>
                </wp:inline>
              </w:drawing>
            </w:r>
          </w:p>
        </w:tc>
        <w:tc>
          <w:tcPr>
            <w:tcW w:w="2919" w:type="dxa"/>
            <w:tcBorders>
              <w:top w:val="single" w:sz="8" w:space="0" w:color="BCBEC0"/>
              <w:left w:val="nil"/>
              <w:bottom w:val="single" w:sz="4" w:space="0" w:color="BCBEC0"/>
              <w:right w:val="nil"/>
            </w:tcBorders>
          </w:tcPr>
          <w:p w14:paraId="7BC2FFC6" w14:textId="77777777" w:rsidR="00BF5090" w:rsidRPr="00BF3C61" w:rsidRDefault="00BF5090" w:rsidP="00C74EE5">
            <w:pPr>
              <w:pStyle w:val="TableText"/>
              <w:keepNext/>
              <w:rPr>
                <w:rFonts w:ascii="Public Sans" w:hAnsi="Public Sans"/>
                <w:b/>
                <w:sz w:val="22"/>
                <w:szCs w:val="22"/>
              </w:rPr>
            </w:pPr>
            <w:r w:rsidRPr="00BF3C61">
              <w:rPr>
                <w:rFonts w:ascii="Public Sans" w:hAnsi="Public Sans"/>
                <w:b/>
                <w:sz w:val="22"/>
                <w:szCs w:val="22"/>
              </w:rPr>
              <w:t>Commit to Customer Service</w:t>
            </w:r>
          </w:p>
          <w:p w14:paraId="602D3F17" w14:textId="0CDFB0DE" w:rsidR="00E6737C" w:rsidRPr="00BF3C61" w:rsidRDefault="00E6737C" w:rsidP="00C74EE5">
            <w:pPr>
              <w:pStyle w:val="TableText"/>
              <w:keepNext/>
              <w:rPr>
                <w:rFonts w:ascii="Public Sans" w:hAnsi="Public Sans"/>
                <w:b/>
                <w:sz w:val="22"/>
                <w:szCs w:val="22"/>
              </w:rPr>
            </w:pPr>
            <w:r w:rsidRPr="00BF3C61">
              <w:rPr>
                <w:rFonts w:ascii="Public Sans" w:hAnsi="Public Sans" w:cstheme="minorHAnsi"/>
                <w:sz w:val="22"/>
                <w:szCs w:val="22"/>
              </w:rPr>
              <w:t>Provide customer-focused services in line with public sector and organisational objectives</w:t>
            </w:r>
          </w:p>
        </w:tc>
        <w:tc>
          <w:tcPr>
            <w:tcW w:w="4735" w:type="dxa"/>
            <w:gridSpan w:val="3"/>
            <w:tcBorders>
              <w:top w:val="single" w:sz="8" w:space="0" w:color="BCBEC0"/>
              <w:left w:val="nil"/>
              <w:bottom w:val="single" w:sz="4" w:space="0" w:color="BCBEC0"/>
              <w:right w:val="nil"/>
            </w:tcBorders>
          </w:tcPr>
          <w:p w14:paraId="1C839D03" w14:textId="77777777" w:rsidR="00F40D03" w:rsidRPr="00BF3C61" w:rsidRDefault="00F40D03" w:rsidP="00F40D03">
            <w:pPr>
              <w:pStyle w:val="TableBullet"/>
              <w:rPr>
                <w:rFonts w:ascii="Public Sans" w:hAnsi="Public Sans" w:cstheme="minorHAnsi"/>
                <w:sz w:val="22"/>
                <w:szCs w:val="22"/>
              </w:rPr>
            </w:pPr>
            <w:r w:rsidRPr="00BF3C61">
              <w:rPr>
                <w:rFonts w:ascii="Public Sans" w:hAnsi="Public Sans" w:cstheme="minorHAnsi"/>
                <w:sz w:val="22"/>
                <w:szCs w:val="22"/>
              </w:rPr>
              <w:t>Take responsibility for delivering high-quality customer-focused services</w:t>
            </w:r>
          </w:p>
          <w:p w14:paraId="002B3317" w14:textId="77777777" w:rsidR="00F40D03" w:rsidRPr="00BF3C61" w:rsidRDefault="00F40D03" w:rsidP="00F40D03">
            <w:pPr>
              <w:pStyle w:val="TableBullet"/>
              <w:rPr>
                <w:rFonts w:ascii="Public Sans" w:hAnsi="Public Sans" w:cstheme="minorHAnsi"/>
                <w:sz w:val="22"/>
                <w:szCs w:val="22"/>
              </w:rPr>
            </w:pPr>
            <w:r w:rsidRPr="00BF3C61">
              <w:rPr>
                <w:rFonts w:ascii="Public Sans" w:hAnsi="Public Sans" w:cstheme="minorHAnsi"/>
                <w:sz w:val="22"/>
                <w:szCs w:val="22"/>
              </w:rPr>
              <w:t>Design processes and policies based on the customer’s point of view and needs</w:t>
            </w:r>
          </w:p>
          <w:p w14:paraId="1453B946" w14:textId="77777777" w:rsidR="00F40D03" w:rsidRPr="00BF3C61" w:rsidRDefault="00F40D03" w:rsidP="00F40D03">
            <w:pPr>
              <w:pStyle w:val="TableBullet"/>
              <w:rPr>
                <w:rFonts w:ascii="Public Sans" w:hAnsi="Public Sans" w:cstheme="minorHAnsi"/>
                <w:sz w:val="22"/>
                <w:szCs w:val="22"/>
              </w:rPr>
            </w:pPr>
            <w:r w:rsidRPr="00BF3C61">
              <w:rPr>
                <w:rFonts w:ascii="Public Sans" w:hAnsi="Public Sans" w:cstheme="minorHAnsi"/>
                <w:sz w:val="22"/>
                <w:szCs w:val="22"/>
              </w:rPr>
              <w:t>Understand and measure what is important to customers</w:t>
            </w:r>
          </w:p>
          <w:p w14:paraId="6AF76395" w14:textId="77777777" w:rsidR="00F40D03" w:rsidRPr="00BF3C61" w:rsidRDefault="00F40D03" w:rsidP="00F40D03">
            <w:pPr>
              <w:pStyle w:val="TableBullet"/>
              <w:rPr>
                <w:rFonts w:ascii="Public Sans" w:hAnsi="Public Sans" w:cstheme="minorHAnsi"/>
                <w:sz w:val="22"/>
                <w:szCs w:val="22"/>
              </w:rPr>
            </w:pPr>
            <w:r w:rsidRPr="00BF3C61">
              <w:rPr>
                <w:rFonts w:ascii="Public Sans" w:hAnsi="Public Sans" w:cstheme="minorHAnsi"/>
                <w:sz w:val="22"/>
                <w:szCs w:val="22"/>
              </w:rPr>
              <w:t>Use data and information to monitor and improve customer service delivery</w:t>
            </w:r>
          </w:p>
          <w:p w14:paraId="788A84D9" w14:textId="77777777" w:rsidR="00F40D03" w:rsidRPr="00BF3C61" w:rsidRDefault="00F40D03" w:rsidP="00F40D03">
            <w:pPr>
              <w:pStyle w:val="TableBullet"/>
              <w:rPr>
                <w:rFonts w:ascii="Public Sans" w:hAnsi="Public Sans" w:cstheme="minorHAnsi"/>
                <w:sz w:val="22"/>
                <w:szCs w:val="22"/>
              </w:rPr>
            </w:pPr>
            <w:r w:rsidRPr="00BF3C61">
              <w:rPr>
                <w:rFonts w:ascii="Public Sans" w:hAnsi="Public Sans" w:cstheme="minorHAnsi"/>
                <w:sz w:val="22"/>
                <w:szCs w:val="22"/>
              </w:rPr>
              <w:t>Find opportunities to cooperate with internal and external stakeholders to improve outcomes for customers</w:t>
            </w:r>
          </w:p>
          <w:p w14:paraId="7517774F" w14:textId="77777777" w:rsidR="00F40D03" w:rsidRPr="00BF3C61" w:rsidRDefault="00F40D03" w:rsidP="00F40D03">
            <w:pPr>
              <w:pStyle w:val="TableBullet"/>
              <w:rPr>
                <w:rFonts w:ascii="Public Sans" w:hAnsi="Public Sans" w:cstheme="minorHAnsi"/>
                <w:sz w:val="22"/>
                <w:szCs w:val="22"/>
              </w:rPr>
            </w:pPr>
            <w:r w:rsidRPr="00BF3C61">
              <w:rPr>
                <w:rFonts w:ascii="Public Sans" w:hAnsi="Public Sans" w:cstheme="minorHAnsi"/>
                <w:sz w:val="22"/>
                <w:szCs w:val="22"/>
              </w:rPr>
              <w:t>Maintain relationships with key customers in area of expertise</w:t>
            </w:r>
          </w:p>
          <w:p w14:paraId="5F201F2F" w14:textId="204902EB" w:rsidR="00752E19" w:rsidRPr="00BF3C61" w:rsidRDefault="00F40D03" w:rsidP="00F40D03">
            <w:pPr>
              <w:pStyle w:val="TableBullet"/>
              <w:rPr>
                <w:rFonts w:ascii="Public Sans" w:hAnsi="Public Sans" w:cstheme="minorHAnsi"/>
                <w:sz w:val="22"/>
                <w:szCs w:val="22"/>
              </w:rPr>
            </w:pPr>
            <w:r w:rsidRPr="00BF3C61">
              <w:rPr>
                <w:rFonts w:ascii="Public Sans" w:hAnsi="Public Sans" w:cstheme="minorHAnsi"/>
                <w:sz w:val="22"/>
                <w:szCs w:val="22"/>
              </w:rPr>
              <w:t>Connect and collaborate with relevant customers within the community</w:t>
            </w:r>
          </w:p>
          <w:p w14:paraId="42DA4320" w14:textId="7BC8BDA3" w:rsidR="00F40D03" w:rsidRPr="00BF3C61" w:rsidRDefault="00F40D03" w:rsidP="00F40D03">
            <w:pPr>
              <w:pStyle w:val="TableBullet"/>
              <w:numPr>
                <w:ilvl w:val="0"/>
                <w:numId w:val="0"/>
              </w:numPr>
              <w:ind w:left="284"/>
              <w:rPr>
                <w:rFonts w:ascii="Public Sans" w:hAnsi="Public Sans"/>
                <w:sz w:val="22"/>
                <w:szCs w:val="22"/>
              </w:rPr>
            </w:pPr>
          </w:p>
        </w:tc>
        <w:tc>
          <w:tcPr>
            <w:tcW w:w="1560" w:type="dxa"/>
            <w:tcBorders>
              <w:top w:val="single" w:sz="8" w:space="0" w:color="BCBEC0"/>
              <w:left w:val="nil"/>
              <w:bottom w:val="single" w:sz="4" w:space="0" w:color="BCBEC0"/>
              <w:right w:val="nil"/>
            </w:tcBorders>
          </w:tcPr>
          <w:p w14:paraId="4A4E006F" w14:textId="63D6658D" w:rsidR="00BF5090" w:rsidRPr="00BF3C61" w:rsidRDefault="00BF5090" w:rsidP="00C74EE5">
            <w:pPr>
              <w:pStyle w:val="TableText"/>
              <w:keepNext/>
              <w:rPr>
                <w:rFonts w:ascii="Public Sans" w:hAnsi="Public Sans" w:cstheme="minorHAnsi"/>
                <w:b/>
                <w:bCs/>
                <w:sz w:val="22"/>
                <w:szCs w:val="22"/>
              </w:rPr>
            </w:pPr>
            <w:r w:rsidRPr="00BF3C61">
              <w:rPr>
                <w:rFonts w:ascii="Public Sans" w:hAnsi="Public Sans" w:cstheme="minorHAnsi"/>
                <w:b/>
                <w:bCs/>
                <w:sz w:val="22"/>
                <w:szCs w:val="22"/>
              </w:rPr>
              <w:t>Adept</w:t>
            </w:r>
          </w:p>
        </w:tc>
      </w:tr>
      <w:bookmarkEnd w:id="10"/>
      <w:bookmarkEnd w:id="9"/>
      <w:bookmarkEnd w:id="11"/>
      <w:tr w:rsidR="00BF5090" w:rsidRPr="00BF3C61" w14:paraId="303F48D6" w14:textId="77777777" w:rsidTr="003006C5">
        <w:trPr>
          <w:gridAfter w:val="1"/>
          <w:wAfter w:w="25" w:type="dxa"/>
        </w:trPr>
        <w:tc>
          <w:tcPr>
            <w:tcW w:w="1475" w:type="dxa"/>
            <w:tcBorders>
              <w:top w:val="single" w:sz="8" w:space="0" w:color="BCBEC0"/>
              <w:left w:val="nil"/>
              <w:bottom w:val="single" w:sz="8" w:space="0" w:color="BCBEC0"/>
              <w:right w:val="nil"/>
            </w:tcBorders>
          </w:tcPr>
          <w:p w14:paraId="11E1D15C" w14:textId="77F76952" w:rsidR="00BF5090" w:rsidRPr="00BF3C61" w:rsidRDefault="00BF5090" w:rsidP="00BF5090">
            <w:pPr>
              <w:keepNext/>
              <w:spacing w:after="0" w:line="240" w:lineRule="auto"/>
              <w:rPr>
                <w:rFonts w:ascii="Public Sans" w:hAnsi="Public Sans"/>
                <w:noProof/>
                <w:szCs w:val="22"/>
                <w:lang w:eastAsia="en-AU"/>
              </w:rPr>
            </w:pPr>
            <w:r w:rsidRPr="00BF3C61">
              <w:rPr>
                <w:rFonts w:ascii="Public Sans" w:hAnsi="Public Sans"/>
                <w:noProof/>
                <w:szCs w:val="22"/>
                <w:lang w:eastAsia="en-AU"/>
              </w:rPr>
              <w:drawing>
                <wp:inline distT="0" distB="0" distL="0" distR="0" wp14:anchorId="5718E217" wp14:editId="76E6311F">
                  <wp:extent cx="853440" cy="853440"/>
                  <wp:effectExtent l="0" t="0" r="3810" b="381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pic:spPr>
                      </pic:pic>
                    </a:graphicData>
                  </a:graphic>
                </wp:inline>
              </w:drawing>
            </w:r>
          </w:p>
        </w:tc>
        <w:tc>
          <w:tcPr>
            <w:tcW w:w="2919" w:type="dxa"/>
            <w:tcBorders>
              <w:top w:val="single" w:sz="8" w:space="0" w:color="BCBEC0"/>
              <w:left w:val="nil"/>
              <w:bottom w:val="single" w:sz="8" w:space="0" w:color="BCBEC0"/>
              <w:right w:val="nil"/>
            </w:tcBorders>
          </w:tcPr>
          <w:p w14:paraId="2953AA53" w14:textId="77777777" w:rsidR="00BF5090" w:rsidRPr="00BF3C61" w:rsidRDefault="00BF5090" w:rsidP="00BF5090">
            <w:pPr>
              <w:keepNext/>
              <w:spacing w:before="40" w:after="40" w:line="280" w:lineRule="atLeast"/>
              <w:rPr>
                <w:rFonts w:ascii="Public Sans" w:hAnsi="Public Sans"/>
                <w:b/>
                <w:szCs w:val="22"/>
              </w:rPr>
            </w:pPr>
            <w:r w:rsidRPr="00BF3C61">
              <w:rPr>
                <w:rFonts w:ascii="Public Sans" w:hAnsi="Public Sans"/>
                <w:b/>
                <w:szCs w:val="22"/>
              </w:rPr>
              <w:t>Deliver Results</w:t>
            </w:r>
          </w:p>
          <w:p w14:paraId="15D04FC9" w14:textId="796A2734" w:rsidR="00E6737C" w:rsidRPr="00BF3C61" w:rsidRDefault="00E6737C" w:rsidP="00BF5090">
            <w:pPr>
              <w:keepNext/>
              <w:spacing w:before="40" w:after="40" w:line="280" w:lineRule="atLeast"/>
              <w:rPr>
                <w:rFonts w:ascii="Public Sans" w:hAnsi="Public Sans"/>
                <w:b/>
                <w:szCs w:val="22"/>
              </w:rPr>
            </w:pPr>
            <w:r w:rsidRPr="00BF3C61">
              <w:rPr>
                <w:rFonts w:ascii="Public Sans" w:hAnsi="Public Sans" w:cstheme="minorHAnsi"/>
                <w:szCs w:val="22"/>
              </w:rPr>
              <w:t>Achieve results through the efficient use of resources and a commitment to quality outcomes</w:t>
            </w:r>
          </w:p>
        </w:tc>
        <w:tc>
          <w:tcPr>
            <w:tcW w:w="4735" w:type="dxa"/>
            <w:gridSpan w:val="3"/>
            <w:tcBorders>
              <w:top w:val="single" w:sz="8" w:space="0" w:color="BCBEC0"/>
              <w:left w:val="nil"/>
              <w:bottom w:val="single" w:sz="8" w:space="0" w:color="BCBEC0"/>
              <w:right w:val="nil"/>
            </w:tcBorders>
          </w:tcPr>
          <w:p w14:paraId="5CD35789" w14:textId="77777777" w:rsidR="00AA5575" w:rsidRPr="00BF3C61" w:rsidRDefault="00AA5575" w:rsidP="00AA5575">
            <w:pPr>
              <w:pStyle w:val="BodyText"/>
              <w:numPr>
                <w:ilvl w:val="0"/>
                <w:numId w:val="32"/>
              </w:numPr>
              <w:spacing w:before="0" w:after="0" w:line="240" w:lineRule="auto"/>
              <w:ind w:left="360" w:right="702"/>
              <w:rPr>
                <w:rFonts w:ascii="Public Sans" w:hAnsi="Public Sans" w:cstheme="minorHAnsi"/>
                <w:color w:val="auto"/>
                <w:szCs w:val="22"/>
              </w:rPr>
            </w:pPr>
            <w:r w:rsidRPr="00BF3C61">
              <w:rPr>
                <w:rFonts w:ascii="Public Sans" w:hAnsi="Public Sans" w:cstheme="minorHAnsi"/>
                <w:color w:val="auto"/>
                <w:szCs w:val="22"/>
              </w:rPr>
              <w:t>Use own and others’ expertise to achieve outcomes, and take responsibility for delivering intended outcomes</w:t>
            </w:r>
          </w:p>
          <w:p w14:paraId="32D20587" w14:textId="77777777" w:rsidR="00AA5575" w:rsidRPr="00BF3C61" w:rsidRDefault="00AA5575" w:rsidP="00AA5575">
            <w:pPr>
              <w:pStyle w:val="BodyText"/>
              <w:numPr>
                <w:ilvl w:val="0"/>
                <w:numId w:val="32"/>
              </w:numPr>
              <w:spacing w:before="0" w:after="0" w:line="240" w:lineRule="auto"/>
              <w:ind w:left="360" w:right="702"/>
              <w:rPr>
                <w:rFonts w:ascii="Public Sans" w:hAnsi="Public Sans" w:cstheme="minorHAnsi"/>
                <w:color w:val="auto"/>
                <w:szCs w:val="22"/>
              </w:rPr>
            </w:pPr>
            <w:r w:rsidRPr="00BF3C61">
              <w:rPr>
                <w:rFonts w:ascii="Public Sans" w:hAnsi="Public Sans" w:cstheme="minorHAnsi"/>
                <w:color w:val="auto"/>
                <w:szCs w:val="22"/>
              </w:rPr>
              <w:t>Make sure staff understand expected goals and acknowledge staff success in achieving these</w:t>
            </w:r>
          </w:p>
          <w:p w14:paraId="3E2ACEF4" w14:textId="77777777" w:rsidR="00AA5575" w:rsidRPr="00BF3C61" w:rsidRDefault="00AA5575" w:rsidP="00AA5575">
            <w:pPr>
              <w:pStyle w:val="BodyText"/>
              <w:numPr>
                <w:ilvl w:val="0"/>
                <w:numId w:val="32"/>
              </w:numPr>
              <w:spacing w:before="0" w:after="0" w:line="240" w:lineRule="auto"/>
              <w:ind w:left="360" w:right="702"/>
              <w:rPr>
                <w:rFonts w:ascii="Public Sans" w:hAnsi="Public Sans" w:cstheme="minorHAnsi"/>
                <w:color w:val="auto"/>
                <w:szCs w:val="22"/>
              </w:rPr>
            </w:pPr>
            <w:r w:rsidRPr="00BF3C61">
              <w:rPr>
                <w:rFonts w:ascii="Public Sans" w:hAnsi="Public Sans" w:cstheme="minorHAnsi"/>
                <w:color w:val="auto"/>
                <w:szCs w:val="22"/>
              </w:rPr>
              <w:t>Identify resource needs and ensure goals are achieved within set budgets and deadlines</w:t>
            </w:r>
          </w:p>
          <w:p w14:paraId="0B52485A" w14:textId="77777777" w:rsidR="00AA5575" w:rsidRPr="00BF3C61" w:rsidRDefault="00AA5575" w:rsidP="00AA5575">
            <w:pPr>
              <w:pStyle w:val="BodyText"/>
              <w:numPr>
                <w:ilvl w:val="0"/>
                <w:numId w:val="32"/>
              </w:numPr>
              <w:spacing w:before="0" w:after="0" w:line="240" w:lineRule="auto"/>
              <w:ind w:left="360" w:right="702"/>
              <w:rPr>
                <w:rFonts w:ascii="Public Sans" w:hAnsi="Public Sans" w:cstheme="minorHAnsi"/>
                <w:color w:val="auto"/>
                <w:szCs w:val="22"/>
              </w:rPr>
            </w:pPr>
            <w:r w:rsidRPr="00BF3C61">
              <w:rPr>
                <w:rFonts w:ascii="Public Sans" w:hAnsi="Public Sans" w:cstheme="minorHAnsi"/>
                <w:color w:val="auto"/>
                <w:szCs w:val="22"/>
              </w:rPr>
              <w:t>Use business data to evaluate outcomes and inform continuous improvement</w:t>
            </w:r>
          </w:p>
          <w:p w14:paraId="6EAE52C6" w14:textId="77777777" w:rsidR="00AA5575" w:rsidRPr="00BF3C61" w:rsidRDefault="00AA5575" w:rsidP="00AA5575">
            <w:pPr>
              <w:pStyle w:val="BodyText"/>
              <w:numPr>
                <w:ilvl w:val="0"/>
                <w:numId w:val="32"/>
              </w:numPr>
              <w:spacing w:before="0" w:after="0" w:line="240" w:lineRule="auto"/>
              <w:ind w:left="360" w:right="702"/>
              <w:rPr>
                <w:rFonts w:ascii="Public Sans" w:hAnsi="Public Sans" w:cstheme="minorHAnsi"/>
                <w:color w:val="auto"/>
                <w:szCs w:val="22"/>
              </w:rPr>
            </w:pPr>
            <w:r w:rsidRPr="00BF3C61">
              <w:rPr>
                <w:rFonts w:ascii="Public Sans" w:hAnsi="Public Sans" w:cstheme="minorHAnsi"/>
                <w:color w:val="auto"/>
                <w:szCs w:val="22"/>
              </w:rPr>
              <w:t>Identify priorities that need to change and ensure the allocation of resources meets new business needs</w:t>
            </w:r>
          </w:p>
          <w:p w14:paraId="7B2351F0" w14:textId="77777777" w:rsidR="00BF5090" w:rsidRPr="00BF3C61" w:rsidRDefault="00AA5575" w:rsidP="00AA5575">
            <w:pPr>
              <w:spacing w:after="0" w:line="280" w:lineRule="atLeast"/>
              <w:ind w:left="360"/>
              <w:rPr>
                <w:rFonts w:ascii="Public Sans" w:hAnsi="Public Sans" w:cstheme="minorHAnsi"/>
                <w:szCs w:val="22"/>
              </w:rPr>
            </w:pPr>
            <w:r w:rsidRPr="00BF3C61">
              <w:rPr>
                <w:rFonts w:ascii="Public Sans" w:hAnsi="Public Sans" w:cstheme="minorHAnsi"/>
                <w:szCs w:val="22"/>
              </w:rPr>
              <w:t>Ensure that the financial implications of changed priorities are explicit and budgeted for</w:t>
            </w:r>
          </w:p>
          <w:p w14:paraId="73919FB8" w14:textId="79D85434" w:rsidR="00DD1676" w:rsidRPr="00BF3C61" w:rsidRDefault="00DD1676" w:rsidP="00AA5575">
            <w:pPr>
              <w:spacing w:after="0" w:line="280" w:lineRule="atLeast"/>
              <w:ind w:left="360"/>
              <w:rPr>
                <w:rFonts w:ascii="Public Sans" w:hAnsi="Public Sans"/>
                <w:szCs w:val="22"/>
              </w:rPr>
            </w:pPr>
          </w:p>
        </w:tc>
        <w:tc>
          <w:tcPr>
            <w:tcW w:w="1560" w:type="dxa"/>
            <w:tcBorders>
              <w:top w:val="single" w:sz="8" w:space="0" w:color="BCBEC0"/>
              <w:left w:val="nil"/>
              <w:bottom w:val="single" w:sz="8" w:space="0" w:color="BCBEC0"/>
              <w:right w:val="nil"/>
            </w:tcBorders>
          </w:tcPr>
          <w:p w14:paraId="6E1ED787" w14:textId="1A32B4C3" w:rsidR="00BF5090" w:rsidRPr="00BF3C61" w:rsidRDefault="00BF5090" w:rsidP="00BF5090">
            <w:pPr>
              <w:keepNext/>
              <w:spacing w:before="40" w:after="40" w:line="280" w:lineRule="atLeast"/>
              <w:rPr>
                <w:rFonts w:ascii="Public Sans" w:hAnsi="Public Sans" w:cstheme="minorHAnsi"/>
                <w:b/>
                <w:bCs/>
                <w:szCs w:val="22"/>
              </w:rPr>
            </w:pPr>
            <w:r w:rsidRPr="00BF3C61">
              <w:rPr>
                <w:rFonts w:ascii="Public Sans" w:hAnsi="Public Sans" w:cstheme="minorHAnsi"/>
                <w:b/>
                <w:bCs/>
                <w:szCs w:val="22"/>
              </w:rPr>
              <w:t>Adept</w:t>
            </w:r>
          </w:p>
        </w:tc>
      </w:tr>
      <w:tr w:rsidR="004567D9" w:rsidRPr="00BF3C61" w14:paraId="30527E37" w14:textId="77777777" w:rsidTr="00B84328">
        <w:trPr>
          <w:gridAfter w:val="1"/>
          <w:wAfter w:w="25" w:type="dxa"/>
        </w:trPr>
        <w:tc>
          <w:tcPr>
            <w:tcW w:w="1475" w:type="dxa"/>
            <w:tcBorders>
              <w:top w:val="single" w:sz="8" w:space="0" w:color="BCBEC0"/>
              <w:left w:val="nil"/>
              <w:bottom w:val="single" w:sz="8" w:space="0" w:color="BCBEC0"/>
              <w:right w:val="nil"/>
            </w:tcBorders>
          </w:tcPr>
          <w:p w14:paraId="19F15A43" w14:textId="77777777" w:rsidR="004567D9" w:rsidRPr="00BF3C61" w:rsidRDefault="004567D9" w:rsidP="004567D9">
            <w:pPr>
              <w:keepNext/>
              <w:spacing w:after="0" w:line="240" w:lineRule="auto"/>
              <w:rPr>
                <w:rFonts w:ascii="Public Sans" w:hAnsi="Public Sans"/>
                <w:noProof/>
                <w:szCs w:val="22"/>
                <w:lang w:eastAsia="en-AU"/>
              </w:rPr>
            </w:pPr>
            <w:r w:rsidRPr="00BF3C61">
              <w:rPr>
                <w:rFonts w:ascii="Public Sans" w:hAnsi="Public Sans"/>
                <w:noProof/>
                <w:szCs w:val="22"/>
                <w:lang w:eastAsia="en-AU"/>
              </w:rPr>
              <w:drawing>
                <wp:inline distT="0" distB="0" distL="0" distR="0" wp14:anchorId="67C0CE4F" wp14:editId="6AB78DBB">
                  <wp:extent cx="853440" cy="853440"/>
                  <wp:effectExtent l="0" t="0" r="3810" b="381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pic:spPr>
                      </pic:pic>
                    </a:graphicData>
                  </a:graphic>
                </wp:inline>
              </w:drawing>
            </w:r>
          </w:p>
        </w:tc>
        <w:tc>
          <w:tcPr>
            <w:tcW w:w="2919" w:type="dxa"/>
            <w:tcBorders>
              <w:top w:val="single" w:sz="8" w:space="0" w:color="BCBEC0"/>
              <w:left w:val="nil"/>
              <w:bottom w:val="single" w:sz="8" w:space="0" w:color="BCBEC0"/>
              <w:right w:val="nil"/>
            </w:tcBorders>
          </w:tcPr>
          <w:p w14:paraId="6BD95F89" w14:textId="77777777" w:rsidR="004567D9" w:rsidRPr="00BF3C61" w:rsidRDefault="004567D9" w:rsidP="004567D9">
            <w:pPr>
              <w:keepNext/>
              <w:spacing w:before="40" w:after="40" w:line="280" w:lineRule="atLeast"/>
              <w:rPr>
                <w:rFonts w:ascii="Public Sans" w:hAnsi="Public Sans"/>
                <w:b/>
                <w:szCs w:val="22"/>
              </w:rPr>
            </w:pPr>
            <w:r w:rsidRPr="00BF3C61">
              <w:rPr>
                <w:rFonts w:ascii="Public Sans" w:hAnsi="Public Sans"/>
                <w:b/>
                <w:szCs w:val="22"/>
              </w:rPr>
              <w:t>Think &amp; Solve Problems</w:t>
            </w:r>
          </w:p>
          <w:p w14:paraId="7D6C2353" w14:textId="3134A608" w:rsidR="00E6737C" w:rsidRPr="00BF3C61" w:rsidRDefault="00E6737C" w:rsidP="004567D9">
            <w:pPr>
              <w:keepNext/>
              <w:spacing w:before="40" w:after="40" w:line="280" w:lineRule="atLeast"/>
              <w:rPr>
                <w:rFonts w:ascii="Public Sans" w:hAnsi="Public Sans" w:cs="Arial"/>
                <w:b/>
                <w:szCs w:val="22"/>
              </w:rPr>
            </w:pPr>
            <w:r w:rsidRPr="00BF3C61">
              <w:rPr>
                <w:rFonts w:ascii="Public Sans" w:hAnsi="Public Sans" w:cs="Arial"/>
                <w:szCs w:val="22"/>
              </w:rPr>
              <w:t>Think, analyse and consider the broader context to develop practical solutions</w:t>
            </w:r>
          </w:p>
        </w:tc>
        <w:tc>
          <w:tcPr>
            <w:tcW w:w="4735" w:type="dxa"/>
            <w:gridSpan w:val="3"/>
            <w:tcBorders>
              <w:top w:val="single" w:sz="8" w:space="0" w:color="BCBEC0"/>
              <w:left w:val="nil"/>
              <w:bottom w:val="single" w:sz="8" w:space="0" w:color="BCBEC0"/>
              <w:right w:val="nil"/>
            </w:tcBorders>
          </w:tcPr>
          <w:p w14:paraId="2CEFC0EE" w14:textId="77777777" w:rsidR="00E6737C" w:rsidRPr="00BF3C61" w:rsidRDefault="00E6737C" w:rsidP="00CD6F10">
            <w:pPr>
              <w:pStyle w:val="BodyText"/>
              <w:numPr>
                <w:ilvl w:val="0"/>
                <w:numId w:val="32"/>
              </w:numPr>
              <w:spacing w:before="0" w:after="0" w:line="280" w:lineRule="atLeast"/>
              <w:ind w:left="357" w:right="703" w:hanging="357"/>
              <w:rPr>
                <w:rFonts w:ascii="Public Sans" w:hAnsi="Public Sans" w:cstheme="minorHAnsi"/>
                <w:color w:val="auto"/>
                <w:szCs w:val="22"/>
              </w:rPr>
            </w:pPr>
            <w:r w:rsidRPr="00BF3C61">
              <w:rPr>
                <w:rFonts w:ascii="Public Sans" w:hAnsi="Public Sans" w:cstheme="minorHAnsi"/>
                <w:color w:val="auto"/>
                <w:szCs w:val="22"/>
              </w:rPr>
              <w:t>Research and apply critical- thinking techniques in analysing information, identify interrelationships and make recommendations based on relevant evidence</w:t>
            </w:r>
          </w:p>
          <w:p w14:paraId="04C92F66" w14:textId="77777777" w:rsidR="00E6737C" w:rsidRPr="00BF3C61" w:rsidRDefault="00E6737C" w:rsidP="00CD6F10">
            <w:pPr>
              <w:pStyle w:val="BodyText"/>
              <w:numPr>
                <w:ilvl w:val="0"/>
                <w:numId w:val="32"/>
              </w:numPr>
              <w:spacing w:before="0" w:after="0" w:line="280" w:lineRule="atLeast"/>
              <w:ind w:left="357" w:right="703" w:hanging="357"/>
              <w:rPr>
                <w:rFonts w:ascii="Public Sans" w:hAnsi="Public Sans" w:cstheme="minorHAnsi"/>
                <w:color w:val="auto"/>
                <w:szCs w:val="22"/>
              </w:rPr>
            </w:pPr>
            <w:r w:rsidRPr="00BF3C61">
              <w:rPr>
                <w:rFonts w:ascii="Public Sans" w:hAnsi="Public Sans" w:cstheme="minorHAnsi"/>
                <w:color w:val="auto"/>
                <w:szCs w:val="22"/>
              </w:rPr>
              <w:t xml:space="preserve">Anticipate, identify and address issues and potential problems that may have an impact on </w:t>
            </w:r>
            <w:r w:rsidRPr="00BF3C61">
              <w:rPr>
                <w:rFonts w:ascii="Public Sans" w:hAnsi="Public Sans" w:cstheme="minorHAnsi"/>
                <w:color w:val="auto"/>
                <w:szCs w:val="22"/>
              </w:rPr>
              <w:lastRenderedPageBreak/>
              <w:t>organisational objectives and the user experience</w:t>
            </w:r>
          </w:p>
          <w:p w14:paraId="352C13BA" w14:textId="77777777" w:rsidR="00E6737C" w:rsidRPr="00BF3C61" w:rsidRDefault="00E6737C" w:rsidP="00CD6F10">
            <w:pPr>
              <w:pStyle w:val="BodyText"/>
              <w:numPr>
                <w:ilvl w:val="0"/>
                <w:numId w:val="32"/>
              </w:numPr>
              <w:spacing w:before="0" w:after="0" w:line="280" w:lineRule="atLeast"/>
              <w:ind w:left="357" w:right="702"/>
              <w:rPr>
                <w:rFonts w:ascii="Public Sans" w:hAnsi="Public Sans" w:cstheme="minorHAnsi"/>
                <w:color w:val="auto"/>
                <w:szCs w:val="22"/>
              </w:rPr>
            </w:pPr>
            <w:r w:rsidRPr="00BF3C61">
              <w:rPr>
                <w:rFonts w:ascii="Public Sans" w:hAnsi="Public Sans" w:cstheme="minorHAnsi"/>
                <w:color w:val="auto"/>
                <w:szCs w:val="22"/>
              </w:rPr>
              <w:t>Apply creative-thinking techniques to generate new ideas and options to address issues and improve the user experience</w:t>
            </w:r>
          </w:p>
          <w:p w14:paraId="76FD9ED5" w14:textId="77777777" w:rsidR="00E6737C" w:rsidRPr="00BF3C61" w:rsidRDefault="00E6737C" w:rsidP="00CD6F10">
            <w:pPr>
              <w:pStyle w:val="BodyText"/>
              <w:numPr>
                <w:ilvl w:val="0"/>
                <w:numId w:val="32"/>
              </w:numPr>
              <w:spacing w:before="0" w:after="0" w:line="280" w:lineRule="atLeast"/>
              <w:ind w:left="357" w:right="702"/>
              <w:rPr>
                <w:rFonts w:ascii="Public Sans" w:hAnsi="Public Sans" w:cstheme="minorHAnsi"/>
                <w:color w:val="auto"/>
                <w:szCs w:val="22"/>
              </w:rPr>
            </w:pPr>
            <w:r w:rsidRPr="00BF3C61">
              <w:rPr>
                <w:rFonts w:ascii="Public Sans" w:hAnsi="Public Sans" w:cstheme="minorHAnsi"/>
                <w:color w:val="auto"/>
                <w:szCs w:val="22"/>
              </w:rPr>
              <w:t>Seek contributions and ideas from people with diverse backgrounds and experience</w:t>
            </w:r>
          </w:p>
          <w:p w14:paraId="7AC35087" w14:textId="22D56977" w:rsidR="00E6737C" w:rsidRPr="00BF3C61" w:rsidRDefault="00E6737C" w:rsidP="00CD6F10">
            <w:pPr>
              <w:pStyle w:val="BodyText"/>
              <w:numPr>
                <w:ilvl w:val="0"/>
                <w:numId w:val="32"/>
              </w:numPr>
              <w:spacing w:before="0" w:after="0" w:line="280" w:lineRule="atLeast"/>
              <w:ind w:left="357" w:right="702"/>
              <w:rPr>
                <w:rFonts w:ascii="Public Sans" w:hAnsi="Public Sans" w:cstheme="minorHAnsi"/>
                <w:color w:val="auto"/>
                <w:szCs w:val="22"/>
              </w:rPr>
            </w:pPr>
            <w:r w:rsidRPr="00BF3C61">
              <w:rPr>
                <w:rFonts w:ascii="Public Sans" w:hAnsi="Public Sans" w:cstheme="minorHAnsi"/>
                <w:color w:val="auto"/>
                <w:szCs w:val="22"/>
              </w:rPr>
              <w:t>Participate in and contribute to team or unit initiatives to resolve common issues or barriers to effectiveness</w:t>
            </w:r>
          </w:p>
          <w:p w14:paraId="6F50F681" w14:textId="77777777" w:rsidR="004567D9" w:rsidRPr="00BF3C61" w:rsidRDefault="00E6737C" w:rsidP="00CD6F10">
            <w:pPr>
              <w:spacing w:after="0" w:line="280" w:lineRule="atLeast"/>
              <w:ind w:left="357"/>
              <w:rPr>
                <w:rFonts w:ascii="Public Sans" w:hAnsi="Public Sans" w:cstheme="minorHAnsi"/>
                <w:szCs w:val="22"/>
              </w:rPr>
            </w:pPr>
            <w:r w:rsidRPr="00BF3C61">
              <w:rPr>
                <w:rFonts w:ascii="Public Sans" w:hAnsi="Public Sans" w:cstheme="minorHAnsi"/>
                <w:szCs w:val="22"/>
              </w:rPr>
              <w:t>Identify and share business process improvements to enhance effectiveness</w:t>
            </w:r>
          </w:p>
          <w:p w14:paraId="389421BC" w14:textId="150B588E" w:rsidR="00DD1676" w:rsidRPr="00BF3C61" w:rsidRDefault="00DD1676" w:rsidP="00CD6F10">
            <w:pPr>
              <w:spacing w:after="0" w:line="280" w:lineRule="atLeast"/>
              <w:ind w:left="357"/>
              <w:rPr>
                <w:rFonts w:ascii="Public Sans" w:hAnsi="Public Sans"/>
                <w:szCs w:val="22"/>
              </w:rPr>
            </w:pPr>
          </w:p>
        </w:tc>
        <w:tc>
          <w:tcPr>
            <w:tcW w:w="1560" w:type="dxa"/>
            <w:tcBorders>
              <w:top w:val="single" w:sz="8" w:space="0" w:color="BCBEC0"/>
              <w:left w:val="nil"/>
              <w:bottom w:val="single" w:sz="8" w:space="0" w:color="BCBEC0"/>
              <w:right w:val="nil"/>
            </w:tcBorders>
          </w:tcPr>
          <w:p w14:paraId="1CDEF465" w14:textId="04258C95" w:rsidR="004567D9" w:rsidRPr="00BF3C61" w:rsidRDefault="004567D9" w:rsidP="004567D9">
            <w:pPr>
              <w:keepNext/>
              <w:spacing w:before="40" w:after="40" w:line="280" w:lineRule="atLeast"/>
              <w:rPr>
                <w:rFonts w:ascii="Public Sans" w:hAnsi="Public Sans" w:cstheme="minorHAnsi"/>
                <w:b/>
                <w:bCs/>
                <w:szCs w:val="22"/>
              </w:rPr>
            </w:pPr>
            <w:r w:rsidRPr="00BF3C61">
              <w:rPr>
                <w:rFonts w:ascii="Public Sans" w:hAnsi="Public Sans" w:cstheme="minorHAnsi"/>
                <w:b/>
                <w:bCs/>
                <w:szCs w:val="22"/>
              </w:rPr>
              <w:lastRenderedPageBreak/>
              <w:t>Adept</w:t>
            </w:r>
          </w:p>
        </w:tc>
      </w:tr>
      <w:tr w:rsidR="00BF5090" w:rsidRPr="00BF3C61" w14:paraId="1FAAD8BF" w14:textId="77777777" w:rsidTr="003006C5">
        <w:trPr>
          <w:gridAfter w:val="1"/>
          <w:wAfter w:w="25" w:type="dxa"/>
        </w:trPr>
        <w:tc>
          <w:tcPr>
            <w:tcW w:w="1475" w:type="dxa"/>
            <w:tcBorders>
              <w:top w:val="single" w:sz="8" w:space="0" w:color="BCBEC0"/>
              <w:left w:val="nil"/>
              <w:bottom w:val="single" w:sz="4" w:space="0" w:color="BCBEC0"/>
              <w:right w:val="nil"/>
            </w:tcBorders>
          </w:tcPr>
          <w:p w14:paraId="06D9F7B6" w14:textId="455A6435" w:rsidR="00BF5090" w:rsidRPr="00BF3C61" w:rsidRDefault="00932AA5" w:rsidP="00BF5090">
            <w:pPr>
              <w:keepNext/>
              <w:spacing w:after="0" w:line="240" w:lineRule="auto"/>
              <w:rPr>
                <w:rFonts w:ascii="Public Sans" w:hAnsi="Public Sans"/>
                <w:noProof/>
                <w:szCs w:val="22"/>
                <w:lang w:eastAsia="en-AU"/>
              </w:rPr>
            </w:pPr>
            <w:bookmarkStart w:id="12" w:name="_Hlk106976369"/>
            <w:r w:rsidRPr="00BF3C61">
              <w:rPr>
                <w:rFonts w:ascii="Public Sans" w:hAnsi="Public Sans"/>
                <w:noProof/>
                <w:szCs w:val="22"/>
                <w:lang w:eastAsia="en-AU"/>
              </w:rPr>
              <w:drawing>
                <wp:inline distT="0" distB="0" distL="0" distR="0" wp14:anchorId="27148DDE" wp14:editId="2A52CB9F">
                  <wp:extent cx="847725" cy="847725"/>
                  <wp:effectExtent l="0" t="0" r="9525" b="952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847725" cy="847725"/>
                          </a:xfrm>
                          <a:prstGeom prst="rect">
                            <a:avLst/>
                          </a:prstGeom>
                          <a:noFill/>
                        </pic:spPr>
                      </pic:pic>
                    </a:graphicData>
                  </a:graphic>
                </wp:inline>
              </w:drawing>
            </w:r>
          </w:p>
        </w:tc>
        <w:tc>
          <w:tcPr>
            <w:tcW w:w="2919" w:type="dxa"/>
            <w:tcBorders>
              <w:top w:val="single" w:sz="8" w:space="0" w:color="BCBEC0"/>
              <w:left w:val="nil"/>
              <w:bottom w:val="single" w:sz="4" w:space="0" w:color="BCBEC0"/>
              <w:right w:val="nil"/>
            </w:tcBorders>
          </w:tcPr>
          <w:p w14:paraId="3ACC2011" w14:textId="77777777" w:rsidR="00BF5090" w:rsidRPr="00BF3C61" w:rsidRDefault="00932AA5" w:rsidP="00BF5090">
            <w:pPr>
              <w:keepNext/>
              <w:spacing w:before="40" w:after="40" w:line="280" w:lineRule="atLeast"/>
              <w:rPr>
                <w:rFonts w:ascii="Public Sans" w:hAnsi="Public Sans"/>
                <w:b/>
                <w:szCs w:val="22"/>
              </w:rPr>
            </w:pPr>
            <w:r w:rsidRPr="00BF3C61">
              <w:rPr>
                <w:rFonts w:ascii="Public Sans" w:hAnsi="Public Sans"/>
                <w:b/>
                <w:szCs w:val="22"/>
              </w:rPr>
              <w:t>Technology</w:t>
            </w:r>
          </w:p>
          <w:p w14:paraId="09A92906" w14:textId="4FEC5BD8" w:rsidR="00E6737C" w:rsidRPr="00BF3C61" w:rsidRDefault="00E6737C" w:rsidP="00BF5090">
            <w:pPr>
              <w:keepNext/>
              <w:spacing w:before="40" w:after="40" w:line="280" w:lineRule="atLeast"/>
              <w:rPr>
                <w:rFonts w:ascii="Public Sans" w:hAnsi="Public Sans"/>
                <w:b/>
                <w:szCs w:val="22"/>
              </w:rPr>
            </w:pPr>
            <w:r w:rsidRPr="00BF3C61">
              <w:rPr>
                <w:rFonts w:ascii="Public Sans" w:hAnsi="Public Sans" w:cstheme="minorHAnsi"/>
                <w:szCs w:val="22"/>
              </w:rPr>
              <w:t>Understand and use available technologies to maximise efficiencies and effectiveness</w:t>
            </w:r>
          </w:p>
        </w:tc>
        <w:tc>
          <w:tcPr>
            <w:tcW w:w="4735" w:type="dxa"/>
            <w:gridSpan w:val="3"/>
            <w:tcBorders>
              <w:top w:val="single" w:sz="8" w:space="0" w:color="BCBEC0"/>
              <w:left w:val="nil"/>
              <w:bottom w:val="single" w:sz="4" w:space="0" w:color="BCBEC0"/>
              <w:right w:val="nil"/>
            </w:tcBorders>
          </w:tcPr>
          <w:p w14:paraId="775A9E61" w14:textId="57915FEA" w:rsidR="00AA5575" w:rsidRPr="00BF3C61" w:rsidRDefault="00AA5575" w:rsidP="00AA5575">
            <w:pPr>
              <w:pStyle w:val="ListBullet"/>
              <w:rPr>
                <w:rFonts w:ascii="Public Sans" w:hAnsi="Public Sans" w:cstheme="minorHAnsi"/>
                <w:szCs w:val="22"/>
              </w:rPr>
            </w:pPr>
            <w:r w:rsidRPr="00BF3C61">
              <w:rPr>
                <w:rFonts w:ascii="Public Sans" w:hAnsi="Public Sans" w:cstheme="minorHAnsi"/>
                <w:szCs w:val="22"/>
              </w:rPr>
              <w:t>Identify opportunities to use a broad range of technologies to collaborate</w:t>
            </w:r>
          </w:p>
          <w:p w14:paraId="6A7ADCA2" w14:textId="77777777" w:rsidR="00AA5575" w:rsidRPr="00BF3C61" w:rsidRDefault="00AA5575" w:rsidP="00AA5575">
            <w:pPr>
              <w:pStyle w:val="ListBullet"/>
              <w:rPr>
                <w:rFonts w:ascii="Public Sans" w:hAnsi="Public Sans" w:cstheme="minorHAnsi"/>
                <w:szCs w:val="22"/>
              </w:rPr>
            </w:pPr>
            <w:r w:rsidRPr="00BF3C61">
              <w:rPr>
                <w:rFonts w:ascii="Public Sans" w:hAnsi="Public Sans" w:cstheme="minorHAnsi"/>
                <w:szCs w:val="22"/>
              </w:rPr>
              <w:t>Monitor compliance with cyber security and the use of technology policies</w:t>
            </w:r>
          </w:p>
          <w:p w14:paraId="066F1430" w14:textId="77777777" w:rsidR="00AA5575" w:rsidRPr="00BF3C61" w:rsidRDefault="00AA5575" w:rsidP="00AA5575">
            <w:pPr>
              <w:pStyle w:val="ListBullet"/>
              <w:rPr>
                <w:rFonts w:ascii="Public Sans" w:hAnsi="Public Sans" w:cstheme="minorHAnsi"/>
                <w:szCs w:val="22"/>
              </w:rPr>
            </w:pPr>
            <w:r w:rsidRPr="00BF3C61">
              <w:rPr>
                <w:rFonts w:ascii="Public Sans" w:hAnsi="Public Sans" w:cstheme="minorHAnsi"/>
                <w:szCs w:val="22"/>
              </w:rPr>
              <w:t>Identify ways to maximise the value of available technology to achieve business strategies and outcomes</w:t>
            </w:r>
          </w:p>
          <w:p w14:paraId="2FB99657" w14:textId="77777777" w:rsidR="00BF5090" w:rsidRPr="00BF3C61" w:rsidRDefault="00AA5575" w:rsidP="00AA5575">
            <w:pPr>
              <w:pStyle w:val="ListBullet"/>
              <w:rPr>
                <w:rFonts w:ascii="Public Sans" w:hAnsi="Public Sans"/>
                <w:szCs w:val="22"/>
              </w:rPr>
            </w:pPr>
            <w:r w:rsidRPr="00BF3C61">
              <w:rPr>
                <w:rFonts w:ascii="Public Sans" w:hAnsi="Public Sans" w:cstheme="minorHAnsi"/>
                <w:szCs w:val="22"/>
              </w:rPr>
              <w:t>Monitor compliance with the organisation’s records, information, and knowledge management requirements</w:t>
            </w:r>
          </w:p>
          <w:p w14:paraId="39979283" w14:textId="00ED6EA0" w:rsidR="00DD1676" w:rsidRPr="00BF3C61" w:rsidRDefault="00DD1676" w:rsidP="00DD1676">
            <w:pPr>
              <w:pStyle w:val="ListBullet"/>
              <w:numPr>
                <w:ilvl w:val="0"/>
                <w:numId w:val="0"/>
              </w:numPr>
              <w:rPr>
                <w:rFonts w:ascii="Public Sans" w:hAnsi="Public Sans"/>
                <w:szCs w:val="22"/>
              </w:rPr>
            </w:pPr>
          </w:p>
        </w:tc>
        <w:tc>
          <w:tcPr>
            <w:tcW w:w="1560" w:type="dxa"/>
            <w:tcBorders>
              <w:top w:val="single" w:sz="8" w:space="0" w:color="BCBEC0"/>
              <w:left w:val="nil"/>
              <w:bottom w:val="single" w:sz="4" w:space="0" w:color="BCBEC0"/>
              <w:right w:val="nil"/>
            </w:tcBorders>
          </w:tcPr>
          <w:p w14:paraId="5E773EA3" w14:textId="1B059A3A" w:rsidR="00932AA5" w:rsidRPr="00BF3C61" w:rsidRDefault="00BF5090" w:rsidP="00BF5090">
            <w:pPr>
              <w:keepNext/>
              <w:spacing w:before="40" w:after="40" w:line="280" w:lineRule="atLeast"/>
              <w:rPr>
                <w:rFonts w:ascii="Public Sans" w:hAnsi="Public Sans" w:cstheme="minorHAnsi"/>
                <w:b/>
                <w:bCs/>
                <w:szCs w:val="22"/>
              </w:rPr>
            </w:pPr>
            <w:r w:rsidRPr="00BF3C61">
              <w:rPr>
                <w:rFonts w:ascii="Public Sans" w:hAnsi="Public Sans" w:cstheme="minorHAnsi"/>
                <w:b/>
                <w:bCs/>
                <w:szCs w:val="22"/>
              </w:rPr>
              <w:t>Adept</w:t>
            </w:r>
          </w:p>
        </w:tc>
      </w:tr>
      <w:bookmarkEnd w:id="12"/>
      <w:tr w:rsidR="00932AA5" w:rsidRPr="00BF3C61" w14:paraId="2463DC5E" w14:textId="77777777" w:rsidTr="003006C5">
        <w:trPr>
          <w:gridAfter w:val="1"/>
          <w:wAfter w:w="25" w:type="dxa"/>
        </w:trPr>
        <w:tc>
          <w:tcPr>
            <w:tcW w:w="1475" w:type="dxa"/>
            <w:tcBorders>
              <w:top w:val="single" w:sz="8" w:space="0" w:color="BCBEC0"/>
              <w:left w:val="nil"/>
              <w:bottom w:val="single" w:sz="4" w:space="0" w:color="BCBEC0"/>
              <w:right w:val="nil"/>
            </w:tcBorders>
          </w:tcPr>
          <w:p w14:paraId="723E1D80" w14:textId="3FD3D4AA" w:rsidR="00932AA5" w:rsidRPr="00BF3C61" w:rsidRDefault="00932AA5" w:rsidP="003006C5">
            <w:pPr>
              <w:keepNext/>
              <w:spacing w:after="0" w:line="240" w:lineRule="auto"/>
              <w:rPr>
                <w:rFonts w:ascii="Public Sans" w:hAnsi="Public Sans"/>
                <w:noProof/>
                <w:szCs w:val="22"/>
                <w:lang w:eastAsia="en-AU"/>
              </w:rPr>
            </w:pPr>
            <w:r w:rsidRPr="00BF3C61">
              <w:rPr>
                <w:rFonts w:ascii="Public Sans" w:hAnsi="Public Sans"/>
                <w:noProof/>
                <w:szCs w:val="22"/>
                <w:lang w:eastAsia="en-AU"/>
              </w:rPr>
              <w:drawing>
                <wp:inline distT="0" distB="0" distL="0" distR="0" wp14:anchorId="3C925161" wp14:editId="56387EF3">
                  <wp:extent cx="848360" cy="848360"/>
                  <wp:effectExtent l="0" t="0" r="8890" b="8890"/>
                  <wp:docPr id="93" name="Picture 9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919" w:type="dxa"/>
            <w:tcBorders>
              <w:top w:val="single" w:sz="8" w:space="0" w:color="BCBEC0"/>
              <w:left w:val="nil"/>
              <w:bottom w:val="single" w:sz="4" w:space="0" w:color="BCBEC0"/>
              <w:right w:val="nil"/>
            </w:tcBorders>
          </w:tcPr>
          <w:p w14:paraId="2C5ADE62" w14:textId="77777777" w:rsidR="00932AA5" w:rsidRPr="00BF3C61" w:rsidRDefault="00932AA5" w:rsidP="003006C5">
            <w:pPr>
              <w:keepNext/>
              <w:spacing w:before="40" w:after="40" w:line="280" w:lineRule="atLeast"/>
              <w:rPr>
                <w:rFonts w:ascii="Public Sans" w:hAnsi="Public Sans"/>
                <w:b/>
                <w:szCs w:val="22"/>
              </w:rPr>
            </w:pPr>
            <w:r w:rsidRPr="00BF3C61">
              <w:rPr>
                <w:rFonts w:ascii="Public Sans" w:hAnsi="Public Sans"/>
                <w:b/>
                <w:szCs w:val="22"/>
              </w:rPr>
              <w:t>Manage &amp; Develop People</w:t>
            </w:r>
          </w:p>
          <w:p w14:paraId="5A9B26A0" w14:textId="6F7BE5F6" w:rsidR="00E6737C" w:rsidRPr="00BF3C61" w:rsidRDefault="00E6737C" w:rsidP="003006C5">
            <w:pPr>
              <w:keepNext/>
              <w:spacing w:before="40" w:after="40" w:line="280" w:lineRule="atLeast"/>
              <w:rPr>
                <w:rFonts w:ascii="Public Sans" w:hAnsi="Public Sans" w:cstheme="minorHAnsi"/>
                <w:bCs/>
                <w:szCs w:val="22"/>
              </w:rPr>
            </w:pPr>
            <w:r w:rsidRPr="00BF3C61">
              <w:rPr>
                <w:rFonts w:ascii="Public Sans" w:hAnsi="Public Sans" w:cstheme="minorHAnsi"/>
                <w:bCs/>
                <w:szCs w:val="22"/>
              </w:rPr>
              <w:t>Engage and motivate staff, and develop capability and potential in others</w:t>
            </w:r>
          </w:p>
        </w:tc>
        <w:tc>
          <w:tcPr>
            <w:tcW w:w="4735" w:type="dxa"/>
            <w:gridSpan w:val="3"/>
            <w:tcBorders>
              <w:top w:val="single" w:sz="8" w:space="0" w:color="BCBEC0"/>
              <w:left w:val="nil"/>
              <w:bottom w:val="single" w:sz="4" w:space="0" w:color="BCBEC0"/>
              <w:right w:val="nil"/>
            </w:tcBorders>
          </w:tcPr>
          <w:p w14:paraId="205165D4" w14:textId="77777777" w:rsidR="00AA5575" w:rsidRPr="00BF3C61" w:rsidRDefault="00AA5575" w:rsidP="00AA5575">
            <w:pPr>
              <w:pStyle w:val="ListBullet"/>
              <w:rPr>
                <w:rFonts w:ascii="Public Sans" w:hAnsi="Public Sans" w:cstheme="minorHAnsi"/>
                <w:szCs w:val="22"/>
              </w:rPr>
            </w:pPr>
            <w:r w:rsidRPr="00BF3C61">
              <w:rPr>
                <w:rFonts w:ascii="Public Sans" w:hAnsi="Public Sans" w:cstheme="minorHAnsi"/>
                <w:szCs w:val="22"/>
              </w:rPr>
              <w:t>Define and clearly communicate roles, responsibilities and performance standards to achieve team outcomes</w:t>
            </w:r>
          </w:p>
          <w:p w14:paraId="6DBC364D" w14:textId="77777777" w:rsidR="00AA5575" w:rsidRPr="00BF3C61" w:rsidRDefault="00AA5575" w:rsidP="00AA5575">
            <w:pPr>
              <w:pStyle w:val="ListBullet"/>
              <w:rPr>
                <w:rFonts w:ascii="Public Sans" w:hAnsi="Public Sans" w:cstheme="minorHAnsi"/>
                <w:szCs w:val="22"/>
              </w:rPr>
            </w:pPr>
            <w:r w:rsidRPr="00BF3C61">
              <w:rPr>
                <w:rFonts w:ascii="Public Sans" w:hAnsi="Public Sans" w:cstheme="minorHAnsi"/>
                <w:szCs w:val="22"/>
              </w:rPr>
              <w:t>Adjust performance development processes to meet the diverse abilities and needs of individuals and teams</w:t>
            </w:r>
          </w:p>
          <w:p w14:paraId="687C2254" w14:textId="77777777" w:rsidR="00AA5575" w:rsidRPr="00BF3C61" w:rsidRDefault="00AA5575" w:rsidP="00AA5575">
            <w:pPr>
              <w:pStyle w:val="ListBullet"/>
              <w:rPr>
                <w:rFonts w:ascii="Public Sans" w:hAnsi="Public Sans" w:cstheme="minorHAnsi"/>
                <w:szCs w:val="22"/>
              </w:rPr>
            </w:pPr>
            <w:r w:rsidRPr="00BF3C61">
              <w:rPr>
                <w:rFonts w:ascii="Public Sans" w:hAnsi="Public Sans" w:cstheme="minorHAnsi"/>
                <w:szCs w:val="22"/>
              </w:rPr>
              <w:t>Develop work plans that consider capability, strengths and opportunities for development</w:t>
            </w:r>
          </w:p>
          <w:p w14:paraId="7D3DE22E" w14:textId="77777777" w:rsidR="00AA5575" w:rsidRPr="00BF3C61" w:rsidRDefault="00AA5575" w:rsidP="00AA5575">
            <w:pPr>
              <w:pStyle w:val="ListBullet"/>
              <w:rPr>
                <w:rFonts w:ascii="Public Sans" w:hAnsi="Public Sans" w:cstheme="minorHAnsi"/>
                <w:szCs w:val="22"/>
              </w:rPr>
            </w:pPr>
            <w:r w:rsidRPr="00BF3C61">
              <w:rPr>
                <w:rFonts w:ascii="Public Sans" w:hAnsi="Public Sans" w:cstheme="minorHAnsi"/>
                <w:szCs w:val="22"/>
              </w:rPr>
              <w:t>Be aware of the influences of bias when managing team members</w:t>
            </w:r>
          </w:p>
          <w:p w14:paraId="4A1AED9B" w14:textId="77777777" w:rsidR="00AA5575" w:rsidRPr="00BF3C61" w:rsidRDefault="00AA5575" w:rsidP="00AA5575">
            <w:pPr>
              <w:pStyle w:val="ListBullet"/>
              <w:rPr>
                <w:rFonts w:ascii="Public Sans" w:hAnsi="Public Sans" w:cstheme="minorHAnsi"/>
                <w:szCs w:val="22"/>
              </w:rPr>
            </w:pPr>
            <w:r w:rsidRPr="00BF3C61">
              <w:rPr>
                <w:rFonts w:ascii="Public Sans" w:hAnsi="Public Sans" w:cstheme="minorHAnsi"/>
                <w:szCs w:val="22"/>
              </w:rPr>
              <w:t>Seek feedback on own management capabilities and develop strategies to address any gaps</w:t>
            </w:r>
          </w:p>
          <w:p w14:paraId="061A268F" w14:textId="77777777" w:rsidR="00AA5575" w:rsidRPr="00BF3C61" w:rsidRDefault="00AA5575" w:rsidP="00AA5575">
            <w:pPr>
              <w:pStyle w:val="ListBullet"/>
              <w:rPr>
                <w:rFonts w:ascii="Public Sans" w:hAnsi="Public Sans" w:cstheme="minorHAnsi"/>
                <w:szCs w:val="22"/>
              </w:rPr>
            </w:pPr>
            <w:r w:rsidRPr="00BF3C61">
              <w:rPr>
                <w:rFonts w:ascii="Public Sans" w:hAnsi="Public Sans" w:cstheme="minorHAnsi"/>
                <w:szCs w:val="22"/>
              </w:rPr>
              <w:t>Address and resolve team and individual performance issues, including unsatisfactory performance, in a timely and effective way</w:t>
            </w:r>
          </w:p>
          <w:p w14:paraId="0D25AB2F" w14:textId="3445E7DC" w:rsidR="00932AA5" w:rsidRPr="00BF3C61" w:rsidRDefault="00AA5575" w:rsidP="00AA5575">
            <w:pPr>
              <w:pStyle w:val="ListBullet"/>
              <w:rPr>
                <w:rFonts w:ascii="Public Sans" w:hAnsi="Public Sans"/>
                <w:szCs w:val="22"/>
              </w:rPr>
            </w:pPr>
            <w:r w:rsidRPr="00BF3C61">
              <w:rPr>
                <w:rFonts w:ascii="Public Sans" w:hAnsi="Public Sans" w:cstheme="minorHAnsi"/>
                <w:szCs w:val="22"/>
              </w:rPr>
              <w:lastRenderedPageBreak/>
              <w:t>Monitor and report on team performance in line with established performance development frameworks</w:t>
            </w:r>
          </w:p>
        </w:tc>
        <w:tc>
          <w:tcPr>
            <w:tcW w:w="1560" w:type="dxa"/>
            <w:tcBorders>
              <w:top w:val="single" w:sz="8" w:space="0" w:color="BCBEC0"/>
              <w:left w:val="nil"/>
              <w:bottom w:val="single" w:sz="4" w:space="0" w:color="BCBEC0"/>
              <w:right w:val="nil"/>
            </w:tcBorders>
          </w:tcPr>
          <w:p w14:paraId="4228702A" w14:textId="71AA81BE" w:rsidR="00932AA5" w:rsidRPr="00BF3C61" w:rsidRDefault="00932AA5" w:rsidP="003006C5">
            <w:pPr>
              <w:keepNext/>
              <w:spacing w:before="40" w:after="40" w:line="280" w:lineRule="atLeast"/>
              <w:rPr>
                <w:rFonts w:ascii="Public Sans" w:hAnsi="Public Sans" w:cstheme="minorHAnsi"/>
                <w:b/>
                <w:bCs/>
                <w:szCs w:val="22"/>
              </w:rPr>
            </w:pPr>
            <w:r w:rsidRPr="00BF3C61">
              <w:rPr>
                <w:rFonts w:ascii="Public Sans" w:hAnsi="Public Sans" w:cstheme="minorHAnsi"/>
                <w:b/>
                <w:bCs/>
                <w:szCs w:val="22"/>
              </w:rPr>
              <w:lastRenderedPageBreak/>
              <w:t>Adept</w:t>
            </w:r>
          </w:p>
        </w:tc>
      </w:tr>
    </w:tbl>
    <w:p w14:paraId="44D08D83" w14:textId="77777777" w:rsidR="00D7553E" w:rsidRPr="00C942B9" w:rsidRDefault="00D7553E">
      <w:pPr>
        <w:spacing w:after="0" w:line="240" w:lineRule="auto"/>
        <w:rPr>
          <w:rFonts w:ascii="Public Sans" w:hAnsi="Public Sans" w:cstheme="minorHAnsi"/>
        </w:rPr>
      </w:pPr>
    </w:p>
    <w:p w14:paraId="6543E82E" w14:textId="77777777" w:rsidR="006C5A71" w:rsidRPr="00C942B9" w:rsidRDefault="006C5A71" w:rsidP="006C5A71">
      <w:pPr>
        <w:pStyle w:val="Heading1"/>
        <w:rPr>
          <w:rFonts w:ascii="Public Sans" w:hAnsi="Public Sans" w:cstheme="minorHAnsi"/>
        </w:rPr>
      </w:pPr>
      <w:r w:rsidRPr="00C942B9">
        <w:rPr>
          <w:rFonts w:ascii="Public Sans" w:hAnsi="Public Sans" w:cstheme="minorHAnsi"/>
        </w:rPr>
        <w:t>Complementary capabilities</w:t>
      </w:r>
    </w:p>
    <w:p w14:paraId="792F115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i/>
          <w:sz w:val="22"/>
          <w:szCs w:val="22"/>
          <w:lang w:val="en-US"/>
        </w:rPr>
        <w:t>Complementary capabilities</w:t>
      </w:r>
      <w:r w:rsidRPr="00A30842">
        <w:rPr>
          <w:rFonts w:ascii="Public Sans" w:eastAsiaTheme="minorEastAsia" w:hAnsi="Public Sans" w:cstheme="minorHAnsi"/>
          <w:sz w:val="22"/>
          <w:szCs w:val="22"/>
          <w:lang w:val="en-US"/>
        </w:rPr>
        <w:t xml:space="preserve"> are also identified from the Capability Framework and relevant occupation-specific capability sets. They are important to identifying performance required for the role and development opportunities. </w:t>
      </w:r>
    </w:p>
    <w:p w14:paraId="1DB90E46" w14:textId="77777777" w:rsidR="006C5A71" w:rsidRPr="00A30842" w:rsidRDefault="006C5A71" w:rsidP="006C5A71">
      <w:pPr>
        <w:pStyle w:val="PlainText"/>
        <w:spacing w:before="62" w:line="276" w:lineRule="auto"/>
        <w:rPr>
          <w:rFonts w:ascii="Public Sans" w:eastAsiaTheme="minorEastAsia" w:hAnsi="Public Sans" w:cstheme="minorHAnsi"/>
          <w:sz w:val="22"/>
          <w:szCs w:val="22"/>
          <w:lang w:val="en-US"/>
        </w:rPr>
      </w:pPr>
      <w:r w:rsidRPr="00A30842">
        <w:rPr>
          <w:rFonts w:ascii="Public Sans" w:eastAsiaTheme="minorEastAsia" w:hAnsi="Public Sans" w:cstheme="minorHAnsi"/>
          <w:sz w:val="22"/>
          <w:szCs w:val="22"/>
          <w:lang w:val="en-US"/>
        </w:rPr>
        <w:t xml:space="preserve">Note: capabilities listed as ‘not essential’ for </w:t>
      </w:r>
      <w:r w:rsidR="00DD685B" w:rsidRPr="00A30842">
        <w:rPr>
          <w:rFonts w:ascii="Public Sans" w:eastAsiaTheme="minorEastAsia" w:hAnsi="Public Sans" w:cstheme="minorHAnsi"/>
          <w:sz w:val="22"/>
          <w:szCs w:val="22"/>
          <w:lang w:val="en-US"/>
        </w:rPr>
        <w:t>this role is</w:t>
      </w:r>
      <w:r w:rsidRPr="00A30842">
        <w:rPr>
          <w:rFonts w:ascii="Public Sans" w:eastAsiaTheme="minorEastAsia" w:hAnsi="Public Sans" w:cstheme="minorHAnsi"/>
          <w:sz w:val="22"/>
          <w:szCs w:val="22"/>
          <w:lang w:val="en-US"/>
        </w:rPr>
        <w:t xml:space="preserve"> not relevant for recruitment purposes however may be relevant for future career development.</w:t>
      </w:r>
    </w:p>
    <w:tbl>
      <w:tblPr>
        <w:tblStyle w:val="PSCPurple"/>
        <w:tblW w:w="10689" w:type="dxa"/>
        <w:tblBorders>
          <w:top w:val="single" w:sz="8" w:space="0" w:color="BCBEC0"/>
          <w:bottom w:val="single" w:sz="12" w:space="0" w:color="auto"/>
        </w:tblBorders>
        <w:tblLayout w:type="fixed"/>
        <w:tblLook w:val="04A0" w:firstRow="1" w:lastRow="0" w:firstColumn="1" w:lastColumn="0" w:noHBand="0" w:noVBand="1"/>
        <w:tblCaption w:val="PSC_ComplementaryCapabilityFrameworkTable"/>
      </w:tblPr>
      <w:tblGrid>
        <w:gridCol w:w="1470"/>
        <w:gridCol w:w="2409"/>
        <w:gridCol w:w="4967"/>
        <w:gridCol w:w="1843"/>
      </w:tblGrid>
      <w:tr w:rsidR="006C5A71" w:rsidRPr="00C942B9" w14:paraId="4E60614B" w14:textId="77777777" w:rsidTr="00DD685B">
        <w:trPr>
          <w:cnfStyle w:val="100000000000" w:firstRow="1" w:lastRow="0" w:firstColumn="0" w:lastColumn="0" w:oddVBand="0" w:evenVBand="0" w:oddHBand="0" w:evenHBand="0" w:firstRowFirstColumn="0" w:firstRowLastColumn="0" w:lastRowFirstColumn="0" w:lastRowLastColumn="0"/>
          <w:tblHeader/>
        </w:trPr>
        <w:tc>
          <w:tcPr>
            <w:tcW w:w="10689" w:type="dxa"/>
            <w:gridSpan w:val="4"/>
          </w:tcPr>
          <w:p w14:paraId="5F655AFC" w14:textId="77777777" w:rsidR="006C5A71" w:rsidRPr="00A30842" w:rsidRDefault="006C5A71" w:rsidP="006C5A71">
            <w:pPr>
              <w:pStyle w:val="TableTextWhite0"/>
              <w:keepNext/>
              <w:jc w:val="both"/>
              <w:rPr>
                <w:rFonts w:ascii="Public Sans" w:hAnsi="Public Sans" w:cstheme="minorHAnsi"/>
                <w:szCs w:val="22"/>
              </w:rPr>
            </w:pPr>
            <w:r w:rsidRPr="00A30842">
              <w:rPr>
                <w:rFonts w:ascii="Public Sans" w:hAnsi="Public Sans" w:cstheme="minorHAnsi"/>
                <w:szCs w:val="22"/>
              </w:rPr>
              <w:t>COMPLEMENTARY CAPABILITIES</w:t>
            </w:r>
          </w:p>
        </w:tc>
      </w:tr>
      <w:tr w:rsidR="006C5A71" w:rsidRPr="00C942B9" w14:paraId="56949E4C" w14:textId="77777777" w:rsidTr="00CB121B">
        <w:trPr>
          <w:cnfStyle w:val="100000000000" w:firstRow="1" w:lastRow="0" w:firstColumn="0" w:lastColumn="0" w:oddVBand="0" w:evenVBand="0" w:oddHBand="0" w:evenHBand="0" w:firstRowFirstColumn="0" w:firstRowLastColumn="0" w:lastRowFirstColumn="0" w:lastRowLastColumn="0"/>
          <w:tblHeader/>
        </w:trPr>
        <w:tc>
          <w:tcPr>
            <w:tcW w:w="1470" w:type="dxa"/>
            <w:tcBorders>
              <w:bottom w:val="nil"/>
            </w:tcBorders>
            <w:shd w:val="clear" w:color="auto" w:fill="BCBEC0"/>
            <w:vAlign w:val="center"/>
          </w:tcPr>
          <w:p w14:paraId="62815BBA"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Capability Group/Sets</w:t>
            </w:r>
          </w:p>
        </w:tc>
        <w:tc>
          <w:tcPr>
            <w:tcW w:w="2409" w:type="dxa"/>
            <w:tcBorders>
              <w:bottom w:val="nil"/>
            </w:tcBorders>
            <w:shd w:val="clear" w:color="auto" w:fill="BCBEC0"/>
          </w:tcPr>
          <w:p w14:paraId="17A8D47A"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Capability Name</w:t>
            </w:r>
          </w:p>
        </w:tc>
        <w:tc>
          <w:tcPr>
            <w:tcW w:w="4967" w:type="dxa"/>
            <w:tcBorders>
              <w:bottom w:val="nil"/>
            </w:tcBorders>
            <w:shd w:val="clear" w:color="auto" w:fill="BCBEC0"/>
          </w:tcPr>
          <w:p w14:paraId="42EC00FF" w14:textId="77777777" w:rsidR="006C5A71" w:rsidRPr="00A30842" w:rsidRDefault="006C5A71" w:rsidP="006C5A71">
            <w:pPr>
              <w:pStyle w:val="TableText"/>
              <w:keepNext/>
              <w:rPr>
                <w:rFonts w:ascii="Public Sans" w:hAnsi="Public Sans" w:cstheme="minorHAnsi"/>
                <w:b/>
                <w:sz w:val="22"/>
                <w:szCs w:val="22"/>
              </w:rPr>
            </w:pPr>
            <w:r w:rsidRPr="00A30842">
              <w:rPr>
                <w:rFonts w:ascii="Public Sans" w:hAnsi="Public Sans" w:cstheme="minorHAnsi"/>
                <w:b/>
                <w:sz w:val="22"/>
                <w:szCs w:val="22"/>
              </w:rPr>
              <w:t>Description</w:t>
            </w:r>
          </w:p>
        </w:tc>
        <w:tc>
          <w:tcPr>
            <w:tcW w:w="1843" w:type="dxa"/>
            <w:tcBorders>
              <w:bottom w:val="nil"/>
            </w:tcBorders>
            <w:shd w:val="clear" w:color="auto" w:fill="BCBEC0"/>
          </w:tcPr>
          <w:p w14:paraId="72EF04B6" w14:textId="77777777" w:rsidR="006C5A71" w:rsidRPr="00A30842" w:rsidRDefault="006C5A71" w:rsidP="006C5A71">
            <w:pPr>
              <w:pStyle w:val="TableText"/>
              <w:keepNext/>
              <w:jc w:val="both"/>
              <w:rPr>
                <w:rFonts w:ascii="Public Sans" w:hAnsi="Public Sans" w:cstheme="minorHAnsi"/>
                <w:b/>
                <w:sz w:val="22"/>
                <w:szCs w:val="22"/>
              </w:rPr>
            </w:pPr>
            <w:r w:rsidRPr="00A30842">
              <w:rPr>
                <w:rFonts w:ascii="Public Sans" w:hAnsi="Public Sans" w:cstheme="minorHAnsi"/>
                <w:b/>
                <w:sz w:val="22"/>
                <w:szCs w:val="22"/>
              </w:rPr>
              <w:t xml:space="preserve">Level </w:t>
            </w:r>
          </w:p>
        </w:tc>
      </w:tr>
      <w:tr w:rsidR="00EA36A0" w:rsidRPr="00C942B9" w14:paraId="74D7C347" w14:textId="77777777" w:rsidTr="00322B27">
        <w:trPr>
          <w:trHeight w:val="20"/>
        </w:trPr>
        <w:tc>
          <w:tcPr>
            <w:tcW w:w="1470" w:type="dxa"/>
            <w:vMerge w:val="restart"/>
            <w:tcBorders>
              <w:top w:val="nil"/>
            </w:tcBorders>
            <w:shd w:val="clear" w:color="auto" w:fill="F2F2F2" w:themeFill="background1" w:themeFillShade="F2"/>
          </w:tcPr>
          <w:p w14:paraId="1E899DE8" w14:textId="77777777" w:rsidR="00EA36A0" w:rsidRPr="00A30842" w:rsidRDefault="00EA36A0" w:rsidP="006C5A71">
            <w:pPr>
              <w:keepNext/>
              <w:rPr>
                <w:rFonts w:ascii="Public Sans" w:hAnsi="Public Sans" w:cstheme="minorHAnsi"/>
                <w:szCs w:val="22"/>
              </w:rPr>
            </w:pPr>
            <w:r w:rsidRPr="00A30842">
              <w:rPr>
                <w:rFonts w:ascii="Public Sans" w:hAnsi="Public Sans"/>
                <w:noProof/>
                <w:szCs w:val="22"/>
                <w:lang w:eastAsia="en-AU"/>
              </w:rPr>
              <w:drawing>
                <wp:inline distT="0" distB="0" distL="0" distR="0" wp14:anchorId="3484FF74" wp14:editId="702F00A4">
                  <wp:extent cx="848360" cy="848360"/>
                  <wp:effectExtent l="0" t="0" r="8890" b="8890"/>
                  <wp:docPr id="7" name="Picture 7" descr="Personal Attribut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rsonal-attributes.jpg" descr="Personal Attributes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nil"/>
              <w:bottom w:val="nil"/>
            </w:tcBorders>
            <w:shd w:val="clear" w:color="auto" w:fill="F2F2F2" w:themeFill="background1" w:themeFillShade="F2"/>
          </w:tcPr>
          <w:p w14:paraId="207B8E06" w14:textId="77777777" w:rsidR="00EA36A0" w:rsidRPr="00A30842" w:rsidRDefault="00EA36A0" w:rsidP="006C5A71">
            <w:pPr>
              <w:pStyle w:val="TableText"/>
              <w:keepNext/>
              <w:rPr>
                <w:rFonts w:ascii="Public Sans" w:hAnsi="Public Sans" w:cstheme="minorHAnsi"/>
                <w:sz w:val="22"/>
                <w:szCs w:val="22"/>
              </w:rPr>
            </w:pPr>
          </w:p>
        </w:tc>
        <w:tc>
          <w:tcPr>
            <w:tcW w:w="4967" w:type="dxa"/>
            <w:tcBorders>
              <w:top w:val="nil"/>
              <w:bottom w:val="nil"/>
            </w:tcBorders>
            <w:shd w:val="clear" w:color="auto" w:fill="F2F2F2" w:themeFill="background1" w:themeFillShade="F2"/>
          </w:tcPr>
          <w:p w14:paraId="3F042D42" w14:textId="77777777" w:rsidR="00EA36A0" w:rsidRPr="00A30842" w:rsidRDefault="00EA36A0" w:rsidP="006C5A71">
            <w:pPr>
              <w:rPr>
                <w:rFonts w:ascii="Public Sans" w:hAnsi="Public Sans" w:cstheme="minorHAnsi"/>
                <w:szCs w:val="22"/>
              </w:rPr>
            </w:pPr>
          </w:p>
        </w:tc>
        <w:tc>
          <w:tcPr>
            <w:tcW w:w="1843" w:type="dxa"/>
            <w:tcBorders>
              <w:top w:val="nil"/>
              <w:bottom w:val="nil"/>
            </w:tcBorders>
            <w:shd w:val="clear" w:color="auto" w:fill="F2F2F2" w:themeFill="background1" w:themeFillShade="F2"/>
          </w:tcPr>
          <w:p w14:paraId="1E4915D8" w14:textId="77777777" w:rsidR="00EA36A0" w:rsidRPr="00A30842" w:rsidRDefault="00EA36A0" w:rsidP="006C5A71">
            <w:pPr>
              <w:pStyle w:val="TableText"/>
              <w:keepNext/>
              <w:rPr>
                <w:rFonts w:ascii="Public Sans" w:hAnsi="Public Sans" w:cstheme="minorHAnsi"/>
                <w:sz w:val="22"/>
                <w:szCs w:val="22"/>
              </w:rPr>
            </w:pPr>
          </w:p>
        </w:tc>
      </w:tr>
      <w:tr w:rsidR="00EA36A0" w:rsidRPr="00C942B9" w14:paraId="2A0D1064" w14:textId="77777777" w:rsidTr="00322B27">
        <w:tc>
          <w:tcPr>
            <w:tcW w:w="1470" w:type="dxa"/>
            <w:vMerge/>
          </w:tcPr>
          <w:p w14:paraId="146B6365" w14:textId="77777777" w:rsidR="00EA36A0" w:rsidRPr="00A30842" w:rsidRDefault="00EA36A0" w:rsidP="006C5A71">
            <w:pPr>
              <w:keepNext/>
              <w:rPr>
                <w:rFonts w:ascii="Public Sans" w:hAnsi="Public Sans" w:cstheme="minorHAnsi"/>
                <w:szCs w:val="22"/>
              </w:rPr>
            </w:pPr>
          </w:p>
        </w:tc>
        <w:tc>
          <w:tcPr>
            <w:tcW w:w="2409" w:type="dxa"/>
            <w:tcBorders>
              <w:top w:val="nil"/>
              <w:bottom w:val="single" w:sz="4" w:space="0" w:color="D9D9D9" w:themeColor="background1" w:themeShade="D9"/>
            </w:tcBorders>
          </w:tcPr>
          <w:p w14:paraId="76D0E30B"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Display Resilience and Courage</w:t>
            </w:r>
          </w:p>
        </w:tc>
        <w:tc>
          <w:tcPr>
            <w:tcW w:w="4967" w:type="dxa"/>
            <w:tcBorders>
              <w:top w:val="nil"/>
              <w:bottom w:val="single" w:sz="4" w:space="0" w:color="D9D9D9" w:themeColor="background1" w:themeShade="D9"/>
            </w:tcBorders>
          </w:tcPr>
          <w:p w14:paraId="46A31688"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Be open and honest, prepared to express your views, and willing to accept and commit to change</w:t>
            </w:r>
          </w:p>
        </w:tc>
        <w:sdt>
          <w:sdtPr>
            <w:rPr>
              <w:rFonts w:ascii="Public Sans" w:hAnsi="Public Sans" w:cstheme="minorHAnsi"/>
              <w:sz w:val="22"/>
              <w:szCs w:val="22"/>
            </w:rPr>
            <w:id w:val="168606700"/>
            <w:placeholder>
              <w:docPart w:val="7E33605D5DF743D1BE4C4AAAFFB806B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nil"/>
                  <w:bottom w:val="single" w:sz="4" w:space="0" w:color="D9D9D9" w:themeColor="background1" w:themeShade="D9"/>
                </w:tcBorders>
              </w:tcPr>
              <w:p w14:paraId="79A42ADB" w14:textId="4B599D41" w:rsidR="00EA36A0" w:rsidRPr="00A30842" w:rsidRDefault="0062712D"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881DC61" w14:textId="77777777" w:rsidTr="00322B27">
        <w:tc>
          <w:tcPr>
            <w:tcW w:w="1470" w:type="dxa"/>
            <w:vMerge/>
          </w:tcPr>
          <w:p w14:paraId="7D9E2526"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D9D9D9" w:themeColor="background1" w:themeShade="D9"/>
            </w:tcBorders>
          </w:tcPr>
          <w:p w14:paraId="3704142C"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Manage Self</w:t>
            </w:r>
          </w:p>
        </w:tc>
        <w:tc>
          <w:tcPr>
            <w:tcW w:w="4967" w:type="dxa"/>
            <w:tcBorders>
              <w:top w:val="single" w:sz="4" w:space="0" w:color="D9D9D9" w:themeColor="background1" w:themeShade="D9"/>
              <w:bottom w:val="single" w:sz="4" w:space="0" w:color="D9D9D9" w:themeColor="background1" w:themeShade="D9"/>
            </w:tcBorders>
          </w:tcPr>
          <w:p w14:paraId="3286AF15"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Show drive and motivation, an ability to self-reflect and a commitment to learning</w:t>
            </w:r>
          </w:p>
        </w:tc>
        <w:sdt>
          <w:sdtPr>
            <w:rPr>
              <w:rFonts w:ascii="Public Sans" w:hAnsi="Public Sans" w:cstheme="minorHAnsi"/>
              <w:sz w:val="22"/>
              <w:szCs w:val="22"/>
            </w:rPr>
            <w:id w:val="1906187070"/>
            <w:placeholder>
              <w:docPart w:val="E03B9C934BA74B92BB7B73E559EB8C6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73F77CF6" w14:textId="4446F9B0" w:rsidR="00EA36A0" w:rsidRPr="00A30842" w:rsidRDefault="0062712D" w:rsidP="006C5A71">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EA36A0" w:rsidRPr="00C942B9" w14:paraId="6C039134" w14:textId="77777777" w:rsidTr="00322B27">
        <w:tc>
          <w:tcPr>
            <w:tcW w:w="1470" w:type="dxa"/>
            <w:vMerge/>
            <w:tcBorders>
              <w:bottom w:val="single" w:sz="4" w:space="0" w:color="auto"/>
            </w:tcBorders>
          </w:tcPr>
          <w:p w14:paraId="28F06E8D" w14:textId="77777777" w:rsidR="00EA36A0" w:rsidRPr="00A30842" w:rsidRDefault="00EA36A0" w:rsidP="006C5A71">
            <w:pPr>
              <w:keepNext/>
              <w:rPr>
                <w:rFonts w:ascii="Public Sans" w:hAnsi="Public Sans" w:cstheme="minorHAnsi"/>
                <w:noProof/>
                <w:szCs w:val="22"/>
                <w:lang w:eastAsia="en-AU"/>
              </w:rPr>
            </w:pPr>
          </w:p>
        </w:tc>
        <w:tc>
          <w:tcPr>
            <w:tcW w:w="2409" w:type="dxa"/>
            <w:tcBorders>
              <w:top w:val="single" w:sz="4" w:space="0" w:color="D9D9D9" w:themeColor="background1" w:themeShade="D9"/>
              <w:bottom w:val="single" w:sz="4" w:space="0" w:color="auto"/>
            </w:tcBorders>
          </w:tcPr>
          <w:p w14:paraId="2ACDCDB2" w14:textId="77777777" w:rsidR="00EA36A0" w:rsidRPr="00A30842" w:rsidRDefault="00EA36A0" w:rsidP="006C5A71">
            <w:pPr>
              <w:pStyle w:val="TableText"/>
              <w:rPr>
                <w:rFonts w:ascii="Public Sans" w:hAnsi="Public Sans" w:cstheme="minorHAnsi"/>
                <w:sz w:val="22"/>
                <w:szCs w:val="22"/>
              </w:rPr>
            </w:pPr>
            <w:r w:rsidRPr="00A30842">
              <w:rPr>
                <w:rFonts w:ascii="Public Sans" w:hAnsi="Public Sans" w:cstheme="minorHAnsi"/>
                <w:sz w:val="22"/>
                <w:szCs w:val="22"/>
              </w:rPr>
              <w:t>Value Diversity and Inclusion</w:t>
            </w:r>
          </w:p>
        </w:tc>
        <w:tc>
          <w:tcPr>
            <w:tcW w:w="4967" w:type="dxa"/>
            <w:tcBorders>
              <w:top w:val="single" w:sz="4" w:space="0" w:color="D9D9D9" w:themeColor="background1" w:themeShade="D9"/>
              <w:bottom w:val="single" w:sz="4" w:space="0" w:color="auto"/>
            </w:tcBorders>
          </w:tcPr>
          <w:p w14:paraId="34590187" w14:textId="77777777" w:rsidR="00EA36A0" w:rsidRPr="00A30842" w:rsidRDefault="00EA36A0" w:rsidP="006C5A71">
            <w:pPr>
              <w:rPr>
                <w:rFonts w:ascii="Public Sans" w:hAnsi="Public Sans" w:cstheme="minorHAnsi"/>
                <w:szCs w:val="22"/>
              </w:rPr>
            </w:pPr>
            <w:r w:rsidRPr="00A30842">
              <w:rPr>
                <w:rFonts w:ascii="Public Sans" w:hAnsi="Public Sans" w:cstheme="minorHAnsi"/>
                <w:szCs w:val="22"/>
              </w:rPr>
              <w:t>Demonstrate inclusive behaviour and show respect for diverse backgrounds, experiences and perspectives</w:t>
            </w:r>
          </w:p>
        </w:tc>
        <w:sdt>
          <w:sdtPr>
            <w:rPr>
              <w:rFonts w:ascii="Public Sans" w:hAnsi="Public Sans" w:cstheme="minorHAnsi"/>
              <w:sz w:val="22"/>
              <w:szCs w:val="22"/>
            </w:rPr>
            <w:id w:val="455530251"/>
            <w:placeholder>
              <w:docPart w:val="4FD5A7910FBA407E991F25760E0C5AE4"/>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559C660B" w14:textId="151846D4" w:rsidR="00EA36A0" w:rsidRPr="00A30842" w:rsidRDefault="0062712D" w:rsidP="006C5A71">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3897F1D" w14:textId="77777777" w:rsidTr="00322B27">
        <w:tblPrEx>
          <w:tblBorders>
            <w:top w:val="single" w:sz="8" w:space="0" w:color="auto"/>
            <w:bottom w:val="single" w:sz="8" w:space="0" w:color="BCBEC0"/>
          </w:tblBorders>
        </w:tblPrEx>
        <w:trPr>
          <w:trHeight w:val="200"/>
        </w:trPr>
        <w:tc>
          <w:tcPr>
            <w:tcW w:w="1470" w:type="dxa"/>
            <w:vMerge w:val="restart"/>
            <w:tcBorders>
              <w:top w:val="single" w:sz="4" w:space="0" w:color="auto"/>
            </w:tcBorders>
            <w:shd w:val="clear" w:color="auto" w:fill="F2F2F2" w:themeFill="background1" w:themeFillShade="F2"/>
          </w:tcPr>
          <w:p w14:paraId="5FE67698" w14:textId="77777777" w:rsidR="00EA36A0" w:rsidRPr="00A30842" w:rsidRDefault="00EA36A0" w:rsidP="006C5A71">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1E77022E" wp14:editId="569B5449">
                  <wp:extent cx="855980" cy="855980"/>
                  <wp:effectExtent l="0" t="0" r="1270" b="1270"/>
                  <wp:docPr id="8" name="Picture 8" descr="Relationships log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lationships.jpg" descr="Relationships logo "/>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760850E" w14:textId="77777777" w:rsidR="00EA36A0" w:rsidRPr="00A30842" w:rsidRDefault="00EA36A0"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3CDD29C7" w14:textId="77777777" w:rsidR="00EA36A0" w:rsidRPr="00A30842" w:rsidRDefault="00EA36A0"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B9879E8" w14:textId="77777777" w:rsidR="00EA36A0" w:rsidRPr="00A30842" w:rsidRDefault="00EA36A0" w:rsidP="00513560">
            <w:pPr>
              <w:pStyle w:val="TableText"/>
              <w:keepNext/>
              <w:rPr>
                <w:rFonts w:ascii="Public Sans" w:hAnsi="Public Sans" w:cstheme="minorHAnsi"/>
                <w:sz w:val="22"/>
                <w:szCs w:val="22"/>
              </w:rPr>
            </w:pPr>
          </w:p>
        </w:tc>
      </w:tr>
      <w:tr w:rsidR="00EA36A0" w:rsidRPr="00C942B9" w14:paraId="788F011E" w14:textId="77777777" w:rsidTr="00322B27">
        <w:tblPrEx>
          <w:tblBorders>
            <w:top w:val="single" w:sz="8" w:space="0" w:color="auto"/>
            <w:bottom w:val="single" w:sz="8" w:space="0" w:color="BCBEC0"/>
          </w:tblBorders>
        </w:tblPrEx>
        <w:tc>
          <w:tcPr>
            <w:tcW w:w="1470" w:type="dxa"/>
            <w:vMerge/>
          </w:tcPr>
          <w:p w14:paraId="20DC0310" w14:textId="77777777" w:rsidR="00EA36A0" w:rsidRPr="00A30842" w:rsidRDefault="00EA36A0"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36E37B5" w14:textId="77777777" w:rsidR="00EA36A0" w:rsidRPr="00A30842" w:rsidRDefault="00EA36A0" w:rsidP="006C5A71">
            <w:pPr>
              <w:pStyle w:val="TableText"/>
              <w:keepNext/>
              <w:rPr>
                <w:rFonts w:ascii="Public Sans" w:hAnsi="Public Sans" w:cstheme="minorHAnsi"/>
                <w:sz w:val="22"/>
                <w:szCs w:val="22"/>
              </w:rPr>
            </w:pPr>
            <w:r w:rsidRPr="00A30842">
              <w:rPr>
                <w:rFonts w:ascii="Public Sans" w:hAnsi="Public Sans" w:cstheme="minorHAnsi"/>
                <w:sz w:val="22"/>
                <w:szCs w:val="22"/>
              </w:rPr>
              <w:t>Work Collaboratively</w:t>
            </w:r>
          </w:p>
        </w:tc>
        <w:tc>
          <w:tcPr>
            <w:tcW w:w="4967" w:type="dxa"/>
            <w:tcBorders>
              <w:top w:val="single" w:sz="4" w:space="0" w:color="D9D9D9" w:themeColor="background1" w:themeShade="D9"/>
              <w:bottom w:val="single" w:sz="4" w:space="0" w:color="D9D9D9" w:themeColor="background1" w:themeShade="D9"/>
            </w:tcBorders>
          </w:tcPr>
          <w:p w14:paraId="265BEBC1" w14:textId="77777777" w:rsidR="00EA36A0" w:rsidRPr="00A30842" w:rsidRDefault="00EA36A0" w:rsidP="00513560">
            <w:pPr>
              <w:rPr>
                <w:rFonts w:ascii="Public Sans" w:hAnsi="Public Sans" w:cstheme="minorHAnsi"/>
                <w:szCs w:val="22"/>
              </w:rPr>
            </w:pPr>
            <w:r w:rsidRPr="00A30842">
              <w:rPr>
                <w:rFonts w:ascii="Public Sans" w:hAnsi="Public Sans" w:cstheme="minorHAnsi"/>
                <w:szCs w:val="22"/>
              </w:rPr>
              <w:t>Collaborate with others and value their contribution</w:t>
            </w:r>
          </w:p>
        </w:tc>
        <w:sdt>
          <w:sdtPr>
            <w:rPr>
              <w:rFonts w:ascii="Public Sans" w:hAnsi="Public Sans" w:cstheme="minorHAnsi"/>
              <w:sz w:val="22"/>
              <w:szCs w:val="22"/>
            </w:rPr>
            <w:id w:val="-2030474742"/>
            <w:placeholder>
              <w:docPart w:val="91A1EA5B7EFF46BCA32C168C9FA4607E"/>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2F700C27" w14:textId="4A5E3B3D" w:rsidR="00EA36A0" w:rsidRPr="00A30842" w:rsidRDefault="0062712D"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EA36A0" w:rsidRPr="00C942B9" w14:paraId="7155285B"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212ACAA5" w14:textId="77777777" w:rsidR="00EA36A0" w:rsidRPr="00A30842" w:rsidRDefault="00EA36A0"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01ACE167" w14:textId="77777777" w:rsidR="00EA36A0" w:rsidRPr="00A30842" w:rsidRDefault="00EA36A0" w:rsidP="006C5A71">
            <w:pPr>
              <w:pStyle w:val="TableText"/>
              <w:rPr>
                <w:rFonts w:ascii="Public Sans" w:hAnsi="Public Sans" w:cstheme="minorHAnsi"/>
                <w:sz w:val="22"/>
                <w:szCs w:val="22"/>
              </w:rPr>
            </w:pPr>
            <w:r w:rsidRPr="00A30842">
              <w:rPr>
                <w:rFonts w:ascii="Public Sans" w:hAnsi="Public Sans" w:cstheme="minorHAnsi"/>
                <w:bCs/>
                <w:sz w:val="22"/>
                <w:szCs w:val="22"/>
              </w:rPr>
              <w:t>Influence and Negotiate</w:t>
            </w:r>
          </w:p>
        </w:tc>
        <w:tc>
          <w:tcPr>
            <w:tcW w:w="4967" w:type="dxa"/>
            <w:tcBorders>
              <w:top w:val="single" w:sz="4" w:space="0" w:color="D9D9D9" w:themeColor="background1" w:themeShade="D9"/>
              <w:bottom w:val="single" w:sz="4" w:space="0" w:color="auto"/>
            </w:tcBorders>
          </w:tcPr>
          <w:p w14:paraId="604FEE81" w14:textId="77777777" w:rsidR="00EA36A0" w:rsidRPr="00A30842" w:rsidRDefault="00EA36A0" w:rsidP="00513560">
            <w:pPr>
              <w:rPr>
                <w:rFonts w:ascii="Public Sans" w:hAnsi="Public Sans" w:cstheme="minorHAnsi"/>
                <w:szCs w:val="22"/>
              </w:rPr>
            </w:pPr>
            <w:r w:rsidRPr="00A30842">
              <w:rPr>
                <w:rFonts w:ascii="Public Sans" w:hAnsi="Public Sans" w:cstheme="minorHAnsi"/>
                <w:szCs w:val="22"/>
              </w:rPr>
              <w:t>Gain consensus and commitment from others, and resolve issues and conflicts</w:t>
            </w:r>
          </w:p>
        </w:tc>
        <w:sdt>
          <w:sdtPr>
            <w:rPr>
              <w:rFonts w:ascii="Public Sans" w:hAnsi="Public Sans" w:cstheme="minorHAnsi"/>
              <w:sz w:val="22"/>
              <w:szCs w:val="22"/>
            </w:rPr>
            <w:id w:val="1422534758"/>
            <w:placeholder>
              <w:docPart w:val="569D450F8334485390684EF3AFE40C8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757DACA5" w14:textId="2F5235CC" w:rsidR="00EA36A0" w:rsidRPr="00A30842" w:rsidRDefault="0062712D" w:rsidP="00513560">
                <w:pPr>
                  <w:pStyle w:val="TableText"/>
                  <w:keepNext/>
                  <w:rPr>
                    <w:rFonts w:ascii="Public Sans" w:hAnsi="Public Sans" w:cstheme="minorHAnsi"/>
                    <w:sz w:val="22"/>
                    <w:szCs w:val="22"/>
                  </w:rPr>
                </w:pPr>
                <w:r>
                  <w:rPr>
                    <w:rFonts w:ascii="Public Sans" w:hAnsi="Public Sans" w:cstheme="minorHAnsi"/>
                    <w:sz w:val="22"/>
                    <w:szCs w:val="22"/>
                  </w:rPr>
                  <w:t>Adept</w:t>
                </w:r>
              </w:p>
            </w:tc>
          </w:sdtContent>
        </w:sdt>
      </w:tr>
      <w:tr w:rsidR="00322B27" w:rsidRPr="00C942B9" w14:paraId="7DDBBBEF"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6AFA12FB" w14:textId="77777777" w:rsidR="00322B27" w:rsidRPr="00A30842" w:rsidRDefault="00322B27" w:rsidP="006C5A71">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1FFD497E" wp14:editId="52F91980">
                  <wp:extent cx="855980" cy="855980"/>
                  <wp:effectExtent l="0" t="0" r="1270" b="1270"/>
                  <wp:docPr id="9" name="Picture 9" descr="Result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ults.jpg" descr="Results logo"/>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855980" cy="85598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16B724FE" w14:textId="77777777" w:rsidR="00322B27" w:rsidRPr="00A30842" w:rsidRDefault="00322B27" w:rsidP="00203200">
            <w:pPr>
              <w:rPr>
                <w:rFonts w:ascii="Public Sans" w:hAnsi="Public Sans" w:cstheme="minorHAnsi"/>
                <w:szCs w:val="22"/>
              </w:rPr>
            </w:pPr>
          </w:p>
        </w:tc>
        <w:tc>
          <w:tcPr>
            <w:tcW w:w="4967" w:type="dxa"/>
            <w:tcBorders>
              <w:top w:val="single" w:sz="4" w:space="0" w:color="auto"/>
              <w:bottom w:val="nil"/>
            </w:tcBorders>
            <w:shd w:val="clear" w:color="auto" w:fill="F2F2F2" w:themeFill="background1" w:themeFillShade="F2"/>
          </w:tcPr>
          <w:p w14:paraId="0B12D6DB" w14:textId="77777777" w:rsidR="00322B27" w:rsidRPr="00A30842" w:rsidRDefault="00322B27" w:rsidP="00203200">
            <w:pPr>
              <w:pStyle w:val="TableText"/>
              <w:keepNext/>
              <w:rPr>
                <w:rFonts w:ascii="Public Sans" w:hAnsi="Public Sans" w:cstheme="minorHAnsi"/>
                <w:sz w:val="22"/>
                <w:szCs w:val="22"/>
              </w:rPr>
            </w:pPr>
          </w:p>
        </w:tc>
        <w:tc>
          <w:tcPr>
            <w:tcW w:w="1843" w:type="dxa"/>
            <w:tcBorders>
              <w:top w:val="single" w:sz="4" w:space="0" w:color="auto"/>
              <w:bottom w:val="nil"/>
            </w:tcBorders>
            <w:shd w:val="clear" w:color="auto" w:fill="F2F2F2" w:themeFill="background1" w:themeFillShade="F2"/>
          </w:tcPr>
          <w:p w14:paraId="6CC933F9" w14:textId="77777777" w:rsidR="00322B27" w:rsidRPr="00A30842" w:rsidRDefault="00322B27" w:rsidP="00513560">
            <w:pPr>
              <w:pStyle w:val="TableText"/>
              <w:keepNext/>
              <w:rPr>
                <w:rFonts w:ascii="Public Sans" w:hAnsi="Public Sans" w:cstheme="minorHAnsi"/>
                <w:sz w:val="22"/>
                <w:szCs w:val="22"/>
              </w:rPr>
            </w:pPr>
          </w:p>
        </w:tc>
      </w:tr>
      <w:tr w:rsidR="00322B27" w:rsidRPr="00C942B9" w14:paraId="63EDE513" w14:textId="77777777" w:rsidTr="00322B27">
        <w:tblPrEx>
          <w:tblBorders>
            <w:top w:val="single" w:sz="8" w:space="0" w:color="auto"/>
            <w:bottom w:val="single" w:sz="8" w:space="0" w:color="BCBEC0"/>
          </w:tblBorders>
        </w:tblPrEx>
        <w:tc>
          <w:tcPr>
            <w:tcW w:w="1470" w:type="dxa"/>
            <w:vMerge/>
          </w:tcPr>
          <w:p w14:paraId="3AA71914"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779F227"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bCs/>
                <w:sz w:val="22"/>
                <w:szCs w:val="22"/>
              </w:rPr>
              <w:t>Plan and Prioritise</w:t>
            </w:r>
          </w:p>
        </w:tc>
        <w:tc>
          <w:tcPr>
            <w:tcW w:w="4967" w:type="dxa"/>
            <w:tcBorders>
              <w:top w:val="single" w:sz="4" w:space="0" w:color="D9D9D9" w:themeColor="background1" w:themeShade="D9"/>
              <w:bottom w:val="single" w:sz="4" w:space="0" w:color="D9D9D9" w:themeColor="background1" w:themeShade="D9"/>
            </w:tcBorders>
          </w:tcPr>
          <w:p w14:paraId="5C4B8C7F"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Plan to achieve priority outcomes and respond flexibly to changing circumstances</w:t>
            </w:r>
          </w:p>
        </w:tc>
        <w:sdt>
          <w:sdtPr>
            <w:rPr>
              <w:rFonts w:ascii="Public Sans" w:hAnsi="Public Sans" w:cstheme="minorHAnsi"/>
              <w:sz w:val="22"/>
              <w:szCs w:val="22"/>
            </w:rPr>
            <w:id w:val="1157725434"/>
            <w:placeholder>
              <w:docPart w:val="00B2A90CA930419C8AF43563B79F5392"/>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D9D9D9" w:themeColor="background1" w:themeShade="D9"/>
                </w:tcBorders>
              </w:tcPr>
              <w:p w14:paraId="5959C52B" w14:textId="4B136B29" w:rsidR="00322B27" w:rsidRPr="00A30842" w:rsidRDefault="0062712D"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7D97B4F0" w14:textId="77777777" w:rsidTr="00322B27">
        <w:tblPrEx>
          <w:tblBorders>
            <w:top w:val="single" w:sz="8" w:space="0" w:color="auto"/>
            <w:bottom w:val="single" w:sz="8" w:space="0" w:color="BCBEC0"/>
          </w:tblBorders>
        </w:tblPrEx>
        <w:tc>
          <w:tcPr>
            <w:tcW w:w="1470" w:type="dxa"/>
            <w:vMerge/>
            <w:tcBorders>
              <w:bottom w:val="single" w:sz="4" w:space="0" w:color="auto"/>
            </w:tcBorders>
          </w:tcPr>
          <w:p w14:paraId="0CCDC189" w14:textId="77777777" w:rsidR="00322B27" w:rsidRPr="00A3084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4C865B3E" w14:textId="77777777" w:rsidR="00322B27" w:rsidRPr="00A30842" w:rsidRDefault="00322B27" w:rsidP="006C5A71">
            <w:pPr>
              <w:pStyle w:val="TableText"/>
              <w:rPr>
                <w:rFonts w:ascii="Public Sans" w:hAnsi="Public Sans" w:cstheme="minorHAnsi"/>
                <w:sz w:val="22"/>
                <w:szCs w:val="22"/>
              </w:rPr>
            </w:pPr>
            <w:r w:rsidRPr="00A30842">
              <w:rPr>
                <w:rFonts w:ascii="Public Sans" w:hAnsi="Public Sans" w:cstheme="minorHAnsi"/>
                <w:sz w:val="22"/>
                <w:szCs w:val="22"/>
              </w:rPr>
              <w:t>Demonstrate Accountability</w:t>
            </w:r>
          </w:p>
        </w:tc>
        <w:tc>
          <w:tcPr>
            <w:tcW w:w="4967" w:type="dxa"/>
            <w:tcBorders>
              <w:top w:val="single" w:sz="4" w:space="0" w:color="D9D9D9" w:themeColor="background1" w:themeShade="D9"/>
              <w:bottom w:val="single" w:sz="4" w:space="0" w:color="auto"/>
            </w:tcBorders>
          </w:tcPr>
          <w:p w14:paraId="59673562"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Be proactive and responsible for own actions, and adhere to legislation, policy and guidelines</w:t>
            </w:r>
          </w:p>
        </w:tc>
        <w:sdt>
          <w:sdtPr>
            <w:rPr>
              <w:rFonts w:ascii="Public Sans" w:hAnsi="Public Sans" w:cstheme="minorHAnsi"/>
              <w:sz w:val="22"/>
              <w:szCs w:val="22"/>
            </w:rPr>
            <w:id w:val="-1984311058"/>
            <w:placeholder>
              <w:docPart w:val="AA9056DF9ECA438DA7EA92C6F1A4DCF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dropDownList>
          </w:sdtPr>
          <w:sdtEndPr/>
          <w:sdtContent>
            <w:tc>
              <w:tcPr>
                <w:tcW w:w="1843" w:type="dxa"/>
                <w:tcBorders>
                  <w:top w:val="single" w:sz="4" w:space="0" w:color="D9D9D9" w:themeColor="background1" w:themeShade="D9"/>
                  <w:bottom w:val="single" w:sz="4" w:space="0" w:color="auto"/>
                </w:tcBorders>
              </w:tcPr>
              <w:p w14:paraId="6777E4F7" w14:textId="630F23CA" w:rsidR="00322B27" w:rsidRPr="00A30842" w:rsidRDefault="0062712D"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09B4A42A" w14:textId="77777777" w:rsidTr="00322B27">
        <w:tblPrEx>
          <w:tblBorders>
            <w:top w:val="single" w:sz="8" w:space="0" w:color="auto"/>
            <w:bottom w:val="single" w:sz="8" w:space="0" w:color="BCBEC0"/>
          </w:tblBorders>
        </w:tblPrEx>
        <w:tc>
          <w:tcPr>
            <w:tcW w:w="1470" w:type="dxa"/>
            <w:vMerge w:val="restart"/>
            <w:tcBorders>
              <w:top w:val="single" w:sz="4" w:space="0" w:color="auto"/>
            </w:tcBorders>
            <w:shd w:val="clear" w:color="auto" w:fill="F2F2F2" w:themeFill="background1" w:themeFillShade="F2"/>
          </w:tcPr>
          <w:p w14:paraId="400559E4" w14:textId="77777777" w:rsidR="00322B27" w:rsidRPr="00A30842" w:rsidRDefault="00322B27" w:rsidP="006C5A71">
            <w:pPr>
              <w:keepNext/>
              <w:rPr>
                <w:rFonts w:ascii="Public Sans" w:hAnsi="Public Sans" w:cstheme="minorHAnsi"/>
                <w:szCs w:val="22"/>
              </w:rPr>
            </w:pPr>
            <w:r w:rsidRPr="00A30842">
              <w:rPr>
                <w:rFonts w:ascii="Public Sans" w:hAnsi="Public Sans"/>
                <w:noProof/>
                <w:szCs w:val="22"/>
                <w:lang w:eastAsia="en-AU"/>
              </w:rPr>
              <w:lastRenderedPageBreak/>
              <w:drawing>
                <wp:inline distT="0" distB="0" distL="0" distR="0" wp14:anchorId="39541C37" wp14:editId="238CEB63">
                  <wp:extent cx="848360" cy="848360"/>
                  <wp:effectExtent l="0" t="0" r="8890" b="8890"/>
                  <wp:docPr id="11" name="Picture 11" descr="Business Enabl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usiness-enablers.jpg" descr="Business Enablers logo"/>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28565FAA" w14:textId="77777777" w:rsidR="00322B27" w:rsidRPr="00A30842"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4A0BC73" w14:textId="77777777" w:rsidR="00322B27" w:rsidRPr="00A30842"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756A4A63" w14:textId="77777777" w:rsidR="00322B27" w:rsidRPr="00A30842" w:rsidRDefault="00322B27" w:rsidP="00BD1817">
            <w:pPr>
              <w:pStyle w:val="TableText"/>
              <w:keepNext/>
              <w:rPr>
                <w:rFonts w:ascii="Public Sans" w:hAnsi="Public Sans" w:cstheme="minorHAnsi"/>
                <w:sz w:val="22"/>
                <w:szCs w:val="22"/>
              </w:rPr>
            </w:pPr>
          </w:p>
        </w:tc>
      </w:tr>
      <w:tr w:rsidR="00322B27" w:rsidRPr="00C942B9" w14:paraId="03091494" w14:textId="77777777" w:rsidTr="00322B27">
        <w:tblPrEx>
          <w:tblBorders>
            <w:top w:val="single" w:sz="8" w:space="0" w:color="auto"/>
            <w:bottom w:val="single" w:sz="8" w:space="0" w:color="BCBEC0"/>
          </w:tblBorders>
        </w:tblPrEx>
        <w:tc>
          <w:tcPr>
            <w:tcW w:w="1470" w:type="dxa"/>
            <w:vMerge/>
          </w:tcPr>
          <w:p w14:paraId="720A9DD2" w14:textId="77777777" w:rsidR="00322B27" w:rsidRPr="00A30842" w:rsidRDefault="00322B27" w:rsidP="006C5A71">
            <w:pPr>
              <w:keepNext/>
              <w:rPr>
                <w:rFonts w:ascii="Public Sans" w:hAnsi="Public Sans" w:cstheme="minorHAnsi"/>
                <w:szCs w:val="22"/>
              </w:rPr>
            </w:pPr>
          </w:p>
        </w:tc>
        <w:tc>
          <w:tcPr>
            <w:tcW w:w="2409" w:type="dxa"/>
            <w:tcBorders>
              <w:top w:val="nil"/>
              <w:bottom w:val="single" w:sz="4" w:space="0" w:color="D9D9D9" w:themeColor="background1" w:themeShade="D9"/>
              <w:right w:val="nil"/>
            </w:tcBorders>
          </w:tcPr>
          <w:p w14:paraId="1C5574D5"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Finance</w:t>
            </w:r>
          </w:p>
        </w:tc>
        <w:tc>
          <w:tcPr>
            <w:tcW w:w="4967" w:type="dxa"/>
            <w:tcBorders>
              <w:top w:val="nil"/>
              <w:left w:val="nil"/>
              <w:bottom w:val="single" w:sz="4" w:space="0" w:color="D9D9D9" w:themeColor="background1" w:themeShade="D9"/>
              <w:right w:val="nil"/>
            </w:tcBorders>
          </w:tcPr>
          <w:p w14:paraId="156FC674"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Understand and apply financial processes to achieve value for money and minimise financial risk</w:t>
            </w:r>
          </w:p>
        </w:tc>
        <w:sdt>
          <w:sdtPr>
            <w:rPr>
              <w:rFonts w:ascii="Public Sans" w:hAnsi="Public Sans" w:cstheme="minorHAnsi"/>
              <w:sz w:val="22"/>
              <w:szCs w:val="22"/>
            </w:rPr>
            <w:id w:val="-85234695"/>
            <w:placeholder>
              <w:docPart w:val="826B52379BD54F2E88CEC7FC427140AC"/>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nil"/>
                  <w:left w:val="nil"/>
                  <w:bottom w:val="single" w:sz="4" w:space="0" w:color="D9D9D9" w:themeColor="background1" w:themeShade="D9"/>
                </w:tcBorders>
              </w:tcPr>
              <w:p w14:paraId="7C1D1705" w14:textId="757FA76C" w:rsidR="00322B27" w:rsidRPr="00A30842" w:rsidRDefault="0062712D" w:rsidP="00BD1817">
                <w:pPr>
                  <w:pStyle w:val="TableText"/>
                  <w:keepNext/>
                  <w:rPr>
                    <w:rFonts w:ascii="Public Sans" w:hAnsi="Public Sans" w:cstheme="minorHAnsi"/>
                    <w:sz w:val="22"/>
                    <w:szCs w:val="22"/>
                  </w:rPr>
                </w:pPr>
                <w:r>
                  <w:rPr>
                    <w:rFonts w:ascii="Public Sans" w:hAnsi="Public Sans" w:cstheme="minorHAnsi"/>
                    <w:sz w:val="22"/>
                    <w:szCs w:val="22"/>
                  </w:rPr>
                  <w:t>Foundational</w:t>
                </w:r>
              </w:p>
            </w:tc>
          </w:sdtContent>
        </w:sdt>
      </w:tr>
      <w:tr w:rsidR="00322B27" w:rsidRPr="00C942B9" w14:paraId="0B666656" w14:textId="77777777" w:rsidTr="00322B27">
        <w:tblPrEx>
          <w:tblBorders>
            <w:top w:val="single" w:sz="8" w:space="0" w:color="auto"/>
            <w:bottom w:val="single" w:sz="8" w:space="0" w:color="BCBEC0"/>
          </w:tblBorders>
        </w:tblPrEx>
        <w:trPr>
          <w:cantSplit/>
        </w:trPr>
        <w:tc>
          <w:tcPr>
            <w:tcW w:w="1470" w:type="dxa"/>
            <w:vMerge w:val="restart"/>
            <w:tcBorders>
              <w:top w:val="single" w:sz="4" w:space="0" w:color="auto"/>
            </w:tcBorders>
            <w:shd w:val="clear" w:color="auto" w:fill="F2F2F2" w:themeFill="background1" w:themeFillShade="F2"/>
          </w:tcPr>
          <w:p w14:paraId="703F1DAC" w14:textId="77777777" w:rsidR="00322B27" w:rsidRPr="00A30842" w:rsidRDefault="00322B27" w:rsidP="006C5A71">
            <w:pPr>
              <w:keepNext/>
              <w:rPr>
                <w:rFonts w:ascii="Public Sans" w:hAnsi="Public Sans"/>
                <w:noProof/>
                <w:szCs w:val="22"/>
                <w:lang w:eastAsia="en-AU"/>
              </w:rPr>
            </w:pPr>
            <w:r w:rsidRPr="00A30842">
              <w:rPr>
                <w:rFonts w:ascii="Public Sans" w:hAnsi="Public Sans"/>
                <w:noProof/>
                <w:szCs w:val="22"/>
                <w:lang w:eastAsia="en-AU"/>
              </w:rPr>
              <w:drawing>
                <wp:inline distT="0" distB="0" distL="0" distR="0" wp14:anchorId="13519CD3" wp14:editId="04A75C4F">
                  <wp:extent cx="848360" cy="848360"/>
                  <wp:effectExtent l="0" t="0" r="8890" b="8890"/>
                  <wp:docPr id="13" name="Picture 13" descr="People Manage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eople-management.jpg" descr="People Management logo"/>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48360" cy="848360"/>
                          </a:xfrm>
                          <a:prstGeom prst="rect">
                            <a:avLst/>
                          </a:prstGeom>
                          <a:noFill/>
                          <a:ln>
                            <a:noFill/>
                          </a:ln>
                        </pic:spPr>
                      </pic:pic>
                    </a:graphicData>
                  </a:graphic>
                </wp:inline>
              </w:drawing>
            </w:r>
          </w:p>
        </w:tc>
        <w:tc>
          <w:tcPr>
            <w:tcW w:w="2409" w:type="dxa"/>
            <w:tcBorders>
              <w:top w:val="single" w:sz="4" w:space="0" w:color="auto"/>
              <w:bottom w:val="nil"/>
            </w:tcBorders>
            <w:shd w:val="clear" w:color="auto" w:fill="F2F2F2" w:themeFill="background1" w:themeFillShade="F2"/>
          </w:tcPr>
          <w:p w14:paraId="40623C95" w14:textId="77777777" w:rsidR="00322B27" w:rsidRPr="00A30842" w:rsidRDefault="00322B27" w:rsidP="006C5A71">
            <w:pPr>
              <w:pStyle w:val="TableText"/>
              <w:keepNext/>
              <w:rPr>
                <w:rFonts w:ascii="Public Sans" w:hAnsi="Public Sans" w:cstheme="minorHAnsi"/>
                <w:sz w:val="22"/>
                <w:szCs w:val="22"/>
              </w:rPr>
            </w:pPr>
          </w:p>
        </w:tc>
        <w:tc>
          <w:tcPr>
            <w:tcW w:w="4967" w:type="dxa"/>
            <w:tcBorders>
              <w:top w:val="single" w:sz="4" w:space="0" w:color="auto"/>
              <w:bottom w:val="nil"/>
            </w:tcBorders>
            <w:shd w:val="clear" w:color="auto" w:fill="F2F2F2" w:themeFill="background1" w:themeFillShade="F2"/>
          </w:tcPr>
          <w:p w14:paraId="13BAE597" w14:textId="77777777" w:rsidR="00322B27" w:rsidRPr="00A30842" w:rsidRDefault="00322B27" w:rsidP="00513560">
            <w:pPr>
              <w:rPr>
                <w:rFonts w:ascii="Public Sans" w:hAnsi="Public Sans" w:cstheme="minorHAnsi"/>
                <w:szCs w:val="22"/>
              </w:rPr>
            </w:pPr>
          </w:p>
        </w:tc>
        <w:tc>
          <w:tcPr>
            <w:tcW w:w="1843" w:type="dxa"/>
            <w:tcBorders>
              <w:top w:val="single" w:sz="4" w:space="0" w:color="auto"/>
              <w:bottom w:val="nil"/>
            </w:tcBorders>
            <w:shd w:val="clear" w:color="auto" w:fill="F2F2F2" w:themeFill="background1" w:themeFillShade="F2"/>
          </w:tcPr>
          <w:p w14:paraId="040693F2" w14:textId="77777777" w:rsidR="00322B27" w:rsidRPr="00A30842" w:rsidRDefault="00322B27" w:rsidP="00513560">
            <w:pPr>
              <w:pStyle w:val="TableText"/>
              <w:keepNext/>
              <w:rPr>
                <w:rFonts w:ascii="Public Sans" w:hAnsi="Public Sans" w:cstheme="minorHAnsi"/>
                <w:sz w:val="22"/>
                <w:szCs w:val="22"/>
              </w:rPr>
            </w:pPr>
          </w:p>
        </w:tc>
      </w:tr>
      <w:tr w:rsidR="00322B27" w:rsidRPr="00C942B9" w14:paraId="42EB756D" w14:textId="77777777" w:rsidTr="00322B27">
        <w:tblPrEx>
          <w:tblBorders>
            <w:top w:val="single" w:sz="8" w:space="0" w:color="auto"/>
            <w:bottom w:val="single" w:sz="8" w:space="0" w:color="BCBEC0"/>
          </w:tblBorders>
        </w:tblPrEx>
        <w:trPr>
          <w:cantSplit/>
        </w:trPr>
        <w:tc>
          <w:tcPr>
            <w:tcW w:w="1470" w:type="dxa"/>
            <w:vMerge/>
          </w:tcPr>
          <w:p w14:paraId="295B6097"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319538D4"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sz w:val="22"/>
                <w:szCs w:val="22"/>
              </w:rPr>
              <w:t>Inspire Direction and Purpose</w:t>
            </w:r>
          </w:p>
        </w:tc>
        <w:tc>
          <w:tcPr>
            <w:tcW w:w="4967" w:type="dxa"/>
            <w:tcBorders>
              <w:top w:val="single" w:sz="4" w:space="0" w:color="D9D9D9" w:themeColor="background1" w:themeShade="D9"/>
              <w:bottom w:val="single" w:sz="4" w:space="0" w:color="D9D9D9" w:themeColor="background1" w:themeShade="D9"/>
            </w:tcBorders>
          </w:tcPr>
          <w:p w14:paraId="44B1EACB"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Communicate goals, priorities and vision, and recognise achievements</w:t>
            </w:r>
          </w:p>
        </w:tc>
        <w:sdt>
          <w:sdtPr>
            <w:rPr>
              <w:rFonts w:ascii="Public Sans" w:hAnsi="Public Sans" w:cstheme="minorHAnsi"/>
              <w:sz w:val="22"/>
              <w:szCs w:val="22"/>
            </w:rPr>
            <w:id w:val="-2074409806"/>
            <w:placeholder>
              <w:docPart w:val="99914AC767DC4B7CAB44B3DF93535AF9"/>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7889360C" w14:textId="604862AD" w:rsidR="00322B27" w:rsidRPr="00A30842" w:rsidRDefault="0062712D"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335E21A0" w14:textId="77777777" w:rsidTr="00322B27">
        <w:tblPrEx>
          <w:tblBorders>
            <w:top w:val="single" w:sz="8" w:space="0" w:color="auto"/>
            <w:bottom w:val="single" w:sz="8" w:space="0" w:color="BCBEC0"/>
          </w:tblBorders>
        </w:tblPrEx>
        <w:trPr>
          <w:cantSplit/>
        </w:trPr>
        <w:tc>
          <w:tcPr>
            <w:tcW w:w="1470" w:type="dxa"/>
            <w:vMerge/>
          </w:tcPr>
          <w:p w14:paraId="5E04B53B" w14:textId="77777777" w:rsidR="00322B27" w:rsidRPr="00A30842" w:rsidRDefault="00322B27" w:rsidP="006C5A71">
            <w:pPr>
              <w:keepNext/>
              <w:rPr>
                <w:rFonts w:ascii="Public Sans" w:hAnsi="Public Sans" w:cstheme="minorHAnsi"/>
                <w:szCs w:val="22"/>
              </w:rPr>
            </w:pPr>
          </w:p>
        </w:tc>
        <w:tc>
          <w:tcPr>
            <w:tcW w:w="2409" w:type="dxa"/>
            <w:tcBorders>
              <w:top w:val="single" w:sz="4" w:space="0" w:color="D9D9D9" w:themeColor="background1" w:themeShade="D9"/>
              <w:bottom w:val="single" w:sz="4" w:space="0" w:color="D9D9D9" w:themeColor="background1" w:themeShade="D9"/>
            </w:tcBorders>
          </w:tcPr>
          <w:p w14:paraId="75A98214" w14:textId="77777777" w:rsidR="00322B27" w:rsidRPr="00A30842" w:rsidRDefault="00322B27" w:rsidP="006C5A71">
            <w:pPr>
              <w:pStyle w:val="TableText"/>
              <w:keepNext/>
              <w:rPr>
                <w:rFonts w:ascii="Public Sans" w:hAnsi="Public Sans" w:cstheme="minorHAnsi"/>
                <w:sz w:val="22"/>
                <w:szCs w:val="22"/>
              </w:rPr>
            </w:pPr>
            <w:r w:rsidRPr="00A30842">
              <w:rPr>
                <w:rFonts w:ascii="Public Sans" w:hAnsi="Public Sans" w:cstheme="minorHAnsi"/>
                <w:bCs/>
                <w:sz w:val="22"/>
                <w:szCs w:val="22"/>
              </w:rPr>
              <w:t>Optimise Business Outcomes</w:t>
            </w:r>
          </w:p>
        </w:tc>
        <w:tc>
          <w:tcPr>
            <w:tcW w:w="4967" w:type="dxa"/>
            <w:tcBorders>
              <w:top w:val="single" w:sz="4" w:space="0" w:color="D9D9D9" w:themeColor="background1" w:themeShade="D9"/>
              <w:bottom w:val="single" w:sz="4" w:space="0" w:color="D9D9D9" w:themeColor="background1" w:themeShade="D9"/>
            </w:tcBorders>
          </w:tcPr>
          <w:p w14:paraId="02F03DD1"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Manage people and resources effectively to achieve public value</w:t>
            </w:r>
          </w:p>
        </w:tc>
        <w:sdt>
          <w:sdtPr>
            <w:rPr>
              <w:rFonts w:ascii="Public Sans" w:hAnsi="Public Sans" w:cstheme="minorHAnsi"/>
              <w:sz w:val="22"/>
              <w:szCs w:val="22"/>
            </w:rPr>
            <w:id w:val="559521783"/>
            <w:placeholder>
              <w:docPart w:val="1E4A0AC3E8634BCC81C6B9B37676FF78"/>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D9D9D9" w:themeColor="background1" w:themeShade="D9"/>
                </w:tcBorders>
              </w:tcPr>
              <w:p w14:paraId="55803AD7" w14:textId="648786CD" w:rsidR="00322B27" w:rsidRPr="00A30842" w:rsidRDefault="0062712D"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r w:rsidR="00322B27" w:rsidRPr="00C942B9" w14:paraId="1CE5203A" w14:textId="77777777" w:rsidTr="00322B27">
        <w:tblPrEx>
          <w:tblBorders>
            <w:top w:val="single" w:sz="8" w:space="0" w:color="auto"/>
            <w:bottom w:val="single" w:sz="8" w:space="0" w:color="BCBEC0"/>
          </w:tblBorders>
        </w:tblPrEx>
        <w:trPr>
          <w:cantSplit/>
        </w:trPr>
        <w:tc>
          <w:tcPr>
            <w:tcW w:w="1470" w:type="dxa"/>
            <w:vMerge/>
            <w:tcBorders>
              <w:bottom w:val="single" w:sz="4" w:space="0" w:color="auto"/>
            </w:tcBorders>
          </w:tcPr>
          <w:p w14:paraId="3D3CC799" w14:textId="77777777" w:rsidR="00322B27" w:rsidRPr="00A30842" w:rsidRDefault="00322B27" w:rsidP="006C5A71">
            <w:pPr>
              <w:rPr>
                <w:rFonts w:ascii="Public Sans" w:hAnsi="Public Sans" w:cstheme="minorHAnsi"/>
                <w:szCs w:val="22"/>
              </w:rPr>
            </w:pPr>
          </w:p>
        </w:tc>
        <w:tc>
          <w:tcPr>
            <w:tcW w:w="2409" w:type="dxa"/>
            <w:tcBorders>
              <w:top w:val="single" w:sz="4" w:space="0" w:color="D9D9D9" w:themeColor="background1" w:themeShade="D9"/>
              <w:bottom w:val="single" w:sz="4" w:space="0" w:color="auto"/>
            </w:tcBorders>
          </w:tcPr>
          <w:p w14:paraId="5FC21591" w14:textId="77777777" w:rsidR="00322B27" w:rsidRPr="00A30842" w:rsidRDefault="00322B27" w:rsidP="006C5A71">
            <w:pPr>
              <w:pStyle w:val="TableText"/>
              <w:rPr>
                <w:rFonts w:ascii="Public Sans" w:hAnsi="Public Sans" w:cstheme="minorHAnsi"/>
                <w:sz w:val="22"/>
                <w:szCs w:val="22"/>
              </w:rPr>
            </w:pPr>
            <w:r w:rsidRPr="00A30842">
              <w:rPr>
                <w:rFonts w:ascii="Public Sans" w:hAnsi="Public Sans" w:cstheme="minorHAnsi"/>
                <w:sz w:val="22"/>
                <w:szCs w:val="22"/>
              </w:rPr>
              <w:t>Manage Reform and Change</w:t>
            </w:r>
          </w:p>
        </w:tc>
        <w:tc>
          <w:tcPr>
            <w:tcW w:w="4967" w:type="dxa"/>
            <w:tcBorders>
              <w:top w:val="single" w:sz="4" w:space="0" w:color="D9D9D9" w:themeColor="background1" w:themeShade="D9"/>
              <w:bottom w:val="single" w:sz="4" w:space="0" w:color="auto"/>
            </w:tcBorders>
          </w:tcPr>
          <w:p w14:paraId="33C2457A" w14:textId="77777777" w:rsidR="00322B27" w:rsidRPr="00A30842" w:rsidRDefault="00322B27" w:rsidP="00513560">
            <w:pPr>
              <w:rPr>
                <w:rFonts w:ascii="Public Sans" w:hAnsi="Public Sans" w:cstheme="minorHAnsi"/>
                <w:szCs w:val="22"/>
              </w:rPr>
            </w:pPr>
            <w:r w:rsidRPr="00A30842">
              <w:rPr>
                <w:rFonts w:ascii="Public Sans" w:hAnsi="Public Sans" w:cstheme="minorHAnsi"/>
                <w:szCs w:val="22"/>
              </w:rPr>
              <w:t>Support, promote and champion change, and assist others to engage with change</w:t>
            </w:r>
          </w:p>
        </w:tc>
        <w:sdt>
          <w:sdtPr>
            <w:rPr>
              <w:rFonts w:ascii="Public Sans" w:hAnsi="Public Sans" w:cstheme="minorHAnsi"/>
              <w:sz w:val="22"/>
              <w:szCs w:val="22"/>
            </w:rPr>
            <w:id w:val="326484043"/>
            <w:placeholder>
              <w:docPart w:val="38C7A3491BC4400996A1A65B9C7B8965"/>
            </w:placeholder>
            <w:dropDownList>
              <w:listItem w:value="Choose an item."/>
              <w:listItem w:displayText="Foundational" w:value="Foundational"/>
              <w:listItem w:displayText="Intermediate" w:value="Intermediate"/>
              <w:listItem w:displayText="Adept" w:value="Adept"/>
              <w:listItem w:displayText="Advanced" w:value="Advanced"/>
              <w:listItem w:displayText="Highly Advanced" w:value="Highly Advanced"/>
              <w:listItem w:displayText="N/A" w:value="N/A"/>
            </w:dropDownList>
          </w:sdtPr>
          <w:sdtEndPr/>
          <w:sdtContent>
            <w:tc>
              <w:tcPr>
                <w:tcW w:w="1843" w:type="dxa"/>
                <w:tcBorders>
                  <w:top w:val="single" w:sz="4" w:space="0" w:color="D9D9D9" w:themeColor="background1" w:themeShade="D9"/>
                  <w:bottom w:val="single" w:sz="4" w:space="0" w:color="auto"/>
                </w:tcBorders>
              </w:tcPr>
              <w:p w14:paraId="3EF01F14" w14:textId="6A6A5227" w:rsidR="00322B27" w:rsidRPr="00A30842" w:rsidRDefault="0062712D" w:rsidP="00513560">
                <w:pPr>
                  <w:pStyle w:val="TableText"/>
                  <w:keepNext/>
                  <w:rPr>
                    <w:rFonts w:ascii="Public Sans" w:hAnsi="Public Sans" w:cstheme="minorHAnsi"/>
                    <w:sz w:val="22"/>
                    <w:szCs w:val="22"/>
                  </w:rPr>
                </w:pPr>
                <w:r>
                  <w:rPr>
                    <w:rFonts w:ascii="Public Sans" w:hAnsi="Public Sans" w:cstheme="minorHAnsi"/>
                    <w:sz w:val="22"/>
                    <w:szCs w:val="22"/>
                  </w:rPr>
                  <w:t>Intermediate</w:t>
                </w:r>
              </w:p>
            </w:tc>
          </w:sdtContent>
        </w:sdt>
      </w:tr>
    </w:tbl>
    <w:p w14:paraId="1D12225F" w14:textId="77777777" w:rsidR="00197F8F" w:rsidRPr="00C942B9" w:rsidRDefault="00197F8F" w:rsidP="00DD1676">
      <w:pPr>
        <w:rPr>
          <w:rFonts w:ascii="Public Sans" w:hAnsi="Public Sans" w:cstheme="minorHAnsi"/>
        </w:rPr>
      </w:pPr>
    </w:p>
    <w:sectPr w:rsidR="00197F8F" w:rsidRPr="00C942B9" w:rsidSect="003A342B">
      <w:footerReference w:type="default" r:id="rId17"/>
      <w:headerReference w:type="first" r:id="rId18"/>
      <w:footerReference w:type="first" r:id="rId19"/>
      <w:pgSz w:w="11906" w:h="16838"/>
      <w:pgMar w:top="1673" w:right="709" w:bottom="1418" w:left="709" w:header="703"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D81270" w14:textId="77777777" w:rsidR="00830982" w:rsidRDefault="00830982" w:rsidP="00AC273D">
      <w:pPr>
        <w:spacing w:after="0" w:line="240" w:lineRule="auto"/>
      </w:pPr>
      <w:r>
        <w:separator/>
      </w:r>
    </w:p>
  </w:endnote>
  <w:endnote w:type="continuationSeparator" w:id="0">
    <w:p w14:paraId="3649321A" w14:textId="77777777" w:rsidR="00830982" w:rsidRDefault="00830982" w:rsidP="00AC2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176AE762" w14:textId="77777777" w:rsidTr="00CD6BA6">
      <w:tc>
        <w:tcPr>
          <w:tcW w:w="9709" w:type="dxa"/>
          <w:vAlign w:val="bottom"/>
        </w:tcPr>
        <w:p w14:paraId="0EB5B12E" w14:textId="77777777" w:rsidR="008C131B" w:rsidRPr="00051237" w:rsidRDefault="008C131B" w:rsidP="00A063C8">
          <w:pPr>
            <w:pStyle w:val="Footer"/>
            <w:tabs>
              <w:tab w:val="clear" w:pos="4513"/>
              <w:tab w:val="center" w:pos="5315"/>
            </w:tabs>
          </w:pPr>
          <w:bookmarkStart w:id="13" w:name="Footer_Title"/>
          <w:bookmarkEnd w:id="13"/>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3</w:t>
          </w:r>
          <w:r>
            <w:rPr>
              <w:noProof/>
              <w:lang w:eastAsia="en-AU"/>
            </w:rPr>
            <w:fldChar w:fldCharType="end"/>
          </w:r>
        </w:p>
      </w:tc>
      <w:tc>
        <w:tcPr>
          <w:tcW w:w="851" w:type="dxa"/>
        </w:tcPr>
        <w:p w14:paraId="6B5ADA05" w14:textId="77777777" w:rsidR="008C131B" w:rsidRDefault="008C131B" w:rsidP="00CD6BA6">
          <w:pPr>
            <w:pStyle w:val="Footer"/>
            <w:jc w:val="right"/>
          </w:pPr>
        </w:p>
      </w:tc>
    </w:tr>
  </w:tbl>
  <w:p w14:paraId="7B3B4DED" w14:textId="77777777" w:rsidR="008C131B" w:rsidRPr="001E2B26" w:rsidRDefault="008C131B" w:rsidP="00051237">
    <w:pPr>
      <w:pStyle w:val="Footer"/>
      <w:rPr>
        <w:sz w:val="12"/>
        <w:szCs w:val="1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0560" w:type="dxa"/>
      <w:tblInd w:w="-70" w:type="dxa"/>
      <w:tblLayout w:type="fixed"/>
      <w:tblCellMar>
        <w:left w:w="0" w:type="dxa"/>
        <w:right w:w="0" w:type="dxa"/>
      </w:tblCellMar>
      <w:tblLook w:val="04A0" w:firstRow="1" w:lastRow="0" w:firstColumn="1" w:lastColumn="0" w:noHBand="0" w:noVBand="1"/>
    </w:tblPr>
    <w:tblGrid>
      <w:gridCol w:w="9709"/>
      <w:gridCol w:w="851"/>
    </w:tblGrid>
    <w:tr w:rsidR="008C131B" w14:paraId="2DD18A57" w14:textId="77777777" w:rsidTr="00732229">
      <w:tc>
        <w:tcPr>
          <w:tcW w:w="9709" w:type="dxa"/>
          <w:vAlign w:val="bottom"/>
        </w:tcPr>
        <w:p w14:paraId="5DB760D3" w14:textId="77777777" w:rsidR="008C131B" w:rsidRPr="00051237" w:rsidRDefault="008C131B" w:rsidP="00732229">
          <w:pPr>
            <w:pStyle w:val="Footer"/>
            <w:tabs>
              <w:tab w:val="clear" w:pos="4513"/>
              <w:tab w:val="center" w:pos="5315"/>
            </w:tabs>
          </w:pPr>
          <w:r>
            <w:rPr>
              <w:color w:val="000000" w:themeColor="text1"/>
            </w:rPr>
            <w:tab/>
          </w:r>
          <w:r>
            <w:rPr>
              <w:noProof/>
              <w:lang w:eastAsia="en-AU"/>
            </w:rPr>
            <w:fldChar w:fldCharType="begin"/>
          </w:r>
          <w:r>
            <w:rPr>
              <w:noProof/>
              <w:lang w:eastAsia="en-AU"/>
            </w:rPr>
            <w:instrText xml:space="preserve"> PAGE  \* Arabic </w:instrText>
          </w:r>
          <w:r>
            <w:rPr>
              <w:noProof/>
              <w:lang w:eastAsia="en-AU"/>
            </w:rPr>
            <w:fldChar w:fldCharType="separate"/>
          </w:r>
          <w:r w:rsidR="004714EE">
            <w:rPr>
              <w:noProof/>
              <w:lang w:eastAsia="en-AU"/>
            </w:rPr>
            <w:t>1</w:t>
          </w:r>
          <w:r>
            <w:rPr>
              <w:noProof/>
              <w:lang w:eastAsia="en-AU"/>
            </w:rPr>
            <w:fldChar w:fldCharType="end"/>
          </w:r>
        </w:p>
      </w:tc>
      <w:tc>
        <w:tcPr>
          <w:tcW w:w="851" w:type="dxa"/>
        </w:tcPr>
        <w:p w14:paraId="5F0A6BAC" w14:textId="77777777" w:rsidR="008C131B" w:rsidRDefault="008C131B" w:rsidP="00732229">
          <w:pPr>
            <w:pStyle w:val="Footer"/>
            <w:jc w:val="right"/>
          </w:pPr>
        </w:p>
      </w:tc>
    </w:tr>
  </w:tbl>
  <w:p w14:paraId="5AB4F1D0" w14:textId="77777777" w:rsidR="008C131B" w:rsidRDefault="008C131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EF71AC" w14:textId="77777777" w:rsidR="00830982" w:rsidRDefault="00830982" w:rsidP="00AC273D">
      <w:pPr>
        <w:spacing w:after="0" w:line="240" w:lineRule="auto"/>
      </w:pPr>
      <w:r>
        <w:separator/>
      </w:r>
    </w:p>
  </w:footnote>
  <w:footnote w:type="continuationSeparator" w:id="0">
    <w:p w14:paraId="65DD2664" w14:textId="77777777" w:rsidR="00830982" w:rsidRDefault="00830982" w:rsidP="00AC273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CDC2CE" w14:textId="04F9038A" w:rsidR="006203FF" w:rsidRDefault="00675CF2" w:rsidP="00795A4A">
    <w:pPr>
      <w:tabs>
        <w:tab w:val="right" w:pos="10488"/>
      </w:tabs>
    </w:pPr>
    <w:r w:rsidRPr="006203FF">
      <w:rPr>
        <w:rFonts w:ascii="Public Sans" w:hAnsi="Public Sans"/>
        <w:noProof/>
        <w:color w:val="002664"/>
        <w:spacing w:val="-5"/>
        <w:sz w:val="28"/>
        <w:szCs w:val="28"/>
      </w:rPr>
      <w:drawing>
        <wp:anchor distT="0" distB="0" distL="114300" distR="114300" simplePos="0" relativeHeight="251661824" behindDoc="1" locked="0" layoutInCell="1" allowOverlap="1" wp14:anchorId="1DE0C0A7" wp14:editId="46F2A3A4">
          <wp:simplePos x="0" y="0"/>
          <wp:positionH relativeFrom="page">
            <wp:posOffset>6275705</wp:posOffset>
          </wp:positionH>
          <wp:positionV relativeFrom="page">
            <wp:posOffset>422514</wp:posOffset>
          </wp:positionV>
          <wp:extent cx="828000" cy="900000"/>
          <wp:effectExtent l="0" t="0" r="0" b="1905"/>
          <wp:wrapNone/>
          <wp:docPr id="2" name="Picture 2" descr="NSW Governmen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NSW Government Logo"/>
                  <pic:cNvPicPr/>
                </pic:nvPicPr>
                <pic:blipFill>
                  <a:blip r:embed="rId1">
                    <a:extLst>
                      <a:ext uri="{28A0092B-C50C-407E-A947-70E740481C1C}">
                        <a14:useLocalDpi xmlns:a14="http://schemas.microsoft.com/office/drawing/2010/main" val="0"/>
                      </a:ext>
                    </a:extLst>
                  </a:blip>
                  <a:stretch>
                    <a:fillRect/>
                  </a:stretch>
                </pic:blipFill>
                <pic:spPr>
                  <a:xfrm>
                    <a:off x="0" y="0"/>
                    <a:ext cx="828000" cy="900000"/>
                  </a:xfrm>
                  <a:prstGeom prst="rect">
                    <a:avLst/>
                  </a:prstGeom>
                </pic:spPr>
              </pic:pic>
            </a:graphicData>
          </a:graphic>
          <wp14:sizeRelH relativeFrom="page">
            <wp14:pctWidth>0</wp14:pctWidth>
          </wp14:sizeRelH>
          <wp14:sizeRelV relativeFrom="page">
            <wp14:pctHeight>0</wp14:pctHeight>
          </wp14:sizeRelV>
        </wp:anchor>
      </w:drawing>
    </w:r>
    <w:r w:rsidR="00795A4A">
      <w:tab/>
    </w:r>
  </w:p>
  <w:p w14:paraId="58930EDB" w14:textId="77777777" w:rsidR="006203FF" w:rsidRDefault="006203FF" w:rsidP="006203FF"/>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488"/>
    </w:tblGrid>
    <w:tr w:rsidR="008C131B" w14:paraId="26997B4F" w14:textId="77777777" w:rsidTr="005C08E4">
      <w:trPr>
        <w:cnfStyle w:val="100000000000" w:firstRow="1" w:lastRow="0" w:firstColumn="0" w:lastColumn="0" w:oddVBand="0" w:evenVBand="0" w:oddHBand="0" w:evenHBand="0" w:firstRowFirstColumn="0" w:firstRowLastColumn="0" w:lastRowFirstColumn="0" w:lastRowLastColumn="0"/>
        <w:trHeight w:hRule="exact" w:val="1134"/>
      </w:trPr>
      <w:tc>
        <w:tcPr>
          <w:tcW w:w="5000" w:type="pct"/>
          <w:noWrap/>
        </w:tcPr>
        <w:p w14:paraId="37676A4A" w14:textId="1AC52365" w:rsidR="008C131B" w:rsidRPr="00D46DFC" w:rsidRDefault="008C131B" w:rsidP="00E832CB">
          <w:pPr>
            <w:pStyle w:val="TitleSub"/>
            <w:spacing w:after="0"/>
            <w:rPr>
              <w:rFonts w:ascii="Arial" w:hAnsi="Arial" w:cs="Arial"/>
              <w:b/>
              <w:sz w:val="40"/>
            </w:rPr>
          </w:pPr>
          <w:r w:rsidRPr="00D46DFC">
            <w:rPr>
              <w:rFonts w:ascii="Arial" w:hAnsi="Arial" w:cs="Arial"/>
              <w:b/>
              <w:sz w:val="40"/>
            </w:rPr>
            <w:t xml:space="preserve">ROLE DESCRIPTION </w:t>
          </w:r>
        </w:p>
        <w:p w14:paraId="156567B6" w14:textId="77777777" w:rsidR="008C131B" w:rsidRPr="000C65EE" w:rsidRDefault="008C131B" w:rsidP="000C65EE">
          <w:pPr>
            <w:pStyle w:val="Title"/>
            <w:spacing w:line="240" w:lineRule="auto"/>
            <w:rPr>
              <w:sz w:val="12"/>
            </w:rPr>
          </w:pPr>
          <w:bookmarkStart w:id="14" w:name="Title"/>
          <w:bookmarkEnd w:id="14"/>
          <w:r w:rsidRPr="000C65EE">
            <w:rPr>
              <w:sz w:val="12"/>
            </w:rPr>
            <w:t xml:space="preserve"> </w:t>
          </w:r>
        </w:p>
        <w:p w14:paraId="6E4867E3" w14:textId="77777777" w:rsidR="008C131B" w:rsidRDefault="008C131B" w:rsidP="000C65EE">
          <w:pPr>
            <w:pStyle w:val="Title"/>
            <w:spacing w:line="240" w:lineRule="auto"/>
            <w:rPr>
              <w:sz w:val="12"/>
            </w:rPr>
          </w:pPr>
        </w:p>
        <w:p w14:paraId="6AC66733" w14:textId="55ACA8A6" w:rsidR="008C131B" w:rsidRPr="00D46DFC" w:rsidRDefault="00415FB8" w:rsidP="000C65EE">
          <w:pPr>
            <w:pStyle w:val="Title"/>
            <w:spacing w:line="240" w:lineRule="auto"/>
            <w:rPr>
              <w:rFonts w:asciiTheme="majorHAnsi" w:hAnsiTheme="majorHAnsi" w:cstheme="majorHAnsi"/>
              <w:sz w:val="32"/>
              <w:szCs w:val="32"/>
            </w:rPr>
          </w:pPr>
          <w:r>
            <w:rPr>
              <w:rFonts w:asciiTheme="majorHAnsi" w:hAnsiTheme="majorHAnsi" w:cstheme="majorHAnsi"/>
              <w:sz w:val="32"/>
              <w:szCs w:val="32"/>
            </w:rPr>
            <w:t>Team Leader &amp; Chief Clerk</w:t>
          </w:r>
        </w:p>
        <w:permStart w:id="1680282307" w:edGrp="everyone"/>
        <w:p w14:paraId="5871F38E" w14:textId="77777777" w:rsidR="008C131B" w:rsidRPr="00753C8C" w:rsidRDefault="008C131B" w:rsidP="00E832CB">
          <w:pPr>
            <w:pStyle w:val="TitleSub"/>
            <w:spacing w:after="0" w:line="240" w:lineRule="auto"/>
            <w:jc w:val="right"/>
            <w:rPr>
              <w:sz w:val="22"/>
              <w:szCs w:val="22"/>
            </w:rPr>
          </w:pPr>
          <w:r w:rsidRPr="00753C8C">
            <w:rPr>
              <w:vanish/>
              <w:sz w:val="22"/>
              <w:szCs w:val="22"/>
            </w:rPr>
            <w:fldChar w:fldCharType="begin"/>
          </w:r>
          <w:r w:rsidRPr="00753C8C">
            <w:rPr>
              <w:vanish/>
              <w:sz w:val="22"/>
              <w:szCs w:val="22"/>
            </w:rPr>
            <w:instrText xml:space="preserve"> MACROBUTTON  InsertPicture Double click here to insert logo.</w:instrText>
          </w:r>
          <w:r w:rsidRPr="00753C8C">
            <w:rPr>
              <w:vanish/>
              <w:sz w:val="22"/>
              <w:szCs w:val="22"/>
            </w:rPr>
            <w:fldChar w:fldCharType="end"/>
          </w:r>
          <w:permEnd w:id="1680282307"/>
        </w:p>
      </w:tc>
    </w:tr>
  </w:tbl>
  <w:p w14:paraId="691C4EAD" w14:textId="77777777" w:rsidR="008C131B" w:rsidRPr="00057CB3" w:rsidRDefault="008C131B" w:rsidP="00697E93">
    <w:pPr>
      <w:rPr>
        <w:sz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2.5pt;height:24.5pt" o:bullet="t">
        <v:imagedata r:id="rId1" o:title="bullet"/>
      </v:shape>
    </w:pict>
  </w:numPicBullet>
  <w:abstractNum w:abstractNumId="0" w15:restartNumberingAfterBreak="0">
    <w:nsid w:val="FFFFFF7C"/>
    <w:multiLevelType w:val="singleLevel"/>
    <w:tmpl w:val="2E9A401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C1AB6C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48FED084"/>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60FA4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2C040F3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084B0F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CA20690"/>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52A6B6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540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7FEB3A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A5F000D"/>
    <w:multiLevelType w:val="hybridMultilevel"/>
    <w:tmpl w:val="2F96E2F4"/>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C677C6B"/>
    <w:multiLevelType w:val="hybridMultilevel"/>
    <w:tmpl w:val="EFB822D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F9F751D"/>
    <w:multiLevelType w:val="hybridMultilevel"/>
    <w:tmpl w:val="486499F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A53B0A"/>
    <w:multiLevelType w:val="hybridMultilevel"/>
    <w:tmpl w:val="64DCEC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534E3E"/>
    <w:multiLevelType w:val="hybridMultilevel"/>
    <w:tmpl w:val="C19883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7D62720"/>
    <w:multiLevelType w:val="hybridMultilevel"/>
    <w:tmpl w:val="558A2714"/>
    <w:lvl w:ilvl="0" w:tplc="2ECEDED4">
      <w:start w:val="1"/>
      <w:numFmt w:val="bullet"/>
      <w:lvlText w:val=""/>
      <w:lvlPicBulletId w:val="0"/>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26A0216"/>
    <w:multiLevelType w:val="hybridMultilevel"/>
    <w:tmpl w:val="213ECC5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3CE580B"/>
    <w:multiLevelType w:val="multilevel"/>
    <w:tmpl w:val="3F644932"/>
    <w:lvl w:ilvl="0">
      <w:start w:val="1"/>
      <w:numFmt w:val="none"/>
      <w:lvlText w:val="EXAMPLE: "/>
      <w:lvlJc w:val="left"/>
      <w:pPr>
        <w:ind w:left="1134" w:hanging="1134"/>
      </w:pPr>
      <w:rPr>
        <w:rFonts w:asciiTheme="minorHAnsi" w:hAnsiTheme="minorHAnsi"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6750B94"/>
    <w:multiLevelType w:val="hybridMultilevel"/>
    <w:tmpl w:val="A3CC352C"/>
    <w:lvl w:ilvl="0" w:tplc="04AEDC22">
      <w:start w:val="1"/>
      <w:numFmt w:val="bullet"/>
      <w:lvlText w:val=""/>
      <w:lvlJc w:val="left"/>
      <w:pPr>
        <w:tabs>
          <w:tab w:val="num" w:pos="360"/>
        </w:tabs>
        <w:ind w:left="360" w:hanging="360"/>
      </w:pPr>
      <w:rPr>
        <w:rFonts w:ascii="Symbol" w:hAnsi="Symbol" w:hint="default"/>
        <w:color w:val="auto"/>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2B022BAD"/>
    <w:multiLevelType w:val="hybridMultilevel"/>
    <w:tmpl w:val="9C90C9F8"/>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2B9C3EA6"/>
    <w:multiLevelType w:val="multilevel"/>
    <w:tmpl w:val="BBAC295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C015DDE"/>
    <w:multiLevelType w:val="hybridMultilevel"/>
    <w:tmpl w:val="B15453F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0D758FC"/>
    <w:multiLevelType w:val="hybridMultilevel"/>
    <w:tmpl w:val="EF24C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21502B5"/>
    <w:multiLevelType w:val="hybridMultilevel"/>
    <w:tmpl w:val="11D8039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214F3D"/>
    <w:multiLevelType w:val="hybridMultilevel"/>
    <w:tmpl w:val="20688F8A"/>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375506AA"/>
    <w:multiLevelType w:val="hybridMultilevel"/>
    <w:tmpl w:val="DDFC89B2"/>
    <w:lvl w:ilvl="0" w:tplc="0C090001">
      <w:start w:val="1"/>
      <w:numFmt w:val="bullet"/>
      <w:lvlText w:val=""/>
      <w:lvlJc w:val="left"/>
      <w:pPr>
        <w:ind w:left="812" w:hanging="360"/>
      </w:pPr>
      <w:rPr>
        <w:rFonts w:ascii="Symbol" w:hAnsi="Symbol" w:hint="default"/>
      </w:rPr>
    </w:lvl>
    <w:lvl w:ilvl="1" w:tplc="0C090003" w:tentative="1">
      <w:start w:val="1"/>
      <w:numFmt w:val="bullet"/>
      <w:lvlText w:val="o"/>
      <w:lvlJc w:val="left"/>
      <w:pPr>
        <w:ind w:left="1532" w:hanging="360"/>
      </w:pPr>
      <w:rPr>
        <w:rFonts w:ascii="Courier New" w:hAnsi="Courier New" w:cs="Courier New" w:hint="default"/>
      </w:rPr>
    </w:lvl>
    <w:lvl w:ilvl="2" w:tplc="0C090005" w:tentative="1">
      <w:start w:val="1"/>
      <w:numFmt w:val="bullet"/>
      <w:lvlText w:val=""/>
      <w:lvlJc w:val="left"/>
      <w:pPr>
        <w:ind w:left="2252" w:hanging="360"/>
      </w:pPr>
      <w:rPr>
        <w:rFonts w:ascii="Wingdings" w:hAnsi="Wingdings" w:hint="default"/>
      </w:rPr>
    </w:lvl>
    <w:lvl w:ilvl="3" w:tplc="0C090001" w:tentative="1">
      <w:start w:val="1"/>
      <w:numFmt w:val="bullet"/>
      <w:lvlText w:val=""/>
      <w:lvlJc w:val="left"/>
      <w:pPr>
        <w:ind w:left="2972" w:hanging="360"/>
      </w:pPr>
      <w:rPr>
        <w:rFonts w:ascii="Symbol" w:hAnsi="Symbol" w:hint="default"/>
      </w:rPr>
    </w:lvl>
    <w:lvl w:ilvl="4" w:tplc="0C090003" w:tentative="1">
      <w:start w:val="1"/>
      <w:numFmt w:val="bullet"/>
      <w:lvlText w:val="o"/>
      <w:lvlJc w:val="left"/>
      <w:pPr>
        <w:ind w:left="3692" w:hanging="360"/>
      </w:pPr>
      <w:rPr>
        <w:rFonts w:ascii="Courier New" w:hAnsi="Courier New" w:cs="Courier New" w:hint="default"/>
      </w:rPr>
    </w:lvl>
    <w:lvl w:ilvl="5" w:tplc="0C090005" w:tentative="1">
      <w:start w:val="1"/>
      <w:numFmt w:val="bullet"/>
      <w:lvlText w:val=""/>
      <w:lvlJc w:val="left"/>
      <w:pPr>
        <w:ind w:left="4412" w:hanging="360"/>
      </w:pPr>
      <w:rPr>
        <w:rFonts w:ascii="Wingdings" w:hAnsi="Wingdings" w:hint="default"/>
      </w:rPr>
    </w:lvl>
    <w:lvl w:ilvl="6" w:tplc="0C090001" w:tentative="1">
      <w:start w:val="1"/>
      <w:numFmt w:val="bullet"/>
      <w:lvlText w:val=""/>
      <w:lvlJc w:val="left"/>
      <w:pPr>
        <w:ind w:left="5132" w:hanging="360"/>
      </w:pPr>
      <w:rPr>
        <w:rFonts w:ascii="Symbol" w:hAnsi="Symbol" w:hint="default"/>
      </w:rPr>
    </w:lvl>
    <w:lvl w:ilvl="7" w:tplc="0C090003" w:tentative="1">
      <w:start w:val="1"/>
      <w:numFmt w:val="bullet"/>
      <w:lvlText w:val="o"/>
      <w:lvlJc w:val="left"/>
      <w:pPr>
        <w:ind w:left="5852" w:hanging="360"/>
      </w:pPr>
      <w:rPr>
        <w:rFonts w:ascii="Courier New" w:hAnsi="Courier New" w:cs="Courier New" w:hint="default"/>
      </w:rPr>
    </w:lvl>
    <w:lvl w:ilvl="8" w:tplc="0C090005" w:tentative="1">
      <w:start w:val="1"/>
      <w:numFmt w:val="bullet"/>
      <w:lvlText w:val=""/>
      <w:lvlJc w:val="left"/>
      <w:pPr>
        <w:ind w:left="6572" w:hanging="360"/>
      </w:pPr>
      <w:rPr>
        <w:rFonts w:ascii="Wingdings" w:hAnsi="Wingdings" w:hint="default"/>
      </w:rPr>
    </w:lvl>
  </w:abstractNum>
  <w:abstractNum w:abstractNumId="26" w15:restartNumberingAfterBreak="0">
    <w:nsid w:val="3CA70CB4"/>
    <w:multiLevelType w:val="multilevel"/>
    <w:tmpl w:val="0C090023"/>
    <w:styleLink w:val="ArticleSection"/>
    <w:lvl w:ilvl="0">
      <w:start w:val="1"/>
      <w:numFmt w:val="upperRoman"/>
      <w:lvlText w:val="Article %1."/>
      <w:lvlJc w:val="left"/>
      <w:pPr>
        <w:ind w:left="0" w:firstLine="0"/>
      </w:pPr>
      <w:rPr>
        <w:rFonts w:asciiTheme="minorHAnsi" w:hAnsiTheme="minorHAnsi"/>
      </w:r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7" w15:restartNumberingAfterBreak="0">
    <w:nsid w:val="4650375E"/>
    <w:multiLevelType w:val="hybridMultilevel"/>
    <w:tmpl w:val="BBAC295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58296A0B"/>
    <w:multiLevelType w:val="hybridMultilevel"/>
    <w:tmpl w:val="CA1C38F6"/>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495FB7"/>
    <w:multiLevelType w:val="multilevel"/>
    <w:tmpl w:val="0C09001D"/>
    <w:styleLink w:val="1ai"/>
    <w:lvl w:ilvl="0">
      <w:start w:val="1"/>
      <w:numFmt w:val="decimal"/>
      <w:lvlText w:val="%1)"/>
      <w:lvlJc w:val="left"/>
      <w:pPr>
        <w:ind w:left="360" w:hanging="360"/>
      </w:pPr>
      <w:rPr>
        <w:rFonts w:asciiTheme="minorHAnsi" w:hAnsiTheme="minorHAns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0" w15:restartNumberingAfterBreak="0">
    <w:nsid w:val="60875B55"/>
    <w:multiLevelType w:val="hybridMultilevel"/>
    <w:tmpl w:val="21BEEA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C303AB"/>
    <w:multiLevelType w:val="multilevel"/>
    <w:tmpl w:val="6B4A6268"/>
    <w:lvl w:ilvl="0">
      <w:start w:val="1"/>
      <w:numFmt w:val="bullet"/>
      <w:lvlText w:val=""/>
      <w:lvlJc w:val="left"/>
      <w:pPr>
        <w:tabs>
          <w:tab w:val="num" w:pos="340"/>
        </w:tabs>
        <w:ind w:left="340" w:hanging="340"/>
      </w:pPr>
      <w:rPr>
        <w:rFonts w:ascii="Symbol" w:hAnsi="Symbol" w:hint="default"/>
      </w:rPr>
    </w:lvl>
    <w:lvl w:ilvl="1">
      <w:start w:val="1"/>
      <w:numFmt w:val="bullet"/>
      <w:lvlText w:val="-"/>
      <w:lvlJc w:val="left"/>
      <w:pPr>
        <w:tabs>
          <w:tab w:val="num" w:pos="680"/>
        </w:tabs>
        <w:ind w:left="680" w:hanging="340"/>
      </w:pPr>
      <w:rPr>
        <w:rFonts w:ascii="Courier New" w:hAnsi="Courier New" w:hint="default"/>
      </w:rPr>
    </w:lvl>
    <w:lvl w:ilvl="2">
      <w:start w:val="1"/>
      <w:numFmt w:val="none"/>
      <w:lvlText w:val=""/>
      <w:lvlJc w:val="left"/>
      <w:pPr>
        <w:tabs>
          <w:tab w:val="num" w:pos="1080"/>
        </w:tabs>
        <w:ind w:left="1080" w:hanging="360"/>
      </w:pPr>
      <w:rPr>
        <w:rFonts w:hint="default"/>
      </w:rPr>
    </w:lvl>
    <w:lvl w:ilvl="3">
      <w:start w:val="1"/>
      <w:numFmt w:val="none"/>
      <w:lvlText w:val=""/>
      <w:lvlJc w:val="left"/>
      <w:pPr>
        <w:tabs>
          <w:tab w:val="num" w:pos="1440"/>
        </w:tabs>
        <w:ind w:left="1440" w:hanging="360"/>
      </w:pPr>
      <w:rPr>
        <w:rFonts w:hint="default"/>
      </w:rPr>
    </w:lvl>
    <w:lvl w:ilvl="4">
      <w:start w:val="1"/>
      <w:numFmt w:val="none"/>
      <w:lvlText w:val=""/>
      <w:lvlJc w:val="left"/>
      <w:pPr>
        <w:tabs>
          <w:tab w:val="num" w:pos="1800"/>
        </w:tabs>
        <w:ind w:left="1800" w:hanging="360"/>
      </w:pPr>
      <w:rPr>
        <w:rFonts w:hint="default"/>
      </w:rPr>
    </w:lvl>
    <w:lvl w:ilvl="5">
      <w:start w:val="1"/>
      <w:numFmt w:val="none"/>
      <w:lvlText w:val=""/>
      <w:lvlJc w:val="left"/>
      <w:pPr>
        <w:tabs>
          <w:tab w:val="num" w:pos="2160"/>
        </w:tabs>
        <w:ind w:left="2160" w:hanging="360"/>
      </w:pPr>
      <w:rPr>
        <w:rFonts w:hint="default"/>
      </w:rPr>
    </w:lvl>
    <w:lvl w:ilvl="6">
      <w:start w:val="1"/>
      <w:numFmt w:val="none"/>
      <w:lvlText w:val=""/>
      <w:lvlJc w:val="left"/>
      <w:pPr>
        <w:tabs>
          <w:tab w:val="num" w:pos="2520"/>
        </w:tabs>
        <w:ind w:left="2520" w:hanging="360"/>
      </w:pPr>
      <w:rPr>
        <w:rFonts w:hint="default"/>
      </w:rPr>
    </w:lvl>
    <w:lvl w:ilvl="7">
      <w:start w:val="1"/>
      <w:numFmt w:val="none"/>
      <w:lvlText w:val=""/>
      <w:lvlJc w:val="left"/>
      <w:pPr>
        <w:tabs>
          <w:tab w:val="num" w:pos="2880"/>
        </w:tabs>
        <w:ind w:left="2880" w:hanging="360"/>
      </w:pPr>
      <w:rPr>
        <w:rFonts w:hint="default"/>
      </w:rPr>
    </w:lvl>
    <w:lvl w:ilvl="8">
      <w:start w:val="1"/>
      <w:numFmt w:val="none"/>
      <w:lvlText w:val=""/>
      <w:lvlJc w:val="left"/>
      <w:pPr>
        <w:tabs>
          <w:tab w:val="num" w:pos="3240"/>
        </w:tabs>
        <w:ind w:left="3240" w:hanging="360"/>
      </w:pPr>
      <w:rPr>
        <w:rFonts w:hint="default"/>
      </w:rPr>
    </w:lvl>
  </w:abstractNum>
  <w:abstractNum w:abstractNumId="32" w15:restartNumberingAfterBreak="0">
    <w:nsid w:val="6460718D"/>
    <w:multiLevelType w:val="hybridMultilevel"/>
    <w:tmpl w:val="EC481740"/>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FCA698D"/>
    <w:multiLevelType w:val="multilevel"/>
    <w:tmpl w:val="0C09001F"/>
    <w:styleLink w:val="111111"/>
    <w:lvl w:ilvl="0">
      <w:start w:val="1"/>
      <w:numFmt w:val="decimal"/>
      <w:lvlText w:val="%1."/>
      <w:lvlJc w:val="left"/>
      <w:pPr>
        <w:ind w:left="360" w:hanging="360"/>
      </w:pPr>
      <w:rPr>
        <w:rFonts w:asciiTheme="minorHAnsi" w:hAnsiTheme="minorHAns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6917B7C"/>
    <w:multiLevelType w:val="hybridMultilevel"/>
    <w:tmpl w:val="09E04FBC"/>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79ED5552"/>
    <w:multiLevelType w:val="hybridMultilevel"/>
    <w:tmpl w:val="00CC09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109734492">
    <w:abstractNumId w:val="9"/>
  </w:num>
  <w:num w:numId="2" w16cid:durableId="693503325">
    <w:abstractNumId w:val="7"/>
  </w:num>
  <w:num w:numId="3" w16cid:durableId="134031580">
    <w:abstractNumId w:val="6"/>
  </w:num>
  <w:num w:numId="4" w16cid:durableId="1498813013">
    <w:abstractNumId w:val="5"/>
  </w:num>
  <w:num w:numId="5" w16cid:durableId="2046632111">
    <w:abstractNumId w:val="4"/>
  </w:num>
  <w:num w:numId="6" w16cid:durableId="1299922810">
    <w:abstractNumId w:val="8"/>
  </w:num>
  <w:num w:numId="7" w16cid:durableId="902642626">
    <w:abstractNumId w:val="3"/>
  </w:num>
  <w:num w:numId="8" w16cid:durableId="401416781">
    <w:abstractNumId w:val="2"/>
  </w:num>
  <w:num w:numId="9" w16cid:durableId="555897807">
    <w:abstractNumId w:val="1"/>
  </w:num>
  <w:num w:numId="10" w16cid:durableId="1402827896">
    <w:abstractNumId w:val="0"/>
  </w:num>
  <w:num w:numId="11" w16cid:durableId="986669118">
    <w:abstractNumId w:val="15"/>
  </w:num>
  <w:num w:numId="12" w16cid:durableId="396367754">
    <w:abstractNumId w:val="31"/>
  </w:num>
  <w:num w:numId="13" w16cid:durableId="517238854">
    <w:abstractNumId w:val="31"/>
  </w:num>
  <w:num w:numId="14" w16cid:durableId="1141271855">
    <w:abstractNumId w:val="17"/>
  </w:num>
  <w:num w:numId="15" w16cid:durableId="1196893153">
    <w:abstractNumId w:val="17"/>
  </w:num>
  <w:num w:numId="16" w16cid:durableId="1909001054">
    <w:abstractNumId w:val="17"/>
  </w:num>
  <w:num w:numId="17" w16cid:durableId="1290630217">
    <w:abstractNumId w:val="17"/>
  </w:num>
  <w:num w:numId="18" w16cid:durableId="1539927898">
    <w:abstractNumId w:val="17"/>
  </w:num>
  <w:num w:numId="19" w16cid:durableId="955136650">
    <w:abstractNumId w:val="17"/>
  </w:num>
  <w:num w:numId="20" w16cid:durableId="1308126543">
    <w:abstractNumId w:val="33"/>
  </w:num>
  <w:num w:numId="21" w16cid:durableId="1344014377">
    <w:abstractNumId w:val="29"/>
  </w:num>
  <w:num w:numId="22" w16cid:durableId="1002316455">
    <w:abstractNumId w:val="26"/>
  </w:num>
  <w:num w:numId="23" w16cid:durableId="1424572110">
    <w:abstractNumId w:val="27"/>
  </w:num>
  <w:num w:numId="24" w16cid:durableId="905146126">
    <w:abstractNumId w:val="20"/>
  </w:num>
  <w:num w:numId="25" w16cid:durableId="1401749645">
    <w:abstractNumId w:val="35"/>
  </w:num>
  <w:num w:numId="26" w16cid:durableId="1990940573">
    <w:abstractNumId w:val="9"/>
  </w:num>
  <w:num w:numId="27" w16cid:durableId="1226378553">
    <w:abstractNumId w:val="30"/>
  </w:num>
  <w:num w:numId="28" w16cid:durableId="76874936">
    <w:abstractNumId w:val="22"/>
  </w:num>
  <w:num w:numId="29" w16cid:durableId="166602465">
    <w:abstractNumId w:val="18"/>
  </w:num>
  <w:num w:numId="30" w16cid:durableId="1336880858">
    <w:abstractNumId w:val="16"/>
  </w:num>
  <w:num w:numId="31" w16cid:durableId="1730881149">
    <w:abstractNumId w:val="9"/>
  </w:num>
  <w:num w:numId="32" w16cid:durableId="1806507642">
    <w:abstractNumId w:val="25"/>
  </w:num>
  <w:num w:numId="33" w16cid:durableId="1818843078">
    <w:abstractNumId w:val="13"/>
  </w:num>
  <w:num w:numId="34" w16cid:durableId="1293826970">
    <w:abstractNumId w:val="14"/>
  </w:num>
  <w:num w:numId="35" w16cid:durableId="484008878">
    <w:abstractNumId w:val="10"/>
  </w:num>
  <w:num w:numId="36" w16cid:durableId="27416364">
    <w:abstractNumId w:val="23"/>
  </w:num>
  <w:num w:numId="37" w16cid:durableId="8989955">
    <w:abstractNumId w:val="32"/>
  </w:num>
  <w:num w:numId="38" w16cid:durableId="262761854">
    <w:abstractNumId w:val="12"/>
  </w:num>
  <w:num w:numId="39" w16cid:durableId="1545558294">
    <w:abstractNumId w:val="19"/>
  </w:num>
  <w:num w:numId="40" w16cid:durableId="519663847">
    <w:abstractNumId w:val="21"/>
  </w:num>
  <w:num w:numId="41" w16cid:durableId="1422683401">
    <w:abstractNumId w:val="24"/>
  </w:num>
  <w:num w:numId="42" w16cid:durableId="1932277786">
    <w:abstractNumId w:val="28"/>
  </w:num>
  <w:num w:numId="43" w16cid:durableId="217669082">
    <w:abstractNumId w:val="11"/>
  </w:num>
  <w:num w:numId="44" w16cid:durableId="1904871661">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readOnly" w:enforcement="1" w:cryptProviderType="rsaAES" w:cryptAlgorithmClass="hash" w:cryptAlgorithmType="typeAny" w:cryptAlgorithmSid="14" w:cryptSpinCount="100000" w:hash="O6GEUecB+Wjl/llwUeTKALcqJleIgd+uG42gotpgMmO2uGUS0w4qeEOBaKd7V4HyLwgkzkYc/siXEwHFUUJ3zw==" w:salt="byIT90Ux0227XNdbTcc3nQ=="/>
  <w:defaultTabStop w:val="720"/>
  <w:characterSpacingControl w:val="doNotCompress"/>
  <w:hdrShapeDefaults>
    <o:shapedefaults v:ext="edit" spidmax="15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0845"/>
    <w:rsid w:val="000004A7"/>
    <w:rsid w:val="0000267F"/>
    <w:rsid w:val="000044A0"/>
    <w:rsid w:val="00006660"/>
    <w:rsid w:val="00014206"/>
    <w:rsid w:val="00014E98"/>
    <w:rsid w:val="000151A9"/>
    <w:rsid w:val="00021A26"/>
    <w:rsid w:val="000227A8"/>
    <w:rsid w:val="0002436B"/>
    <w:rsid w:val="00025270"/>
    <w:rsid w:val="0002595E"/>
    <w:rsid w:val="0002637C"/>
    <w:rsid w:val="000276EE"/>
    <w:rsid w:val="0003077E"/>
    <w:rsid w:val="00031E32"/>
    <w:rsid w:val="0003659D"/>
    <w:rsid w:val="0003748A"/>
    <w:rsid w:val="00042681"/>
    <w:rsid w:val="00043B92"/>
    <w:rsid w:val="000440C3"/>
    <w:rsid w:val="00045975"/>
    <w:rsid w:val="000477E1"/>
    <w:rsid w:val="00050CD8"/>
    <w:rsid w:val="00051237"/>
    <w:rsid w:val="000564AF"/>
    <w:rsid w:val="000575F8"/>
    <w:rsid w:val="00057CB3"/>
    <w:rsid w:val="00057FCB"/>
    <w:rsid w:val="000618BB"/>
    <w:rsid w:val="0006207C"/>
    <w:rsid w:val="000626FD"/>
    <w:rsid w:val="00062859"/>
    <w:rsid w:val="0006316C"/>
    <w:rsid w:val="000673A1"/>
    <w:rsid w:val="00071200"/>
    <w:rsid w:val="00073F1E"/>
    <w:rsid w:val="00077B45"/>
    <w:rsid w:val="00077DFF"/>
    <w:rsid w:val="0008547B"/>
    <w:rsid w:val="00086B43"/>
    <w:rsid w:val="0009116E"/>
    <w:rsid w:val="000915AA"/>
    <w:rsid w:val="00092A99"/>
    <w:rsid w:val="00094538"/>
    <w:rsid w:val="000967EB"/>
    <w:rsid w:val="000975C1"/>
    <w:rsid w:val="00097C7F"/>
    <w:rsid w:val="00097CC6"/>
    <w:rsid w:val="000A16AF"/>
    <w:rsid w:val="000A417B"/>
    <w:rsid w:val="000A4E9E"/>
    <w:rsid w:val="000A561C"/>
    <w:rsid w:val="000A75A4"/>
    <w:rsid w:val="000B127E"/>
    <w:rsid w:val="000B1FDB"/>
    <w:rsid w:val="000B370C"/>
    <w:rsid w:val="000B6008"/>
    <w:rsid w:val="000C2AB2"/>
    <w:rsid w:val="000C65EE"/>
    <w:rsid w:val="000D05E3"/>
    <w:rsid w:val="000E149C"/>
    <w:rsid w:val="000E264B"/>
    <w:rsid w:val="000E2D7E"/>
    <w:rsid w:val="000E41F7"/>
    <w:rsid w:val="000E4DC1"/>
    <w:rsid w:val="000E5EE6"/>
    <w:rsid w:val="000F21C2"/>
    <w:rsid w:val="000F2309"/>
    <w:rsid w:val="000F2402"/>
    <w:rsid w:val="000F3527"/>
    <w:rsid w:val="000F3CB4"/>
    <w:rsid w:val="000F3F7E"/>
    <w:rsid w:val="000F5B75"/>
    <w:rsid w:val="000F5C76"/>
    <w:rsid w:val="000F648C"/>
    <w:rsid w:val="001002C8"/>
    <w:rsid w:val="00100337"/>
    <w:rsid w:val="001003F7"/>
    <w:rsid w:val="00101B6A"/>
    <w:rsid w:val="00101F55"/>
    <w:rsid w:val="0010245F"/>
    <w:rsid w:val="00106A75"/>
    <w:rsid w:val="0011338E"/>
    <w:rsid w:val="001142DA"/>
    <w:rsid w:val="0011627F"/>
    <w:rsid w:val="00116B0F"/>
    <w:rsid w:val="00116F0D"/>
    <w:rsid w:val="00120A45"/>
    <w:rsid w:val="0012232D"/>
    <w:rsid w:val="00122685"/>
    <w:rsid w:val="00123E52"/>
    <w:rsid w:val="00126219"/>
    <w:rsid w:val="0012683A"/>
    <w:rsid w:val="00130BC5"/>
    <w:rsid w:val="00136332"/>
    <w:rsid w:val="00142BAB"/>
    <w:rsid w:val="0014452C"/>
    <w:rsid w:val="0015040C"/>
    <w:rsid w:val="001612BF"/>
    <w:rsid w:val="00162154"/>
    <w:rsid w:val="00162275"/>
    <w:rsid w:val="001708F4"/>
    <w:rsid w:val="0017252E"/>
    <w:rsid w:val="00172A22"/>
    <w:rsid w:val="00174755"/>
    <w:rsid w:val="00175AA1"/>
    <w:rsid w:val="00175C53"/>
    <w:rsid w:val="00176E9A"/>
    <w:rsid w:val="001772A3"/>
    <w:rsid w:val="00186C79"/>
    <w:rsid w:val="00186F6C"/>
    <w:rsid w:val="001875A4"/>
    <w:rsid w:val="00187715"/>
    <w:rsid w:val="00190510"/>
    <w:rsid w:val="00191F05"/>
    <w:rsid w:val="001945A8"/>
    <w:rsid w:val="00197236"/>
    <w:rsid w:val="00197F8F"/>
    <w:rsid w:val="001A1637"/>
    <w:rsid w:val="001A5B5E"/>
    <w:rsid w:val="001A704A"/>
    <w:rsid w:val="001B0AF4"/>
    <w:rsid w:val="001B71FA"/>
    <w:rsid w:val="001C0122"/>
    <w:rsid w:val="001C0E34"/>
    <w:rsid w:val="001C406E"/>
    <w:rsid w:val="001C752D"/>
    <w:rsid w:val="001D0E26"/>
    <w:rsid w:val="001D0E78"/>
    <w:rsid w:val="001D133A"/>
    <w:rsid w:val="001D1BB5"/>
    <w:rsid w:val="001D73CA"/>
    <w:rsid w:val="001E0F3B"/>
    <w:rsid w:val="001E2B26"/>
    <w:rsid w:val="001E7CA4"/>
    <w:rsid w:val="001F0E79"/>
    <w:rsid w:val="001F3B8E"/>
    <w:rsid w:val="001F4A2D"/>
    <w:rsid w:val="001F57B6"/>
    <w:rsid w:val="001F5938"/>
    <w:rsid w:val="001F618B"/>
    <w:rsid w:val="00202CD4"/>
    <w:rsid w:val="00203E4E"/>
    <w:rsid w:val="00206F8D"/>
    <w:rsid w:val="00213ED7"/>
    <w:rsid w:val="0021606E"/>
    <w:rsid w:val="00222CC4"/>
    <w:rsid w:val="002256A0"/>
    <w:rsid w:val="002347AA"/>
    <w:rsid w:val="00234E4B"/>
    <w:rsid w:val="00237136"/>
    <w:rsid w:val="00237CFF"/>
    <w:rsid w:val="00243914"/>
    <w:rsid w:val="00245BE7"/>
    <w:rsid w:val="00252BF9"/>
    <w:rsid w:val="00265BEF"/>
    <w:rsid w:val="00271FAE"/>
    <w:rsid w:val="002735A9"/>
    <w:rsid w:val="0028049D"/>
    <w:rsid w:val="00280676"/>
    <w:rsid w:val="00284FE6"/>
    <w:rsid w:val="00285EA6"/>
    <w:rsid w:val="002863B5"/>
    <w:rsid w:val="00286B47"/>
    <w:rsid w:val="002872F7"/>
    <w:rsid w:val="002901B8"/>
    <w:rsid w:val="00294E56"/>
    <w:rsid w:val="00297CDF"/>
    <w:rsid w:val="002A18A8"/>
    <w:rsid w:val="002A4149"/>
    <w:rsid w:val="002A41AA"/>
    <w:rsid w:val="002A60C2"/>
    <w:rsid w:val="002B27D4"/>
    <w:rsid w:val="002B2C5E"/>
    <w:rsid w:val="002B7F04"/>
    <w:rsid w:val="002C39EE"/>
    <w:rsid w:val="002C458A"/>
    <w:rsid w:val="002D0251"/>
    <w:rsid w:val="002D4902"/>
    <w:rsid w:val="002D4927"/>
    <w:rsid w:val="002D4DE0"/>
    <w:rsid w:val="002D6639"/>
    <w:rsid w:val="002E09D3"/>
    <w:rsid w:val="002E11BF"/>
    <w:rsid w:val="002E3146"/>
    <w:rsid w:val="002F07BE"/>
    <w:rsid w:val="002F2D26"/>
    <w:rsid w:val="003000E8"/>
    <w:rsid w:val="00300340"/>
    <w:rsid w:val="003008BA"/>
    <w:rsid w:val="0030097A"/>
    <w:rsid w:val="00301B57"/>
    <w:rsid w:val="00302551"/>
    <w:rsid w:val="00313043"/>
    <w:rsid w:val="00321089"/>
    <w:rsid w:val="003212A3"/>
    <w:rsid w:val="00322B27"/>
    <w:rsid w:val="00324761"/>
    <w:rsid w:val="00324F2D"/>
    <w:rsid w:val="00326B2D"/>
    <w:rsid w:val="00327C35"/>
    <w:rsid w:val="00330331"/>
    <w:rsid w:val="00332F24"/>
    <w:rsid w:val="00334ED9"/>
    <w:rsid w:val="0033590A"/>
    <w:rsid w:val="0034373A"/>
    <w:rsid w:val="003452C0"/>
    <w:rsid w:val="00347F09"/>
    <w:rsid w:val="00351878"/>
    <w:rsid w:val="00353A88"/>
    <w:rsid w:val="00354809"/>
    <w:rsid w:val="003551DB"/>
    <w:rsid w:val="00355AB8"/>
    <w:rsid w:val="00357A96"/>
    <w:rsid w:val="003605CF"/>
    <w:rsid w:val="003613F1"/>
    <w:rsid w:val="0036321F"/>
    <w:rsid w:val="00365DAF"/>
    <w:rsid w:val="0037183B"/>
    <w:rsid w:val="003726BA"/>
    <w:rsid w:val="00375A2D"/>
    <w:rsid w:val="00376812"/>
    <w:rsid w:val="00376972"/>
    <w:rsid w:val="003776D3"/>
    <w:rsid w:val="00385104"/>
    <w:rsid w:val="00385EAF"/>
    <w:rsid w:val="003904D7"/>
    <w:rsid w:val="00394D28"/>
    <w:rsid w:val="003A342B"/>
    <w:rsid w:val="003A5831"/>
    <w:rsid w:val="003A7296"/>
    <w:rsid w:val="003C0BA4"/>
    <w:rsid w:val="003C410C"/>
    <w:rsid w:val="003C481F"/>
    <w:rsid w:val="003C5C8D"/>
    <w:rsid w:val="003C6579"/>
    <w:rsid w:val="003D0EA6"/>
    <w:rsid w:val="003D0ECA"/>
    <w:rsid w:val="003D10D6"/>
    <w:rsid w:val="003D11C3"/>
    <w:rsid w:val="003D2DDC"/>
    <w:rsid w:val="003D37DB"/>
    <w:rsid w:val="003D44C2"/>
    <w:rsid w:val="003D77D3"/>
    <w:rsid w:val="003E55F7"/>
    <w:rsid w:val="003E5AD6"/>
    <w:rsid w:val="003F0B30"/>
    <w:rsid w:val="003F1151"/>
    <w:rsid w:val="003F22BD"/>
    <w:rsid w:val="003F2E7D"/>
    <w:rsid w:val="003F58FA"/>
    <w:rsid w:val="003F6E2B"/>
    <w:rsid w:val="003F7C59"/>
    <w:rsid w:val="00402E6D"/>
    <w:rsid w:val="0041221E"/>
    <w:rsid w:val="0041232C"/>
    <w:rsid w:val="00415FB8"/>
    <w:rsid w:val="00420C6F"/>
    <w:rsid w:val="004219E2"/>
    <w:rsid w:val="0042535F"/>
    <w:rsid w:val="0042689D"/>
    <w:rsid w:val="0042783B"/>
    <w:rsid w:val="004344E3"/>
    <w:rsid w:val="00440C1F"/>
    <w:rsid w:val="004418E9"/>
    <w:rsid w:val="00442916"/>
    <w:rsid w:val="004430FB"/>
    <w:rsid w:val="004442C4"/>
    <w:rsid w:val="00444CE9"/>
    <w:rsid w:val="00444E4D"/>
    <w:rsid w:val="00444EC5"/>
    <w:rsid w:val="00451821"/>
    <w:rsid w:val="004522D0"/>
    <w:rsid w:val="004536A3"/>
    <w:rsid w:val="00453AA6"/>
    <w:rsid w:val="00454B08"/>
    <w:rsid w:val="004562EC"/>
    <w:rsid w:val="0045640E"/>
    <w:rsid w:val="004567D9"/>
    <w:rsid w:val="00456937"/>
    <w:rsid w:val="00460C8B"/>
    <w:rsid w:val="004629AB"/>
    <w:rsid w:val="00470173"/>
    <w:rsid w:val="00470D08"/>
    <w:rsid w:val="004714EE"/>
    <w:rsid w:val="0047302C"/>
    <w:rsid w:val="004738F6"/>
    <w:rsid w:val="004750B2"/>
    <w:rsid w:val="00475E3E"/>
    <w:rsid w:val="00477577"/>
    <w:rsid w:val="004779F0"/>
    <w:rsid w:val="004809D1"/>
    <w:rsid w:val="00482EE6"/>
    <w:rsid w:val="00486A12"/>
    <w:rsid w:val="0048713B"/>
    <w:rsid w:val="00487498"/>
    <w:rsid w:val="00491437"/>
    <w:rsid w:val="004940A1"/>
    <w:rsid w:val="004955B3"/>
    <w:rsid w:val="0049712A"/>
    <w:rsid w:val="00497E04"/>
    <w:rsid w:val="004A1E16"/>
    <w:rsid w:val="004A31C9"/>
    <w:rsid w:val="004A4485"/>
    <w:rsid w:val="004A4811"/>
    <w:rsid w:val="004A63EB"/>
    <w:rsid w:val="004B0FFB"/>
    <w:rsid w:val="004B492C"/>
    <w:rsid w:val="004B57AD"/>
    <w:rsid w:val="004B5D0E"/>
    <w:rsid w:val="004B7C08"/>
    <w:rsid w:val="004C2EF6"/>
    <w:rsid w:val="004D1E56"/>
    <w:rsid w:val="004D3800"/>
    <w:rsid w:val="004D751F"/>
    <w:rsid w:val="004E0CEE"/>
    <w:rsid w:val="004E3295"/>
    <w:rsid w:val="004E4265"/>
    <w:rsid w:val="004E4642"/>
    <w:rsid w:val="004E5FCD"/>
    <w:rsid w:val="004E7C6C"/>
    <w:rsid w:val="004F1DB4"/>
    <w:rsid w:val="004F1FB5"/>
    <w:rsid w:val="004F4AB0"/>
    <w:rsid w:val="004F6193"/>
    <w:rsid w:val="004F7410"/>
    <w:rsid w:val="005030FB"/>
    <w:rsid w:val="005037F1"/>
    <w:rsid w:val="00505E60"/>
    <w:rsid w:val="00506C0E"/>
    <w:rsid w:val="00506CB5"/>
    <w:rsid w:val="00506DED"/>
    <w:rsid w:val="00507F16"/>
    <w:rsid w:val="005122CD"/>
    <w:rsid w:val="005132CB"/>
    <w:rsid w:val="00513560"/>
    <w:rsid w:val="00516C0A"/>
    <w:rsid w:val="00520935"/>
    <w:rsid w:val="00524886"/>
    <w:rsid w:val="00526D8B"/>
    <w:rsid w:val="00530754"/>
    <w:rsid w:val="00531385"/>
    <w:rsid w:val="0053264A"/>
    <w:rsid w:val="005360FF"/>
    <w:rsid w:val="00540C8A"/>
    <w:rsid w:val="00546A7D"/>
    <w:rsid w:val="005472AC"/>
    <w:rsid w:val="00550F81"/>
    <w:rsid w:val="00552A7A"/>
    <w:rsid w:val="00553980"/>
    <w:rsid w:val="00554A2C"/>
    <w:rsid w:val="00556960"/>
    <w:rsid w:val="0056018B"/>
    <w:rsid w:val="005612AD"/>
    <w:rsid w:val="00561E84"/>
    <w:rsid w:val="00566E7B"/>
    <w:rsid w:val="0056725F"/>
    <w:rsid w:val="00570E7B"/>
    <w:rsid w:val="005713D4"/>
    <w:rsid w:val="005741B0"/>
    <w:rsid w:val="00575E21"/>
    <w:rsid w:val="00576997"/>
    <w:rsid w:val="005829CE"/>
    <w:rsid w:val="00582E73"/>
    <w:rsid w:val="005840AF"/>
    <w:rsid w:val="0058517A"/>
    <w:rsid w:val="0058762A"/>
    <w:rsid w:val="00591804"/>
    <w:rsid w:val="00594A6C"/>
    <w:rsid w:val="005A17C5"/>
    <w:rsid w:val="005A2572"/>
    <w:rsid w:val="005A28F1"/>
    <w:rsid w:val="005A2C7E"/>
    <w:rsid w:val="005B06A8"/>
    <w:rsid w:val="005B4A86"/>
    <w:rsid w:val="005B4FC3"/>
    <w:rsid w:val="005B5229"/>
    <w:rsid w:val="005B740B"/>
    <w:rsid w:val="005C08E4"/>
    <w:rsid w:val="005C0EBF"/>
    <w:rsid w:val="005C538C"/>
    <w:rsid w:val="005D2B6B"/>
    <w:rsid w:val="005D3386"/>
    <w:rsid w:val="005D62DC"/>
    <w:rsid w:val="005D7164"/>
    <w:rsid w:val="005D7A1A"/>
    <w:rsid w:val="005E06FD"/>
    <w:rsid w:val="005E073E"/>
    <w:rsid w:val="005E2A35"/>
    <w:rsid w:val="005E3DE9"/>
    <w:rsid w:val="005E44A3"/>
    <w:rsid w:val="005E63D1"/>
    <w:rsid w:val="005F0E0E"/>
    <w:rsid w:val="005F2CA5"/>
    <w:rsid w:val="005F427B"/>
    <w:rsid w:val="005F4EC6"/>
    <w:rsid w:val="005F5991"/>
    <w:rsid w:val="005F7A3D"/>
    <w:rsid w:val="00601353"/>
    <w:rsid w:val="00602728"/>
    <w:rsid w:val="00604DCB"/>
    <w:rsid w:val="00611740"/>
    <w:rsid w:val="00611A2E"/>
    <w:rsid w:val="006203FF"/>
    <w:rsid w:val="00620CA4"/>
    <w:rsid w:val="00624400"/>
    <w:rsid w:val="0062712D"/>
    <w:rsid w:val="0063412F"/>
    <w:rsid w:val="00634506"/>
    <w:rsid w:val="00635BBB"/>
    <w:rsid w:val="006367AD"/>
    <w:rsid w:val="00640B15"/>
    <w:rsid w:val="0064395B"/>
    <w:rsid w:val="00645B72"/>
    <w:rsid w:val="006509A2"/>
    <w:rsid w:val="00651CEC"/>
    <w:rsid w:val="0065244C"/>
    <w:rsid w:val="006540AF"/>
    <w:rsid w:val="0065653A"/>
    <w:rsid w:val="00656EFD"/>
    <w:rsid w:val="006632B2"/>
    <w:rsid w:val="006633EF"/>
    <w:rsid w:val="00664E16"/>
    <w:rsid w:val="00666D0F"/>
    <w:rsid w:val="00670228"/>
    <w:rsid w:val="006710B5"/>
    <w:rsid w:val="00671EDB"/>
    <w:rsid w:val="00673E9B"/>
    <w:rsid w:val="006740B0"/>
    <w:rsid w:val="00674F8F"/>
    <w:rsid w:val="00675CBA"/>
    <w:rsid w:val="00675CF2"/>
    <w:rsid w:val="006769BD"/>
    <w:rsid w:val="00682ACF"/>
    <w:rsid w:val="0068360A"/>
    <w:rsid w:val="00683BF1"/>
    <w:rsid w:val="00684141"/>
    <w:rsid w:val="00685FA7"/>
    <w:rsid w:val="00694BF2"/>
    <w:rsid w:val="00695C95"/>
    <w:rsid w:val="00696D00"/>
    <w:rsid w:val="00697DF2"/>
    <w:rsid w:val="00697E93"/>
    <w:rsid w:val="006A291C"/>
    <w:rsid w:val="006A38B2"/>
    <w:rsid w:val="006A6D25"/>
    <w:rsid w:val="006B4035"/>
    <w:rsid w:val="006B592A"/>
    <w:rsid w:val="006B5F29"/>
    <w:rsid w:val="006C1B5E"/>
    <w:rsid w:val="006C1FBD"/>
    <w:rsid w:val="006C3E53"/>
    <w:rsid w:val="006C5A71"/>
    <w:rsid w:val="006C6EB0"/>
    <w:rsid w:val="006E0883"/>
    <w:rsid w:val="006E218A"/>
    <w:rsid w:val="006E41E5"/>
    <w:rsid w:val="006E6D2F"/>
    <w:rsid w:val="006F2A07"/>
    <w:rsid w:val="006F390F"/>
    <w:rsid w:val="006F481B"/>
    <w:rsid w:val="006F6540"/>
    <w:rsid w:val="006F7045"/>
    <w:rsid w:val="00700589"/>
    <w:rsid w:val="0070281C"/>
    <w:rsid w:val="00713D4E"/>
    <w:rsid w:val="0071562A"/>
    <w:rsid w:val="0071682A"/>
    <w:rsid w:val="00716FD1"/>
    <w:rsid w:val="00720A00"/>
    <w:rsid w:val="00720F93"/>
    <w:rsid w:val="00721496"/>
    <w:rsid w:val="00721689"/>
    <w:rsid w:val="00722A51"/>
    <w:rsid w:val="007236BA"/>
    <w:rsid w:val="00723D21"/>
    <w:rsid w:val="007265DF"/>
    <w:rsid w:val="007309E5"/>
    <w:rsid w:val="00731754"/>
    <w:rsid w:val="00732229"/>
    <w:rsid w:val="00732498"/>
    <w:rsid w:val="00732D8A"/>
    <w:rsid w:val="00733D92"/>
    <w:rsid w:val="00735790"/>
    <w:rsid w:val="00741726"/>
    <w:rsid w:val="00751C97"/>
    <w:rsid w:val="00752E19"/>
    <w:rsid w:val="00753279"/>
    <w:rsid w:val="00753C8C"/>
    <w:rsid w:val="00754862"/>
    <w:rsid w:val="00755854"/>
    <w:rsid w:val="00760115"/>
    <w:rsid w:val="0076011C"/>
    <w:rsid w:val="0076331C"/>
    <w:rsid w:val="00766964"/>
    <w:rsid w:val="00766A1C"/>
    <w:rsid w:val="00766C18"/>
    <w:rsid w:val="00773F15"/>
    <w:rsid w:val="00780769"/>
    <w:rsid w:val="007830E1"/>
    <w:rsid w:val="00783BBC"/>
    <w:rsid w:val="007845C3"/>
    <w:rsid w:val="00791F8E"/>
    <w:rsid w:val="007924CD"/>
    <w:rsid w:val="0079471C"/>
    <w:rsid w:val="00795A4A"/>
    <w:rsid w:val="00796201"/>
    <w:rsid w:val="0079771E"/>
    <w:rsid w:val="007A3E74"/>
    <w:rsid w:val="007B05B2"/>
    <w:rsid w:val="007B3114"/>
    <w:rsid w:val="007C1E46"/>
    <w:rsid w:val="007C47A9"/>
    <w:rsid w:val="007C5680"/>
    <w:rsid w:val="007C76D0"/>
    <w:rsid w:val="007C7AE1"/>
    <w:rsid w:val="007D0E9F"/>
    <w:rsid w:val="007D6D30"/>
    <w:rsid w:val="007E3E39"/>
    <w:rsid w:val="007E68A3"/>
    <w:rsid w:val="007F1AE2"/>
    <w:rsid w:val="007F366D"/>
    <w:rsid w:val="007F3905"/>
    <w:rsid w:val="007F5884"/>
    <w:rsid w:val="007F6CEB"/>
    <w:rsid w:val="0080079A"/>
    <w:rsid w:val="00802CD3"/>
    <w:rsid w:val="00803E47"/>
    <w:rsid w:val="00803EEA"/>
    <w:rsid w:val="0080529D"/>
    <w:rsid w:val="008151FF"/>
    <w:rsid w:val="0081582E"/>
    <w:rsid w:val="008209B6"/>
    <w:rsid w:val="00821C4C"/>
    <w:rsid w:val="00822DC8"/>
    <w:rsid w:val="008245C3"/>
    <w:rsid w:val="00824DB4"/>
    <w:rsid w:val="00825325"/>
    <w:rsid w:val="0082615A"/>
    <w:rsid w:val="00830982"/>
    <w:rsid w:val="008325D5"/>
    <w:rsid w:val="00833B64"/>
    <w:rsid w:val="00835D24"/>
    <w:rsid w:val="008365F5"/>
    <w:rsid w:val="00842FBF"/>
    <w:rsid w:val="00844228"/>
    <w:rsid w:val="008478DA"/>
    <w:rsid w:val="008526DE"/>
    <w:rsid w:val="0085463A"/>
    <w:rsid w:val="008634A3"/>
    <w:rsid w:val="00863AF9"/>
    <w:rsid w:val="00865372"/>
    <w:rsid w:val="00866A99"/>
    <w:rsid w:val="00867136"/>
    <w:rsid w:val="00867E89"/>
    <w:rsid w:val="00872200"/>
    <w:rsid w:val="0087247B"/>
    <w:rsid w:val="00873E3D"/>
    <w:rsid w:val="008744CA"/>
    <w:rsid w:val="00874DE9"/>
    <w:rsid w:val="00876FF3"/>
    <w:rsid w:val="00883378"/>
    <w:rsid w:val="00884050"/>
    <w:rsid w:val="008913F9"/>
    <w:rsid w:val="008913FE"/>
    <w:rsid w:val="0089412A"/>
    <w:rsid w:val="008978C5"/>
    <w:rsid w:val="008A043A"/>
    <w:rsid w:val="008A09CE"/>
    <w:rsid w:val="008A33F0"/>
    <w:rsid w:val="008A5136"/>
    <w:rsid w:val="008A77FC"/>
    <w:rsid w:val="008B1D03"/>
    <w:rsid w:val="008B201D"/>
    <w:rsid w:val="008B243C"/>
    <w:rsid w:val="008B35C3"/>
    <w:rsid w:val="008B79A8"/>
    <w:rsid w:val="008C0A06"/>
    <w:rsid w:val="008C131B"/>
    <w:rsid w:val="008C78EF"/>
    <w:rsid w:val="008D21B4"/>
    <w:rsid w:val="008D774C"/>
    <w:rsid w:val="008E0207"/>
    <w:rsid w:val="008E2FD9"/>
    <w:rsid w:val="008E525F"/>
    <w:rsid w:val="008E52B8"/>
    <w:rsid w:val="008E562C"/>
    <w:rsid w:val="008E65A3"/>
    <w:rsid w:val="008E6C44"/>
    <w:rsid w:val="008F12FD"/>
    <w:rsid w:val="008F52FC"/>
    <w:rsid w:val="00901B0A"/>
    <w:rsid w:val="00903694"/>
    <w:rsid w:val="00911600"/>
    <w:rsid w:val="0091160E"/>
    <w:rsid w:val="00913641"/>
    <w:rsid w:val="00913836"/>
    <w:rsid w:val="00914D86"/>
    <w:rsid w:val="0092000E"/>
    <w:rsid w:val="00920A62"/>
    <w:rsid w:val="00927BEC"/>
    <w:rsid w:val="00930255"/>
    <w:rsid w:val="009302D1"/>
    <w:rsid w:val="009303B6"/>
    <w:rsid w:val="00930BFE"/>
    <w:rsid w:val="00931E80"/>
    <w:rsid w:val="00932AA5"/>
    <w:rsid w:val="0093429D"/>
    <w:rsid w:val="00935FF0"/>
    <w:rsid w:val="00945108"/>
    <w:rsid w:val="00945CBA"/>
    <w:rsid w:val="00951702"/>
    <w:rsid w:val="009565EF"/>
    <w:rsid w:val="0095776A"/>
    <w:rsid w:val="0095786C"/>
    <w:rsid w:val="00957887"/>
    <w:rsid w:val="00957A8E"/>
    <w:rsid w:val="00960981"/>
    <w:rsid w:val="009609A1"/>
    <w:rsid w:val="0096289B"/>
    <w:rsid w:val="00967090"/>
    <w:rsid w:val="00970F86"/>
    <w:rsid w:val="00972AE0"/>
    <w:rsid w:val="00972C0F"/>
    <w:rsid w:val="00972D2F"/>
    <w:rsid w:val="00973219"/>
    <w:rsid w:val="0097549F"/>
    <w:rsid w:val="00975C70"/>
    <w:rsid w:val="009767D9"/>
    <w:rsid w:val="009847B4"/>
    <w:rsid w:val="009868FD"/>
    <w:rsid w:val="00990974"/>
    <w:rsid w:val="009933C0"/>
    <w:rsid w:val="00993AC0"/>
    <w:rsid w:val="00994854"/>
    <w:rsid w:val="009A0A5E"/>
    <w:rsid w:val="009A3B8F"/>
    <w:rsid w:val="009A6996"/>
    <w:rsid w:val="009A7ABD"/>
    <w:rsid w:val="009B3B93"/>
    <w:rsid w:val="009B5E42"/>
    <w:rsid w:val="009C0731"/>
    <w:rsid w:val="009C10F5"/>
    <w:rsid w:val="009C2A70"/>
    <w:rsid w:val="009C2D0D"/>
    <w:rsid w:val="009C726E"/>
    <w:rsid w:val="009D2ECB"/>
    <w:rsid w:val="009D32A7"/>
    <w:rsid w:val="009D3EB2"/>
    <w:rsid w:val="009D7C79"/>
    <w:rsid w:val="009E39AD"/>
    <w:rsid w:val="009E3EA7"/>
    <w:rsid w:val="009E575C"/>
    <w:rsid w:val="009E597C"/>
    <w:rsid w:val="009E6312"/>
    <w:rsid w:val="009F0890"/>
    <w:rsid w:val="009F0E18"/>
    <w:rsid w:val="009F182E"/>
    <w:rsid w:val="009F7524"/>
    <w:rsid w:val="00A02297"/>
    <w:rsid w:val="00A03790"/>
    <w:rsid w:val="00A057BA"/>
    <w:rsid w:val="00A06383"/>
    <w:rsid w:val="00A063C8"/>
    <w:rsid w:val="00A07206"/>
    <w:rsid w:val="00A0734A"/>
    <w:rsid w:val="00A120AB"/>
    <w:rsid w:val="00A14552"/>
    <w:rsid w:val="00A15CDB"/>
    <w:rsid w:val="00A21E67"/>
    <w:rsid w:val="00A24571"/>
    <w:rsid w:val="00A266ED"/>
    <w:rsid w:val="00A30842"/>
    <w:rsid w:val="00A34E17"/>
    <w:rsid w:val="00A35AA5"/>
    <w:rsid w:val="00A362D2"/>
    <w:rsid w:val="00A37C23"/>
    <w:rsid w:val="00A43CE0"/>
    <w:rsid w:val="00A45F50"/>
    <w:rsid w:val="00A51871"/>
    <w:rsid w:val="00A51ECE"/>
    <w:rsid w:val="00A522D3"/>
    <w:rsid w:val="00A525E0"/>
    <w:rsid w:val="00A527FC"/>
    <w:rsid w:val="00A56978"/>
    <w:rsid w:val="00A61EA7"/>
    <w:rsid w:val="00A64134"/>
    <w:rsid w:val="00A67BC8"/>
    <w:rsid w:val="00A70731"/>
    <w:rsid w:val="00A755A5"/>
    <w:rsid w:val="00A756A7"/>
    <w:rsid w:val="00A76532"/>
    <w:rsid w:val="00A76BF2"/>
    <w:rsid w:val="00A77C45"/>
    <w:rsid w:val="00A8245E"/>
    <w:rsid w:val="00A82CC7"/>
    <w:rsid w:val="00A83DEC"/>
    <w:rsid w:val="00A84761"/>
    <w:rsid w:val="00A85561"/>
    <w:rsid w:val="00A85ACD"/>
    <w:rsid w:val="00A86EA3"/>
    <w:rsid w:val="00A86F28"/>
    <w:rsid w:val="00A870F6"/>
    <w:rsid w:val="00A90F97"/>
    <w:rsid w:val="00A91E70"/>
    <w:rsid w:val="00A91FCC"/>
    <w:rsid w:val="00A93EB9"/>
    <w:rsid w:val="00AA00CD"/>
    <w:rsid w:val="00AA05B6"/>
    <w:rsid w:val="00AA3A8F"/>
    <w:rsid w:val="00AA5575"/>
    <w:rsid w:val="00AA65F1"/>
    <w:rsid w:val="00AB096C"/>
    <w:rsid w:val="00AB0B56"/>
    <w:rsid w:val="00AB5DEE"/>
    <w:rsid w:val="00AB767C"/>
    <w:rsid w:val="00AC0CEF"/>
    <w:rsid w:val="00AC273D"/>
    <w:rsid w:val="00AC3EE2"/>
    <w:rsid w:val="00AC56BF"/>
    <w:rsid w:val="00AC7D9E"/>
    <w:rsid w:val="00AD4152"/>
    <w:rsid w:val="00AD5945"/>
    <w:rsid w:val="00AE2222"/>
    <w:rsid w:val="00AE75EA"/>
    <w:rsid w:val="00AF0507"/>
    <w:rsid w:val="00AF6C3D"/>
    <w:rsid w:val="00AF6C63"/>
    <w:rsid w:val="00B0402F"/>
    <w:rsid w:val="00B04165"/>
    <w:rsid w:val="00B04B86"/>
    <w:rsid w:val="00B04E23"/>
    <w:rsid w:val="00B0703F"/>
    <w:rsid w:val="00B07555"/>
    <w:rsid w:val="00B2131F"/>
    <w:rsid w:val="00B223FE"/>
    <w:rsid w:val="00B229B3"/>
    <w:rsid w:val="00B24067"/>
    <w:rsid w:val="00B2603F"/>
    <w:rsid w:val="00B3444D"/>
    <w:rsid w:val="00B3664D"/>
    <w:rsid w:val="00B36ADB"/>
    <w:rsid w:val="00B37EC4"/>
    <w:rsid w:val="00B40DC6"/>
    <w:rsid w:val="00B40ED0"/>
    <w:rsid w:val="00B40F02"/>
    <w:rsid w:val="00B4385F"/>
    <w:rsid w:val="00B43C9C"/>
    <w:rsid w:val="00B44FA0"/>
    <w:rsid w:val="00B46439"/>
    <w:rsid w:val="00B50ED5"/>
    <w:rsid w:val="00B520FC"/>
    <w:rsid w:val="00B545C7"/>
    <w:rsid w:val="00B547F2"/>
    <w:rsid w:val="00B55B6C"/>
    <w:rsid w:val="00B56682"/>
    <w:rsid w:val="00B566F3"/>
    <w:rsid w:val="00B6308A"/>
    <w:rsid w:val="00B6379C"/>
    <w:rsid w:val="00B65238"/>
    <w:rsid w:val="00B65548"/>
    <w:rsid w:val="00B67CEE"/>
    <w:rsid w:val="00B72341"/>
    <w:rsid w:val="00B75918"/>
    <w:rsid w:val="00B80BAB"/>
    <w:rsid w:val="00B81F30"/>
    <w:rsid w:val="00B92BA2"/>
    <w:rsid w:val="00B92D96"/>
    <w:rsid w:val="00B93AF5"/>
    <w:rsid w:val="00BA04C3"/>
    <w:rsid w:val="00BA2FCB"/>
    <w:rsid w:val="00BA36ED"/>
    <w:rsid w:val="00BA3815"/>
    <w:rsid w:val="00BA5174"/>
    <w:rsid w:val="00BB4A35"/>
    <w:rsid w:val="00BC3F78"/>
    <w:rsid w:val="00BC543C"/>
    <w:rsid w:val="00BC78A9"/>
    <w:rsid w:val="00BD1219"/>
    <w:rsid w:val="00BD1817"/>
    <w:rsid w:val="00BD4313"/>
    <w:rsid w:val="00BD79F4"/>
    <w:rsid w:val="00BE57E8"/>
    <w:rsid w:val="00BF3C61"/>
    <w:rsid w:val="00BF3DFD"/>
    <w:rsid w:val="00BF5090"/>
    <w:rsid w:val="00BF5AC8"/>
    <w:rsid w:val="00C002B4"/>
    <w:rsid w:val="00C01EFB"/>
    <w:rsid w:val="00C01FA7"/>
    <w:rsid w:val="00C026B0"/>
    <w:rsid w:val="00C041AA"/>
    <w:rsid w:val="00C0626A"/>
    <w:rsid w:val="00C07262"/>
    <w:rsid w:val="00C07EBD"/>
    <w:rsid w:val="00C138D1"/>
    <w:rsid w:val="00C13977"/>
    <w:rsid w:val="00C14928"/>
    <w:rsid w:val="00C15DAD"/>
    <w:rsid w:val="00C17097"/>
    <w:rsid w:val="00C223B9"/>
    <w:rsid w:val="00C22BDB"/>
    <w:rsid w:val="00C22FA8"/>
    <w:rsid w:val="00C23420"/>
    <w:rsid w:val="00C23E42"/>
    <w:rsid w:val="00C24A20"/>
    <w:rsid w:val="00C267D4"/>
    <w:rsid w:val="00C272EE"/>
    <w:rsid w:val="00C31C1C"/>
    <w:rsid w:val="00C362C0"/>
    <w:rsid w:val="00C429B1"/>
    <w:rsid w:val="00C443BB"/>
    <w:rsid w:val="00C45998"/>
    <w:rsid w:val="00C45AEA"/>
    <w:rsid w:val="00C47F9B"/>
    <w:rsid w:val="00C550B9"/>
    <w:rsid w:val="00C5547A"/>
    <w:rsid w:val="00C5778D"/>
    <w:rsid w:val="00C57959"/>
    <w:rsid w:val="00C61154"/>
    <w:rsid w:val="00C64392"/>
    <w:rsid w:val="00C64BAF"/>
    <w:rsid w:val="00C67638"/>
    <w:rsid w:val="00C677C0"/>
    <w:rsid w:val="00C74EE5"/>
    <w:rsid w:val="00C75830"/>
    <w:rsid w:val="00C75884"/>
    <w:rsid w:val="00C76E4D"/>
    <w:rsid w:val="00C774D1"/>
    <w:rsid w:val="00C801E1"/>
    <w:rsid w:val="00C84019"/>
    <w:rsid w:val="00C85EB2"/>
    <w:rsid w:val="00C91D7E"/>
    <w:rsid w:val="00C92D66"/>
    <w:rsid w:val="00C932BD"/>
    <w:rsid w:val="00C9331B"/>
    <w:rsid w:val="00C9380D"/>
    <w:rsid w:val="00C942B9"/>
    <w:rsid w:val="00C9515B"/>
    <w:rsid w:val="00C95A08"/>
    <w:rsid w:val="00C97302"/>
    <w:rsid w:val="00C974BD"/>
    <w:rsid w:val="00C978B9"/>
    <w:rsid w:val="00CA1F6A"/>
    <w:rsid w:val="00CA4745"/>
    <w:rsid w:val="00CA5938"/>
    <w:rsid w:val="00CA5AF4"/>
    <w:rsid w:val="00CA5D7F"/>
    <w:rsid w:val="00CA5FC3"/>
    <w:rsid w:val="00CA72D4"/>
    <w:rsid w:val="00CB036C"/>
    <w:rsid w:val="00CB0F21"/>
    <w:rsid w:val="00CB121B"/>
    <w:rsid w:val="00CB3D1A"/>
    <w:rsid w:val="00CB464E"/>
    <w:rsid w:val="00CB75E5"/>
    <w:rsid w:val="00CC2CD9"/>
    <w:rsid w:val="00CC2CE8"/>
    <w:rsid w:val="00CC47BF"/>
    <w:rsid w:val="00CD3717"/>
    <w:rsid w:val="00CD5CA8"/>
    <w:rsid w:val="00CD6BA6"/>
    <w:rsid w:val="00CD6F10"/>
    <w:rsid w:val="00CE17D7"/>
    <w:rsid w:val="00CE5915"/>
    <w:rsid w:val="00CE5B1D"/>
    <w:rsid w:val="00CF008C"/>
    <w:rsid w:val="00CF0299"/>
    <w:rsid w:val="00CF1512"/>
    <w:rsid w:val="00CF15AA"/>
    <w:rsid w:val="00CF4997"/>
    <w:rsid w:val="00D009F6"/>
    <w:rsid w:val="00D01DE9"/>
    <w:rsid w:val="00D03021"/>
    <w:rsid w:val="00D145C0"/>
    <w:rsid w:val="00D148BF"/>
    <w:rsid w:val="00D17F89"/>
    <w:rsid w:val="00D201B3"/>
    <w:rsid w:val="00D24E35"/>
    <w:rsid w:val="00D2560A"/>
    <w:rsid w:val="00D25C96"/>
    <w:rsid w:val="00D2725D"/>
    <w:rsid w:val="00D30028"/>
    <w:rsid w:val="00D34DFE"/>
    <w:rsid w:val="00D35E99"/>
    <w:rsid w:val="00D4689C"/>
    <w:rsid w:val="00D46DFC"/>
    <w:rsid w:val="00D50088"/>
    <w:rsid w:val="00D57BD0"/>
    <w:rsid w:val="00D60597"/>
    <w:rsid w:val="00D6122E"/>
    <w:rsid w:val="00D6282F"/>
    <w:rsid w:val="00D64C06"/>
    <w:rsid w:val="00D64DCD"/>
    <w:rsid w:val="00D66802"/>
    <w:rsid w:val="00D67A8B"/>
    <w:rsid w:val="00D72A9B"/>
    <w:rsid w:val="00D7553E"/>
    <w:rsid w:val="00D77339"/>
    <w:rsid w:val="00D77353"/>
    <w:rsid w:val="00D77D7D"/>
    <w:rsid w:val="00D82ADF"/>
    <w:rsid w:val="00D83555"/>
    <w:rsid w:val="00D87288"/>
    <w:rsid w:val="00D903AB"/>
    <w:rsid w:val="00D904C8"/>
    <w:rsid w:val="00D90845"/>
    <w:rsid w:val="00D9376A"/>
    <w:rsid w:val="00D9544A"/>
    <w:rsid w:val="00D95C64"/>
    <w:rsid w:val="00D96261"/>
    <w:rsid w:val="00DA0A2D"/>
    <w:rsid w:val="00DA0A53"/>
    <w:rsid w:val="00DA27C4"/>
    <w:rsid w:val="00DA3502"/>
    <w:rsid w:val="00DA457E"/>
    <w:rsid w:val="00DB14CE"/>
    <w:rsid w:val="00DB4946"/>
    <w:rsid w:val="00DC006B"/>
    <w:rsid w:val="00DC1090"/>
    <w:rsid w:val="00DC18CB"/>
    <w:rsid w:val="00DC338F"/>
    <w:rsid w:val="00DC400E"/>
    <w:rsid w:val="00DD1535"/>
    <w:rsid w:val="00DD15D6"/>
    <w:rsid w:val="00DD1676"/>
    <w:rsid w:val="00DD3989"/>
    <w:rsid w:val="00DD5869"/>
    <w:rsid w:val="00DD685B"/>
    <w:rsid w:val="00DE405D"/>
    <w:rsid w:val="00DE54F9"/>
    <w:rsid w:val="00DE6AF8"/>
    <w:rsid w:val="00DF3DC9"/>
    <w:rsid w:val="00DF3F93"/>
    <w:rsid w:val="00DF42A4"/>
    <w:rsid w:val="00DF59CB"/>
    <w:rsid w:val="00E04F5B"/>
    <w:rsid w:val="00E058FB"/>
    <w:rsid w:val="00E0672D"/>
    <w:rsid w:val="00E0750F"/>
    <w:rsid w:val="00E10BFC"/>
    <w:rsid w:val="00E12DDA"/>
    <w:rsid w:val="00E135C5"/>
    <w:rsid w:val="00E158C8"/>
    <w:rsid w:val="00E1611A"/>
    <w:rsid w:val="00E22488"/>
    <w:rsid w:val="00E23F6C"/>
    <w:rsid w:val="00E2410D"/>
    <w:rsid w:val="00E24161"/>
    <w:rsid w:val="00E25BBE"/>
    <w:rsid w:val="00E2699A"/>
    <w:rsid w:val="00E30E47"/>
    <w:rsid w:val="00E30F38"/>
    <w:rsid w:val="00E31B30"/>
    <w:rsid w:val="00E31CD3"/>
    <w:rsid w:val="00E334D8"/>
    <w:rsid w:val="00E36116"/>
    <w:rsid w:val="00E37F8A"/>
    <w:rsid w:val="00E42376"/>
    <w:rsid w:val="00E4329E"/>
    <w:rsid w:val="00E43C5B"/>
    <w:rsid w:val="00E47997"/>
    <w:rsid w:val="00E5168D"/>
    <w:rsid w:val="00E531A9"/>
    <w:rsid w:val="00E565D0"/>
    <w:rsid w:val="00E62C1F"/>
    <w:rsid w:val="00E62FC0"/>
    <w:rsid w:val="00E6495E"/>
    <w:rsid w:val="00E6737C"/>
    <w:rsid w:val="00E71EAD"/>
    <w:rsid w:val="00E720F5"/>
    <w:rsid w:val="00E74F63"/>
    <w:rsid w:val="00E752E9"/>
    <w:rsid w:val="00E80B45"/>
    <w:rsid w:val="00E827B0"/>
    <w:rsid w:val="00E832CB"/>
    <w:rsid w:val="00E86271"/>
    <w:rsid w:val="00E87403"/>
    <w:rsid w:val="00E877C1"/>
    <w:rsid w:val="00E87940"/>
    <w:rsid w:val="00E903AC"/>
    <w:rsid w:val="00EA0BC5"/>
    <w:rsid w:val="00EA2ACF"/>
    <w:rsid w:val="00EA2DF3"/>
    <w:rsid w:val="00EA36A0"/>
    <w:rsid w:val="00EA5D0F"/>
    <w:rsid w:val="00EA78BF"/>
    <w:rsid w:val="00EB0DFC"/>
    <w:rsid w:val="00EB277F"/>
    <w:rsid w:val="00EB431F"/>
    <w:rsid w:val="00EB64B8"/>
    <w:rsid w:val="00EB65E5"/>
    <w:rsid w:val="00EB76CB"/>
    <w:rsid w:val="00EB7F9D"/>
    <w:rsid w:val="00EC20DC"/>
    <w:rsid w:val="00EC237B"/>
    <w:rsid w:val="00ED00C2"/>
    <w:rsid w:val="00ED118C"/>
    <w:rsid w:val="00ED368F"/>
    <w:rsid w:val="00ED472C"/>
    <w:rsid w:val="00ED649D"/>
    <w:rsid w:val="00EE35DA"/>
    <w:rsid w:val="00EE75EC"/>
    <w:rsid w:val="00EF0BF3"/>
    <w:rsid w:val="00EF4164"/>
    <w:rsid w:val="00EF4821"/>
    <w:rsid w:val="00EF5BA6"/>
    <w:rsid w:val="00EF6A76"/>
    <w:rsid w:val="00F035CC"/>
    <w:rsid w:val="00F0671B"/>
    <w:rsid w:val="00F06811"/>
    <w:rsid w:val="00F06934"/>
    <w:rsid w:val="00F1031C"/>
    <w:rsid w:val="00F12900"/>
    <w:rsid w:val="00F12E9D"/>
    <w:rsid w:val="00F14555"/>
    <w:rsid w:val="00F1584F"/>
    <w:rsid w:val="00F15E5E"/>
    <w:rsid w:val="00F2621E"/>
    <w:rsid w:val="00F26622"/>
    <w:rsid w:val="00F26A4D"/>
    <w:rsid w:val="00F26F92"/>
    <w:rsid w:val="00F310FD"/>
    <w:rsid w:val="00F34477"/>
    <w:rsid w:val="00F34B25"/>
    <w:rsid w:val="00F359FF"/>
    <w:rsid w:val="00F37DDA"/>
    <w:rsid w:val="00F40D03"/>
    <w:rsid w:val="00F410B1"/>
    <w:rsid w:val="00F4142A"/>
    <w:rsid w:val="00F41DC7"/>
    <w:rsid w:val="00F444BA"/>
    <w:rsid w:val="00F4708C"/>
    <w:rsid w:val="00F47559"/>
    <w:rsid w:val="00F53A24"/>
    <w:rsid w:val="00F555D8"/>
    <w:rsid w:val="00F617C7"/>
    <w:rsid w:val="00F63E26"/>
    <w:rsid w:val="00F66266"/>
    <w:rsid w:val="00F66D56"/>
    <w:rsid w:val="00F67852"/>
    <w:rsid w:val="00F72BA5"/>
    <w:rsid w:val="00F749A4"/>
    <w:rsid w:val="00F74BFF"/>
    <w:rsid w:val="00F75EF9"/>
    <w:rsid w:val="00F82237"/>
    <w:rsid w:val="00F83022"/>
    <w:rsid w:val="00F83A7A"/>
    <w:rsid w:val="00F84AE8"/>
    <w:rsid w:val="00F84D18"/>
    <w:rsid w:val="00F8592D"/>
    <w:rsid w:val="00F94FA4"/>
    <w:rsid w:val="00F9774A"/>
    <w:rsid w:val="00FA1399"/>
    <w:rsid w:val="00FA3A77"/>
    <w:rsid w:val="00FA7304"/>
    <w:rsid w:val="00FB0070"/>
    <w:rsid w:val="00FB048D"/>
    <w:rsid w:val="00FB1347"/>
    <w:rsid w:val="00FC050C"/>
    <w:rsid w:val="00FC1BDC"/>
    <w:rsid w:val="00FC2FCD"/>
    <w:rsid w:val="00FC3181"/>
    <w:rsid w:val="00FC41C4"/>
    <w:rsid w:val="00FE270A"/>
    <w:rsid w:val="00FE274C"/>
    <w:rsid w:val="00FE45EC"/>
    <w:rsid w:val="00FE5C48"/>
    <w:rsid w:val="00FE6656"/>
    <w:rsid w:val="00FF05ED"/>
    <w:rsid w:val="00FF0E9D"/>
    <w:rsid w:val="00FF191E"/>
    <w:rsid w:val="00FF1C5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2"/>
    </o:shapelayout>
  </w:shapeDefaults>
  <w:decimalSymbol w:val="."/>
  <w:listSeparator w:val=","/>
  <w14:docId w14:val="7AD14026"/>
  <w15:docId w15:val="{6B13B749-C191-42D3-ADDA-C18E9B5C8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w:eastAsiaTheme="minorHAnsi" w:hAnsi="Courier" w:cs="Times New Roman"/>
        <w:lang w:val="en-AU" w:eastAsia="en-US" w:bidi="ar-SA"/>
      </w:rPr>
    </w:rPrDefault>
    <w:pPrDefault/>
  </w:docDefaults>
  <w:latentStyles w:defLockedState="0" w:defUIPriority="98"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lsdException w:name="heading 4" w:semiHidden="1" w:uiPriority="1" w:unhideWhenUsed="1"/>
    <w:lsdException w:name="heading 5" w:semiHidden="1" w:uiPriority="1" w:unhideWhenUsed="1"/>
    <w:lsdException w:name="heading 6" w:semiHidden="1" w:uiPriority="1" w:unhideWhenUsed="1"/>
    <w:lsdException w:name="heading 7" w:semiHidden="1" w:uiPriority="1" w:unhideWhenUsed="1"/>
    <w:lsdException w:name="heading 8" w:semiHidden="1" w:uiPriority="1" w:unhideWhenUsed="1"/>
    <w:lsdException w:name="heading 9" w:semiHidden="1" w:uiPriority="1" w:unhideWhenUsed="1"/>
    <w:lsdException w:name="index 1" w:semiHidden="1" w:uiPriority="97" w:unhideWhenUsed="1"/>
    <w:lsdException w:name="index 2" w:semiHidden="1" w:uiPriority="97" w:unhideWhenUsed="1"/>
    <w:lsdException w:name="index 3" w:semiHidden="1" w:uiPriority="97" w:unhideWhenUsed="1"/>
    <w:lsdException w:name="index 4" w:semiHidden="1" w:uiPriority="97" w:unhideWhenUsed="1"/>
    <w:lsdException w:name="index 5" w:semiHidden="1" w:uiPriority="97" w:unhideWhenUsed="1"/>
    <w:lsdException w:name="index 6" w:semiHidden="1" w:uiPriority="97" w:unhideWhenUsed="1"/>
    <w:lsdException w:name="index 7" w:semiHidden="1" w:uiPriority="97" w:unhideWhenUsed="1"/>
    <w:lsdException w:name="index 8" w:semiHidden="1" w:uiPriority="97" w:unhideWhenUsed="1"/>
    <w:lsdException w:name="index 9" w:semiHidden="1" w:uiPriority="97" w:unhideWhenUsed="1"/>
    <w:lsdException w:name="toc 1" w:semiHidden="1" w:uiPriority="97" w:unhideWhenUsed="1"/>
    <w:lsdException w:name="toc 2" w:semiHidden="1" w:uiPriority="97" w:unhideWhenUsed="1"/>
    <w:lsdException w:name="toc 3" w:semiHidden="1" w:uiPriority="97" w:unhideWhenUsed="1"/>
    <w:lsdException w:name="toc 4" w:semiHidden="1" w:uiPriority="97" w:unhideWhenUsed="1"/>
    <w:lsdException w:name="toc 5" w:semiHidden="1" w:uiPriority="97" w:unhideWhenUsed="1"/>
    <w:lsdException w:name="toc 6" w:semiHidden="1" w:uiPriority="97" w:unhideWhenUsed="1"/>
    <w:lsdException w:name="toc 7" w:semiHidden="1" w:uiPriority="97" w:unhideWhenUsed="1"/>
    <w:lsdException w:name="toc 8" w:semiHidden="1" w:uiPriority="97" w:unhideWhenUsed="1"/>
    <w:lsdException w:name="toc 9" w:semiHidden="1" w:uiPriority="97" w:unhideWhenUsed="1"/>
    <w:lsdException w:name="Normal Indent" w:semiHidden="1" w:uiPriority="0" w:unhideWhenUsed="1"/>
    <w:lsdException w:name="footnote text" w:semiHidden="1" w:uiPriority="97" w:unhideWhenUsed="1"/>
    <w:lsdException w:name="annotation text" w:semiHidden="1" w:uiPriority="97" w:unhideWhenUsed="1"/>
    <w:lsdException w:name="header" w:semiHidden="1" w:uiPriority="9" w:unhideWhenUsed="1"/>
    <w:lsdException w:name="footer" w:semiHidden="1" w:uiPriority="9" w:unhideWhenUsed="1"/>
    <w:lsdException w:name="index heading" w:semiHidden="1" w:uiPriority="97" w:unhideWhenUsed="1"/>
    <w:lsdException w:name="caption" w:semiHidden="1" w:uiPriority="97" w:unhideWhenUsed="1" w:qFormat="1"/>
    <w:lsdException w:name="table of figures" w:semiHidden="1" w:uiPriority="97" w:unhideWhenUsed="1"/>
    <w:lsdException w:name="envelope address" w:semiHidden="1" w:uiPriority="97" w:unhideWhenUsed="1"/>
    <w:lsdException w:name="envelope return" w:semiHidden="1" w:uiPriority="97" w:unhideWhenUsed="1"/>
    <w:lsdException w:name="footnote reference" w:semiHidden="1" w:uiPriority="97" w:unhideWhenUsed="1"/>
    <w:lsdException w:name="annotation reference" w:semiHidden="1" w:uiPriority="97" w:unhideWhenUsed="1"/>
    <w:lsdException w:name="line number" w:semiHidden="1" w:uiPriority="97" w:unhideWhenUsed="1"/>
    <w:lsdException w:name="page number" w:semiHidden="1" w:uiPriority="97" w:unhideWhenUsed="1"/>
    <w:lsdException w:name="endnote reference" w:semiHidden="1" w:uiPriority="97" w:unhideWhenUsed="1"/>
    <w:lsdException w:name="endnote text" w:semiHidden="1" w:uiPriority="97" w:unhideWhenUsed="1"/>
    <w:lsdException w:name="table of authorities" w:uiPriority="97"/>
    <w:lsdException w:name="macro" w:semiHidden="1" w:uiPriority="97" w:unhideWhenUsed="1"/>
    <w:lsdException w:name="toa heading" w:semiHidden="1" w:uiPriority="97" w:unhideWhenUsed="1"/>
    <w:lsdException w:name="List" w:uiPriority="4"/>
    <w:lsdException w:name="List Bullet" w:uiPriority="2" w:qFormat="1"/>
    <w:lsdException w:name="List Number" w:semiHidden="1" w:uiPriority="3" w:unhideWhenUsed="1" w:qFormat="1"/>
    <w:lsdException w:name="List 2" w:semiHidden="1" w:uiPriority="4" w:unhideWhenUsed="1"/>
    <w:lsdException w:name="List 3" w:semiHidden="1" w:uiPriority="4" w:unhideWhenUsed="1"/>
    <w:lsdException w:name="List 4" w:semiHidden="1" w:uiPriority="4" w:unhideWhenUsed="1"/>
    <w:lsdException w:name="List 5" w:semiHidden="1" w:uiPriority="4" w:unhideWhenUsed="1"/>
    <w:lsdException w:name="List Bullet 2" w:semiHidden="1" w:uiPriority="2" w:unhideWhenUsed="1"/>
    <w:lsdException w:name="List Bullet 3" w:semiHidden="1" w:uiPriority="2" w:unhideWhenUsed="1"/>
    <w:lsdException w:name="List Bullet 4" w:semiHidden="1" w:uiPriority="2" w:unhideWhenUsed="1"/>
    <w:lsdException w:name="List Bullet 5" w:semiHidden="1" w:uiPriority="2" w:unhideWhenUsed="1"/>
    <w:lsdException w:name="List Number 2" w:semiHidden="1" w:uiPriority="3" w:unhideWhenUsed="1"/>
    <w:lsdException w:name="List Number 3" w:semiHidden="1" w:uiPriority="3" w:unhideWhenUsed="1"/>
    <w:lsdException w:name="List Number 4" w:semiHidden="1" w:uiPriority="3" w:unhideWhenUsed="1"/>
    <w:lsdException w:name="List Number 5" w:semiHidden="1" w:uiPriority="3" w:unhideWhenUsed="1"/>
    <w:lsdException w:name="Title" w:uiPriority="14"/>
    <w:lsdException w:name="Closing" w:semiHidden="1" w:uiPriority="97" w:unhideWhenUsed="1"/>
    <w:lsdException w:name="Signature" w:semiHidden="1" w:uiPriority="97" w:unhideWhenUsed="1"/>
    <w:lsdException w:name="Default Paragraph Font" w:semiHidden="1" w:uiPriority="97" w:unhideWhenUsed="1"/>
    <w:lsdException w:name="Body Text" w:semiHidden="1" w:uiPriority="97" w:unhideWhenUsed="1"/>
    <w:lsdException w:name="Body Text Indent" w:semiHidden="1" w:uiPriority="97" w:unhideWhenUsed="1"/>
    <w:lsdException w:name="List Continue" w:semiHidden="1" w:unhideWhenUsed="1"/>
    <w:lsdException w:name="List Continue 2" w:uiPriority="10"/>
    <w:lsdException w:name="List Continue 3" w:uiPriority="10"/>
    <w:lsdException w:name="List Continue 4" w:uiPriority="10"/>
    <w:lsdException w:name="List Continue 5" w:uiPriority="10"/>
    <w:lsdException w:name="Message Header" w:semiHidden="1" w:uiPriority="97" w:unhideWhenUsed="1"/>
    <w:lsdException w:name="Subtitle" w:uiPriority="97"/>
    <w:lsdException w:name="Salutation" w:semiHidden="1" w:uiPriority="97" w:unhideWhenUsed="1"/>
    <w:lsdException w:name="Date" w:semiHidden="1" w:uiPriority="97" w:unhideWhenUsed="1"/>
    <w:lsdException w:name="Body Text First Indent" w:semiHidden="1" w:uiPriority="97" w:unhideWhenUsed="1"/>
    <w:lsdException w:name="Body Text First Indent 2" w:semiHidden="1" w:uiPriority="97" w:unhideWhenUsed="1"/>
    <w:lsdException w:name="Note Heading" w:semiHidden="1" w:uiPriority="97" w:unhideWhenUsed="1"/>
    <w:lsdException w:name="Body Text 2" w:semiHidden="1" w:uiPriority="97" w:unhideWhenUsed="1"/>
    <w:lsdException w:name="Body Text 3" w:semiHidden="1" w:uiPriority="97" w:unhideWhenUsed="1"/>
    <w:lsdException w:name="Body Text Indent 2" w:semiHidden="1" w:uiPriority="97" w:unhideWhenUsed="1"/>
    <w:lsdException w:name="Body Text Indent 3" w:semiHidden="1" w:uiPriority="97" w:unhideWhenUsed="1"/>
    <w:lsdException w:name="Block Text" w:semiHidden="1" w:uiPriority="97" w:unhideWhenUsed="1"/>
    <w:lsdException w:name="Hyperlink" w:semiHidden="1" w:uiPriority="97" w:unhideWhenUsed="1"/>
    <w:lsdException w:name="FollowedHyperlink" w:semiHidden="1" w:uiPriority="97" w:unhideWhenUsed="1"/>
    <w:lsdException w:name="Strong" w:uiPriority="97"/>
    <w:lsdException w:name="Emphasis" w:uiPriority="97"/>
    <w:lsdException w:name="Document Map" w:semiHidden="1" w:uiPriority="97" w:unhideWhenUsed="1"/>
    <w:lsdException w:name="Plain Text" w:semiHidden="1" w:uiPriority="99" w:unhideWhenUsed="1"/>
    <w:lsdException w:name="E-mail Signature" w:semiHidden="1" w:uiPriority="97"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97" w:unhideWhenUsed="1"/>
    <w:lsdException w:name="HTML Address" w:semiHidden="1" w:uiPriority="97" w:unhideWhenUsed="1"/>
    <w:lsdException w:name="HTML Cite" w:semiHidden="1" w:uiPriority="97" w:unhideWhenUsed="1"/>
    <w:lsdException w:name="HTML Code" w:semiHidden="1" w:uiPriority="97" w:unhideWhenUsed="1"/>
    <w:lsdException w:name="HTML Definition" w:semiHidden="1" w:uiPriority="97" w:unhideWhenUsed="1"/>
    <w:lsdException w:name="HTML Keyboard" w:semiHidden="1" w:uiPriority="97" w:unhideWhenUsed="1"/>
    <w:lsdException w:name="HTML Preformatted" w:semiHidden="1" w:uiPriority="97" w:unhideWhenUsed="1"/>
    <w:lsdException w:name="HTML Sample" w:semiHidden="1" w:uiPriority="97" w:unhideWhenUsed="1"/>
    <w:lsdException w:name="HTML Typewriter" w:semiHidden="1" w:uiPriority="97" w:unhideWhenUsed="1"/>
    <w:lsdException w:name="HTML Variable" w:semiHidden="1" w:uiPriority="97" w:unhideWhenUsed="1"/>
    <w:lsdException w:name="Normal Table" w:semiHidden="1" w:unhideWhenUsed="1"/>
    <w:lsdException w:name="annotation subject" w:semiHidden="1" w:uiPriority="97" w:unhideWhenUsed="1"/>
    <w:lsdException w:name="No List" w:semiHidden="1" w:uiPriority="97" w:unhideWhenUsed="1"/>
    <w:lsdException w:name="Outline List 1" w:semiHidden="1" w:uiPriority="97" w:unhideWhenUsed="1"/>
    <w:lsdException w:name="Outline List 2" w:semiHidden="1" w:uiPriority="97" w:unhideWhenUsed="1"/>
    <w:lsdException w:name="Outline List 3" w:semiHidden="1" w:uiPriority="97"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7"/>
    <w:lsdException w:name="Table Theme" w:semiHidden="1" w:unhideWhenUsed="1"/>
    <w:lsdException w:name="Placeholder Text" w:semiHidden="1" w:uiPriority="14"/>
    <w:lsdException w:name="No Spacing" w:uiPriority="97"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iPriority="99"/>
    <w:lsdException w:name="List Paragraph" w:uiPriority="34" w:qFormat="1"/>
    <w:lsdException w:name="Quote" w:uiPriority="97"/>
    <w:lsdException w:name="Intense Quote" w:uiPriority="97"/>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97"/>
    <w:lsdException w:name="Intense Emphasis" w:uiPriority="97"/>
    <w:lsdException w:name="Subtle Reference" w:uiPriority="97"/>
    <w:lsdException w:name="Intense Reference" w:uiPriority="97"/>
    <w:lsdException w:name="Book Title" w:uiPriority="97"/>
    <w:lsdException w:name="Bibliography" w:semiHidden="1" w:uiPriority="97" w:unhideWhenUsed="1"/>
    <w:lsdException w:name="TOC Heading" w:semiHidden="1" w:uiPriority="9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3C5B"/>
    <w:pPr>
      <w:spacing w:after="120" w:line="260" w:lineRule="atLeast"/>
    </w:pPr>
    <w:rPr>
      <w:rFonts w:ascii="Georgia" w:hAnsi="Georgia"/>
      <w:sz w:val="22"/>
    </w:rPr>
  </w:style>
  <w:style w:type="paragraph" w:styleId="Heading1">
    <w:name w:val="heading 1"/>
    <w:basedOn w:val="Normal"/>
    <w:next w:val="Normal"/>
    <w:link w:val="Heading1Char"/>
    <w:uiPriority w:val="1"/>
    <w:qFormat/>
    <w:rsid w:val="0003659D"/>
    <w:pPr>
      <w:keepNext/>
      <w:spacing w:line="400" w:lineRule="atLeast"/>
      <w:outlineLvl w:val="0"/>
    </w:pPr>
    <w:rPr>
      <w:rFonts w:cs="Arial"/>
      <w:b/>
      <w:bCs/>
      <w:kern w:val="32"/>
      <w:sz w:val="26"/>
      <w:szCs w:val="32"/>
    </w:rPr>
  </w:style>
  <w:style w:type="paragraph" w:styleId="Heading2">
    <w:name w:val="heading 2"/>
    <w:basedOn w:val="Normal"/>
    <w:next w:val="Normal"/>
    <w:uiPriority w:val="1"/>
    <w:qFormat/>
    <w:rsid w:val="00911600"/>
    <w:pPr>
      <w:keepNext/>
      <w:outlineLvl w:val="1"/>
    </w:pPr>
    <w:rPr>
      <w:rFonts w:cs="Arial"/>
      <w:b/>
      <w:bCs/>
      <w:iCs/>
      <w:color w:val="6D6E71"/>
      <w:sz w:val="24"/>
      <w:szCs w:val="28"/>
    </w:rPr>
  </w:style>
  <w:style w:type="paragraph" w:styleId="Heading3">
    <w:name w:val="heading 3"/>
    <w:basedOn w:val="Normal"/>
    <w:next w:val="Normal"/>
    <w:uiPriority w:val="1"/>
    <w:semiHidden/>
    <w:rsid w:val="008E65A3"/>
    <w:pPr>
      <w:keepNext/>
      <w:outlineLvl w:val="2"/>
    </w:pPr>
    <w:rPr>
      <w:rFonts w:asciiTheme="majorHAnsi" w:hAnsiTheme="majorHAnsi" w:cs="Arial"/>
      <w:bCs/>
      <w:i/>
      <w:szCs w:val="26"/>
    </w:rPr>
  </w:style>
  <w:style w:type="paragraph" w:styleId="Heading4">
    <w:name w:val="heading 4"/>
    <w:basedOn w:val="Normal"/>
    <w:next w:val="Normal"/>
    <w:uiPriority w:val="1"/>
    <w:semiHidden/>
    <w:rsid w:val="008E65A3"/>
    <w:pPr>
      <w:keepNext/>
      <w:outlineLvl w:val="3"/>
    </w:pPr>
    <w:rPr>
      <w:rFonts w:asciiTheme="majorHAnsi" w:hAnsiTheme="majorHAnsi"/>
      <w:b/>
      <w:bCs/>
      <w:szCs w:val="28"/>
    </w:rPr>
  </w:style>
  <w:style w:type="paragraph" w:styleId="Heading5">
    <w:name w:val="heading 5"/>
    <w:basedOn w:val="Normal"/>
    <w:next w:val="Normal"/>
    <w:uiPriority w:val="1"/>
    <w:semiHidden/>
    <w:rsid w:val="008E65A3"/>
    <w:pPr>
      <w:outlineLvl w:val="4"/>
    </w:pPr>
    <w:rPr>
      <w:rFonts w:asciiTheme="majorHAnsi" w:hAnsiTheme="majorHAnsi"/>
      <w:b/>
      <w:bCs/>
      <w:iCs/>
      <w:szCs w:val="26"/>
    </w:rPr>
  </w:style>
  <w:style w:type="paragraph" w:styleId="Heading6">
    <w:name w:val="heading 6"/>
    <w:basedOn w:val="Normal"/>
    <w:next w:val="Normal"/>
    <w:uiPriority w:val="1"/>
    <w:semiHidden/>
    <w:rsid w:val="008E65A3"/>
    <w:pPr>
      <w:spacing w:before="240" w:after="60"/>
      <w:outlineLvl w:val="5"/>
    </w:pPr>
    <w:rPr>
      <w:rFonts w:asciiTheme="majorHAnsi" w:hAnsiTheme="majorHAnsi"/>
      <w:b/>
      <w:bCs/>
    </w:rPr>
  </w:style>
  <w:style w:type="paragraph" w:styleId="Heading7">
    <w:name w:val="heading 7"/>
    <w:basedOn w:val="Normal"/>
    <w:next w:val="Normal"/>
    <w:uiPriority w:val="1"/>
    <w:semiHidden/>
    <w:rsid w:val="008E65A3"/>
    <w:pPr>
      <w:spacing w:before="240" w:after="60"/>
      <w:outlineLvl w:val="6"/>
    </w:pPr>
    <w:rPr>
      <w:rFonts w:asciiTheme="majorHAnsi" w:hAnsiTheme="majorHAnsi"/>
      <w:b/>
    </w:rPr>
  </w:style>
  <w:style w:type="paragraph" w:styleId="Heading8">
    <w:name w:val="heading 8"/>
    <w:basedOn w:val="Normal"/>
    <w:next w:val="Normal"/>
    <w:uiPriority w:val="1"/>
    <w:semiHidden/>
    <w:rsid w:val="008E65A3"/>
    <w:pPr>
      <w:spacing w:before="240" w:after="60"/>
      <w:outlineLvl w:val="7"/>
    </w:pPr>
    <w:rPr>
      <w:rFonts w:asciiTheme="majorHAnsi" w:hAnsiTheme="majorHAnsi"/>
      <w:b/>
      <w:iCs/>
    </w:rPr>
  </w:style>
  <w:style w:type="paragraph" w:styleId="Heading9">
    <w:name w:val="heading 9"/>
    <w:basedOn w:val="Normal"/>
    <w:next w:val="Normal"/>
    <w:uiPriority w:val="1"/>
    <w:semiHidden/>
    <w:rsid w:val="008E65A3"/>
    <w:pPr>
      <w:spacing w:before="240" w:after="60"/>
      <w:outlineLvl w:val="8"/>
    </w:pPr>
    <w:rPr>
      <w:rFonts w:asciiTheme="majorHAnsi" w:hAnsiTheme="majorHAnsi"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2"/>
    <w:qFormat/>
    <w:rsid w:val="003D0ECA"/>
    <w:pPr>
      <w:numPr>
        <w:numId w:val="1"/>
      </w:numPr>
      <w:tabs>
        <w:tab w:val="clear" w:pos="360"/>
        <w:tab w:val="num" w:pos="284"/>
      </w:tabs>
      <w:spacing w:after="0" w:line="280" w:lineRule="atLeast"/>
      <w:ind w:left="284" w:hanging="284"/>
    </w:pPr>
  </w:style>
  <w:style w:type="character" w:styleId="PageNumber">
    <w:name w:val="page number"/>
    <w:basedOn w:val="DefaultParagraphFont"/>
    <w:uiPriority w:val="97"/>
    <w:semiHidden/>
    <w:rsid w:val="008E65A3"/>
    <w:rPr>
      <w:rFonts w:asciiTheme="minorHAnsi" w:hAnsiTheme="minorHAnsi"/>
    </w:rPr>
  </w:style>
  <w:style w:type="table" w:styleId="TableGrid">
    <w:name w:val="Table Grid"/>
    <w:basedOn w:val="TableNormal"/>
    <w:uiPriority w:val="98"/>
    <w:rsid w:val="008E65A3"/>
    <w:tblP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top w:w="28" w:type="dxa"/>
        <w:left w:w="28" w:type="dxa"/>
        <w:bottom w:w="28" w:type="dxa"/>
        <w:right w:w="28" w:type="dxa"/>
      </w:tblCellMar>
    </w:tblPr>
    <w:tcPr>
      <w:tcMar>
        <w:top w:w="57" w:type="dxa"/>
        <w:left w:w="57" w:type="dxa"/>
        <w:bottom w:w="57" w:type="dxa"/>
        <w:right w:w="57" w:type="dxa"/>
      </w:tcMar>
    </w:tcPr>
    <w:tblStylePr w:type="firstRow">
      <w:rPr>
        <w:rFonts w:asciiTheme="majorHAnsi" w:hAnsiTheme="majorHAnsi"/>
      </w:rPr>
    </w:tblStylePr>
  </w:style>
  <w:style w:type="paragraph" w:styleId="NoSpacing">
    <w:name w:val="No Spacing"/>
    <w:uiPriority w:val="97"/>
    <w:semiHidden/>
    <w:qFormat/>
    <w:rsid w:val="008E65A3"/>
    <w:rPr>
      <w:rFonts w:asciiTheme="minorHAnsi" w:hAnsiTheme="minorHAnsi"/>
      <w:szCs w:val="24"/>
    </w:rPr>
  </w:style>
  <w:style w:type="paragraph" w:styleId="TOC1">
    <w:name w:val="toc 1"/>
    <w:basedOn w:val="Heading2"/>
    <w:next w:val="Normal"/>
    <w:uiPriority w:val="14"/>
    <w:semiHidden/>
    <w:rsid w:val="008E65A3"/>
    <w:pPr>
      <w:spacing w:before="340" w:after="100"/>
      <w:contextualSpacing/>
      <w:outlineLvl w:val="0"/>
    </w:pPr>
    <w:rPr>
      <w:rFonts w:asciiTheme="minorHAnsi" w:hAnsiTheme="minorHAnsi"/>
      <w:b w:val="0"/>
      <w:color w:val="000000" w:themeColor="text1"/>
    </w:rPr>
  </w:style>
  <w:style w:type="paragraph" w:styleId="BodyText">
    <w:name w:val="Body Text"/>
    <w:basedOn w:val="Normal"/>
    <w:link w:val="BodyTextChar"/>
    <w:uiPriority w:val="97"/>
    <w:semiHidden/>
    <w:rsid w:val="008E65A3"/>
    <w:pPr>
      <w:spacing w:before="120"/>
    </w:pPr>
    <w:rPr>
      <w:color w:val="404040" w:themeColor="text1" w:themeTint="BF"/>
    </w:rPr>
  </w:style>
  <w:style w:type="character" w:customStyle="1" w:styleId="BodyTextChar">
    <w:name w:val="Body Text Char"/>
    <w:basedOn w:val="DefaultParagraphFont"/>
    <w:link w:val="BodyText"/>
    <w:uiPriority w:val="97"/>
    <w:semiHidden/>
    <w:rsid w:val="00AC56BF"/>
    <w:rPr>
      <w:rFonts w:asciiTheme="minorHAnsi" w:hAnsiTheme="minorHAnsi"/>
      <w:color w:val="404040" w:themeColor="text1" w:themeTint="BF"/>
    </w:rPr>
  </w:style>
  <w:style w:type="paragraph" w:styleId="BodyTextIndent3">
    <w:name w:val="Body Text Indent 3"/>
    <w:basedOn w:val="Normal"/>
    <w:link w:val="BodyTextIndent3Char"/>
    <w:uiPriority w:val="97"/>
    <w:semiHidden/>
    <w:rsid w:val="008E65A3"/>
    <w:pPr>
      <w:ind w:left="283"/>
    </w:pPr>
    <w:rPr>
      <w:sz w:val="16"/>
      <w:szCs w:val="16"/>
    </w:rPr>
  </w:style>
  <w:style w:type="character" w:customStyle="1" w:styleId="BodyTextIndent3Char">
    <w:name w:val="Body Text Indent 3 Char"/>
    <w:basedOn w:val="DefaultParagraphFont"/>
    <w:link w:val="BodyTextIndent3"/>
    <w:uiPriority w:val="97"/>
    <w:semiHidden/>
    <w:rsid w:val="008E65A3"/>
    <w:rPr>
      <w:rFonts w:asciiTheme="minorHAnsi" w:hAnsiTheme="minorHAnsi"/>
      <w:sz w:val="16"/>
      <w:szCs w:val="16"/>
    </w:rPr>
  </w:style>
  <w:style w:type="numbering" w:styleId="111111">
    <w:name w:val="Outline List 2"/>
    <w:basedOn w:val="NoList"/>
    <w:uiPriority w:val="97"/>
    <w:semiHidden/>
    <w:rsid w:val="008E65A3"/>
    <w:pPr>
      <w:numPr>
        <w:numId w:val="20"/>
      </w:numPr>
    </w:pPr>
  </w:style>
  <w:style w:type="numbering" w:styleId="1ai">
    <w:name w:val="Outline List 1"/>
    <w:basedOn w:val="NoList"/>
    <w:uiPriority w:val="97"/>
    <w:semiHidden/>
    <w:rsid w:val="008E65A3"/>
    <w:pPr>
      <w:numPr>
        <w:numId w:val="21"/>
      </w:numPr>
    </w:pPr>
  </w:style>
  <w:style w:type="numbering" w:styleId="ArticleSection">
    <w:name w:val="Outline List 3"/>
    <w:basedOn w:val="NoList"/>
    <w:uiPriority w:val="97"/>
    <w:semiHidden/>
    <w:rsid w:val="008E65A3"/>
    <w:pPr>
      <w:numPr>
        <w:numId w:val="22"/>
      </w:numPr>
    </w:pPr>
  </w:style>
  <w:style w:type="paragraph" w:styleId="BalloonText">
    <w:name w:val="Balloon Text"/>
    <w:basedOn w:val="Normal"/>
    <w:link w:val="BalloonTextChar"/>
    <w:uiPriority w:val="97"/>
    <w:semiHidden/>
    <w:rsid w:val="008E65A3"/>
    <w:rPr>
      <w:rFonts w:cs="Tahoma"/>
      <w:sz w:val="16"/>
      <w:szCs w:val="16"/>
    </w:rPr>
  </w:style>
  <w:style w:type="character" w:customStyle="1" w:styleId="BalloonTextChar">
    <w:name w:val="Balloon Text Char"/>
    <w:basedOn w:val="DefaultParagraphFont"/>
    <w:link w:val="BalloonText"/>
    <w:uiPriority w:val="97"/>
    <w:semiHidden/>
    <w:rsid w:val="008E65A3"/>
    <w:rPr>
      <w:rFonts w:asciiTheme="minorHAnsi" w:hAnsiTheme="minorHAnsi" w:cs="Tahoma"/>
      <w:sz w:val="16"/>
      <w:szCs w:val="16"/>
    </w:rPr>
  </w:style>
  <w:style w:type="paragraph" w:styleId="Bibliography">
    <w:name w:val="Bibliography"/>
    <w:basedOn w:val="Normal"/>
    <w:next w:val="Normal"/>
    <w:uiPriority w:val="97"/>
    <w:semiHidden/>
    <w:unhideWhenUsed/>
    <w:rsid w:val="008E65A3"/>
  </w:style>
  <w:style w:type="paragraph" w:styleId="BlockText">
    <w:name w:val="Block Text"/>
    <w:basedOn w:val="Normal"/>
    <w:uiPriority w:val="97"/>
    <w:semiHidden/>
    <w:rsid w:val="008E65A3"/>
    <w:pPr>
      <w:pBdr>
        <w:top w:val="single" w:sz="2" w:space="10" w:color="4F81BD" w:themeColor="accent1" w:frame="1"/>
        <w:left w:val="single" w:sz="2" w:space="10" w:color="4F81BD" w:themeColor="accent1" w:frame="1"/>
        <w:bottom w:val="single" w:sz="2" w:space="10" w:color="4F81BD" w:themeColor="accent1" w:frame="1"/>
        <w:right w:val="single" w:sz="2" w:space="10" w:color="4F81BD" w:themeColor="accent1" w:frame="1"/>
      </w:pBdr>
      <w:ind w:left="1152" w:right="1152"/>
    </w:pPr>
    <w:rPr>
      <w:rFonts w:eastAsiaTheme="minorEastAsia" w:cstheme="minorBidi"/>
      <w:i/>
      <w:iCs/>
      <w:color w:val="4F81BD" w:themeColor="accent1"/>
    </w:rPr>
  </w:style>
  <w:style w:type="paragraph" w:styleId="BodyText2">
    <w:name w:val="Body Text 2"/>
    <w:basedOn w:val="Normal"/>
    <w:link w:val="BodyText2Char"/>
    <w:uiPriority w:val="97"/>
    <w:semiHidden/>
    <w:rsid w:val="008E65A3"/>
    <w:pPr>
      <w:spacing w:line="480" w:lineRule="auto"/>
    </w:pPr>
  </w:style>
  <w:style w:type="character" w:customStyle="1" w:styleId="BodyText2Char">
    <w:name w:val="Body Text 2 Char"/>
    <w:basedOn w:val="DefaultParagraphFont"/>
    <w:link w:val="BodyText2"/>
    <w:uiPriority w:val="97"/>
    <w:semiHidden/>
    <w:rsid w:val="008E65A3"/>
    <w:rPr>
      <w:rFonts w:asciiTheme="minorHAnsi" w:hAnsiTheme="minorHAnsi"/>
    </w:rPr>
  </w:style>
  <w:style w:type="paragraph" w:styleId="BodyText3">
    <w:name w:val="Body Text 3"/>
    <w:basedOn w:val="Normal"/>
    <w:link w:val="BodyText3Char"/>
    <w:uiPriority w:val="97"/>
    <w:semiHidden/>
    <w:rsid w:val="008E65A3"/>
    <w:rPr>
      <w:sz w:val="16"/>
      <w:szCs w:val="16"/>
    </w:rPr>
  </w:style>
  <w:style w:type="character" w:customStyle="1" w:styleId="BodyText3Char">
    <w:name w:val="Body Text 3 Char"/>
    <w:basedOn w:val="DefaultParagraphFont"/>
    <w:link w:val="BodyText3"/>
    <w:uiPriority w:val="97"/>
    <w:semiHidden/>
    <w:rsid w:val="008E65A3"/>
    <w:rPr>
      <w:rFonts w:asciiTheme="minorHAnsi" w:hAnsiTheme="minorHAnsi"/>
      <w:sz w:val="16"/>
      <w:szCs w:val="16"/>
    </w:rPr>
  </w:style>
  <w:style w:type="paragraph" w:styleId="BodyTextFirstIndent">
    <w:name w:val="Body Text First Indent"/>
    <w:basedOn w:val="BodyText"/>
    <w:link w:val="BodyTextFirstIndentChar"/>
    <w:uiPriority w:val="97"/>
    <w:semiHidden/>
    <w:rsid w:val="008E65A3"/>
    <w:pPr>
      <w:spacing w:before="0" w:after="0"/>
      <w:ind w:firstLine="360"/>
    </w:pPr>
    <w:rPr>
      <w:color w:val="auto"/>
    </w:rPr>
  </w:style>
  <w:style w:type="character" w:customStyle="1" w:styleId="BodyTextFirstIndentChar">
    <w:name w:val="Body Text First Indent Char"/>
    <w:basedOn w:val="BodyTextChar"/>
    <w:link w:val="BodyTextFirstIndent"/>
    <w:uiPriority w:val="97"/>
    <w:semiHidden/>
    <w:rsid w:val="008E65A3"/>
    <w:rPr>
      <w:rFonts w:asciiTheme="minorHAnsi" w:hAnsiTheme="minorHAnsi"/>
      <w:color w:val="404040" w:themeColor="text1" w:themeTint="BF"/>
    </w:rPr>
  </w:style>
  <w:style w:type="paragraph" w:styleId="BodyTextIndent">
    <w:name w:val="Body Text Indent"/>
    <w:basedOn w:val="Normal"/>
    <w:link w:val="BodyTextIndentChar"/>
    <w:uiPriority w:val="97"/>
    <w:semiHidden/>
    <w:rsid w:val="008E65A3"/>
    <w:pPr>
      <w:ind w:left="283"/>
    </w:pPr>
  </w:style>
  <w:style w:type="character" w:customStyle="1" w:styleId="BodyTextIndentChar">
    <w:name w:val="Body Text Indent Char"/>
    <w:basedOn w:val="DefaultParagraphFont"/>
    <w:link w:val="BodyTextIndent"/>
    <w:uiPriority w:val="97"/>
    <w:semiHidden/>
    <w:rsid w:val="008E65A3"/>
    <w:rPr>
      <w:rFonts w:asciiTheme="minorHAnsi" w:hAnsiTheme="minorHAnsi"/>
    </w:rPr>
  </w:style>
  <w:style w:type="paragraph" w:styleId="BodyTextFirstIndent2">
    <w:name w:val="Body Text First Indent 2"/>
    <w:basedOn w:val="BodyTextIndent"/>
    <w:link w:val="BodyTextFirstIndent2Char"/>
    <w:uiPriority w:val="97"/>
    <w:semiHidden/>
    <w:rsid w:val="008E65A3"/>
    <w:pPr>
      <w:spacing w:after="0"/>
      <w:ind w:left="360" w:firstLine="360"/>
    </w:pPr>
  </w:style>
  <w:style w:type="character" w:customStyle="1" w:styleId="BodyTextFirstIndent2Char">
    <w:name w:val="Body Text First Indent 2 Char"/>
    <w:basedOn w:val="BodyTextIndentChar"/>
    <w:link w:val="BodyTextFirstIndent2"/>
    <w:uiPriority w:val="97"/>
    <w:semiHidden/>
    <w:rsid w:val="008E65A3"/>
    <w:rPr>
      <w:rFonts w:asciiTheme="minorHAnsi" w:hAnsiTheme="minorHAnsi"/>
    </w:rPr>
  </w:style>
  <w:style w:type="paragraph" w:styleId="BodyTextIndent2">
    <w:name w:val="Body Text Indent 2"/>
    <w:basedOn w:val="Normal"/>
    <w:link w:val="BodyTextIndent2Char"/>
    <w:uiPriority w:val="97"/>
    <w:semiHidden/>
    <w:rsid w:val="008E65A3"/>
    <w:pPr>
      <w:spacing w:line="480" w:lineRule="auto"/>
      <w:ind w:left="283"/>
    </w:pPr>
  </w:style>
  <w:style w:type="character" w:customStyle="1" w:styleId="BodyTextIndent2Char">
    <w:name w:val="Body Text Indent 2 Char"/>
    <w:basedOn w:val="DefaultParagraphFont"/>
    <w:link w:val="BodyTextIndent2"/>
    <w:uiPriority w:val="97"/>
    <w:semiHidden/>
    <w:rsid w:val="008E65A3"/>
    <w:rPr>
      <w:rFonts w:asciiTheme="minorHAnsi" w:hAnsiTheme="minorHAnsi"/>
    </w:rPr>
  </w:style>
  <w:style w:type="character" w:styleId="BookTitle">
    <w:name w:val="Book Title"/>
    <w:basedOn w:val="DefaultParagraphFont"/>
    <w:uiPriority w:val="97"/>
    <w:semiHidden/>
    <w:rsid w:val="008E65A3"/>
    <w:rPr>
      <w:rFonts w:asciiTheme="minorHAnsi" w:hAnsiTheme="minorHAnsi"/>
      <w:b/>
      <w:bCs/>
      <w:smallCaps/>
      <w:spacing w:val="5"/>
    </w:rPr>
  </w:style>
  <w:style w:type="paragraph" w:styleId="Caption">
    <w:name w:val="caption"/>
    <w:basedOn w:val="Normal"/>
    <w:next w:val="Normal"/>
    <w:uiPriority w:val="10"/>
    <w:semiHidden/>
    <w:unhideWhenUsed/>
    <w:qFormat/>
    <w:rsid w:val="008E65A3"/>
    <w:pPr>
      <w:spacing w:after="200"/>
    </w:pPr>
    <w:rPr>
      <w:b/>
      <w:bCs/>
      <w:color w:val="4F81BD" w:themeColor="accent1"/>
      <w:sz w:val="18"/>
      <w:szCs w:val="18"/>
    </w:rPr>
  </w:style>
  <w:style w:type="paragraph" w:styleId="Closing">
    <w:name w:val="Closing"/>
    <w:basedOn w:val="Normal"/>
    <w:link w:val="ClosingChar"/>
    <w:uiPriority w:val="97"/>
    <w:semiHidden/>
    <w:rsid w:val="008E65A3"/>
    <w:pPr>
      <w:ind w:left="4252"/>
    </w:pPr>
  </w:style>
  <w:style w:type="character" w:customStyle="1" w:styleId="ClosingChar">
    <w:name w:val="Closing Char"/>
    <w:basedOn w:val="DefaultParagraphFont"/>
    <w:link w:val="Closing"/>
    <w:uiPriority w:val="97"/>
    <w:semiHidden/>
    <w:rsid w:val="008E65A3"/>
    <w:rPr>
      <w:rFonts w:asciiTheme="minorHAnsi" w:hAnsiTheme="minorHAnsi"/>
    </w:rPr>
  </w:style>
  <w:style w:type="table" w:styleId="ColorfulGrid">
    <w:name w:val="Colorful Grid"/>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Mar>
        <w:top w:w="57" w:type="dxa"/>
        <w:left w:w="57" w:type="dxa"/>
        <w:bottom w:w="57" w:type="dxa"/>
        <w:right w:w="57" w:type="dxa"/>
      </w:tcMar>
    </w:tcPr>
    <w:tblStylePr w:type="firstRow">
      <w:rPr>
        <w:rFonts w:asciiTheme="majorHAnsi" w:hAnsiTheme="majorHAnsi"/>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Mar>
        <w:top w:w="57" w:type="dxa"/>
        <w:left w:w="57" w:type="dxa"/>
        <w:bottom w:w="57" w:type="dxa"/>
        <w:right w:w="57" w:type="dxa"/>
      </w:tcMar>
    </w:tcPr>
    <w:tblStylePr w:type="firstRow">
      <w:rPr>
        <w:rFonts w:asciiTheme="majorHAnsi" w:hAnsiTheme="majorHAnsi"/>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Mar>
        <w:top w:w="57" w:type="dxa"/>
        <w:left w:w="57" w:type="dxa"/>
        <w:bottom w:w="57" w:type="dxa"/>
        <w:right w:w="57" w:type="dxa"/>
      </w:tcMar>
    </w:tcPr>
    <w:tblStylePr w:type="firstRow">
      <w:rPr>
        <w:rFonts w:asciiTheme="majorHAnsi" w:hAnsiTheme="majorHAnsi"/>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Mar>
        <w:top w:w="57" w:type="dxa"/>
        <w:left w:w="57" w:type="dxa"/>
        <w:bottom w:w="57" w:type="dxa"/>
        <w:right w:w="57" w:type="dxa"/>
      </w:tcMar>
    </w:tcPr>
    <w:tblStylePr w:type="firstRow">
      <w:rPr>
        <w:rFonts w:asciiTheme="majorHAnsi" w:hAnsiTheme="majorHAnsi"/>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Mar>
        <w:top w:w="57" w:type="dxa"/>
        <w:left w:w="57" w:type="dxa"/>
        <w:bottom w:w="57" w:type="dxa"/>
        <w:right w:w="57" w:type="dxa"/>
      </w:tcMar>
    </w:tcPr>
    <w:tblStylePr w:type="firstRow">
      <w:rPr>
        <w:rFonts w:asciiTheme="majorHAnsi" w:hAnsiTheme="majorHAnsi"/>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Mar>
        <w:top w:w="57" w:type="dxa"/>
        <w:left w:w="57" w:type="dxa"/>
        <w:bottom w:w="57" w:type="dxa"/>
        <w:right w:w="57" w:type="dxa"/>
      </w:tcMar>
    </w:tcPr>
    <w:tblStylePr w:type="firstRow">
      <w:rPr>
        <w:rFonts w:asciiTheme="majorHAnsi" w:hAnsiTheme="majorHAnsi"/>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98"/>
    <w:rsid w:val="008E65A3"/>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Mar>
        <w:top w:w="57" w:type="dxa"/>
        <w:left w:w="57" w:type="dxa"/>
        <w:bottom w:w="57" w:type="dxa"/>
        <w:right w:w="57" w:type="dxa"/>
      </w:tcMar>
    </w:tcPr>
    <w:tblStylePr w:type="firstRow">
      <w:rPr>
        <w:rFonts w:asciiTheme="majorHAnsi" w:hAnsiTheme="majorHAnsi"/>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98"/>
    <w:rsid w:val="008E65A3"/>
    <w:rPr>
      <w:color w:val="000000" w:themeColor="text1"/>
    </w:rPr>
    <w:tblPr>
      <w:tblStyleRowBandSize w:val="1"/>
      <w:tblStyleColBandSize w:val="1"/>
    </w:tblPr>
    <w:tcPr>
      <w:shd w:val="clear" w:color="auto" w:fill="E6E6E6" w:themeFill="tex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98"/>
    <w:rsid w:val="008E65A3"/>
    <w:rPr>
      <w:color w:val="000000" w:themeColor="text1"/>
    </w:rPr>
    <w:tblPr>
      <w:tblStyleRowBandSize w:val="1"/>
      <w:tblStyleColBandSize w:val="1"/>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98"/>
    <w:rsid w:val="008E65A3"/>
    <w:rPr>
      <w:color w:val="000000" w:themeColor="text1"/>
    </w:rPr>
    <w:tblPr>
      <w:tblStyleRowBandSize w:val="1"/>
      <w:tblStyleColBandSize w:val="1"/>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98"/>
    <w:rsid w:val="008E65A3"/>
    <w:rPr>
      <w:color w:val="000000" w:themeColor="text1"/>
    </w:rPr>
    <w:tblPr>
      <w:tblStyleRowBandSize w:val="1"/>
      <w:tblStyleColBandSize w:val="1"/>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98"/>
    <w:rsid w:val="008E65A3"/>
    <w:rPr>
      <w:color w:val="000000" w:themeColor="text1"/>
    </w:rPr>
    <w:tblPr>
      <w:tblStyleRowBandSize w:val="1"/>
      <w:tblStyleColBandSize w:val="1"/>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98"/>
    <w:rsid w:val="008E65A3"/>
    <w:rPr>
      <w:color w:val="000000" w:themeColor="text1"/>
    </w:rPr>
    <w:tblPr>
      <w:tblStyleRowBandSize w:val="1"/>
      <w:tblStyleColBandSize w:val="1"/>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98"/>
    <w:rsid w:val="008E65A3"/>
    <w:rPr>
      <w:color w:val="000000" w:themeColor="text1"/>
    </w:rPr>
    <w:tblPr>
      <w:tblStyleRowBandSize w:val="1"/>
      <w:tblStyleColBandSize w:val="1"/>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98"/>
    <w:rsid w:val="008E65A3"/>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98"/>
    <w:rsid w:val="008E65A3"/>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98"/>
    <w:rsid w:val="008E65A3"/>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98"/>
    <w:rsid w:val="008E65A3"/>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98"/>
    <w:rsid w:val="008E65A3"/>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Mar>
        <w:top w:w="57" w:type="dxa"/>
        <w:left w:w="57" w:type="dxa"/>
        <w:bottom w:w="57" w:type="dxa"/>
        <w:right w:w="57" w:type="dxa"/>
      </w:tcMar>
    </w:tcPr>
    <w:tblStylePr w:type="firstRow">
      <w:rPr>
        <w:rFonts w:asciiTheme="majorHAnsi" w:hAnsiTheme="majorHAnsi"/>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7"/>
    <w:semiHidden/>
    <w:rsid w:val="008E65A3"/>
    <w:rPr>
      <w:rFonts w:asciiTheme="minorHAnsi" w:hAnsiTheme="minorHAnsi"/>
      <w:sz w:val="16"/>
      <w:szCs w:val="16"/>
    </w:rPr>
  </w:style>
  <w:style w:type="paragraph" w:styleId="CommentText">
    <w:name w:val="annotation text"/>
    <w:basedOn w:val="Normal"/>
    <w:link w:val="CommentTextChar"/>
    <w:uiPriority w:val="97"/>
    <w:semiHidden/>
    <w:rsid w:val="008E65A3"/>
  </w:style>
  <w:style w:type="character" w:customStyle="1" w:styleId="CommentTextChar">
    <w:name w:val="Comment Text Char"/>
    <w:basedOn w:val="DefaultParagraphFont"/>
    <w:link w:val="CommentText"/>
    <w:uiPriority w:val="97"/>
    <w:semiHidden/>
    <w:rsid w:val="008E65A3"/>
    <w:rPr>
      <w:rFonts w:asciiTheme="minorHAnsi" w:hAnsiTheme="minorHAnsi"/>
    </w:rPr>
  </w:style>
  <w:style w:type="paragraph" w:styleId="CommentSubject">
    <w:name w:val="annotation subject"/>
    <w:basedOn w:val="CommentText"/>
    <w:next w:val="CommentText"/>
    <w:link w:val="CommentSubjectChar"/>
    <w:uiPriority w:val="97"/>
    <w:semiHidden/>
    <w:rsid w:val="008E65A3"/>
    <w:rPr>
      <w:b/>
      <w:bCs/>
    </w:rPr>
  </w:style>
  <w:style w:type="character" w:customStyle="1" w:styleId="CommentSubjectChar">
    <w:name w:val="Comment Subject Char"/>
    <w:basedOn w:val="CommentTextChar"/>
    <w:link w:val="CommentSubject"/>
    <w:uiPriority w:val="97"/>
    <w:semiHidden/>
    <w:rsid w:val="008E65A3"/>
    <w:rPr>
      <w:rFonts w:asciiTheme="minorHAnsi" w:hAnsiTheme="minorHAnsi"/>
      <w:b/>
      <w:bCs/>
    </w:rPr>
  </w:style>
  <w:style w:type="table" w:styleId="DarkList">
    <w:name w:val="Dark List"/>
    <w:basedOn w:val="TableNormal"/>
    <w:uiPriority w:val="98"/>
    <w:rsid w:val="008E65A3"/>
    <w:rPr>
      <w:color w:val="FFFFFF" w:themeColor="background1"/>
    </w:rPr>
    <w:tblPr>
      <w:tblStyleRowBandSize w:val="1"/>
      <w:tblStyleColBandSize w:val="1"/>
    </w:tblPr>
    <w:tcPr>
      <w:shd w:val="clear" w:color="auto" w:fill="000000" w:themeFill="tex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98"/>
    <w:rsid w:val="008E65A3"/>
    <w:rPr>
      <w:color w:val="FFFFFF" w:themeColor="background1"/>
    </w:rPr>
    <w:tblPr>
      <w:tblStyleRowBandSize w:val="1"/>
      <w:tblStyleColBandSize w:val="1"/>
    </w:tblPr>
    <w:tcPr>
      <w:shd w:val="clear" w:color="auto" w:fill="4F81BD" w:themeFill="accent1"/>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98"/>
    <w:rsid w:val="008E65A3"/>
    <w:rPr>
      <w:color w:val="FFFFFF" w:themeColor="background1"/>
    </w:rPr>
    <w:tblPr>
      <w:tblStyleRowBandSize w:val="1"/>
      <w:tblStyleColBandSize w:val="1"/>
    </w:tblPr>
    <w:tcPr>
      <w:shd w:val="clear" w:color="auto" w:fill="C0504D" w:themeFill="accent2"/>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98"/>
    <w:rsid w:val="008E65A3"/>
    <w:rPr>
      <w:color w:val="FFFFFF" w:themeColor="background1"/>
    </w:rPr>
    <w:tblPr>
      <w:tblStyleRowBandSize w:val="1"/>
      <w:tblStyleColBandSize w:val="1"/>
    </w:tblPr>
    <w:tcPr>
      <w:shd w:val="clear" w:color="auto" w:fill="9BBB59" w:themeFill="accent3"/>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98"/>
    <w:rsid w:val="008E65A3"/>
    <w:rPr>
      <w:color w:val="FFFFFF" w:themeColor="background1"/>
    </w:rPr>
    <w:tblPr>
      <w:tblStyleRowBandSize w:val="1"/>
      <w:tblStyleColBandSize w:val="1"/>
    </w:tblPr>
    <w:tcPr>
      <w:shd w:val="clear" w:color="auto" w:fill="8064A2" w:themeFill="accent4"/>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98"/>
    <w:rsid w:val="008E65A3"/>
    <w:rPr>
      <w:color w:val="FFFFFF" w:themeColor="background1"/>
    </w:rPr>
    <w:tblPr>
      <w:tblStyleRowBandSize w:val="1"/>
      <w:tblStyleColBandSize w:val="1"/>
    </w:tblPr>
    <w:tcPr>
      <w:shd w:val="clear" w:color="auto" w:fill="4BACC6" w:themeFill="accent5"/>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98"/>
    <w:rsid w:val="008E65A3"/>
    <w:rPr>
      <w:color w:val="FFFFFF" w:themeColor="background1"/>
    </w:rPr>
    <w:tblPr>
      <w:tblStyleRowBandSize w:val="1"/>
      <w:tblStyleColBandSize w:val="1"/>
    </w:tblPr>
    <w:tcPr>
      <w:shd w:val="clear" w:color="auto" w:fill="F79646" w:themeFill="accent6"/>
      <w:tcMar>
        <w:top w:w="57" w:type="dxa"/>
        <w:left w:w="57" w:type="dxa"/>
        <w:bottom w:w="57" w:type="dxa"/>
        <w:right w:w="57" w:type="dxa"/>
      </w:tcMar>
    </w:tcPr>
    <w:tblStylePr w:type="firstRow">
      <w:rPr>
        <w:rFonts w:asciiTheme="majorHAnsi" w:hAnsiTheme="majorHAnsi"/>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97"/>
    <w:semiHidden/>
    <w:rsid w:val="008E65A3"/>
  </w:style>
  <w:style w:type="character" w:customStyle="1" w:styleId="DateChar">
    <w:name w:val="Date Char"/>
    <w:basedOn w:val="DefaultParagraphFont"/>
    <w:link w:val="Date"/>
    <w:uiPriority w:val="97"/>
    <w:semiHidden/>
    <w:rsid w:val="008E65A3"/>
    <w:rPr>
      <w:rFonts w:asciiTheme="minorHAnsi" w:hAnsiTheme="minorHAnsi"/>
    </w:rPr>
  </w:style>
  <w:style w:type="paragraph" w:styleId="DocumentMap">
    <w:name w:val="Document Map"/>
    <w:basedOn w:val="Normal"/>
    <w:link w:val="DocumentMapChar"/>
    <w:uiPriority w:val="97"/>
    <w:semiHidden/>
    <w:rsid w:val="008E65A3"/>
    <w:rPr>
      <w:rFonts w:cs="Tahoma"/>
      <w:sz w:val="16"/>
      <w:szCs w:val="16"/>
    </w:rPr>
  </w:style>
  <w:style w:type="character" w:customStyle="1" w:styleId="DocumentMapChar">
    <w:name w:val="Document Map Char"/>
    <w:basedOn w:val="DefaultParagraphFont"/>
    <w:link w:val="DocumentMap"/>
    <w:uiPriority w:val="97"/>
    <w:semiHidden/>
    <w:rsid w:val="008E65A3"/>
    <w:rPr>
      <w:rFonts w:asciiTheme="minorHAnsi" w:hAnsiTheme="minorHAnsi" w:cs="Tahoma"/>
      <w:sz w:val="16"/>
      <w:szCs w:val="16"/>
    </w:rPr>
  </w:style>
  <w:style w:type="paragraph" w:styleId="E-mailSignature">
    <w:name w:val="E-mail Signature"/>
    <w:basedOn w:val="Normal"/>
    <w:link w:val="E-mailSignatureChar"/>
    <w:uiPriority w:val="97"/>
    <w:semiHidden/>
    <w:rsid w:val="008E65A3"/>
  </w:style>
  <w:style w:type="character" w:customStyle="1" w:styleId="E-mailSignatureChar">
    <w:name w:val="E-mail Signature Char"/>
    <w:basedOn w:val="DefaultParagraphFont"/>
    <w:link w:val="E-mailSignature"/>
    <w:uiPriority w:val="97"/>
    <w:semiHidden/>
    <w:rsid w:val="008E65A3"/>
    <w:rPr>
      <w:rFonts w:asciiTheme="minorHAnsi" w:hAnsiTheme="minorHAnsi"/>
    </w:rPr>
  </w:style>
  <w:style w:type="character" w:styleId="Emphasis">
    <w:name w:val="Emphasis"/>
    <w:basedOn w:val="DefaultParagraphFont"/>
    <w:uiPriority w:val="97"/>
    <w:semiHidden/>
    <w:rsid w:val="008E65A3"/>
    <w:rPr>
      <w:rFonts w:asciiTheme="minorHAnsi" w:hAnsiTheme="minorHAnsi"/>
      <w:i/>
      <w:iCs/>
    </w:rPr>
  </w:style>
  <w:style w:type="character" w:styleId="EndnoteReference">
    <w:name w:val="endnote reference"/>
    <w:basedOn w:val="DefaultParagraphFont"/>
    <w:uiPriority w:val="97"/>
    <w:semiHidden/>
    <w:rsid w:val="008E65A3"/>
    <w:rPr>
      <w:rFonts w:asciiTheme="minorHAnsi" w:hAnsiTheme="minorHAnsi"/>
      <w:vertAlign w:val="superscript"/>
    </w:rPr>
  </w:style>
  <w:style w:type="paragraph" w:styleId="EndnoteText">
    <w:name w:val="endnote text"/>
    <w:basedOn w:val="Normal"/>
    <w:link w:val="EndnoteTextChar"/>
    <w:uiPriority w:val="97"/>
    <w:semiHidden/>
    <w:rsid w:val="008E65A3"/>
  </w:style>
  <w:style w:type="character" w:customStyle="1" w:styleId="EndnoteTextChar">
    <w:name w:val="Endnote Text Char"/>
    <w:basedOn w:val="DefaultParagraphFont"/>
    <w:link w:val="EndnoteText"/>
    <w:uiPriority w:val="97"/>
    <w:semiHidden/>
    <w:rsid w:val="008E65A3"/>
    <w:rPr>
      <w:rFonts w:asciiTheme="minorHAnsi" w:hAnsiTheme="minorHAnsi"/>
    </w:rPr>
  </w:style>
  <w:style w:type="paragraph" w:styleId="EnvelopeAddress">
    <w:name w:val="envelope address"/>
    <w:basedOn w:val="Normal"/>
    <w:uiPriority w:val="97"/>
    <w:semiHidden/>
    <w:rsid w:val="008E65A3"/>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7"/>
    <w:semiHidden/>
    <w:rsid w:val="008E65A3"/>
    <w:rPr>
      <w:rFonts w:eastAsiaTheme="majorEastAsia" w:cstheme="majorBidi"/>
    </w:rPr>
  </w:style>
  <w:style w:type="character" w:styleId="FollowedHyperlink">
    <w:name w:val="FollowedHyperlink"/>
    <w:basedOn w:val="DefaultParagraphFont"/>
    <w:uiPriority w:val="97"/>
    <w:semiHidden/>
    <w:rsid w:val="008E65A3"/>
    <w:rPr>
      <w:rFonts w:asciiTheme="minorHAnsi" w:hAnsiTheme="minorHAnsi"/>
      <w:color w:val="800080" w:themeColor="followedHyperlink"/>
      <w:u w:val="single"/>
    </w:rPr>
  </w:style>
  <w:style w:type="paragraph" w:styleId="Footer">
    <w:name w:val="footer"/>
    <w:basedOn w:val="Normal"/>
    <w:link w:val="FooterChar"/>
    <w:uiPriority w:val="9"/>
    <w:rsid w:val="00051237"/>
    <w:pPr>
      <w:tabs>
        <w:tab w:val="center" w:pos="4513"/>
        <w:tab w:val="right" w:pos="9026"/>
      </w:tabs>
      <w:spacing w:after="0" w:line="240" w:lineRule="auto"/>
    </w:pPr>
    <w:rPr>
      <w:color w:val="928B81"/>
      <w:sz w:val="18"/>
    </w:rPr>
  </w:style>
  <w:style w:type="character" w:customStyle="1" w:styleId="FooterChar">
    <w:name w:val="Footer Char"/>
    <w:basedOn w:val="DefaultParagraphFont"/>
    <w:link w:val="Footer"/>
    <w:uiPriority w:val="9"/>
    <w:rsid w:val="00051237"/>
    <w:rPr>
      <w:rFonts w:ascii="Georgia" w:hAnsi="Georgia"/>
      <w:color w:val="928B81"/>
      <w:sz w:val="18"/>
    </w:rPr>
  </w:style>
  <w:style w:type="character" w:styleId="FootnoteReference">
    <w:name w:val="footnote reference"/>
    <w:basedOn w:val="DefaultParagraphFont"/>
    <w:uiPriority w:val="10"/>
    <w:semiHidden/>
    <w:rsid w:val="008E65A3"/>
    <w:rPr>
      <w:rFonts w:asciiTheme="minorHAnsi" w:hAnsiTheme="minorHAnsi"/>
      <w:vertAlign w:val="superscript"/>
    </w:rPr>
  </w:style>
  <w:style w:type="paragraph" w:styleId="FootnoteText">
    <w:name w:val="footnote text"/>
    <w:basedOn w:val="Normal"/>
    <w:link w:val="FootnoteTextChar"/>
    <w:uiPriority w:val="10"/>
    <w:semiHidden/>
    <w:rsid w:val="008E65A3"/>
  </w:style>
  <w:style w:type="character" w:customStyle="1" w:styleId="FootnoteTextChar">
    <w:name w:val="Footnote Text Char"/>
    <w:basedOn w:val="DefaultParagraphFont"/>
    <w:link w:val="FootnoteText"/>
    <w:uiPriority w:val="10"/>
    <w:semiHidden/>
    <w:rsid w:val="008E65A3"/>
    <w:rPr>
      <w:rFonts w:asciiTheme="minorHAnsi" w:hAnsiTheme="minorHAnsi"/>
    </w:rPr>
  </w:style>
  <w:style w:type="paragraph" w:styleId="Header">
    <w:name w:val="header"/>
    <w:basedOn w:val="Normal"/>
    <w:link w:val="HeaderChar"/>
    <w:uiPriority w:val="9"/>
    <w:rsid w:val="008E65A3"/>
    <w:pPr>
      <w:tabs>
        <w:tab w:val="center" w:pos="4513"/>
        <w:tab w:val="right" w:pos="9026"/>
      </w:tabs>
    </w:pPr>
  </w:style>
  <w:style w:type="character" w:customStyle="1" w:styleId="HeaderChar">
    <w:name w:val="Header Char"/>
    <w:basedOn w:val="DefaultParagraphFont"/>
    <w:link w:val="Header"/>
    <w:uiPriority w:val="9"/>
    <w:rsid w:val="008E65A3"/>
    <w:rPr>
      <w:rFonts w:asciiTheme="minorHAnsi" w:hAnsiTheme="minorHAnsi"/>
    </w:rPr>
  </w:style>
  <w:style w:type="character" w:styleId="HTMLAcronym">
    <w:name w:val="HTML Acronym"/>
    <w:basedOn w:val="DefaultParagraphFont"/>
    <w:uiPriority w:val="97"/>
    <w:semiHidden/>
    <w:rsid w:val="008E65A3"/>
    <w:rPr>
      <w:rFonts w:asciiTheme="minorHAnsi" w:hAnsiTheme="minorHAnsi"/>
    </w:rPr>
  </w:style>
  <w:style w:type="paragraph" w:styleId="HTMLAddress">
    <w:name w:val="HTML Address"/>
    <w:basedOn w:val="Normal"/>
    <w:link w:val="HTMLAddressChar"/>
    <w:uiPriority w:val="97"/>
    <w:semiHidden/>
    <w:rsid w:val="008E65A3"/>
    <w:rPr>
      <w:i/>
      <w:iCs/>
    </w:rPr>
  </w:style>
  <w:style w:type="character" w:customStyle="1" w:styleId="HTMLAddressChar">
    <w:name w:val="HTML Address Char"/>
    <w:basedOn w:val="DefaultParagraphFont"/>
    <w:link w:val="HTMLAddress"/>
    <w:uiPriority w:val="97"/>
    <w:semiHidden/>
    <w:rsid w:val="008E65A3"/>
    <w:rPr>
      <w:rFonts w:asciiTheme="minorHAnsi" w:hAnsiTheme="minorHAnsi"/>
      <w:i/>
      <w:iCs/>
    </w:rPr>
  </w:style>
  <w:style w:type="character" w:styleId="HTMLCite">
    <w:name w:val="HTML Cite"/>
    <w:basedOn w:val="DefaultParagraphFont"/>
    <w:uiPriority w:val="97"/>
    <w:semiHidden/>
    <w:rsid w:val="008E65A3"/>
    <w:rPr>
      <w:rFonts w:asciiTheme="minorHAnsi" w:hAnsiTheme="minorHAnsi"/>
      <w:i/>
      <w:iCs/>
    </w:rPr>
  </w:style>
  <w:style w:type="character" w:styleId="HTMLCode">
    <w:name w:val="HTML Code"/>
    <w:basedOn w:val="DefaultParagraphFont"/>
    <w:uiPriority w:val="97"/>
    <w:semiHidden/>
    <w:rsid w:val="008E65A3"/>
    <w:rPr>
      <w:rFonts w:asciiTheme="minorHAnsi" w:hAnsiTheme="minorHAnsi"/>
      <w:sz w:val="20"/>
      <w:szCs w:val="20"/>
    </w:rPr>
  </w:style>
  <w:style w:type="character" w:styleId="HTMLDefinition">
    <w:name w:val="HTML Definition"/>
    <w:basedOn w:val="DefaultParagraphFont"/>
    <w:uiPriority w:val="97"/>
    <w:semiHidden/>
    <w:rsid w:val="008E65A3"/>
    <w:rPr>
      <w:rFonts w:asciiTheme="minorHAnsi" w:hAnsiTheme="minorHAnsi"/>
      <w:i/>
      <w:iCs/>
    </w:rPr>
  </w:style>
  <w:style w:type="character" w:styleId="HTMLKeyboard">
    <w:name w:val="HTML Keyboard"/>
    <w:basedOn w:val="DefaultParagraphFont"/>
    <w:uiPriority w:val="97"/>
    <w:semiHidden/>
    <w:rsid w:val="008E65A3"/>
    <w:rPr>
      <w:rFonts w:asciiTheme="minorHAnsi" w:hAnsiTheme="minorHAnsi"/>
      <w:sz w:val="20"/>
      <w:szCs w:val="20"/>
    </w:rPr>
  </w:style>
  <w:style w:type="paragraph" w:styleId="HTMLPreformatted">
    <w:name w:val="HTML Preformatted"/>
    <w:basedOn w:val="Normal"/>
    <w:link w:val="HTMLPreformattedChar"/>
    <w:uiPriority w:val="97"/>
    <w:semiHidden/>
    <w:rsid w:val="008E65A3"/>
  </w:style>
  <w:style w:type="character" w:customStyle="1" w:styleId="HTMLPreformattedChar">
    <w:name w:val="HTML Preformatted Char"/>
    <w:basedOn w:val="DefaultParagraphFont"/>
    <w:link w:val="HTMLPreformatted"/>
    <w:uiPriority w:val="97"/>
    <w:semiHidden/>
    <w:rsid w:val="008E65A3"/>
    <w:rPr>
      <w:rFonts w:asciiTheme="minorHAnsi" w:hAnsiTheme="minorHAnsi"/>
    </w:rPr>
  </w:style>
  <w:style w:type="character" w:styleId="HTMLSample">
    <w:name w:val="HTML Sample"/>
    <w:basedOn w:val="DefaultParagraphFont"/>
    <w:uiPriority w:val="97"/>
    <w:semiHidden/>
    <w:rsid w:val="008E65A3"/>
    <w:rPr>
      <w:rFonts w:asciiTheme="minorHAnsi" w:hAnsiTheme="minorHAnsi"/>
      <w:sz w:val="24"/>
      <w:szCs w:val="24"/>
    </w:rPr>
  </w:style>
  <w:style w:type="character" w:styleId="HTMLTypewriter">
    <w:name w:val="HTML Typewriter"/>
    <w:basedOn w:val="DefaultParagraphFont"/>
    <w:uiPriority w:val="97"/>
    <w:semiHidden/>
    <w:rsid w:val="008E65A3"/>
    <w:rPr>
      <w:rFonts w:asciiTheme="minorHAnsi" w:hAnsiTheme="minorHAnsi"/>
      <w:sz w:val="20"/>
      <w:szCs w:val="20"/>
    </w:rPr>
  </w:style>
  <w:style w:type="character" w:styleId="HTMLVariable">
    <w:name w:val="HTML Variable"/>
    <w:basedOn w:val="DefaultParagraphFont"/>
    <w:uiPriority w:val="97"/>
    <w:semiHidden/>
    <w:rsid w:val="008E65A3"/>
    <w:rPr>
      <w:rFonts w:asciiTheme="minorHAnsi" w:hAnsiTheme="minorHAnsi"/>
      <w:i/>
      <w:iCs/>
    </w:rPr>
  </w:style>
  <w:style w:type="character" w:styleId="Hyperlink">
    <w:name w:val="Hyperlink"/>
    <w:basedOn w:val="DefaultParagraphFont"/>
    <w:uiPriority w:val="15"/>
    <w:semiHidden/>
    <w:rsid w:val="008E65A3"/>
    <w:rPr>
      <w:rFonts w:asciiTheme="minorHAnsi" w:hAnsiTheme="minorHAnsi"/>
      <w:color w:val="0000FF" w:themeColor="hyperlink"/>
      <w:u w:val="single"/>
    </w:rPr>
  </w:style>
  <w:style w:type="paragraph" w:styleId="Index1">
    <w:name w:val="index 1"/>
    <w:basedOn w:val="Normal"/>
    <w:next w:val="Normal"/>
    <w:autoRedefine/>
    <w:uiPriority w:val="97"/>
    <w:semiHidden/>
    <w:rsid w:val="008E65A3"/>
    <w:pPr>
      <w:ind w:left="200" w:hanging="200"/>
    </w:pPr>
  </w:style>
  <w:style w:type="paragraph" w:styleId="Index2">
    <w:name w:val="index 2"/>
    <w:basedOn w:val="Normal"/>
    <w:next w:val="Normal"/>
    <w:autoRedefine/>
    <w:uiPriority w:val="97"/>
    <w:semiHidden/>
    <w:rsid w:val="008E65A3"/>
    <w:pPr>
      <w:ind w:left="400" w:hanging="200"/>
    </w:pPr>
  </w:style>
  <w:style w:type="paragraph" w:styleId="Index3">
    <w:name w:val="index 3"/>
    <w:basedOn w:val="Normal"/>
    <w:next w:val="Normal"/>
    <w:autoRedefine/>
    <w:uiPriority w:val="97"/>
    <w:semiHidden/>
    <w:rsid w:val="008E65A3"/>
    <w:pPr>
      <w:ind w:left="600" w:hanging="200"/>
    </w:pPr>
  </w:style>
  <w:style w:type="paragraph" w:styleId="Index4">
    <w:name w:val="index 4"/>
    <w:basedOn w:val="Normal"/>
    <w:next w:val="Normal"/>
    <w:autoRedefine/>
    <w:uiPriority w:val="97"/>
    <w:semiHidden/>
    <w:rsid w:val="008E65A3"/>
    <w:pPr>
      <w:ind w:left="800" w:hanging="200"/>
    </w:pPr>
  </w:style>
  <w:style w:type="paragraph" w:styleId="Index5">
    <w:name w:val="index 5"/>
    <w:basedOn w:val="Normal"/>
    <w:next w:val="Normal"/>
    <w:autoRedefine/>
    <w:uiPriority w:val="97"/>
    <w:semiHidden/>
    <w:rsid w:val="008E65A3"/>
    <w:pPr>
      <w:ind w:left="1000" w:hanging="200"/>
    </w:pPr>
  </w:style>
  <w:style w:type="paragraph" w:styleId="Index6">
    <w:name w:val="index 6"/>
    <w:basedOn w:val="Normal"/>
    <w:next w:val="Normal"/>
    <w:autoRedefine/>
    <w:uiPriority w:val="97"/>
    <w:semiHidden/>
    <w:rsid w:val="008E65A3"/>
    <w:pPr>
      <w:ind w:left="1200" w:hanging="200"/>
    </w:pPr>
  </w:style>
  <w:style w:type="paragraph" w:styleId="Index7">
    <w:name w:val="index 7"/>
    <w:basedOn w:val="Normal"/>
    <w:next w:val="Normal"/>
    <w:autoRedefine/>
    <w:uiPriority w:val="97"/>
    <w:semiHidden/>
    <w:rsid w:val="008E65A3"/>
    <w:pPr>
      <w:ind w:left="1400" w:hanging="200"/>
    </w:pPr>
  </w:style>
  <w:style w:type="paragraph" w:styleId="Index8">
    <w:name w:val="index 8"/>
    <w:basedOn w:val="Normal"/>
    <w:next w:val="Normal"/>
    <w:autoRedefine/>
    <w:uiPriority w:val="97"/>
    <w:semiHidden/>
    <w:rsid w:val="008E65A3"/>
    <w:pPr>
      <w:ind w:left="1600" w:hanging="200"/>
    </w:pPr>
  </w:style>
  <w:style w:type="paragraph" w:styleId="Index9">
    <w:name w:val="index 9"/>
    <w:basedOn w:val="Normal"/>
    <w:next w:val="Normal"/>
    <w:autoRedefine/>
    <w:uiPriority w:val="97"/>
    <w:semiHidden/>
    <w:rsid w:val="008E65A3"/>
    <w:pPr>
      <w:ind w:left="1800" w:hanging="200"/>
    </w:pPr>
  </w:style>
  <w:style w:type="paragraph" w:styleId="IndexHeading">
    <w:name w:val="index heading"/>
    <w:basedOn w:val="Normal"/>
    <w:next w:val="Index1"/>
    <w:uiPriority w:val="97"/>
    <w:semiHidden/>
    <w:rsid w:val="008E65A3"/>
    <w:rPr>
      <w:rFonts w:asciiTheme="majorHAnsi" w:eastAsiaTheme="majorEastAsia" w:hAnsiTheme="majorHAnsi" w:cstheme="majorBidi"/>
      <w:b/>
      <w:bCs/>
    </w:rPr>
  </w:style>
  <w:style w:type="character" w:styleId="IntenseEmphasis">
    <w:name w:val="Intense Emphasis"/>
    <w:basedOn w:val="DefaultParagraphFont"/>
    <w:uiPriority w:val="97"/>
    <w:semiHidden/>
    <w:rsid w:val="008E65A3"/>
    <w:rPr>
      <w:rFonts w:asciiTheme="minorHAnsi" w:hAnsiTheme="minorHAnsi"/>
      <w:b/>
      <w:bCs/>
      <w:i/>
      <w:iCs/>
      <w:color w:val="4F81BD" w:themeColor="accent1"/>
    </w:rPr>
  </w:style>
  <w:style w:type="paragraph" w:styleId="IntenseQuote">
    <w:name w:val="Intense Quote"/>
    <w:basedOn w:val="Normal"/>
    <w:next w:val="Normal"/>
    <w:link w:val="IntenseQuoteChar"/>
    <w:uiPriority w:val="97"/>
    <w:semiHidden/>
    <w:rsid w:val="008E65A3"/>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97"/>
    <w:semiHidden/>
    <w:rsid w:val="008E65A3"/>
    <w:rPr>
      <w:rFonts w:asciiTheme="minorHAnsi" w:hAnsiTheme="minorHAnsi"/>
      <w:b/>
      <w:bCs/>
      <w:i/>
      <w:iCs/>
      <w:color w:val="4F81BD" w:themeColor="accent1"/>
    </w:rPr>
  </w:style>
  <w:style w:type="character" w:styleId="IntenseReference">
    <w:name w:val="Intense Reference"/>
    <w:basedOn w:val="DefaultParagraphFont"/>
    <w:uiPriority w:val="97"/>
    <w:semiHidden/>
    <w:rsid w:val="008E65A3"/>
    <w:rPr>
      <w:rFonts w:asciiTheme="minorHAnsi" w:hAnsiTheme="minorHAnsi"/>
      <w:b/>
      <w:bCs/>
      <w:smallCaps/>
      <w:color w:val="C0504D" w:themeColor="accent2"/>
      <w:spacing w:val="5"/>
      <w:u w:val="single"/>
    </w:rPr>
  </w:style>
  <w:style w:type="table" w:styleId="LightGrid">
    <w:name w:val="Light Grid"/>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98"/>
    <w:rsid w:val="008E65A3"/>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98"/>
    <w:rsid w:val="008E65A3"/>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98"/>
    <w:rsid w:val="008E65A3"/>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98"/>
    <w:rsid w:val="008E65A3"/>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98"/>
    <w:rsid w:val="008E65A3"/>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98"/>
    <w:rsid w:val="008E65A3"/>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98"/>
    <w:rsid w:val="008E65A3"/>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98"/>
    <w:rsid w:val="008E65A3"/>
    <w:rPr>
      <w:color w:val="000000" w:themeColor="text1" w:themeShade="BF"/>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98"/>
    <w:rsid w:val="008E65A3"/>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98"/>
    <w:rsid w:val="008E65A3"/>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98"/>
    <w:rsid w:val="008E65A3"/>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98"/>
    <w:rsid w:val="008E65A3"/>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98"/>
    <w:rsid w:val="008E65A3"/>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98"/>
    <w:rsid w:val="008E65A3"/>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pPr>
        <w:spacing w:before="0" w:after="0" w:line="240" w:lineRule="auto"/>
      </w:pPr>
      <w:rPr>
        <w:rFonts w:asciiTheme="majorHAnsi" w:hAnsiTheme="majorHAnsi"/>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7"/>
    <w:semiHidden/>
    <w:rsid w:val="008E65A3"/>
    <w:rPr>
      <w:rFonts w:asciiTheme="minorHAnsi" w:hAnsiTheme="minorHAnsi"/>
    </w:rPr>
  </w:style>
  <w:style w:type="paragraph" w:styleId="List">
    <w:name w:val="List"/>
    <w:basedOn w:val="Normal"/>
    <w:uiPriority w:val="4"/>
    <w:semiHidden/>
    <w:rsid w:val="008E65A3"/>
    <w:pPr>
      <w:ind w:left="283" w:hanging="283"/>
      <w:contextualSpacing/>
    </w:pPr>
  </w:style>
  <w:style w:type="paragraph" w:styleId="List2">
    <w:name w:val="List 2"/>
    <w:basedOn w:val="Normal"/>
    <w:uiPriority w:val="4"/>
    <w:semiHidden/>
    <w:rsid w:val="008E65A3"/>
    <w:pPr>
      <w:ind w:left="566" w:hanging="283"/>
      <w:contextualSpacing/>
    </w:pPr>
  </w:style>
  <w:style w:type="paragraph" w:styleId="List3">
    <w:name w:val="List 3"/>
    <w:basedOn w:val="Normal"/>
    <w:uiPriority w:val="4"/>
    <w:semiHidden/>
    <w:rsid w:val="008E65A3"/>
    <w:pPr>
      <w:ind w:left="849" w:hanging="283"/>
      <w:contextualSpacing/>
    </w:pPr>
  </w:style>
  <w:style w:type="paragraph" w:styleId="List4">
    <w:name w:val="List 4"/>
    <w:basedOn w:val="Normal"/>
    <w:uiPriority w:val="4"/>
    <w:semiHidden/>
    <w:rsid w:val="008E65A3"/>
    <w:pPr>
      <w:ind w:left="1132" w:hanging="283"/>
      <w:contextualSpacing/>
    </w:pPr>
  </w:style>
  <w:style w:type="paragraph" w:styleId="List5">
    <w:name w:val="List 5"/>
    <w:basedOn w:val="Normal"/>
    <w:uiPriority w:val="4"/>
    <w:semiHidden/>
    <w:rsid w:val="008E65A3"/>
    <w:pPr>
      <w:ind w:left="1415" w:hanging="283"/>
      <w:contextualSpacing/>
    </w:pPr>
  </w:style>
  <w:style w:type="paragraph" w:styleId="ListBullet2">
    <w:name w:val="List Bullet 2"/>
    <w:basedOn w:val="Normal"/>
    <w:uiPriority w:val="2"/>
    <w:semiHidden/>
    <w:rsid w:val="008E65A3"/>
    <w:pPr>
      <w:numPr>
        <w:numId w:val="2"/>
      </w:numPr>
      <w:contextualSpacing/>
    </w:pPr>
  </w:style>
  <w:style w:type="paragraph" w:styleId="ListBullet3">
    <w:name w:val="List Bullet 3"/>
    <w:basedOn w:val="Normal"/>
    <w:uiPriority w:val="2"/>
    <w:semiHidden/>
    <w:rsid w:val="008E65A3"/>
    <w:pPr>
      <w:numPr>
        <w:numId w:val="3"/>
      </w:numPr>
      <w:contextualSpacing/>
    </w:pPr>
  </w:style>
  <w:style w:type="paragraph" w:styleId="ListBullet4">
    <w:name w:val="List Bullet 4"/>
    <w:basedOn w:val="Normal"/>
    <w:uiPriority w:val="2"/>
    <w:semiHidden/>
    <w:rsid w:val="008E65A3"/>
    <w:pPr>
      <w:numPr>
        <w:numId w:val="4"/>
      </w:numPr>
      <w:contextualSpacing/>
    </w:pPr>
  </w:style>
  <w:style w:type="paragraph" w:styleId="ListBullet5">
    <w:name w:val="List Bullet 5"/>
    <w:basedOn w:val="Normal"/>
    <w:uiPriority w:val="2"/>
    <w:semiHidden/>
    <w:rsid w:val="008E65A3"/>
    <w:pPr>
      <w:numPr>
        <w:numId w:val="5"/>
      </w:numPr>
      <w:contextualSpacing/>
    </w:pPr>
  </w:style>
  <w:style w:type="paragraph" w:styleId="ListContinue2">
    <w:name w:val="List Continue 2"/>
    <w:basedOn w:val="Normal"/>
    <w:uiPriority w:val="98"/>
    <w:semiHidden/>
    <w:rsid w:val="008E65A3"/>
    <w:pPr>
      <w:ind w:left="566"/>
      <w:contextualSpacing/>
    </w:pPr>
  </w:style>
  <w:style w:type="paragraph" w:styleId="ListContinue3">
    <w:name w:val="List Continue 3"/>
    <w:basedOn w:val="Normal"/>
    <w:uiPriority w:val="98"/>
    <w:semiHidden/>
    <w:rsid w:val="008E65A3"/>
    <w:pPr>
      <w:ind w:left="849"/>
      <w:contextualSpacing/>
    </w:pPr>
  </w:style>
  <w:style w:type="paragraph" w:styleId="ListContinue4">
    <w:name w:val="List Continue 4"/>
    <w:basedOn w:val="Normal"/>
    <w:uiPriority w:val="98"/>
    <w:semiHidden/>
    <w:rsid w:val="008E65A3"/>
    <w:pPr>
      <w:ind w:left="1132"/>
      <w:contextualSpacing/>
    </w:pPr>
  </w:style>
  <w:style w:type="paragraph" w:styleId="ListContinue5">
    <w:name w:val="List Continue 5"/>
    <w:basedOn w:val="Normal"/>
    <w:uiPriority w:val="98"/>
    <w:semiHidden/>
    <w:rsid w:val="008E65A3"/>
    <w:pPr>
      <w:ind w:left="1415"/>
      <w:contextualSpacing/>
    </w:pPr>
  </w:style>
  <w:style w:type="paragraph" w:styleId="ListNumber">
    <w:name w:val="List Number"/>
    <w:basedOn w:val="Normal"/>
    <w:uiPriority w:val="3"/>
    <w:semiHidden/>
    <w:qFormat/>
    <w:rsid w:val="008E65A3"/>
    <w:pPr>
      <w:numPr>
        <w:numId w:val="6"/>
      </w:numPr>
      <w:contextualSpacing/>
    </w:pPr>
  </w:style>
  <w:style w:type="paragraph" w:styleId="ListNumber2">
    <w:name w:val="List Number 2"/>
    <w:basedOn w:val="Normal"/>
    <w:uiPriority w:val="3"/>
    <w:semiHidden/>
    <w:rsid w:val="008E65A3"/>
    <w:pPr>
      <w:numPr>
        <w:numId w:val="7"/>
      </w:numPr>
      <w:contextualSpacing/>
    </w:pPr>
  </w:style>
  <w:style w:type="paragraph" w:styleId="ListNumber3">
    <w:name w:val="List Number 3"/>
    <w:basedOn w:val="Normal"/>
    <w:uiPriority w:val="3"/>
    <w:semiHidden/>
    <w:rsid w:val="008E65A3"/>
    <w:pPr>
      <w:numPr>
        <w:numId w:val="8"/>
      </w:numPr>
      <w:contextualSpacing/>
    </w:pPr>
  </w:style>
  <w:style w:type="paragraph" w:styleId="ListNumber4">
    <w:name w:val="List Number 4"/>
    <w:basedOn w:val="Normal"/>
    <w:uiPriority w:val="3"/>
    <w:semiHidden/>
    <w:rsid w:val="008E65A3"/>
    <w:pPr>
      <w:numPr>
        <w:numId w:val="9"/>
      </w:numPr>
      <w:contextualSpacing/>
    </w:pPr>
  </w:style>
  <w:style w:type="paragraph" w:styleId="ListNumber5">
    <w:name w:val="List Number 5"/>
    <w:basedOn w:val="Normal"/>
    <w:uiPriority w:val="3"/>
    <w:semiHidden/>
    <w:rsid w:val="008E65A3"/>
    <w:pPr>
      <w:numPr>
        <w:numId w:val="10"/>
      </w:numPr>
      <w:contextualSpacing/>
    </w:pPr>
  </w:style>
  <w:style w:type="paragraph" w:styleId="ListParagraph">
    <w:name w:val="List Paragraph"/>
    <w:basedOn w:val="Normal"/>
    <w:link w:val="ListParagraphChar"/>
    <w:uiPriority w:val="34"/>
    <w:qFormat/>
    <w:rsid w:val="008E65A3"/>
    <w:pPr>
      <w:ind w:left="720"/>
      <w:contextualSpacing/>
    </w:pPr>
  </w:style>
  <w:style w:type="paragraph" w:styleId="MacroText">
    <w:name w:val="macro"/>
    <w:link w:val="MacroTextChar"/>
    <w:uiPriority w:val="97"/>
    <w:semiHidden/>
    <w:rsid w:val="008E65A3"/>
    <w:pPr>
      <w:tabs>
        <w:tab w:val="left" w:pos="480"/>
        <w:tab w:val="left" w:pos="960"/>
        <w:tab w:val="left" w:pos="1440"/>
        <w:tab w:val="left" w:pos="1920"/>
        <w:tab w:val="left" w:pos="2400"/>
        <w:tab w:val="left" w:pos="2880"/>
        <w:tab w:val="left" w:pos="3360"/>
        <w:tab w:val="left" w:pos="3840"/>
        <w:tab w:val="left" w:pos="4320"/>
      </w:tabs>
    </w:pPr>
    <w:rPr>
      <w:rFonts w:asciiTheme="minorHAnsi" w:hAnsiTheme="minorHAnsi"/>
    </w:rPr>
  </w:style>
  <w:style w:type="character" w:customStyle="1" w:styleId="MacroTextChar">
    <w:name w:val="Macro Text Char"/>
    <w:basedOn w:val="DefaultParagraphFont"/>
    <w:link w:val="MacroText"/>
    <w:uiPriority w:val="97"/>
    <w:semiHidden/>
    <w:rsid w:val="008E65A3"/>
    <w:rPr>
      <w:rFonts w:asciiTheme="minorHAnsi" w:hAnsiTheme="minorHAnsi"/>
    </w:rPr>
  </w:style>
  <w:style w:type="table" w:styleId="MediumGrid1">
    <w:name w:val="Medium Grid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98"/>
    <w:rsid w:val="008E65A3"/>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Mar>
        <w:top w:w="57" w:type="dxa"/>
        <w:left w:w="57" w:type="dxa"/>
        <w:bottom w:w="57" w:type="dxa"/>
        <w:right w:w="57" w:type="dxa"/>
      </w:tcMar>
    </w:tcPr>
    <w:tblStylePr w:type="firstRow">
      <w:rPr>
        <w:rFonts w:asciiTheme="majorHAnsi" w:hAnsiTheme="majorHAnsi"/>
        <w:b/>
        <w:bCs/>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98"/>
    <w:rsid w:val="008E65A3"/>
    <w:rPr>
      <w:color w:val="000000" w:themeColor="text1"/>
    </w:rPr>
    <w:tblPr>
      <w:tblStyleRowBandSize w:val="1"/>
      <w:tblStyleColBandSize w:val="1"/>
      <w:tblBorders>
        <w:top w:val="single" w:sz="8" w:space="0" w:color="000000" w:themeColor="text1"/>
        <w:bottom w:val="single" w:sz="8" w:space="0" w:color="000000" w:themeColor="tex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98"/>
    <w:rsid w:val="008E65A3"/>
    <w:rPr>
      <w:color w:val="000000" w:themeColor="text1"/>
    </w:rPr>
    <w:tblPr>
      <w:tblStyleRowBandSize w:val="1"/>
      <w:tblStyleColBandSize w:val="1"/>
      <w:tblBorders>
        <w:top w:val="single" w:sz="8" w:space="0" w:color="4F81BD" w:themeColor="accent1"/>
        <w:bottom w:val="single" w:sz="8" w:space="0" w:color="4F81BD" w:themeColor="accent1"/>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98"/>
    <w:rsid w:val="008E65A3"/>
    <w:rPr>
      <w:color w:val="000000" w:themeColor="text1"/>
    </w:rPr>
    <w:tblPr>
      <w:tblStyleRowBandSize w:val="1"/>
      <w:tblStyleColBandSize w:val="1"/>
      <w:tblBorders>
        <w:top w:val="single" w:sz="8" w:space="0" w:color="C0504D" w:themeColor="accent2"/>
        <w:bottom w:val="single" w:sz="8" w:space="0" w:color="C0504D" w:themeColor="accent2"/>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98"/>
    <w:rsid w:val="008E65A3"/>
    <w:rPr>
      <w:color w:val="000000" w:themeColor="text1"/>
    </w:rPr>
    <w:tblPr>
      <w:tblStyleRowBandSize w:val="1"/>
      <w:tblStyleColBandSize w:val="1"/>
      <w:tblBorders>
        <w:top w:val="single" w:sz="8" w:space="0" w:color="9BBB59" w:themeColor="accent3"/>
        <w:bottom w:val="single" w:sz="8" w:space="0" w:color="9BBB59" w:themeColor="accent3"/>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98"/>
    <w:rsid w:val="008E65A3"/>
    <w:rPr>
      <w:color w:val="000000" w:themeColor="text1"/>
    </w:rPr>
    <w:tblPr>
      <w:tblStyleRowBandSize w:val="1"/>
      <w:tblStyleColBandSize w:val="1"/>
      <w:tblBorders>
        <w:top w:val="single" w:sz="8" w:space="0" w:color="8064A2" w:themeColor="accent4"/>
        <w:bottom w:val="single" w:sz="8" w:space="0" w:color="8064A2" w:themeColor="accent4"/>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98"/>
    <w:rsid w:val="008E65A3"/>
    <w:rPr>
      <w:color w:val="000000" w:themeColor="text1"/>
    </w:rPr>
    <w:tblPr>
      <w:tblStyleRowBandSize w:val="1"/>
      <w:tblStyleColBandSize w:val="1"/>
      <w:tblBorders>
        <w:top w:val="single" w:sz="8" w:space="0" w:color="4BACC6" w:themeColor="accent5"/>
        <w:bottom w:val="single" w:sz="8" w:space="0" w:color="4BACC6" w:themeColor="accent5"/>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98"/>
    <w:rsid w:val="008E65A3"/>
    <w:rPr>
      <w:color w:val="000000" w:themeColor="text1"/>
    </w:rPr>
    <w:tblPr>
      <w:tblStyleRowBandSize w:val="1"/>
      <w:tblStyleColBandSize w:val="1"/>
      <w:tblBorders>
        <w:top w:val="single" w:sz="8" w:space="0" w:color="F79646" w:themeColor="accent6"/>
        <w:bottom w:val="single" w:sz="8" w:space="0" w:color="F79646" w:themeColor="accent6"/>
      </w:tblBorders>
    </w:tblPr>
    <w:tcPr>
      <w:tcMar>
        <w:top w:w="57" w:type="dxa"/>
        <w:left w:w="57" w:type="dxa"/>
        <w:bottom w:w="57" w:type="dxa"/>
        <w:right w:w="57" w:type="dxa"/>
      </w:tcMar>
    </w:tc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98"/>
    <w:rsid w:val="008E65A3"/>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98"/>
    <w:rsid w:val="008E65A3"/>
    <w:rPr>
      <w:rFonts w:eastAsiaTheme="majorEastAsia"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98"/>
    <w:rsid w:val="008E65A3"/>
    <w:rPr>
      <w:rFonts w:eastAsiaTheme="majorEastAsia"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98"/>
    <w:rsid w:val="008E65A3"/>
    <w:rPr>
      <w:rFonts w:eastAsiaTheme="majorEastAsia"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98"/>
    <w:rsid w:val="008E65A3"/>
    <w:rPr>
      <w:rFonts w:eastAsiaTheme="majorEastAsia"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98"/>
    <w:rsid w:val="008E65A3"/>
    <w:rPr>
      <w:rFonts w:eastAsiaTheme="majorEastAsia"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98"/>
    <w:rsid w:val="008E65A3"/>
    <w:rPr>
      <w:rFonts w:eastAsiaTheme="majorEastAsia"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cPr>
      <w:tcMar>
        <w:top w:w="57" w:type="dxa"/>
        <w:left w:w="57" w:type="dxa"/>
        <w:bottom w:w="57" w:type="dxa"/>
        <w:right w:w="57" w:type="dxa"/>
      </w:tcMar>
    </w:tcPr>
    <w:tblStylePr w:type="firstRow">
      <w:rPr>
        <w:rFonts w:asciiTheme="majorHAnsi" w:hAnsiTheme="majorHAnsi"/>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98"/>
    <w:rsid w:val="008E65A3"/>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98"/>
    <w:rsid w:val="008E65A3"/>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98"/>
    <w:rsid w:val="008E65A3"/>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98"/>
    <w:rsid w:val="008E65A3"/>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98"/>
    <w:rsid w:val="008E65A3"/>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98"/>
    <w:rsid w:val="008E65A3"/>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98"/>
    <w:rsid w:val="008E65A3"/>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98"/>
    <w:rsid w:val="008E65A3"/>
    <w:tblPr>
      <w:tblStyleRowBandSize w:val="1"/>
      <w:tblStyleColBandSize w:val="1"/>
      <w:tblBorders>
        <w:top w:val="single" w:sz="18" w:space="0" w:color="auto"/>
        <w:bottom w:val="single" w:sz="18" w:space="0" w:color="auto"/>
      </w:tblBorders>
    </w:tblPr>
    <w:tcPr>
      <w:tcMar>
        <w:top w:w="57" w:type="dxa"/>
        <w:left w:w="57" w:type="dxa"/>
        <w:bottom w:w="57" w:type="dxa"/>
        <w:right w:w="57" w:type="dxa"/>
      </w:tcMar>
    </w:tcPr>
    <w:tblStylePr w:type="firstRow">
      <w:pPr>
        <w:spacing w:before="0" w:after="0" w:line="240" w:lineRule="auto"/>
      </w:pPr>
      <w:rPr>
        <w:rFonts w:asciiTheme="majorHAnsi" w:hAnsiTheme="majorHAnsi"/>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7"/>
    <w:semiHidden/>
    <w:rsid w:val="008E65A3"/>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7"/>
    <w:semiHidden/>
    <w:rsid w:val="008E65A3"/>
    <w:rPr>
      <w:rFonts w:asciiTheme="minorHAnsi" w:eastAsiaTheme="majorEastAsia" w:hAnsiTheme="minorHAnsi" w:cstheme="majorBidi"/>
      <w:sz w:val="24"/>
      <w:szCs w:val="24"/>
      <w:shd w:val="pct20" w:color="auto" w:fill="auto"/>
    </w:rPr>
  </w:style>
  <w:style w:type="paragraph" w:styleId="NormalWeb">
    <w:name w:val="Normal (Web)"/>
    <w:basedOn w:val="Normal"/>
    <w:uiPriority w:val="98"/>
    <w:semiHidden/>
    <w:rsid w:val="008E65A3"/>
    <w:rPr>
      <w:sz w:val="24"/>
      <w:szCs w:val="24"/>
    </w:rPr>
  </w:style>
  <w:style w:type="paragraph" w:styleId="NoteHeading">
    <w:name w:val="Note Heading"/>
    <w:basedOn w:val="Normal"/>
    <w:next w:val="Normal"/>
    <w:link w:val="NoteHeadingChar"/>
    <w:uiPriority w:val="97"/>
    <w:semiHidden/>
    <w:rsid w:val="008E65A3"/>
    <w:rPr>
      <w:rFonts w:asciiTheme="majorHAnsi" w:hAnsiTheme="majorHAnsi"/>
    </w:rPr>
  </w:style>
  <w:style w:type="character" w:customStyle="1" w:styleId="NoteHeadingChar">
    <w:name w:val="Note Heading Char"/>
    <w:basedOn w:val="DefaultParagraphFont"/>
    <w:link w:val="NoteHeading"/>
    <w:uiPriority w:val="97"/>
    <w:semiHidden/>
    <w:rsid w:val="008E65A3"/>
    <w:rPr>
      <w:rFonts w:asciiTheme="majorHAnsi" w:hAnsiTheme="majorHAnsi"/>
    </w:rPr>
  </w:style>
  <w:style w:type="character" w:styleId="PlaceholderText">
    <w:name w:val="Placeholder Text"/>
    <w:basedOn w:val="DefaultParagraphFont"/>
    <w:uiPriority w:val="14"/>
    <w:semiHidden/>
    <w:rsid w:val="008E65A3"/>
    <w:rPr>
      <w:rFonts w:asciiTheme="minorHAnsi" w:hAnsiTheme="minorHAnsi"/>
      <w:color w:val="808080"/>
    </w:rPr>
  </w:style>
  <w:style w:type="paragraph" w:styleId="PlainText">
    <w:name w:val="Plain Text"/>
    <w:basedOn w:val="Normal"/>
    <w:link w:val="PlainTextChar"/>
    <w:uiPriority w:val="99"/>
    <w:rsid w:val="008E65A3"/>
    <w:rPr>
      <w:sz w:val="21"/>
      <w:szCs w:val="21"/>
    </w:rPr>
  </w:style>
  <w:style w:type="character" w:customStyle="1" w:styleId="PlainTextChar">
    <w:name w:val="Plain Text Char"/>
    <w:basedOn w:val="DefaultParagraphFont"/>
    <w:link w:val="PlainText"/>
    <w:uiPriority w:val="99"/>
    <w:rsid w:val="008E65A3"/>
    <w:rPr>
      <w:rFonts w:asciiTheme="minorHAnsi" w:hAnsiTheme="minorHAnsi"/>
      <w:sz w:val="21"/>
      <w:szCs w:val="21"/>
    </w:rPr>
  </w:style>
  <w:style w:type="paragraph" w:styleId="Quote">
    <w:name w:val="Quote"/>
    <w:basedOn w:val="Normal"/>
    <w:next w:val="Normal"/>
    <w:link w:val="QuoteChar"/>
    <w:uiPriority w:val="97"/>
    <w:semiHidden/>
    <w:rsid w:val="008E65A3"/>
    <w:rPr>
      <w:i/>
      <w:iCs/>
      <w:color w:val="000000" w:themeColor="text1"/>
    </w:rPr>
  </w:style>
  <w:style w:type="character" w:customStyle="1" w:styleId="QuoteChar">
    <w:name w:val="Quote Char"/>
    <w:basedOn w:val="DefaultParagraphFont"/>
    <w:link w:val="Quote"/>
    <w:uiPriority w:val="97"/>
    <w:semiHidden/>
    <w:rsid w:val="008E65A3"/>
    <w:rPr>
      <w:rFonts w:asciiTheme="minorHAnsi" w:hAnsiTheme="minorHAnsi"/>
      <w:i/>
      <w:iCs/>
      <w:color w:val="000000" w:themeColor="text1"/>
    </w:rPr>
  </w:style>
  <w:style w:type="paragraph" w:styleId="Salutation">
    <w:name w:val="Salutation"/>
    <w:basedOn w:val="Normal"/>
    <w:next w:val="Normal"/>
    <w:link w:val="SalutationChar"/>
    <w:uiPriority w:val="97"/>
    <w:semiHidden/>
    <w:rsid w:val="008E65A3"/>
  </w:style>
  <w:style w:type="character" w:customStyle="1" w:styleId="SalutationChar">
    <w:name w:val="Salutation Char"/>
    <w:basedOn w:val="DefaultParagraphFont"/>
    <w:link w:val="Salutation"/>
    <w:uiPriority w:val="97"/>
    <w:semiHidden/>
    <w:rsid w:val="008E65A3"/>
    <w:rPr>
      <w:rFonts w:asciiTheme="minorHAnsi" w:hAnsiTheme="minorHAnsi"/>
    </w:rPr>
  </w:style>
  <w:style w:type="paragraph" w:styleId="Signature">
    <w:name w:val="Signature"/>
    <w:basedOn w:val="Normal"/>
    <w:link w:val="SignatureChar"/>
    <w:uiPriority w:val="97"/>
    <w:semiHidden/>
    <w:rsid w:val="008E65A3"/>
    <w:pPr>
      <w:ind w:left="4252"/>
    </w:pPr>
  </w:style>
  <w:style w:type="character" w:customStyle="1" w:styleId="SignatureChar">
    <w:name w:val="Signature Char"/>
    <w:basedOn w:val="DefaultParagraphFont"/>
    <w:link w:val="Signature"/>
    <w:uiPriority w:val="97"/>
    <w:semiHidden/>
    <w:rsid w:val="008E65A3"/>
    <w:rPr>
      <w:rFonts w:asciiTheme="minorHAnsi" w:hAnsiTheme="minorHAnsi"/>
    </w:rPr>
  </w:style>
  <w:style w:type="character" w:styleId="Strong">
    <w:name w:val="Strong"/>
    <w:basedOn w:val="DefaultParagraphFont"/>
    <w:uiPriority w:val="97"/>
    <w:semiHidden/>
    <w:rsid w:val="008E65A3"/>
    <w:rPr>
      <w:rFonts w:asciiTheme="minorHAnsi" w:hAnsiTheme="minorHAnsi"/>
      <w:b/>
      <w:bCs/>
    </w:rPr>
  </w:style>
  <w:style w:type="paragraph" w:styleId="Subtitle">
    <w:name w:val="Subtitle"/>
    <w:basedOn w:val="Normal"/>
    <w:next w:val="Normal"/>
    <w:link w:val="SubtitleChar"/>
    <w:uiPriority w:val="97"/>
    <w:semiHidden/>
    <w:rsid w:val="008E65A3"/>
    <w:pPr>
      <w:numPr>
        <w:ilvl w:val="1"/>
      </w:numPr>
    </w:pPr>
    <w:rPr>
      <w:rFonts w:eastAsiaTheme="majorEastAsia" w:cstheme="majorBidi"/>
      <w:i/>
      <w:iCs/>
      <w:color w:val="4F81BD" w:themeColor="accent1"/>
      <w:spacing w:val="15"/>
      <w:sz w:val="24"/>
      <w:szCs w:val="24"/>
    </w:rPr>
  </w:style>
  <w:style w:type="character" w:customStyle="1" w:styleId="SubtitleChar">
    <w:name w:val="Subtitle Char"/>
    <w:basedOn w:val="DefaultParagraphFont"/>
    <w:link w:val="Subtitle"/>
    <w:uiPriority w:val="97"/>
    <w:semiHidden/>
    <w:rsid w:val="008E65A3"/>
    <w:rPr>
      <w:rFonts w:asciiTheme="minorHAnsi" w:eastAsiaTheme="majorEastAsia" w:hAnsiTheme="minorHAnsi" w:cstheme="majorBidi"/>
      <w:i/>
      <w:iCs/>
      <w:color w:val="4F81BD" w:themeColor="accent1"/>
      <w:spacing w:val="15"/>
      <w:sz w:val="24"/>
      <w:szCs w:val="24"/>
    </w:rPr>
  </w:style>
  <w:style w:type="character" w:styleId="SubtleEmphasis">
    <w:name w:val="Subtle Emphasis"/>
    <w:basedOn w:val="DefaultParagraphFont"/>
    <w:uiPriority w:val="97"/>
    <w:semiHidden/>
    <w:rsid w:val="008E65A3"/>
    <w:rPr>
      <w:rFonts w:asciiTheme="minorHAnsi" w:hAnsiTheme="minorHAnsi"/>
      <w:i/>
      <w:iCs/>
      <w:color w:val="808080" w:themeColor="text1" w:themeTint="7F"/>
    </w:rPr>
  </w:style>
  <w:style w:type="character" w:styleId="SubtleReference">
    <w:name w:val="Subtle Reference"/>
    <w:basedOn w:val="DefaultParagraphFont"/>
    <w:uiPriority w:val="97"/>
    <w:semiHidden/>
    <w:rsid w:val="008E65A3"/>
    <w:rPr>
      <w:rFonts w:asciiTheme="minorHAnsi" w:hAnsiTheme="minorHAnsi"/>
      <w:smallCaps/>
      <w:color w:val="C0504D" w:themeColor="accent2"/>
      <w:u w:val="single"/>
    </w:rPr>
  </w:style>
  <w:style w:type="table" w:styleId="Table3Deffects1">
    <w:name w:val="Table 3D effects 1"/>
    <w:basedOn w:val="TableNormal"/>
    <w:uiPriority w:val="98"/>
    <w:rsid w:val="008E65A3"/>
    <w:tblPr/>
    <w:tcPr>
      <w:shd w:val="solid" w:color="C0C0C0" w:fill="FFFFFF"/>
      <w:tcMar>
        <w:top w:w="57" w:type="dxa"/>
        <w:left w:w="57" w:type="dxa"/>
        <w:bottom w:w="57" w:type="dxa"/>
        <w:right w:w="57" w:type="dxa"/>
      </w:tcMar>
    </w:tcPr>
    <w:tblStylePr w:type="firstRow">
      <w:rPr>
        <w:rFonts w:asciiTheme="majorHAnsi" w:hAnsiTheme="majorHAnsi"/>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8"/>
    <w:rsid w:val="008E65A3"/>
    <w:tblPr>
      <w:tblStyleRowBandSize w:val="1"/>
    </w:tblPr>
    <w:tcPr>
      <w:shd w:val="solid" w:color="C0C0C0" w:fill="FFFFFF"/>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8"/>
    <w:rsid w:val="008E65A3"/>
    <w:tblPr>
      <w:tblStyleRowBandSize w:val="1"/>
      <w:tblStyleColBandSize w:val="1"/>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8"/>
    <w:rsid w:val="008E65A3"/>
    <w:tblPr>
      <w:tblBorders>
        <w:top w:val="single" w:sz="12" w:space="0" w:color="000000"/>
        <w:bottom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8"/>
    <w:rsid w:val="008E65A3"/>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8"/>
    <w:rsid w:val="008E65A3"/>
    <w:tblPr>
      <w:tblBorders>
        <w:top w:val="single" w:sz="12" w:space="0" w:color="000000"/>
        <w:left w:val="single" w:sz="6" w:space="0" w:color="000000"/>
        <w:bottom w:val="single" w:sz="12" w:space="0" w:color="000000"/>
        <w:right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8"/>
    <w:rsid w:val="008E65A3"/>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Mar>
        <w:top w:w="57" w:type="dxa"/>
        <w:left w:w="57" w:type="dxa"/>
        <w:bottom w:w="57" w:type="dxa"/>
        <w:right w:w="57" w:type="dxa"/>
      </w:tcMar>
    </w:tcPr>
    <w:tblStylePr w:type="firstRow">
      <w:rPr>
        <w:rFonts w:asciiTheme="majorHAnsi" w:hAnsiTheme="majorHAnsi"/>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8"/>
    <w:rsid w:val="008E65A3"/>
    <w:tblPr>
      <w:tblBorders>
        <w:bottom w:val="single" w:sz="12" w:space="0" w:color="000000"/>
      </w:tblBorders>
    </w:tblPr>
    <w:tcPr>
      <w:shd w:val="pct20" w:color="FFFF00" w:fill="FFFFFF"/>
      <w:tcMar>
        <w:top w:w="57" w:type="dxa"/>
        <w:left w:w="57" w:type="dxa"/>
        <w:bottom w:w="57" w:type="dxa"/>
        <w:right w:w="57" w:type="dxa"/>
      </w:tcMar>
    </w:tcPr>
    <w:tblStylePr w:type="firstRow">
      <w:rPr>
        <w:rFonts w:asciiTheme="majorHAnsi" w:hAnsiTheme="majorHAnsi"/>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8"/>
    <w:rsid w:val="008E65A3"/>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8"/>
    <w:rsid w:val="008E65A3"/>
    <w:rPr>
      <w:b/>
      <w:bCs/>
    </w:rPr>
    <w:tblPr>
      <w:tblStyleColBandSize w:val="1"/>
      <w:tblBorders>
        <w:top w:val="single" w:sz="12" w:space="0" w:color="000000"/>
        <w:left w:val="single" w:sz="12" w:space="0" w:color="000000"/>
        <w:bottom w:val="single" w:sz="12" w:space="0" w:color="000000"/>
        <w:right w:val="single" w:sz="12" w:space="0" w:color="000000"/>
      </w:tblBorders>
    </w:tblPr>
    <w:tcPr>
      <w:tcMar>
        <w:top w:w="57" w:type="dxa"/>
        <w:left w:w="57" w:type="dxa"/>
        <w:bottom w:w="57" w:type="dxa"/>
        <w:right w:w="57" w:type="dxa"/>
      </w:tcMar>
    </w:tcPr>
    <w:tblStylePr w:type="firstRow">
      <w:rPr>
        <w:rFonts w:asciiTheme="majorHAnsi" w:hAnsiTheme="majorHAnsi"/>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8"/>
    <w:rsid w:val="008E65A3"/>
    <w:rPr>
      <w:b/>
      <w:bCs/>
    </w:rPr>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8"/>
    <w:rsid w:val="008E65A3"/>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8"/>
    <w:rsid w:val="008E65A3"/>
    <w:tblPr>
      <w:tblStyleColBandSize w:val="1"/>
    </w:tblPr>
    <w:tcPr>
      <w:tcMar>
        <w:top w:w="57" w:type="dxa"/>
        <w:left w:w="57" w:type="dxa"/>
        <w:bottom w:w="57" w:type="dxa"/>
        <w:right w:w="57" w:type="dxa"/>
      </w:tcMar>
    </w:tcPr>
    <w:tblStylePr w:type="firstRow">
      <w:rPr>
        <w:rFonts w:asciiTheme="majorHAnsi" w:hAnsiTheme="majorHAnsi"/>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8"/>
    <w:rsid w:val="008E65A3"/>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8"/>
    <w:rsid w:val="008E65A3"/>
    <w:tblPr>
      <w:tblStyleRowBandSize w:val="1"/>
      <w:tblBorders>
        <w:insideH w:val="single" w:sz="18" w:space="0" w:color="FFFFFF"/>
        <w:insideV w:val="single" w:sz="18" w:space="0" w:color="FFFFFF"/>
      </w:tblBorders>
    </w:tblPr>
    <w:tcPr>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8"/>
    <w:rsid w:val="008E65A3"/>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caps/>
      </w:rPr>
      <w:tblPr/>
      <w:tcPr>
        <w:tcBorders>
          <w:tl2br w:val="none" w:sz="0" w:space="0" w:color="auto"/>
          <w:tr2bl w:val="none" w:sz="0" w:space="0" w:color="auto"/>
        </w:tcBorders>
      </w:tcPr>
    </w:tblStylePr>
  </w:style>
  <w:style w:type="table" w:styleId="TableGrid1">
    <w:name w:val="Table Grid 1"/>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Style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8"/>
    <w:rsid w:val="008E65A3"/>
    <w:tblPr>
      <w:tblBorders>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8"/>
    <w:rsid w:val="008E65A3"/>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8"/>
    <w:rsid w:val="008E65A3"/>
    <w:tblPr>
      <w:tblBorders>
        <w:left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8"/>
    <w:rsid w:val="008E65A3"/>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8"/>
    <w:rsid w:val="008E65A3"/>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8"/>
    <w:rsid w:val="008E65A3"/>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8"/>
    <w:rsid w:val="008E65A3"/>
    <w:tblPr>
      <w:tblStyleRowBandSize w:val="1"/>
      <w:tblBorders>
        <w:top w:val="single" w:sz="12" w:space="0" w:color="008080"/>
        <w:left w:val="single" w:sz="6" w:space="0" w:color="008080"/>
        <w:bottom w:val="single" w:sz="12" w:space="0" w:color="008080"/>
        <w:right w:val="single" w:sz="6" w:space="0" w:color="008080"/>
      </w:tblBorders>
    </w:tblPr>
    <w:tcPr>
      <w:tcMar>
        <w:top w:w="57" w:type="dxa"/>
        <w:left w:w="57" w:type="dxa"/>
        <w:bottom w:w="57" w:type="dxa"/>
        <w:right w:w="57" w:type="dxa"/>
      </w:tcMar>
    </w:tcPr>
    <w:tblStylePr w:type="firstRow">
      <w:rPr>
        <w:rFonts w:asciiTheme="majorHAnsi" w:hAnsiTheme="majorHAnsi"/>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8"/>
    <w:rsid w:val="008E65A3"/>
    <w:tblPr>
      <w:tblStyleRowBandSize w:val="2"/>
      <w:tblBorders>
        <w:bottom w:val="single" w:sz="12" w:space="0" w:color="808080"/>
      </w:tblBorders>
    </w:tblPr>
    <w:tcPr>
      <w:tcMar>
        <w:top w:w="57" w:type="dxa"/>
        <w:left w:w="57" w:type="dxa"/>
        <w:bottom w:w="57" w:type="dxa"/>
        <w:right w:w="57" w:type="dxa"/>
      </w:tcMar>
    </w:tcPr>
    <w:tblStylePr w:type="firstRow">
      <w:rPr>
        <w:rFonts w:asciiTheme="majorHAnsi" w:hAnsiTheme="majorHAnsi"/>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8"/>
    <w:rsid w:val="008E65A3"/>
    <w:tblPr>
      <w:tblBorders>
        <w:top w:val="single" w:sz="12" w:space="0" w:color="000000"/>
        <w:bottom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8"/>
    <w:rsid w:val="008E65A3"/>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8"/>
    <w:rsid w:val="008E65A3"/>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cPr>
      <w:tcMar>
        <w:top w:w="57" w:type="dxa"/>
        <w:left w:w="57" w:type="dxa"/>
        <w:bottom w:w="57" w:type="dxa"/>
        <w:right w:w="57" w:type="dxa"/>
      </w:tcMar>
    </w:tcPr>
    <w:tblStylePr w:type="firstRow">
      <w:rPr>
        <w:rFonts w:asciiTheme="majorHAnsi" w:hAnsiTheme="majorHAnsi"/>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8"/>
    <w:rsid w:val="008E65A3"/>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cPr>
      <w:tcMar>
        <w:top w:w="57" w:type="dxa"/>
        <w:left w:w="57" w:type="dxa"/>
        <w:bottom w:w="57" w:type="dxa"/>
        <w:right w:w="57" w:type="dxa"/>
      </w:tcMar>
    </w:tcPr>
    <w:tblStylePr w:type="firstRow">
      <w:rPr>
        <w:rFonts w:asciiTheme="majorHAnsi" w:hAnsiTheme="majorHAnsi"/>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7"/>
    <w:semiHidden/>
    <w:rsid w:val="008E65A3"/>
    <w:pPr>
      <w:ind w:left="200" w:hanging="200"/>
    </w:pPr>
  </w:style>
  <w:style w:type="paragraph" w:styleId="TableofFigures">
    <w:name w:val="table of figures"/>
    <w:basedOn w:val="Normal"/>
    <w:next w:val="Normal"/>
    <w:uiPriority w:val="97"/>
    <w:semiHidden/>
    <w:rsid w:val="008E65A3"/>
  </w:style>
  <w:style w:type="table" w:styleId="TableProfessional">
    <w:name w:val="Table Professional"/>
    <w:basedOn w:val="TableNormal"/>
    <w:uiPriority w:val="98"/>
    <w:rsid w:val="008E65A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Mar>
        <w:top w:w="57" w:type="dxa"/>
        <w:left w:w="57" w:type="dxa"/>
        <w:bottom w:w="57" w:type="dxa"/>
        <w:right w:w="57" w:type="dxa"/>
      </w:tcMar>
    </w:tcPr>
    <w:tblStylePr w:type="firstRow">
      <w:rPr>
        <w:rFonts w:asciiTheme="majorHAnsi" w:hAnsiTheme="majorHAnsi"/>
        <w:b/>
        <w:bCs/>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8"/>
    <w:rsid w:val="008E65A3"/>
    <w:tblPr>
      <w:tblBorders>
        <w:top w:val="single" w:sz="12" w:space="0" w:color="008000"/>
        <w:bottom w:val="single" w:sz="12" w:space="0" w:color="008000"/>
      </w:tblBorders>
    </w:tblPr>
    <w:tcPr>
      <w:shd w:val="clear" w:color="auto" w:fill="auto"/>
      <w:tcMar>
        <w:top w:w="57" w:type="dxa"/>
        <w:left w:w="57" w:type="dxa"/>
        <w:bottom w:w="57" w:type="dxa"/>
        <w:right w:w="57" w:type="dxa"/>
      </w:tcMar>
    </w:tcPr>
    <w:tblStylePr w:type="firstRow">
      <w:rPr>
        <w:rFonts w:asciiTheme="majorHAnsi" w:hAnsiTheme="majorHAnsi"/>
      </w:rPr>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8"/>
    <w:rsid w:val="008E65A3"/>
    <w:tblPr/>
    <w:tcPr>
      <w:tcMar>
        <w:top w:w="57" w:type="dxa"/>
        <w:left w:w="57" w:type="dxa"/>
        <w:bottom w:w="57" w:type="dxa"/>
        <w:right w:w="57" w:type="dxa"/>
      </w:tcMar>
    </w:tcPr>
    <w:tblStylePr w:type="firstRow">
      <w:rPr>
        <w:rFonts w:asciiTheme="majorHAnsi" w:hAnsiTheme="majorHAnsi"/>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8"/>
    <w:rsid w:val="008E65A3"/>
    <w:tblPr>
      <w:tblBorders>
        <w:top w:val="single" w:sz="12" w:space="0" w:color="000000"/>
        <w:left w:val="single" w:sz="12" w:space="0" w:color="000000"/>
        <w:bottom w:val="single" w:sz="12" w:space="0" w:color="000000"/>
        <w:right w:val="single" w:sz="12" w:space="0" w:color="000000"/>
      </w:tblBorders>
    </w:tblPr>
    <w:tcPr>
      <w:shd w:val="clear" w:color="auto" w:fill="auto"/>
      <w:tcMar>
        <w:top w:w="57" w:type="dxa"/>
        <w:left w:w="57" w:type="dxa"/>
        <w:bottom w:w="57" w:type="dxa"/>
        <w:right w:w="57" w:type="dxa"/>
      </w:tcMar>
    </w:tcPr>
    <w:tblStylePr w:type="firstRow">
      <w:rPr>
        <w:rFonts w:asciiTheme="majorHAnsi" w:hAnsiTheme="majorHAnsi"/>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8"/>
    <w:rsid w:val="008E65A3"/>
    <w:tblPr>
      <w:tblStyleRowBandSize w:val="1"/>
    </w:tblPr>
    <w:tcPr>
      <w:tcMar>
        <w:top w:w="57" w:type="dxa"/>
        <w:left w:w="57" w:type="dxa"/>
        <w:bottom w:w="57" w:type="dxa"/>
        <w:right w:w="57" w:type="dxa"/>
      </w:tcMar>
    </w:tcPr>
    <w:tblStylePr w:type="firstRow">
      <w:rPr>
        <w:rFonts w:asciiTheme="majorHAnsi" w:hAnsiTheme="majorHAnsi"/>
      </w:rPr>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8"/>
    <w:rsid w:val="008E65A3"/>
    <w:tblPr>
      <w:tblBorders>
        <w:left w:val="single" w:sz="6" w:space="0" w:color="000000"/>
        <w:right w:val="single" w:sz="6" w:space="0" w:color="000000"/>
      </w:tblBorders>
    </w:tblPr>
    <w:tcPr>
      <w:tcMar>
        <w:top w:w="57" w:type="dxa"/>
        <w:left w:w="57" w:type="dxa"/>
        <w:bottom w:w="57" w:type="dxa"/>
        <w:right w:w="57" w:type="dxa"/>
      </w:tcMar>
    </w:tcPr>
    <w:tblStylePr w:type="firstRow">
      <w:rPr>
        <w:rFonts w:asciiTheme="majorHAnsi" w:hAnsiTheme="majorHAnsi"/>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8"/>
    <w:rsid w:val="008E65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Mar>
        <w:top w:w="57" w:type="dxa"/>
        <w:left w:w="57" w:type="dxa"/>
        <w:bottom w:w="57" w:type="dxa"/>
        <w:right w:w="57" w:type="dxa"/>
      </w:tcMar>
    </w:tcPr>
    <w:tblStylePr w:type="firstRow">
      <w:rPr>
        <w:rFonts w:asciiTheme="majorHAnsi" w:hAnsiTheme="majorHAnsi"/>
      </w:rPr>
    </w:tblStylePr>
  </w:style>
  <w:style w:type="table" w:styleId="TableWeb1">
    <w:name w:val="Table Web 1"/>
    <w:basedOn w:val="TableNormal"/>
    <w:uiPriority w:val="98"/>
    <w:rsid w:val="008E65A3"/>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2">
    <w:name w:val="Table Web 2"/>
    <w:basedOn w:val="TableNormal"/>
    <w:uiPriority w:val="98"/>
    <w:rsid w:val="008E65A3"/>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table" w:styleId="TableWeb3">
    <w:name w:val="Table Web 3"/>
    <w:basedOn w:val="TableNormal"/>
    <w:uiPriority w:val="98"/>
    <w:rsid w:val="008E65A3"/>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Mar>
        <w:top w:w="57" w:type="dxa"/>
        <w:left w:w="57" w:type="dxa"/>
        <w:bottom w:w="57" w:type="dxa"/>
        <w:right w:w="57" w:type="dxa"/>
      </w:tcMar>
    </w:tcPr>
    <w:tblStylePr w:type="firstRow">
      <w:rPr>
        <w:rFonts w:asciiTheme="majorHAnsi" w:hAnsiTheme="majorHAnsi"/>
      </w:rPr>
      <w:tblPr/>
      <w:tcPr>
        <w:tcBorders>
          <w:tl2br w:val="none" w:sz="0" w:space="0" w:color="auto"/>
          <w:tr2bl w:val="none" w:sz="0" w:space="0" w:color="auto"/>
        </w:tcBorders>
      </w:tcPr>
    </w:tblStylePr>
  </w:style>
  <w:style w:type="paragraph" w:styleId="Title">
    <w:name w:val="Title"/>
    <w:basedOn w:val="Normal"/>
    <w:next w:val="Normal"/>
    <w:link w:val="TitleChar"/>
    <w:uiPriority w:val="14"/>
    <w:rsid w:val="00E43C5B"/>
    <w:pPr>
      <w:autoSpaceDE w:val="0"/>
      <w:autoSpaceDN w:val="0"/>
      <w:adjustRightInd w:val="0"/>
      <w:spacing w:after="0" w:line="448" w:lineRule="atLeast"/>
      <w:textAlignment w:val="center"/>
    </w:pPr>
    <w:rPr>
      <w:rFonts w:cs="Georgia"/>
      <w:b/>
      <w:bCs/>
      <w:color w:val="000000"/>
      <w:sz w:val="42"/>
      <w:szCs w:val="42"/>
      <w:lang w:val="en-US"/>
    </w:rPr>
  </w:style>
  <w:style w:type="character" w:customStyle="1" w:styleId="TitleChar">
    <w:name w:val="Title Char"/>
    <w:basedOn w:val="DefaultParagraphFont"/>
    <w:link w:val="Title"/>
    <w:uiPriority w:val="14"/>
    <w:rsid w:val="00057CB3"/>
    <w:rPr>
      <w:rFonts w:ascii="Georgia" w:hAnsi="Georgia" w:cs="Georgia"/>
      <w:b/>
      <w:bCs/>
      <w:color w:val="000000"/>
      <w:sz w:val="42"/>
      <w:szCs w:val="42"/>
      <w:lang w:val="en-US"/>
    </w:rPr>
  </w:style>
  <w:style w:type="paragraph" w:styleId="TOAHeading">
    <w:name w:val="toa heading"/>
    <w:basedOn w:val="Normal"/>
    <w:next w:val="Normal"/>
    <w:uiPriority w:val="97"/>
    <w:semiHidden/>
    <w:rsid w:val="008E65A3"/>
    <w:pPr>
      <w:spacing w:before="120"/>
    </w:pPr>
    <w:rPr>
      <w:rFonts w:asciiTheme="majorHAnsi" w:eastAsiaTheme="majorEastAsia" w:hAnsiTheme="majorHAnsi" w:cstheme="majorBidi"/>
      <w:b/>
      <w:bCs/>
      <w:sz w:val="24"/>
      <w:szCs w:val="24"/>
    </w:rPr>
  </w:style>
  <w:style w:type="paragraph" w:styleId="TOC2">
    <w:name w:val="toc 2"/>
    <w:basedOn w:val="Normal"/>
    <w:next w:val="Normal"/>
    <w:autoRedefine/>
    <w:uiPriority w:val="14"/>
    <w:semiHidden/>
    <w:rsid w:val="008E65A3"/>
    <w:pPr>
      <w:spacing w:after="100"/>
      <w:ind w:left="200"/>
    </w:pPr>
  </w:style>
  <w:style w:type="paragraph" w:styleId="TOC3">
    <w:name w:val="toc 3"/>
    <w:basedOn w:val="Normal"/>
    <w:next w:val="Normal"/>
    <w:autoRedefine/>
    <w:uiPriority w:val="14"/>
    <w:semiHidden/>
    <w:rsid w:val="008E65A3"/>
    <w:pPr>
      <w:spacing w:after="100"/>
      <w:ind w:left="400"/>
    </w:pPr>
  </w:style>
  <w:style w:type="paragraph" w:styleId="TOC4">
    <w:name w:val="toc 4"/>
    <w:basedOn w:val="Normal"/>
    <w:next w:val="Normal"/>
    <w:autoRedefine/>
    <w:uiPriority w:val="14"/>
    <w:semiHidden/>
    <w:rsid w:val="008E65A3"/>
    <w:pPr>
      <w:spacing w:after="100"/>
      <w:ind w:left="600"/>
    </w:pPr>
  </w:style>
  <w:style w:type="paragraph" w:styleId="TOC5">
    <w:name w:val="toc 5"/>
    <w:basedOn w:val="Normal"/>
    <w:next w:val="Normal"/>
    <w:autoRedefine/>
    <w:uiPriority w:val="14"/>
    <w:semiHidden/>
    <w:rsid w:val="008E65A3"/>
    <w:pPr>
      <w:spacing w:after="100"/>
      <w:ind w:left="800"/>
    </w:pPr>
  </w:style>
  <w:style w:type="paragraph" w:styleId="TOC6">
    <w:name w:val="toc 6"/>
    <w:basedOn w:val="Normal"/>
    <w:next w:val="Normal"/>
    <w:autoRedefine/>
    <w:uiPriority w:val="14"/>
    <w:semiHidden/>
    <w:rsid w:val="008E65A3"/>
    <w:pPr>
      <w:spacing w:after="100"/>
      <w:ind w:left="1000"/>
    </w:pPr>
  </w:style>
  <w:style w:type="paragraph" w:styleId="TOC7">
    <w:name w:val="toc 7"/>
    <w:basedOn w:val="Normal"/>
    <w:next w:val="Normal"/>
    <w:autoRedefine/>
    <w:uiPriority w:val="14"/>
    <w:semiHidden/>
    <w:rsid w:val="008E65A3"/>
    <w:pPr>
      <w:spacing w:after="100"/>
      <w:ind w:left="1200"/>
    </w:pPr>
  </w:style>
  <w:style w:type="paragraph" w:styleId="TOC8">
    <w:name w:val="toc 8"/>
    <w:basedOn w:val="Normal"/>
    <w:next w:val="Normal"/>
    <w:autoRedefine/>
    <w:uiPriority w:val="14"/>
    <w:semiHidden/>
    <w:rsid w:val="008E65A3"/>
    <w:pPr>
      <w:spacing w:after="100"/>
      <w:ind w:left="1400"/>
    </w:pPr>
  </w:style>
  <w:style w:type="paragraph" w:styleId="TOC9">
    <w:name w:val="toc 9"/>
    <w:basedOn w:val="Normal"/>
    <w:next w:val="Normal"/>
    <w:autoRedefine/>
    <w:uiPriority w:val="14"/>
    <w:semiHidden/>
    <w:rsid w:val="008E65A3"/>
    <w:pPr>
      <w:spacing w:after="100"/>
      <w:ind w:left="1600"/>
    </w:pPr>
  </w:style>
  <w:style w:type="paragraph" w:styleId="TOCHeading">
    <w:name w:val="TOC Heading"/>
    <w:basedOn w:val="Heading1"/>
    <w:next w:val="Normal"/>
    <w:uiPriority w:val="14"/>
    <w:semiHidden/>
    <w:unhideWhenUsed/>
    <w:qFormat/>
    <w:rsid w:val="008E65A3"/>
    <w:pPr>
      <w:keepLines/>
      <w:spacing w:before="480"/>
      <w:outlineLvl w:val="9"/>
    </w:pPr>
    <w:rPr>
      <w:rFonts w:eastAsiaTheme="majorEastAsia" w:cstheme="majorBidi"/>
      <w:color w:val="365F91" w:themeColor="accent1" w:themeShade="BF"/>
      <w:kern w:val="0"/>
      <w:szCs w:val="28"/>
    </w:rPr>
  </w:style>
  <w:style w:type="character" w:customStyle="1" w:styleId="ListParagraphChar">
    <w:name w:val="List Paragraph Char"/>
    <w:link w:val="ListParagraph"/>
    <w:uiPriority w:val="34"/>
    <w:locked/>
    <w:rsid w:val="00E43C5B"/>
    <w:rPr>
      <w:rFonts w:ascii="Georgia" w:hAnsi="Georgia"/>
      <w:sz w:val="22"/>
    </w:rPr>
  </w:style>
  <w:style w:type="paragraph" w:customStyle="1" w:styleId="BasicParagraph">
    <w:name w:val="[Basic Paragraph]"/>
    <w:basedOn w:val="Normal"/>
    <w:uiPriority w:val="99"/>
    <w:rsid w:val="00AC273D"/>
    <w:pPr>
      <w:autoSpaceDE w:val="0"/>
      <w:autoSpaceDN w:val="0"/>
      <w:adjustRightInd w:val="0"/>
      <w:spacing w:line="288" w:lineRule="auto"/>
      <w:textAlignment w:val="center"/>
    </w:pPr>
    <w:rPr>
      <w:rFonts w:ascii="Minion Pro" w:hAnsi="Minion Pro" w:cs="Minion Pro"/>
      <w:color w:val="000000"/>
      <w:sz w:val="24"/>
      <w:szCs w:val="24"/>
      <w:lang w:val="en-US"/>
    </w:rPr>
  </w:style>
  <w:style w:type="paragraph" w:customStyle="1" w:styleId="TitleSub">
    <w:name w:val="Title Sub"/>
    <w:basedOn w:val="Normal"/>
    <w:qFormat/>
    <w:rsid w:val="00CF4997"/>
    <w:pPr>
      <w:autoSpaceDE w:val="0"/>
      <w:autoSpaceDN w:val="0"/>
      <w:adjustRightInd w:val="0"/>
      <w:spacing w:line="420" w:lineRule="atLeast"/>
      <w:textAlignment w:val="center"/>
    </w:pPr>
    <w:rPr>
      <w:rFonts w:cs="Georgia"/>
      <w:color w:val="000000"/>
      <w:spacing w:val="-10"/>
      <w:sz w:val="42"/>
      <w:szCs w:val="42"/>
      <w:lang w:val="en-US"/>
    </w:rPr>
  </w:style>
  <w:style w:type="table" w:customStyle="1" w:styleId="PSCGreen">
    <w:name w:val="PSC_Green"/>
    <w:basedOn w:val="TableNormal"/>
    <w:uiPriority w:val="99"/>
    <w:rsid w:val="00A76532"/>
    <w:pPr>
      <w:spacing w:line="280" w:lineRule="atLeast"/>
    </w:pPr>
    <w:rPr>
      <w:rFonts w:ascii="Arial" w:hAnsi="Arial"/>
      <w:color w:val="FFFFFF" w:themeColor="background1"/>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02436B"/>
    <w:pPr>
      <w:spacing w:before="40" w:after="40" w:line="280" w:lineRule="atLeast"/>
    </w:pPr>
    <w:rPr>
      <w:rFonts w:ascii="Arial" w:hAnsi="Arial"/>
      <w:color w:val="FFFFFF"/>
      <w:sz w:val="20"/>
    </w:rPr>
  </w:style>
  <w:style w:type="table" w:customStyle="1" w:styleId="PSCPurple">
    <w:name w:val="PSC_Purple"/>
    <w:basedOn w:val="TableNormal"/>
    <w:uiPriority w:val="99"/>
    <w:rsid w:val="008E0207"/>
    <w:rPr>
      <w:rFonts w:ascii="Arial" w:hAnsi="Arial"/>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ableText">
    <w:name w:val="Table Text"/>
    <w:basedOn w:val="TableTextWhite"/>
    <w:qFormat/>
    <w:rsid w:val="0002436B"/>
    <w:rPr>
      <w:color w:val="auto"/>
    </w:rPr>
  </w:style>
  <w:style w:type="paragraph" w:customStyle="1" w:styleId="Tablehead1">
    <w:name w:val="Table head 1"/>
    <w:basedOn w:val="Normal"/>
    <w:uiPriority w:val="99"/>
    <w:rsid w:val="00DD15D6"/>
    <w:pPr>
      <w:suppressAutoHyphens/>
      <w:autoSpaceDE w:val="0"/>
      <w:autoSpaceDN w:val="0"/>
      <w:adjustRightInd w:val="0"/>
      <w:spacing w:before="57" w:after="113" w:line="392" w:lineRule="atLeast"/>
      <w:textAlignment w:val="center"/>
    </w:pPr>
    <w:rPr>
      <w:rFonts w:ascii="Arial" w:hAnsi="Arial" w:cs="Arial"/>
      <w:b/>
      <w:bCs/>
      <w:color w:val="FFFFFF"/>
      <w:szCs w:val="22"/>
      <w:lang w:val="en-US"/>
    </w:rPr>
  </w:style>
  <w:style w:type="paragraph" w:customStyle="1" w:styleId="TableBullet">
    <w:name w:val="Table Bullet"/>
    <w:basedOn w:val="ListBullet"/>
    <w:qFormat/>
    <w:rsid w:val="00E43C5B"/>
    <w:rPr>
      <w:rFonts w:asciiTheme="minorHAnsi" w:hAnsiTheme="minorHAnsi"/>
      <w:sz w:val="20"/>
    </w:rPr>
  </w:style>
  <w:style w:type="paragraph" w:customStyle="1" w:styleId="HelpText">
    <w:name w:val="HelpText"/>
    <w:basedOn w:val="Normal"/>
    <w:qFormat/>
    <w:rsid w:val="00B04165"/>
    <w:pPr>
      <w:spacing w:after="0" w:line="240" w:lineRule="auto"/>
    </w:pPr>
    <w:rPr>
      <w:rFonts w:asciiTheme="minorHAnsi" w:hAnsiTheme="minorHAnsi"/>
      <w:vanish/>
      <w:color w:val="FF0000"/>
      <w:sz w:val="16"/>
    </w:rPr>
  </w:style>
  <w:style w:type="paragraph" w:customStyle="1" w:styleId="TableTextWhite0">
    <w:name w:val="Table_Text_White"/>
    <w:basedOn w:val="Normal"/>
    <w:qFormat/>
    <w:rsid w:val="00803E47"/>
    <w:pPr>
      <w:spacing w:before="40" w:after="40" w:line="280" w:lineRule="atLeast"/>
    </w:pPr>
    <w:rPr>
      <w:rFonts w:ascii="Arial" w:hAnsi="Arial"/>
      <w:b/>
      <w:color w:val="FFFFFF"/>
    </w:rPr>
  </w:style>
  <w:style w:type="character" w:customStyle="1" w:styleId="Heading1Char">
    <w:name w:val="Heading 1 Char"/>
    <w:basedOn w:val="DefaultParagraphFont"/>
    <w:link w:val="Heading1"/>
    <w:uiPriority w:val="1"/>
    <w:rsid w:val="00BF3C61"/>
    <w:rPr>
      <w:rFonts w:ascii="Georgia" w:hAnsi="Georgia" w:cs="Arial"/>
      <w:b/>
      <w:bCs/>
      <w:kern w:val="32"/>
      <w:sz w:val="26"/>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87283244">
      <w:bodyDiv w:val="1"/>
      <w:marLeft w:val="0"/>
      <w:marRight w:val="0"/>
      <w:marTop w:val="0"/>
      <w:marBottom w:val="0"/>
      <w:divBdr>
        <w:top w:val="none" w:sz="0" w:space="0" w:color="auto"/>
        <w:left w:val="none" w:sz="0" w:space="0" w:color="auto"/>
        <w:bottom w:val="none" w:sz="0" w:space="0" w:color="auto"/>
        <w:right w:val="none" w:sz="0" w:space="0" w:color="auto"/>
      </w:divBdr>
    </w:div>
    <w:div w:id="578902068">
      <w:bodyDiv w:val="1"/>
      <w:marLeft w:val="0"/>
      <w:marRight w:val="0"/>
      <w:marTop w:val="0"/>
      <w:marBottom w:val="0"/>
      <w:divBdr>
        <w:top w:val="none" w:sz="0" w:space="0" w:color="auto"/>
        <w:left w:val="none" w:sz="0" w:space="0" w:color="auto"/>
        <w:bottom w:val="none" w:sz="0" w:space="0" w:color="auto"/>
        <w:right w:val="none" w:sz="0" w:space="0" w:color="auto"/>
      </w:divBdr>
    </w:div>
    <w:div w:id="790831350">
      <w:bodyDiv w:val="1"/>
      <w:marLeft w:val="0"/>
      <w:marRight w:val="0"/>
      <w:marTop w:val="0"/>
      <w:marBottom w:val="0"/>
      <w:divBdr>
        <w:top w:val="none" w:sz="0" w:space="0" w:color="auto"/>
        <w:left w:val="none" w:sz="0" w:space="0" w:color="auto"/>
        <w:bottom w:val="none" w:sz="0" w:space="0" w:color="auto"/>
        <w:right w:val="none" w:sz="0" w:space="0" w:color="auto"/>
      </w:divBdr>
    </w:div>
    <w:div w:id="835144698">
      <w:bodyDiv w:val="1"/>
      <w:marLeft w:val="0"/>
      <w:marRight w:val="0"/>
      <w:marTop w:val="0"/>
      <w:marBottom w:val="0"/>
      <w:divBdr>
        <w:top w:val="none" w:sz="0" w:space="0" w:color="auto"/>
        <w:left w:val="none" w:sz="0" w:space="0" w:color="auto"/>
        <w:bottom w:val="none" w:sz="0" w:space="0" w:color="auto"/>
        <w:right w:val="none" w:sz="0" w:space="0" w:color="auto"/>
      </w:divBdr>
    </w:div>
    <w:div w:id="981693886">
      <w:bodyDiv w:val="1"/>
      <w:marLeft w:val="0"/>
      <w:marRight w:val="0"/>
      <w:marTop w:val="0"/>
      <w:marBottom w:val="0"/>
      <w:divBdr>
        <w:top w:val="none" w:sz="0" w:space="0" w:color="auto"/>
        <w:left w:val="none" w:sz="0" w:space="0" w:color="auto"/>
        <w:bottom w:val="none" w:sz="0" w:space="0" w:color="auto"/>
        <w:right w:val="none" w:sz="0" w:space="0" w:color="auto"/>
      </w:divBdr>
    </w:div>
    <w:div w:id="1396856150">
      <w:bodyDiv w:val="1"/>
      <w:marLeft w:val="0"/>
      <w:marRight w:val="0"/>
      <w:marTop w:val="0"/>
      <w:marBottom w:val="0"/>
      <w:divBdr>
        <w:top w:val="none" w:sz="0" w:space="0" w:color="auto"/>
        <w:left w:val="none" w:sz="0" w:space="0" w:color="auto"/>
        <w:bottom w:val="none" w:sz="0" w:space="0" w:color="auto"/>
        <w:right w:val="none" w:sz="0" w:space="0" w:color="auto"/>
      </w:divBdr>
    </w:div>
    <w:div w:id="1523665123">
      <w:bodyDiv w:val="1"/>
      <w:marLeft w:val="0"/>
      <w:marRight w:val="0"/>
      <w:marTop w:val="0"/>
      <w:marBottom w:val="0"/>
      <w:divBdr>
        <w:top w:val="none" w:sz="0" w:space="0" w:color="auto"/>
        <w:left w:val="none" w:sz="0" w:space="0" w:color="auto"/>
        <w:bottom w:val="none" w:sz="0" w:space="0" w:color="auto"/>
        <w:right w:val="none" w:sz="0" w:space="0" w:color="auto"/>
      </w:divBdr>
    </w:div>
    <w:div w:id="1645886237">
      <w:bodyDiv w:val="1"/>
      <w:marLeft w:val="0"/>
      <w:marRight w:val="0"/>
      <w:marTop w:val="0"/>
      <w:marBottom w:val="0"/>
      <w:divBdr>
        <w:top w:val="none" w:sz="0" w:space="0" w:color="auto"/>
        <w:left w:val="none" w:sz="0" w:space="0" w:color="auto"/>
        <w:bottom w:val="none" w:sz="0" w:space="0" w:color="auto"/>
        <w:right w:val="none" w:sz="0" w:space="0" w:color="auto"/>
      </w:divBdr>
    </w:div>
    <w:div w:id="1679961188">
      <w:bodyDiv w:val="1"/>
      <w:marLeft w:val="0"/>
      <w:marRight w:val="0"/>
      <w:marTop w:val="0"/>
      <w:marBottom w:val="0"/>
      <w:divBdr>
        <w:top w:val="none" w:sz="0" w:space="0" w:color="auto"/>
        <w:left w:val="none" w:sz="0" w:space="0" w:color="auto"/>
        <w:bottom w:val="none" w:sz="0" w:space="0" w:color="auto"/>
        <w:right w:val="none" w:sz="0" w:space="0" w:color="auto"/>
      </w:divBdr>
    </w:div>
    <w:div w:id="1834101310">
      <w:bodyDiv w:val="1"/>
      <w:marLeft w:val="0"/>
      <w:marRight w:val="0"/>
      <w:marTop w:val="0"/>
      <w:marBottom w:val="0"/>
      <w:divBdr>
        <w:top w:val="none" w:sz="0" w:space="0" w:color="auto"/>
        <w:left w:val="none" w:sz="0" w:space="0" w:color="auto"/>
        <w:bottom w:val="none" w:sz="0" w:space="0" w:color="auto"/>
        <w:right w:val="none" w:sz="0" w:space="0" w:color="auto"/>
      </w:divBdr>
    </w:div>
    <w:div w:id="1916012315">
      <w:bodyDiv w:val="1"/>
      <w:marLeft w:val="0"/>
      <w:marRight w:val="0"/>
      <w:marTop w:val="0"/>
      <w:marBottom w:val="0"/>
      <w:divBdr>
        <w:top w:val="none" w:sz="0" w:space="0" w:color="auto"/>
        <w:left w:val="none" w:sz="0" w:space="0" w:color="auto"/>
        <w:bottom w:val="none" w:sz="0" w:space="0" w:color="auto"/>
        <w:right w:val="none" w:sz="0" w:space="0" w:color="auto"/>
      </w:divBdr>
    </w:div>
    <w:div w:id="1997296667">
      <w:bodyDiv w:val="1"/>
      <w:marLeft w:val="0"/>
      <w:marRight w:val="0"/>
      <w:marTop w:val="0"/>
      <w:marBottom w:val="0"/>
      <w:divBdr>
        <w:top w:val="none" w:sz="0" w:space="0" w:color="auto"/>
        <w:left w:val="none" w:sz="0" w:space="0" w:color="auto"/>
        <w:bottom w:val="none" w:sz="0" w:space="0" w:color="auto"/>
        <w:right w:val="none" w:sz="0" w:space="0" w:color="auto"/>
      </w:divBdr>
    </w:div>
    <w:div w:id="2002347997">
      <w:bodyDiv w:val="1"/>
      <w:marLeft w:val="0"/>
      <w:marRight w:val="0"/>
      <w:marTop w:val="0"/>
      <w:marBottom w:val="0"/>
      <w:divBdr>
        <w:top w:val="none" w:sz="0" w:space="0" w:color="auto"/>
        <w:left w:val="none" w:sz="0" w:space="0" w:color="auto"/>
        <w:bottom w:val="none" w:sz="0" w:space="0" w:color="auto"/>
        <w:right w:val="none" w:sz="0" w:space="0" w:color="auto"/>
      </w:divBdr>
    </w:div>
    <w:div w:id="2033606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sc.nsw.gov.au/workforce-management/capability-framework/the-capability-framework" TargetMode="External"/><Relationship Id="rId13" Type="http://schemas.openxmlformats.org/officeDocument/2006/relationships/image" Target="media/image6.pn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rtuano0\Local%20Settings\Temporary%20Internet%20Files\Content.IE5\GIXWKIQR\Role%20Description%20template%5b1%5d.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E33605D5DF743D1BE4C4AAAFFB806B4"/>
        <w:category>
          <w:name w:val="General"/>
          <w:gallery w:val="placeholder"/>
        </w:category>
        <w:types>
          <w:type w:val="bbPlcHdr"/>
        </w:types>
        <w:behaviors>
          <w:behavior w:val="content"/>
        </w:behaviors>
        <w:guid w:val="{48430AAC-C40C-4A48-8117-0F54892F0FEC}"/>
      </w:docPartPr>
      <w:docPartBody>
        <w:p w:rsidR="002E5D8C" w:rsidRDefault="0059691E" w:rsidP="0059691E">
          <w:pPr>
            <w:pStyle w:val="7E33605D5DF743D1BE4C4AAAFFB806B4"/>
          </w:pPr>
          <w:r w:rsidRPr="00FE4FE6">
            <w:rPr>
              <w:rStyle w:val="PlaceholderText"/>
            </w:rPr>
            <w:t>Choose an item.</w:t>
          </w:r>
        </w:p>
      </w:docPartBody>
    </w:docPart>
    <w:docPart>
      <w:docPartPr>
        <w:name w:val="E03B9C934BA74B92BB7B73E559EB8C68"/>
        <w:category>
          <w:name w:val="General"/>
          <w:gallery w:val="placeholder"/>
        </w:category>
        <w:types>
          <w:type w:val="bbPlcHdr"/>
        </w:types>
        <w:behaviors>
          <w:behavior w:val="content"/>
        </w:behaviors>
        <w:guid w:val="{2CF5B66C-AFD6-46AA-B0DD-14B705C6C50A}"/>
      </w:docPartPr>
      <w:docPartBody>
        <w:p w:rsidR="002E5D8C" w:rsidRDefault="0059691E" w:rsidP="0059691E">
          <w:pPr>
            <w:pStyle w:val="E03B9C934BA74B92BB7B73E559EB8C68"/>
          </w:pPr>
          <w:r w:rsidRPr="00FE4FE6">
            <w:rPr>
              <w:rStyle w:val="PlaceholderText"/>
            </w:rPr>
            <w:t>Choose an item.</w:t>
          </w:r>
        </w:p>
      </w:docPartBody>
    </w:docPart>
    <w:docPart>
      <w:docPartPr>
        <w:name w:val="4FD5A7910FBA407E991F25760E0C5AE4"/>
        <w:category>
          <w:name w:val="General"/>
          <w:gallery w:val="placeholder"/>
        </w:category>
        <w:types>
          <w:type w:val="bbPlcHdr"/>
        </w:types>
        <w:behaviors>
          <w:behavior w:val="content"/>
        </w:behaviors>
        <w:guid w:val="{40670D15-920F-4D8E-AA39-0811B09889DA}"/>
      </w:docPartPr>
      <w:docPartBody>
        <w:p w:rsidR="002E5D8C" w:rsidRDefault="0059691E" w:rsidP="0059691E">
          <w:pPr>
            <w:pStyle w:val="4FD5A7910FBA407E991F25760E0C5AE4"/>
          </w:pPr>
          <w:r w:rsidRPr="00FE4FE6">
            <w:rPr>
              <w:rStyle w:val="PlaceholderText"/>
            </w:rPr>
            <w:t>Choose an item.</w:t>
          </w:r>
        </w:p>
      </w:docPartBody>
    </w:docPart>
    <w:docPart>
      <w:docPartPr>
        <w:name w:val="91A1EA5B7EFF46BCA32C168C9FA4607E"/>
        <w:category>
          <w:name w:val="General"/>
          <w:gallery w:val="placeholder"/>
        </w:category>
        <w:types>
          <w:type w:val="bbPlcHdr"/>
        </w:types>
        <w:behaviors>
          <w:behavior w:val="content"/>
        </w:behaviors>
        <w:guid w:val="{9B8C1CED-BDD6-4F2B-8699-E1E2E4FCEE86}"/>
      </w:docPartPr>
      <w:docPartBody>
        <w:p w:rsidR="002E5D8C" w:rsidRDefault="0059691E" w:rsidP="0059691E">
          <w:pPr>
            <w:pStyle w:val="91A1EA5B7EFF46BCA32C168C9FA4607E"/>
          </w:pPr>
          <w:r w:rsidRPr="00FE4FE6">
            <w:rPr>
              <w:rStyle w:val="PlaceholderText"/>
            </w:rPr>
            <w:t>Choose an item.</w:t>
          </w:r>
        </w:p>
      </w:docPartBody>
    </w:docPart>
    <w:docPart>
      <w:docPartPr>
        <w:name w:val="569D450F8334485390684EF3AFE40C85"/>
        <w:category>
          <w:name w:val="General"/>
          <w:gallery w:val="placeholder"/>
        </w:category>
        <w:types>
          <w:type w:val="bbPlcHdr"/>
        </w:types>
        <w:behaviors>
          <w:behavior w:val="content"/>
        </w:behaviors>
        <w:guid w:val="{162CD6F0-1CE1-4ED5-8523-F3D91ACC26CA}"/>
      </w:docPartPr>
      <w:docPartBody>
        <w:p w:rsidR="002E5D8C" w:rsidRDefault="0059691E" w:rsidP="0059691E">
          <w:pPr>
            <w:pStyle w:val="569D450F8334485390684EF3AFE40C85"/>
          </w:pPr>
          <w:r w:rsidRPr="00FE4FE6">
            <w:rPr>
              <w:rStyle w:val="PlaceholderText"/>
            </w:rPr>
            <w:t>Choose an item.</w:t>
          </w:r>
        </w:p>
      </w:docPartBody>
    </w:docPart>
    <w:docPart>
      <w:docPartPr>
        <w:name w:val="00B2A90CA930419C8AF43563B79F5392"/>
        <w:category>
          <w:name w:val="General"/>
          <w:gallery w:val="placeholder"/>
        </w:category>
        <w:types>
          <w:type w:val="bbPlcHdr"/>
        </w:types>
        <w:behaviors>
          <w:behavior w:val="content"/>
        </w:behaviors>
        <w:guid w:val="{F3C014E1-341E-43D2-B8BF-69BFF348BD10}"/>
      </w:docPartPr>
      <w:docPartBody>
        <w:p w:rsidR="002E5D8C" w:rsidRDefault="0059691E" w:rsidP="0059691E">
          <w:pPr>
            <w:pStyle w:val="00B2A90CA930419C8AF43563B79F5392"/>
          </w:pPr>
          <w:r w:rsidRPr="00FE4FE6">
            <w:rPr>
              <w:rStyle w:val="PlaceholderText"/>
            </w:rPr>
            <w:t>Choose an item.</w:t>
          </w:r>
        </w:p>
      </w:docPartBody>
    </w:docPart>
    <w:docPart>
      <w:docPartPr>
        <w:name w:val="AA9056DF9ECA438DA7EA92C6F1A4DCF8"/>
        <w:category>
          <w:name w:val="General"/>
          <w:gallery w:val="placeholder"/>
        </w:category>
        <w:types>
          <w:type w:val="bbPlcHdr"/>
        </w:types>
        <w:behaviors>
          <w:behavior w:val="content"/>
        </w:behaviors>
        <w:guid w:val="{D92C532E-0FFC-4C66-89B4-7F9F8CDE34D4}"/>
      </w:docPartPr>
      <w:docPartBody>
        <w:p w:rsidR="002E5D8C" w:rsidRDefault="0059691E" w:rsidP="0059691E">
          <w:pPr>
            <w:pStyle w:val="AA9056DF9ECA438DA7EA92C6F1A4DCF8"/>
          </w:pPr>
          <w:r w:rsidRPr="00FE4FE6">
            <w:rPr>
              <w:rStyle w:val="PlaceholderText"/>
            </w:rPr>
            <w:t>Choose an item.</w:t>
          </w:r>
        </w:p>
      </w:docPartBody>
    </w:docPart>
    <w:docPart>
      <w:docPartPr>
        <w:name w:val="826B52379BD54F2E88CEC7FC427140AC"/>
        <w:category>
          <w:name w:val="General"/>
          <w:gallery w:val="placeholder"/>
        </w:category>
        <w:types>
          <w:type w:val="bbPlcHdr"/>
        </w:types>
        <w:behaviors>
          <w:behavior w:val="content"/>
        </w:behaviors>
        <w:guid w:val="{CEDF5750-52B3-4225-A0B1-E327CFC4BE29}"/>
      </w:docPartPr>
      <w:docPartBody>
        <w:p w:rsidR="002E5D8C" w:rsidRDefault="0059691E" w:rsidP="0059691E">
          <w:pPr>
            <w:pStyle w:val="826B52379BD54F2E88CEC7FC427140AC"/>
          </w:pPr>
          <w:r w:rsidRPr="00FE4FE6">
            <w:rPr>
              <w:rStyle w:val="PlaceholderText"/>
            </w:rPr>
            <w:t>Choose an item.</w:t>
          </w:r>
        </w:p>
      </w:docPartBody>
    </w:docPart>
    <w:docPart>
      <w:docPartPr>
        <w:name w:val="99914AC767DC4B7CAB44B3DF93535AF9"/>
        <w:category>
          <w:name w:val="General"/>
          <w:gallery w:val="placeholder"/>
        </w:category>
        <w:types>
          <w:type w:val="bbPlcHdr"/>
        </w:types>
        <w:behaviors>
          <w:behavior w:val="content"/>
        </w:behaviors>
        <w:guid w:val="{C92A3B24-D2AB-4B85-9760-256EC81F39F3}"/>
      </w:docPartPr>
      <w:docPartBody>
        <w:p w:rsidR="002E5D8C" w:rsidRDefault="0059691E" w:rsidP="0059691E">
          <w:pPr>
            <w:pStyle w:val="99914AC767DC4B7CAB44B3DF93535AF9"/>
          </w:pPr>
          <w:r w:rsidRPr="00FE4FE6">
            <w:rPr>
              <w:rStyle w:val="PlaceholderText"/>
            </w:rPr>
            <w:t>Choose an item.</w:t>
          </w:r>
        </w:p>
      </w:docPartBody>
    </w:docPart>
    <w:docPart>
      <w:docPartPr>
        <w:name w:val="1E4A0AC3E8634BCC81C6B9B37676FF78"/>
        <w:category>
          <w:name w:val="General"/>
          <w:gallery w:val="placeholder"/>
        </w:category>
        <w:types>
          <w:type w:val="bbPlcHdr"/>
        </w:types>
        <w:behaviors>
          <w:behavior w:val="content"/>
        </w:behaviors>
        <w:guid w:val="{A2A48ADF-A1E4-46AC-93FF-EEFEA2E92051}"/>
      </w:docPartPr>
      <w:docPartBody>
        <w:p w:rsidR="002E5D8C" w:rsidRDefault="0059691E" w:rsidP="0059691E">
          <w:pPr>
            <w:pStyle w:val="1E4A0AC3E8634BCC81C6B9B37676FF78"/>
          </w:pPr>
          <w:r w:rsidRPr="00FE4FE6">
            <w:rPr>
              <w:rStyle w:val="PlaceholderText"/>
            </w:rPr>
            <w:t>Choose an item.</w:t>
          </w:r>
        </w:p>
      </w:docPartBody>
    </w:docPart>
    <w:docPart>
      <w:docPartPr>
        <w:name w:val="38C7A3491BC4400996A1A65B9C7B8965"/>
        <w:category>
          <w:name w:val="General"/>
          <w:gallery w:val="placeholder"/>
        </w:category>
        <w:types>
          <w:type w:val="bbPlcHdr"/>
        </w:types>
        <w:behaviors>
          <w:behavior w:val="content"/>
        </w:behaviors>
        <w:guid w:val="{78C8DBDA-C844-446C-8C85-3E82A0D517B4}"/>
      </w:docPartPr>
      <w:docPartBody>
        <w:p w:rsidR="002E5D8C" w:rsidRDefault="0059691E" w:rsidP="0059691E">
          <w:pPr>
            <w:pStyle w:val="38C7A3491BC4400996A1A65B9C7B8965"/>
          </w:pPr>
          <w:r w:rsidRPr="00FE4FE6">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inion Pro">
    <w:altName w:val="Times New Roman"/>
    <w:panose1 w:val="00000000000000000000"/>
    <w:charset w:val="00"/>
    <w:family w:val="roman"/>
    <w:notTrueType/>
    <w:pitch w:val="variable"/>
    <w:sig w:usb0="00000003" w:usb1="00000000" w:usb2="00000000" w:usb3="00000000" w:csb0="00000001" w:csb1="00000000"/>
  </w:font>
  <w:font w:name="Public Sans">
    <w:panose1 w:val="00000000000000000000"/>
    <w:charset w:val="00"/>
    <w:family w:val="auto"/>
    <w:pitch w:val="variable"/>
    <w:sig w:usb0="A00000FF" w:usb1="4000205B" w:usb2="00000000" w:usb3="00000000" w:csb0="000001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markup="0" w:comments="0" w:insDel="0" w:formatting="0"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4EF2"/>
    <w:rsid w:val="000014B7"/>
    <w:rsid w:val="001030CE"/>
    <w:rsid w:val="0013603F"/>
    <w:rsid w:val="002E5D8C"/>
    <w:rsid w:val="003406DD"/>
    <w:rsid w:val="004A4EF2"/>
    <w:rsid w:val="0059691E"/>
    <w:rsid w:val="005A37C6"/>
    <w:rsid w:val="00681C26"/>
    <w:rsid w:val="006E218A"/>
    <w:rsid w:val="00A11993"/>
    <w:rsid w:val="00A32830"/>
    <w:rsid w:val="00B14C74"/>
    <w:rsid w:val="00CC43E2"/>
    <w:rsid w:val="00E8448A"/>
    <w:rsid w:val="00FA21F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14"/>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14"/>
    <w:semiHidden/>
    <w:rsid w:val="00B14C74"/>
    <w:rPr>
      <w:rFonts w:asciiTheme="minorHAnsi" w:hAnsiTheme="minorHAnsi"/>
      <w:color w:val="808080"/>
    </w:rPr>
  </w:style>
  <w:style w:type="paragraph" w:customStyle="1" w:styleId="7E33605D5DF743D1BE4C4AAAFFB806B4">
    <w:name w:val="7E33605D5DF743D1BE4C4AAAFFB806B4"/>
    <w:rsid w:val="0059691E"/>
  </w:style>
  <w:style w:type="paragraph" w:customStyle="1" w:styleId="E03B9C934BA74B92BB7B73E559EB8C68">
    <w:name w:val="E03B9C934BA74B92BB7B73E559EB8C68"/>
    <w:rsid w:val="0059691E"/>
  </w:style>
  <w:style w:type="paragraph" w:customStyle="1" w:styleId="4FD5A7910FBA407E991F25760E0C5AE4">
    <w:name w:val="4FD5A7910FBA407E991F25760E0C5AE4"/>
    <w:rsid w:val="0059691E"/>
  </w:style>
  <w:style w:type="paragraph" w:customStyle="1" w:styleId="91A1EA5B7EFF46BCA32C168C9FA4607E">
    <w:name w:val="91A1EA5B7EFF46BCA32C168C9FA4607E"/>
    <w:rsid w:val="0059691E"/>
  </w:style>
  <w:style w:type="paragraph" w:customStyle="1" w:styleId="569D450F8334485390684EF3AFE40C85">
    <w:name w:val="569D450F8334485390684EF3AFE40C85"/>
    <w:rsid w:val="0059691E"/>
  </w:style>
  <w:style w:type="paragraph" w:customStyle="1" w:styleId="00B2A90CA930419C8AF43563B79F5392">
    <w:name w:val="00B2A90CA930419C8AF43563B79F5392"/>
    <w:rsid w:val="0059691E"/>
  </w:style>
  <w:style w:type="paragraph" w:customStyle="1" w:styleId="AA9056DF9ECA438DA7EA92C6F1A4DCF8">
    <w:name w:val="AA9056DF9ECA438DA7EA92C6F1A4DCF8"/>
    <w:rsid w:val="0059691E"/>
  </w:style>
  <w:style w:type="paragraph" w:customStyle="1" w:styleId="826B52379BD54F2E88CEC7FC427140AC">
    <w:name w:val="826B52379BD54F2E88CEC7FC427140AC"/>
    <w:rsid w:val="0059691E"/>
  </w:style>
  <w:style w:type="paragraph" w:customStyle="1" w:styleId="99914AC767DC4B7CAB44B3DF93535AF9">
    <w:name w:val="99914AC767DC4B7CAB44B3DF93535AF9"/>
    <w:rsid w:val="0059691E"/>
  </w:style>
  <w:style w:type="paragraph" w:customStyle="1" w:styleId="1E4A0AC3E8634BCC81C6B9B37676FF78">
    <w:name w:val="1E4A0AC3E8634BCC81C6B9B37676FF78"/>
    <w:rsid w:val="0059691E"/>
  </w:style>
  <w:style w:type="paragraph" w:customStyle="1" w:styleId="38C7A3491BC4400996A1A65B9C7B8965">
    <w:name w:val="38C7A3491BC4400996A1A65B9C7B8965"/>
    <w:rsid w:val="0059691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_Default 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2FD00D-8A6C-4953-AA45-C93800675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Role Description template[1].dotm</Template>
  <TotalTime>1</TotalTime>
  <Pages>8</Pages>
  <Words>1977</Words>
  <Characters>11272</Characters>
  <Application>Microsoft Office Word</Application>
  <DocSecurity>8</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Public Sector Commission</Company>
  <LinksUpToDate>false</LinksUpToDate>
  <CharactersWithSpaces>13223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Tuano</dc:creator>
  <cp:lastModifiedBy>Paola Pina</cp:lastModifiedBy>
  <cp:revision>2</cp:revision>
  <cp:lastPrinted>2022-06-24T05:49:00Z</cp:lastPrinted>
  <dcterms:created xsi:type="dcterms:W3CDTF">2025-04-02T00:55:00Z</dcterms:created>
  <dcterms:modified xsi:type="dcterms:W3CDTF">2025-04-02T00:55:00Z</dcterms:modified>
  <cp:category>Role Description</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pt_Agency">
    <vt:lpwstr>Department/Agency</vt:lpwstr>
  </property>
</Properties>
</file>