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2908A4" w14:paraId="1982FDE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47CA03B3" w14:textId="29748D74" w:rsidR="00766964" w:rsidRPr="002908A4" w:rsidRDefault="00766964" w:rsidP="0042689D">
            <w:pPr>
              <w:pStyle w:val="TableTextWhite"/>
              <w:rPr>
                <w:rFonts w:ascii="Public Sans" w:hAnsi="Public Sans" w:cs="Arial"/>
                <w:b/>
                <w:color w:val="auto"/>
                <w:sz w:val="22"/>
                <w:szCs w:val="22"/>
              </w:rPr>
            </w:pPr>
            <w:r w:rsidRPr="002908A4">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2BFCBA47" w14:textId="77777777" w:rsidR="00766964" w:rsidRPr="002908A4" w:rsidRDefault="00766964" w:rsidP="0042689D">
            <w:pPr>
              <w:pStyle w:val="TableTextWhite"/>
              <w:rPr>
                <w:rFonts w:ascii="Public Sans" w:hAnsi="Public Sans" w:cs="Arial"/>
                <w:color w:val="auto"/>
                <w:sz w:val="22"/>
                <w:szCs w:val="22"/>
              </w:rPr>
            </w:pPr>
            <w:r w:rsidRPr="002908A4">
              <w:rPr>
                <w:rFonts w:ascii="Public Sans" w:hAnsi="Public Sans" w:cs="Arial"/>
                <w:color w:val="auto"/>
                <w:sz w:val="22"/>
                <w:szCs w:val="22"/>
              </w:rPr>
              <w:t xml:space="preserve">Stronger Communities </w:t>
            </w:r>
          </w:p>
        </w:tc>
      </w:tr>
      <w:tr w:rsidR="00766964" w:rsidRPr="002908A4" w14:paraId="26D2D9B6" w14:textId="77777777" w:rsidTr="0042689D">
        <w:tc>
          <w:tcPr>
            <w:tcW w:w="3601" w:type="dxa"/>
            <w:tcBorders>
              <w:top w:val="single" w:sz="8" w:space="0" w:color="FFFFFF"/>
              <w:left w:val="nil"/>
              <w:bottom w:val="single" w:sz="8" w:space="0" w:color="FFFFFF"/>
              <w:right w:val="nil"/>
            </w:tcBorders>
            <w:shd w:val="clear" w:color="auto" w:fill="C6D9F1"/>
            <w:vAlign w:val="center"/>
          </w:tcPr>
          <w:p w14:paraId="51524A2C" w14:textId="77777777" w:rsidR="00766964" w:rsidRPr="002908A4" w:rsidRDefault="00766964" w:rsidP="0042689D">
            <w:pPr>
              <w:pStyle w:val="TableTextWhite"/>
              <w:rPr>
                <w:rFonts w:ascii="Public Sans" w:hAnsi="Public Sans" w:cs="Arial"/>
                <w:b/>
                <w:color w:val="auto"/>
                <w:sz w:val="22"/>
                <w:szCs w:val="22"/>
              </w:rPr>
            </w:pPr>
            <w:r w:rsidRPr="002908A4">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CF464FB" w14:textId="77777777" w:rsidR="00766964" w:rsidRPr="002908A4" w:rsidRDefault="00766964" w:rsidP="0042689D">
            <w:pPr>
              <w:pStyle w:val="TableTextWhite"/>
              <w:rPr>
                <w:rFonts w:ascii="Public Sans" w:hAnsi="Public Sans" w:cs="Arial"/>
                <w:color w:val="auto"/>
                <w:sz w:val="22"/>
                <w:szCs w:val="22"/>
              </w:rPr>
            </w:pPr>
            <w:r w:rsidRPr="002908A4">
              <w:rPr>
                <w:rFonts w:ascii="Public Sans" w:hAnsi="Public Sans" w:cs="Arial"/>
                <w:color w:val="auto"/>
                <w:sz w:val="22"/>
                <w:szCs w:val="22"/>
              </w:rPr>
              <w:t>Department of Communities and Justice</w:t>
            </w:r>
          </w:p>
        </w:tc>
      </w:tr>
      <w:tr w:rsidR="00EF1349" w:rsidRPr="002908A4" w14:paraId="6B474A7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1F6DD82"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69C7527" w14:textId="119BB12B" w:rsidR="00EF1349" w:rsidRPr="002908A4" w:rsidRDefault="00EF1349"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Corrective Services</w:t>
            </w:r>
            <w:r w:rsidR="0061557B" w:rsidRPr="002908A4">
              <w:rPr>
                <w:rFonts w:ascii="Public Sans" w:hAnsi="Public Sans" w:cs="Arial"/>
                <w:color w:val="auto"/>
                <w:sz w:val="22"/>
                <w:szCs w:val="22"/>
              </w:rPr>
              <w:t xml:space="preserve"> NSW</w:t>
            </w:r>
            <w:r w:rsidRPr="002908A4">
              <w:rPr>
                <w:rFonts w:ascii="Public Sans" w:hAnsi="Public Sans" w:cs="Arial"/>
                <w:color w:val="auto"/>
                <w:sz w:val="22"/>
                <w:szCs w:val="22"/>
              </w:rPr>
              <w:t xml:space="preserve"> / </w:t>
            </w:r>
            <w:r w:rsidR="0061557B" w:rsidRPr="002908A4">
              <w:rPr>
                <w:rFonts w:ascii="Public Sans" w:hAnsi="Public Sans" w:cs="Arial"/>
                <w:color w:val="auto"/>
                <w:sz w:val="22"/>
                <w:szCs w:val="22"/>
              </w:rPr>
              <w:t xml:space="preserve">Offender Management and Programs / </w:t>
            </w:r>
            <w:r w:rsidRPr="002908A4">
              <w:rPr>
                <w:rFonts w:ascii="Public Sans" w:hAnsi="Public Sans" w:cs="Arial"/>
                <w:color w:val="auto"/>
                <w:sz w:val="22"/>
                <w:szCs w:val="22"/>
              </w:rPr>
              <w:t>Offender Services &amp; Programs</w:t>
            </w:r>
            <w:r w:rsidR="0061557B" w:rsidRPr="002908A4">
              <w:rPr>
                <w:rFonts w:ascii="Public Sans" w:hAnsi="Public Sans" w:cs="Arial"/>
                <w:color w:val="auto"/>
                <w:sz w:val="22"/>
                <w:szCs w:val="22"/>
              </w:rPr>
              <w:t xml:space="preserve"> </w:t>
            </w:r>
          </w:p>
        </w:tc>
      </w:tr>
      <w:tr w:rsidR="00EF1349" w:rsidRPr="002908A4" w14:paraId="6619204C" w14:textId="77777777" w:rsidTr="0042689D">
        <w:tc>
          <w:tcPr>
            <w:tcW w:w="3601" w:type="dxa"/>
            <w:tcBorders>
              <w:top w:val="single" w:sz="8" w:space="0" w:color="FFFFFF"/>
              <w:left w:val="nil"/>
              <w:bottom w:val="single" w:sz="8" w:space="0" w:color="FFFFFF"/>
              <w:right w:val="nil"/>
            </w:tcBorders>
            <w:shd w:val="clear" w:color="auto" w:fill="C6D9F1"/>
            <w:hideMark/>
          </w:tcPr>
          <w:p w14:paraId="29007400"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16EE378" w14:textId="77777777" w:rsidR="00EF1349" w:rsidRPr="002908A4" w:rsidRDefault="00EF1349"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Various correctional centres</w:t>
            </w:r>
          </w:p>
        </w:tc>
      </w:tr>
      <w:tr w:rsidR="00EF1349" w:rsidRPr="002908A4" w14:paraId="354AEA5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CF8FC2B"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6EEE16D" w14:textId="1CE885F5" w:rsidR="00EF1349" w:rsidRPr="002908A4" w:rsidRDefault="00EF1349"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Clerk Grade 5/6</w:t>
            </w:r>
          </w:p>
        </w:tc>
      </w:tr>
      <w:tr w:rsidR="00EF1349" w:rsidRPr="002908A4" w14:paraId="2D52941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60CD9FC"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06134BE0" w14:textId="77777777" w:rsidR="00EF1349" w:rsidRPr="002908A4" w:rsidRDefault="00EF1349"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Generic</w:t>
            </w:r>
          </w:p>
        </w:tc>
      </w:tr>
      <w:tr w:rsidR="00EF1349" w:rsidRPr="002908A4" w14:paraId="602A1AD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408D7CD"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724BC74F" w14:textId="77777777" w:rsidR="00EF1349" w:rsidRPr="002908A4" w:rsidRDefault="00EF1349"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272199</w:t>
            </w:r>
          </w:p>
        </w:tc>
      </w:tr>
      <w:tr w:rsidR="00EF1349" w:rsidRPr="002908A4" w14:paraId="1F2253F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A5538D2"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271B465" w14:textId="77777777" w:rsidR="00EF1349" w:rsidRPr="002908A4" w:rsidRDefault="00EF1349"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1119192</w:t>
            </w:r>
          </w:p>
        </w:tc>
      </w:tr>
      <w:tr w:rsidR="00EF1349" w:rsidRPr="002908A4" w14:paraId="1BAE96D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2FB28CF"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8594205" w14:textId="23F670D1" w:rsidR="00EF1349" w:rsidRPr="002908A4" w:rsidRDefault="00D21AF2"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21 September 2021</w:t>
            </w:r>
          </w:p>
        </w:tc>
        <w:tc>
          <w:tcPr>
            <w:tcW w:w="2561" w:type="dxa"/>
            <w:tcBorders>
              <w:top w:val="single" w:sz="8" w:space="0" w:color="FFFFFF"/>
              <w:left w:val="nil"/>
              <w:bottom w:val="single" w:sz="8" w:space="0" w:color="FFFFFF"/>
              <w:right w:val="nil"/>
            </w:tcBorders>
            <w:shd w:val="clear" w:color="auto" w:fill="C6D9F1"/>
          </w:tcPr>
          <w:p w14:paraId="1346BC32"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Ref: CS0329</w:t>
            </w:r>
          </w:p>
        </w:tc>
      </w:tr>
      <w:tr w:rsidR="00EF1349" w:rsidRPr="002908A4" w14:paraId="451313EF"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13DCA2CD" w14:textId="77777777" w:rsidR="00EF1349" w:rsidRPr="002908A4" w:rsidRDefault="00EF1349" w:rsidP="00EF1349">
            <w:pPr>
              <w:pStyle w:val="TableTextWhite"/>
              <w:rPr>
                <w:rFonts w:ascii="Public Sans" w:hAnsi="Public Sans" w:cs="Arial"/>
                <w:b/>
                <w:color w:val="auto"/>
                <w:sz w:val="22"/>
                <w:szCs w:val="22"/>
              </w:rPr>
            </w:pPr>
            <w:r w:rsidRPr="002908A4">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25E41E8" w14:textId="77777777" w:rsidR="00EF1349" w:rsidRPr="002908A4" w:rsidRDefault="00EF1349" w:rsidP="00EF1349">
            <w:pPr>
              <w:pStyle w:val="TableTextWhite"/>
              <w:rPr>
                <w:rFonts w:ascii="Public Sans" w:hAnsi="Public Sans" w:cs="Arial"/>
                <w:color w:val="auto"/>
                <w:sz w:val="22"/>
                <w:szCs w:val="22"/>
              </w:rPr>
            </w:pPr>
            <w:r w:rsidRPr="002908A4">
              <w:rPr>
                <w:rFonts w:ascii="Public Sans" w:hAnsi="Public Sans" w:cs="Arial"/>
                <w:color w:val="auto"/>
                <w:sz w:val="22"/>
                <w:szCs w:val="22"/>
              </w:rPr>
              <w:t>www.dcj.nsw.gov.au</w:t>
            </w:r>
          </w:p>
        </w:tc>
      </w:tr>
    </w:tbl>
    <w:p w14:paraId="07F08993" w14:textId="77777777" w:rsidR="00FE45EC" w:rsidRPr="002908A4" w:rsidRDefault="00FE45EC" w:rsidP="00CB0F21">
      <w:pPr>
        <w:jc w:val="both"/>
        <w:rPr>
          <w:rFonts w:ascii="Public Sans" w:hAnsi="Public Sans" w:cs="Arial"/>
          <w:b/>
          <w:i/>
          <w:color w:val="FF0000"/>
        </w:rPr>
      </w:pPr>
      <w:r w:rsidRPr="002908A4">
        <w:rPr>
          <w:rFonts w:ascii="Public Sans" w:hAnsi="Public Sans" w:cs="Arial"/>
          <w:b/>
          <w:i/>
        </w:rPr>
        <w:t>Please see job notes and/or advertisement for more information on specific role qualification requirements and relevant experience.</w:t>
      </w:r>
      <w:r w:rsidR="00CB0F21" w:rsidRPr="002908A4">
        <w:rPr>
          <w:rFonts w:ascii="Public Sans" w:hAnsi="Public Sans" w:cs="Arial"/>
          <w:b/>
          <w:i/>
        </w:rPr>
        <w:t xml:space="preserve"> </w:t>
      </w:r>
    </w:p>
    <w:p w14:paraId="31DA8666" w14:textId="77777777" w:rsidR="00960981" w:rsidRPr="002908A4" w:rsidRDefault="00960981" w:rsidP="00960981">
      <w:pPr>
        <w:pStyle w:val="Heading1"/>
        <w:spacing w:after="0" w:line="240" w:lineRule="auto"/>
        <w:rPr>
          <w:rFonts w:ascii="Public Sans" w:hAnsi="Public Sans"/>
          <w:sz w:val="24"/>
          <w:szCs w:val="24"/>
        </w:rPr>
      </w:pPr>
    </w:p>
    <w:p w14:paraId="2762C129" w14:textId="77777777" w:rsidR="003F1151" w:rsidRPr="002908A4" w:rsidRDefault="003F1151" w:rsidP="00960981">
      <w:pPr>
        <w:pStyle w:val="Heading1"/>
        <w:spacing w:after="0" w:line="240" w:lineRule="auto"/>
        <w:rPr>
          <w:rFonts w:ascii="Public Sans" w:hAnsi="Public Sans"/>
          <w:sz w:val="24"/>
          <w:szCs w:val="24"/>
        </w:rPr>
      </w:pPr>
      <w:r w:rsidRPr="002908A4">
        <w:rPr>
          <w:rFonts w:ascii="Public Sans" w:hAnsi="Public Sans"/>
          <w:sz w:val="24"/>
          <w:szCs w:val="24"/>
        </w:rPr>
        <w:t>Agency overview</w:t>
      </w:r>
    </w:p>
    <w:p w14:paraId="12990E06" w14:textId="760286AB" w:rsidR="003F1151" w:rsidRPr="002908A4" w:rsidRDefault="003F1151" w:rsidP="003F1151">
      <w:pPr>
        <w:jc w:val="both"/>
        <w:rPr>
          <w:rFonts w:ascii="Public Sans" w:hAnsi="Public Sans" w:cs="Arial"/>
          <w:iCs/>
        </w:rPr>
      </w:pPr>
      <w:r w:rsidRPr="002908A4">
        <w:rPr>
          <w:rFonts w:ascii="Public Sans" w:hAnsi="Public Sans"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2908A4">
        <w:rPr>
          <w:rFonts w:ascii="Public Sans" w:hAnsi="Public Sans" w:cs="Arial"/>
          <w:iCs/>
        </w:rPr>
        <w:t>s</w:t>
      </w:r>
      <w:r w:rsidRPr="002908A4">
        <w:rPr>
          <w:rFonts w:ascii="Public Sans" w:hAnsi="Public Sans" w:cs="Arial"/>
          <w:iCs/>
        </w:rPr>
        <w:t xml:space="preserve">sed on achieving safe, just, inclusive and resilient communities by providing services that are effective and responsive to community needs. </w:t>
      </w:r>
    </w:p>
    <w:p w14:paraId="14BBC4A3" w14:textId="77777777" w:rsidR="003F1151" w:rsidRPr="002908A4" w:rsidRDefault="003F1151" w:rsidP="002908A4">
      <w:pPr>
        <w:spacing w:after="0" w:line="240" w:lineRule="auto"/>
        <w:rPr>
          <w:rFonts w:ascii="Public Sans" w:hAnsi="Public Sans" w:cs="Arial"/>
        </w:rPr>
      </w:pPr>
    </w:p>
    <w:p w14:paraId="02736D7F" w14:textId="77777777" w:rsidR="00EF1349" w:rsidRPr="002908A4" w:rsidRDefault="00EF1349" w:rsidP="00EF1349">
      <w:pPr>
        <w:pStyle w:val="Heading1"/>
        <w:spacing w:line="240" w:lineRule="auto"/>
        <w:rPr>
          <w:rFonts w:ascii="Public Sans" w:hAnsi="Public Sans"/>
          <w:sz w:val="24"/>
          <w:szCs w:val="24"/>
        </w:rPr>
      </w:pPr>
      <w:r w:rsidRPr="002908A4">
        <w:rPr>
          <w:rFonts w:ascii="Public Sans" w:hAnsi="Public Sans"/>
          <w:sz w:val="24"/>
          <w:szCs w:val="24"/>
        </w:rPr>
        <w:t>Primary purpose of the role</w:t>
      </w:r>
    </w:p>
    <w:p w14:paraId="213C512B" w14:textId="77777777" w:rsidR="00EF1349" w:rsidRPr="002908A4" w:rsidRDefault="00EF1349" w:rsidP="00EF1349">
      <w:pPr>
        <w:spacing w:after="0" w:line="240" w:lineRule="auto"/>
        <w:rPr>
          <w:rFonts w:ascii="Public Sans" w:hAnsi="Public Sans" w:cs="Arial"/>
        </w:rPr>
      </w:pPr>
      <w:r w:rsidRPr="002908A4">
        <w:rPr>
          <w:rFonts w:ascii="Public Sans" w:hAnsi="Public Sans" w:cs="Arial"/>
        </w:rPr>
        <w:t xml:space="preserve">Provide services of assessment, case planning, case plan implementation and individual crisis and fundamental support interventions for offenders and remandees to facilitate their safe, secure, and humane management in a correctional centre and to reduce re-offending   </w:t>
      </w:r>
    </w:p>
    <w:p w14:paraId="2202A2A9" w14:textId="77777777" w:rsidR="00EF1349" w:rsidRPr="002908A4" w:rsidRDefault="00EF1349" w:rsidP="00EF1349">
      <w:pPr>
        <w:spacing w:after="0" w:line="240" w:lineRule="auto"/>
        <w:rPr>
          <w:rFonts w:ascii="Public Sans" w:hAnsi="Public Sans" w:cs="Arial"/>
        </w:rPr>
      </w:pPr>
    </w:p>
    <w:p w14:paraId="5A26F52D" w14:textId="77777777" w:rsidR="00EF1349" w:rsidRPr="002908A4" w:rsidRDefault="00EF1349" w:rsidP="00EF1349">
      <w:pPr>
        <w:spacing w:after="0" w:line="240" w:lineRule="auto"/>
        <w:rPr>
          <w:rFonts w:ascii="Public Sans" w:hAnsi="Public Sans" w:cs="Arial"/>
        </w:rPr>
      </w:pPr>
      <w:r w:rsidRPr="002908A4">
        <w:rPr>
          <w:rFonts w:ascii="Public Sans" w:hAnsi="Public Sans" w:cs="Arial"/>
        </w:rPr>
        <w:t>Provide group based accredited or approved programs to offenders within a correctional centre or community locations.</w:t>
      </w:r>
    </w:p>
    <w:p w14:paraId="239899A3" w14:textId="77777777" w:rsidR="00EF1349" w:rsidRPr="002908A4" w:rsidRDefault="00EF1349" w:rsidP="00EF1349">
      <w:pPr>
        <w:rPr>
          <w:rFonts w:ascii="Public Sans" w:hAnsi="Public Sans" w:cs="Arial"/>
        </w:rPr>
      </w:pPr>
    </w:p>
    <w:p w14:paraId="304AD756" w14:textId="77777777" w:rsidR="00EF1349" w:rsidRPr="002908A4" w:rsidRDefault="00EF1349" w:rsidP="00EF1349">
      <w:pPr>
        <w:pStyle w:val="Heading1"/>
        <w:spacing w:before="40"/>
        <w:rPr>
          <w:rFonts w:ascii="Public Sans" w:hAnsi="Public Sans"/>
          <w:sz w:val="24"/>
          <w:szCs w:val="24"/>
        </w:rPr>
      </w:pPr>
      <w:r w:rsidRPr="002908A4">
        <w:rPr>
          <w:rFonts w:ascii="Public Sans" w:hAnsi="Public Sans"/>
          <w:sz w:val="24"/>
          <w:szCs w:val="24"/>
        </w:rPr>
        <w:t>Key accountabilities</w:t>
      </w:r>
    </w:p>
    <w:p w14:paraId="4233BEE8"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Contribute to intake screening, induction, assessment, fundamental support, and case management processes and reporting.</w:t>
      </w:r>
    </w:p>
    <w:p w14:paraId="562F9AC1"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Provide group based accredited or approved programs to offenders within a correctional centre or community locations.</w:t>
      </w:r>
    </w:p>
    <w:p w14:paraId="7B50BB19"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Deliver health promotion / harm reduction strategies and programs for offenders.</w:t>
      </w:r>
    </w:p>
    <w:p w14:paraId="632697E1"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Undertake individual interventions for offenders as required.</w:t>
      </w:r>
    </w:p>
    <w:p w14:paraId="5A9D7EDC"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lastRenderedPageBreak/>
        <w:t>Resolve critical or crisis situations by providing information, expertise, support and referral.</w:t>
      </w:r>
    </w:p>
    <w:p w14:paraId="67189BE1"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Attend to occurrences requiring crisis intervention with offenders experiencing immediate difficulties, as required.</w:t>
      </w:r>
    </w:p>
    <w:p w14:paraId="3620FE66" w14:textId="1F67B87C"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Assist offenders with pre-release planning including referrals to community</w:t>
      </w:r>
      <w:r w:rsidR="0061557B" w:rsidRPr="002908A4">
        <w:rPr>
          <w:rFonts w:ascii="Public Sans" w:hAnsi="Public Sans" w:cs="Arial"/>
          <w:bCs/>
        </w:rPr>
        <w:t>-</w:t>
      </w:r>
      <w:r w:rsidRPr="002908A4">
        <w:rPr>
          <w:rFonts w:ascii="Public Sans" w:hAnsi="Public Sans" w:cs="Arial"/>
          <w:bCs/>
        </w:rPr>
        <w:t>based agencies where required.</w:t>
      </w:r>
    </w:p>
    <w:p w14:paraId="7F56C58F" w14:textId="22D0A26B"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 xml:space="preserve">Maintain succinct documentation and case notes on all offenders receiving services, in accordance with the laid down standards on Offender Integrated Management System (OIMS) and in case files. </w:t>
      </w:r>
    </w:p>
    <w:p w14:paraId="3EE5EF31" w14:textId="77777777" w:rsidR="00EF1349" w:rsidRPr="002908A4" w:rsidRDefault="00EF1349" w:rsidP="00EF1349">
      <w:pPr>
        <w:pStyle w:val="Heading1"/>
        <w:rPr>
          <w:rFonts w:ascii="Public Sans" w:hAnsi="Public Sans"/>
          <w:sz w:val="24"/>
          <w:szCs w:val="24"/>
        </w:rPr>
      </w:pPr>
      <w:r w:rsidRPr="002908A4">
        <w:rPr>
          <w:rFonts w:ascii="Public Sans" w:hAnsi="Public Sans"/>
          <w:sz w:val="24"/>
          <w:szCs w:val="24"/>
        </w:rPr>
        <w:t>Key challenges</w:t>
      </w:r>
    </w:p>
    <w:p w14:paraId="1616088A"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Working effectively with a diverse range of offenders, many of who do not see the need for change, within challenging custodial and community settings</w:t>
      </w:r>
    </w:p>
    <w:p w14:paraId="66525286"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Managing key internal and external relationships, such as with offender’s families, and Non-government organisations.</w:t>
      </w:r>
    </w:p>
    <w:p w14:paraId="7F34C7F3" w14:textId="77777777" w:rsidR="00EF1349" w:rsidRPr="002908A4" w:rsidRDefault="00EF1349" w:rsidP="00EF1349">
      <w:pPr>
        <w:pStyle w:val="Heading1"/>
        <w:rPr>
          <w:rFonts w:ascii="Public Sans" w:hAnsi="Public Sans"/>
          <w:sz w:val="24"/>
          <w:szCs w:val="24"/>
        </w:rPr>
      </w:pPr>
      <w:r w:rsidRPr="002908A4">
        <w:rPr>
          <w:rFonts w:ascii="Public Sans" w:hAnsi="Public Sans"/>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EF1349" w:rsidRPr="002908A4" w14:paraId="7B6447F7" w14:textId="77777777" w:rsidTr="00833B2E">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26E7BD59" w14:textId="77777777" w:rsidR="00EF1349" w:rsidRPr="002908A4" w:rsidRDefault="00EF1349" w:rsidP="00833B2E">
            <w:pPr>
              <w:pStyle w:val="TableTextWhite0"/>
              <w:rPr>
                <w:rFonts w:ascii="Public Sans" w:hAnsi="Public Sans" w:cs="Arial"/>
                <w:szCs w:val="22"/>
              </w:rPr>
            </w:pPr>
            <w:r w:rsidRPr="002908A4">
              <w:rPr>
                <w:rFonts w:ascii="Public Sans" w:hAnsi="Public Sans" w:cs="Arial"/>
                <w:szCs w:val="22"/>
              </w:rPr>
              <w:t>Who</w:t>
            </w:r>
          </w:p>
        </w:tc>
        <w:tc>
          <w:tcPr>
            <w:tcW w:w="6946" w:type="dxa"/>
          </w:tcPr>
          <w:p w14:paraId="2357D3C7" w14:textId="77777777" w:rsidR="00EF1349" w:rsidRPr="002908A4" w:rsidRDefault="00EF1349" w:rsidP="00833B2E">
            <w:pPr>
              <w:pStyle w:val="TableTextWhite0"/>
              <w:rPr>
                <w:rFonts w:ascii="Public Sans" w:hAnsi="Public Sans" w:cs="Arial"/>
                <w:szCs w:val="22"/>
              </w:rPr>
            </w:pPr>
            <w:r w:rsidRPr="002908A4">
              <w:rPr>
                <w:rFonts w:ascii="Public Sans" w:hAnsi="Public Sans" w:cs="Arial"/>
                <w:szCs w:val="22"/>
              </w:rPr>
              <w:t>Why</w:t>
            </w:r>
          </w:p>
        </w:tc>
      </w:tr>
      <w:tr w:rsidR="00EF1349" w:rsidRPr="002908A4" w14:paraId="51B39CEC" w14:textId="77777777" w:rsidTr="00833B2E">
        <w:trPr>
          <w:cantSplit/>
        </w:trPr>
        <w:tc>
          <w:tcPr>
            <w:tcW w:w="3601" w:type="dxa"/>
            <w:tcBorders>
              <w:top w:val="single" w:sz="8" w:space="0" w:color="auto"/>
              <w:bottom w:val="single" w:sz="8" w:space="0" w:color="auto"/>
            </w:tcBorders>
            <w:shd w:val="clear" w:color="auto" w:fill="BCBEC0"/>
          </w:tcPr>
          <w:p w14:paraId="5129C44B" w14:textId="77777777" w:rsidR="00EF1349" w:rsidRPr="002908A4" w:rsidRDefault="00EF1349" w:rsidP="00833B2E">
            <w:pPr>
              <w:pStyle w:val="TableText"/>
              <w:keepNext/>
              <w:rPr>
                <w:rFonts w:ascii="Public Sans" w:hAnsi="Public Sans" w:cs="Arial"/>
                <w:b/>
                <w:sz w:val="22"/>
                <w:szCs w:val="22"/>
              </w:rPr>
            </w:pPr>
            <w:r w:rsidRPr="002908A4">
              <w:rPr>
                <w:rFonts w:ascii="Public Sans" w:hAnsi="Public Sans" w:cs="Arial"/>
                <w:b/>
                <w:sz w:val="22"/>
                <w:szCs w:val="22"/>
              </w:rPr>
              <w:t>Internal</w:t>
            </w:r>
          </w:p>
        </w:tc>
        <w:tc>
          <w:tcPr>
            <w:tcW w:w="6946" w:type="dxa"/>
            <w:tcBorders>
              <w:top w:val="single" w:sz="8" w:space="0" w:color="auto"/>
              <w:bottom w:val="single" w:sz="8" w:space="0" w:color="auto"/>
            </w:tcBorders>
            <w:shd w:val="clear" w:color="auto" w:fill="BCBEC0"/>
          </w:tcPr>
          <w:p w14:paraId="4A5C4AEF" w14:textId="77777777" w:rsidR="00EF1349" w:rsidRPr="002908A4" w:rsidRDefault="00EF1349" w:rsidP="00833B2E">
            <w:pPr>
              <w:pStyle w:val="TableText"/>
              <w:keepNext/>
              <w:rPr>
                <w:rFonts w:ascii="Public Sans" w:hAnsi="Public Sans" w:cs="Arial"/>
                <w:b/>
                <w:sz w:val="22"/>
                <w:szCs w:val="22"/>
              </w:rPr>
            </w:pPr>
          </w:p>
        </w:tc>
      </w:tr>
      <w:tr w:rsidR="00EF1349" w:rsidRPr="002908A4" w14:paraId="0A1EDA4E" w14:textId="77777777" w:rsidTr="00833B2E">
        <w:trPr>
          <w:cantSplit/>
        </w:trPr>
        <w:tc>
          <w:tcPr>
            <w:tcW w:w="3601" w:type="dxa"/>
            <w:tcBorders>
              <w:top w:val="single" w:sz="8" w:space="0" w:color="auto"/>
              <w:bottom w:val="single" w:sz="8" w:space="0" w:color="auto"/>
            </w:tcBorders>
            <w:shd w:val="clear" w:color="auto" w:fill="auto"/>
          </w:tcPr>
          <w:p w14:paraId="7297EB5D" w14:textId="77777777" w:rsidR="00EF1349" w:rsidRPr="002908A4" w:rsidRDefault="00EF1349" w:rsidP="00833B2E">
            <w:pPr>
              <w:keepNext/>
              <w:keepLines/>
              <w:autoSpaceDE w:val="0"/>
              <w:autoSpaceDN w:val="0"/>
              <w:adjustRightInd w:val="0"/>
              <w:spacing w:before="120" w:after="0" w:line="240" w:lineRule="auto"/>
              <w:rPr>
                <w:rFonts w:ascii="Public Sans" w:hAnsi="Public Sans" w:cs="Arial"/>
                <w:color w:val="FF0000"/>
                <w:szCs w:val="22"/>
              </w:rPr>
            </w:pPr>
            <w:r w:rsidRPr="002908A4">
              <w:rPr>
                <w:rFonts w:ascii="Public Sans" w:hAnsi="Public Sans" w:cs="Arial"/>
                <w:szCs w:val="22"/>
              </w:rPr>
              <w:t>Managers Offender Services &amp; Programs</w:t>
            </w:r>
          </w:p>
        </w:tc>
        <w:tc>
          <w:tcPr>
            <w:tcW w:w="6946" w:type="dxa"/>
            <w:tcBorders>
              <w:top w:val="single" w:sz="8" w:space="0" w:color="auto"/>
              <w:bottom w:val="single" w:sz="8" w:space="0" w:color="auto"/>
            </w:tcBorders>
            <w:shd w:val="clear" w:color="auto" w:fill="auto"/>
          </w:tcPr>
          <w:p w14:paraId="492D42A0" w14:textId="77777777" w:rsidR="00EF1349" w:rsidRPr="002908A4" w:rsidRDefault="00EF1349" w:rsidP="00833B2E">
            <w:pPr>
              <w:rPr>
                <w:rFonts w:ascii="Public Sans" w:hAnsi="Public Sans" w:cs="Arial"/>
                <w:szCs w:val="22"/>
              </w:rPr>
            </w:pPr>
            <w:r w:rsidRPr="002908A4">
              <w:rPr>
                <w:rFonts w:ascii="Public Sans" w:hAnsi="Public Sans" w:cs="Arial"/>
                <w:szCs w:val="22"/>
              </w:rPr>
              <w:t>For reporting, leadership and guidance</w:t>
            </w:r>
          </w:p>
          <w:p w14:paraId="6861C712" w14:textId="77777777" w:rsidR="00EF1349" w:rsidRPr="002908A4" w:rsidRDefault="00EF1349" w:rsidP="00833B2E">
            <w:pPr>
              <w:keepNext/>
              <w:keepLines/>
              <w:autoSpaceDE w:val="0"/>
              <w:autoSpaceDN w:val="0"/>
              <w:adjustRightInd w:val="0"/>
              <w:spacing w:before="120" w:after="0" w:line="240" w:lineRule="auto"/>
              <w:rPr>
                <w:rFonts w:ascii="Public Sans" w:hAnsi="Public Sans" w:cs="Arial"/>
                <w:b/>
                <w:szCs w:val="22"/>
              </w:rPr>
            </w:pPr>
          </w:p>
        </w:tc>
      </w:tr>
      <w:tr w:rsidR="00EF1349" w:rsidRPr="002908A4" w14:paraId="329E7067" w14:textId="77777777" w:rsidTr="00833B2E">
        <w:trPr>
          <w:cantSplit/>
        </w:trPr>
        <w:tc>
          <w:tcPr>
            <w:tcW w:w="3601" w:type="dxa"/>
            <w:tcBorders>
              <w:top w:val="single" w:sz="8" w:space="0" w:color="auto"/>
              <w:bottom w:val="single" w:sz="8" w:space="0" w:color="auto"/>
            </w:tcBorders>
            <w:shd w:val="clear" w:color="auto" w:fill="auto"/>
          </w:tcPr>
          <w:p w14:paraId="5CA990DD" w14:textId="207503D3" w:rsidR="00EF1349" w:rsidRPr="002908A4" w:rsidRDefault="004941A2" w:rsidP="00833B2E">
            <w:pPr>
              <w:pStyle w:val="TableText"/>
              <w:keepNext/>
              <w:rPr>
                <w:rFonts w:ascii="Public Sans" w:hAnsi="Public Sans" w:cs="Arial"/>
                <w:b/>
                <w:sz w:val="22"/>
                <w:szCs w:val="22"/>
              </w:rPr>
            </w:pPr>
            <w:r w:rsidRPr="002908A4">
              <w:rPr>
                <w:rFonts w:ascii="Public Sans" w:hAnsi="Public Sans" w:cs="Arial"/>
                <w:sz w:val="22"/>
                <w:szCs w:val="22"/>
              </w:rPr>
              <w:t>Se</w:t>
            </w:r>
            <w:r w:rsidR="00B33F73" w:rsidRPr="002908A4">
              <w:rPr>
                <w:rFonts w:ascii="Public Sans" w:hAnsi="Public Sans" w:cs="Arial"/>
                <w:sz w:val="22"/>
                <w:szCs w:val="22"/>
              </w:rPr>
              <w:t xml:space="preserve">rvices and Programs Team Leaders  </w:t>
            </w:r>
          </w:p>
        </w:tc>
        <w:tc>
          <w:tcPr>
            <w:tcW w:w="6946" w:type="dxa"/>
            <w:tcBorders>
              <w:top w:val="single" w:sz="8" w:space="0" w:color="auto"/>
              <w:bottom w:val="single" w:sz="8" w:space="0" w:color="auto"/>
            </w:tcBorders>
            <w:shd w:val="clear" w:color="auto" w:fill="auto"/>
          </w:tcPr>
          <w:p w14:paraId="702766C4" w14:textId="442074E4" w:rsidR="00EF1349" w:rsidRPr="002908A4" w:rsidRDefault="00EF1349" w:rsidP="00833B2E">
            <w:pPr>
              <w:rPr>
                <w:rFonts w:ascii="Public Sans" w:hAnsi="Public Sans" w:cs="Arial"/>
                <w:szCs w:val="22"/>
              </w:rPr>
            </w:pPr>
            <w:r w:rsidRPr="002908A4">
              <w:rPr>
                <w:rFonts w:ascii="Public Sans" w:hAnsi="Public Sans" w:cs="Arial"/>
                <w:szCs w:val="22"/>
              </w:rPr>
              <w:t xml:space="preserve">For leadership, </w:t>
            </w:r>
            <w:r w:rsidR="00932D55" w:rsidRPr="002908A4">
              <w:rPr>
                <w:rFonts w:ascii="Public Sans" w:hAnsi="Public Sans" w:cs="Arial"/>
                <w:szCs w:val="22"/>
              </w:rPr>
              <w:t xml:space="preserve">performance and development, </w:t>
            </w:r>
            <w:r w:rsidR="004D5E91" w:rsidRPr="002908A4">
              <w:rPr>
                <w:rFonts w:ascii="Public Sans" w:hAnsi="Public Sans" w:cs="Arial"/>
                <w:szCs w:val="22"/>
              </w:rPr>
              <w:t xml:space="preserve">administrative </w:t>
            </w:r>
            <w:r w:rsidRPr="002908A4">
              <w:rPr>
                <w:rFonts w:ascii="Public Sans" w:hAnsi="Public Sans" w:cs="Arial"/>
                <w:szCs w:val="22"/>
              </w:rPr>
              <w:t>supervision and co-ordination of tasks</w:t>
            </w:r>
          </w:p>
        </w:tc>
      </w:tr>
      <w:tr w:rsidR="00EF1349" w:rsidRPr="002908A4" w14:paraId="17A990A3" w14:textId="77777777" w:rsidTr="00833B2E">
        <w:trPr>
          <w:cantSplit/>
        </w:trPr>
        <w:tc>
          <w:tcPr>
            <w:tcW w:w="3601" w:type="dxa"/>
            <w:tcBorders>
              <w:top w:val="single" w:sz="8" w:space="0" w:color="auto"/>
              <w:bottom w:val="single" w:sz="8" w:space="0" w:color="auto"/>
            </w:tcBorders>
            <w:shd w:val="clear" w:color="auto" w:fill="auto"/>
          </w:tcPr>
          <w:p w14:paraId="034AFB5C" w14:textId="77777777" w:rsidR="00EF1349" w:rsidRPr="002908A4" w:rsidRDefault="00EF1349" w:rsidP="00833B2E">
            <w:pPr>
              <w:pStyle w:val="TableText"/>
              <w:keepNext/>
              <w:rPr>
                <w:rFonts w:ascii="Public Sans" w:hAnsi="Public Sans" w:cs="Arial"/>
                <w:b/>
                <w:sz w:val="22"/>
                <w:szCs w:val="22"/>
              </w:rPr>
            </w:pPr>
            <w:r w:rsidRPr="002908A4">
              <w:rPr>
                <w:rFonts w:ascii="Public Sans" w:hAnsi="Public Sans" w:cs="Arial"/>
                <w:sz w:val="22"/>
                <w:szCs w:val="22"/>
              </w:rPr>
              <w:t>Other Services &amp; Programs Officers within the centre / cluster</w:t>
            </w:r>
          </w:p>
        </w:tc>
        <w:tc>
          <w:tcPr>
            <w:tcW w:w="6946" w:type="dxa"/>
            <w:tcBorders>
              <w:top w:val="single" w:sz="8" w:space="0" w:color="auto"/>
              <w:bottom w:val="single" w:sz="8" w:space="0" w:color="auto"/>
            </w:tcBorders>
            <w:shd w:val="clear" w:color="auto" w:fill="auto"/>
          </w:tcPr>
          <w:p w14:paraId="6E99A706" w14:textId="77777777" w:rsidR="00EF1349" w:rsidRPr="002908A4" w:rsidRDefault="00EF1349" w:rsidP="00833B2E">
            <w:pPr>
              <w:rPr>
                <w:rFonts w:ascii="Public Sans" w:hAnsi="Public Sans" w:cs="Arial"/>
                <w:szCs w:val="22"/>
              </w:rPr>
            </w:pPr>
            <w:r w:rsidRPr="002908A4">
              <w:rPr>
                <w:rFonts w:ascii="Public Sans" w:hAnsi="Public Sans" w:cs="Arial"/>
                <w:szCs w:val="22"/>
              </w:rPr>
              <w:t>For support and to establish consistency of practice</w:t>
            </w:r>
          </w:p>
        </w:tc>
      </w:tr>
      <w:tr w:rsidR="00EF1349" w:rsidRPr="002908A4" w14:paraId="4F4D7CEB" w14:textId="77777777" w:rsidTr="00833B2E">
        <w:trPr>
          <w:cantSplit/>
        </w:trPr>
        <w:tc>
          <w:tcPr>
            <w:tcW w:w="3601" w:type="dxa"/>
            <w:tcBorders>
              <w:top w:val="single" w:sz="8" w:space="0" w:color="auto"/>
              <w:bottom w:val="single" w:sz="8" w:space="0" w:color="auto"/>
            </w:tcBorders>
            <w:shd w:val="clear" w:color="auto" w:fill="auto"/>
          </w:tcPr>
          <w:p w14:paraId="5F1E8691" w14:textId="2C31345C" w:rsidR="00EF1349" w:rsidRPr="002908A4" w:rsidRDefault="00B33F73" w:rsidP="00833B2E">
            <w:pPr>
              <w:pStyle w:val="TableText"/>
              <w:keepNext/>
              <w:rPr>
                <w:rFonts w:ascii="Public Sans" w:hAnsi="Public Sans" w:cs="Arial"/>
                <w:b/>
                <w:sz w:val="22"/>
                <w:szCs w:val="22"/>
              </w:rPr>
            </w:pPr>
            <w:r w:rsidRPr="002908A4">
              <w:rPr>
                <w:rFonts w:ascii="Public Sans" w:hAnsi="Public Sans" w:cs="Arial"/>
                <w:sz w:val="22"/>
                <w:szCs w:val="22"/>
              </w:rPr>
              <w:t>Governors</w:t>
            </w:r>
            <w:r w:rsidR="00EF1349" w:rsidRPr="002908A4">
              <w:rPr>
                <w:rFonts w:ascii="Public Sans" w:hAnsi="Public Sans" w:cs="Arial"/>
                <w:sz w:val="22"/>
                <w:szCs w:val="22"/>
              </w:rPr>
              <w:t xml:space="preserve"> and other correctional centre custodial managers and staff</w:t>
            </w:r>
          </w:p>
        </w:tc>
        <w:tc>
          <w:tcPr>
            <w:tcW w:w="6946" w:type="dxa"/>
            <w:tcBorders>
              <w:top w:val="single" w:sz="8" w:space="0" w:color="auto"/>
              <w:bottom w:val="single" w:sz="8" w:space="0" w:color="auto"/>
            </w:tcBorders>
            <w:shd w:val="clear" w:color="auto" w:fill="auto"/>
          </w:tcPr>
          <w:p w14:paraId="311D6236" w14:textId="77777777" w:rsidR="00EF1349" w:rsidRPr="002908A4" w:rsidRDefault="00EF1349" w:rsidP="00833B2E">
            <w:pPr>
              <w:rPr>
                <w:rFonts w:ascii="Public Sans" w:hAnsi="Public Sans" w:cs="Arial"/>
                <w:szCs w:val="22"/>
              </w:rPr>
            </w:pPr>
            <w:r w:rsidRPr="002908A4">
              <w:rPr>
                <w:rFonts w:ascii="Public Sans" w:hAnsi="Public Sans" w:cs="Arial"/>
                <w:szCs w:val="22"/>
              </w:rPr>
              <w:t>In relation to the delivery of services and programs to offenders and remandees.</w:t>
            </w:r>
          </w:p>
        </w:tc>
      </w:tr>
      <w:tr w:rsidR="00EF1349" w:rsidRPr="002908A4" w14:paraId="653E958C" w14:textId="77777777" w:rsidTr="00833B2E">
        <w:trPr>
          <w:cantSplit/>
        </w:trPr>
        <w:tc>
          <w:tcPr>
            <w:tcW w:w="3601" w:type="dxa"/>
            <w:tcBorders>
              <w:top w:val="single" w:sz="8" w:space="0" w:color="auto"/>
              <w:bottom w:val="single" w:sz="8" w:space="0" w:color="auto"/>
            </w:tcBorders>
            <w:shd w:val="clear" w:color="auto" w:fill="auto"/>
          </w:tcPr>
          <w:p w14:paraId="6ABE3243" w14:textId="77777777" w:rsidR="00EF1349" w:rsidRPr="002908A4" w:rsidRDefault="00EF1349" w:rsidP="00833B2E">
            <w:pPr>
              <w:pStyle w:val="TableText"/>
              <w:keepNext/>
              <w:rPr>
                <w:rFonts w:ascii="Public Sans" w:hAnsi="Public Sans" w:cs="Arial"/>
                <w:b/>
                <w:sz w:val="22"/>
                <w:szCs w:val="22"/>
              </w:rPr>
            </w:pPr>
            <w:r w:rsidRPr="002908A4">
              <w:rPr>
                <w:rFonts w:ascii="Public Sans" w:hAnsi="Public Sans" w:cs="Arial"/>
                <w:sz w:val="22"/>
                <w:szCs w:val="22"/>
              </w:rPr>
              <w:t>Classification Co-ordinators</w:t>
            </w:r>
          </w:p>
        </w:tc>
        <w:tc>
          <w:tcPr>
            <w:tcW w:w="6946" w:type="dxa"/>
            <w:tcBorders>
              <w:top w:val="single" w:sz="8" w:space="0" w:color="auto"/>
              <w:bottom w:val="single" w:sz="8" w:space="0" w:color="auto"/>
            </w:tcBorders>
            <w:shd w:val="clear" w:color="auto" w:fill="auto"/>
          </w:tcPr>
          <w:p w14:paraId="1D9B2DF3" w14:textId="76B2659D" w:rsidR="00EF1349" w:rsidRPr="002908A4" w:rsidRDefault="00EF1349" w:rsidP="00833B2E">
            <w:pPr>
              <w:rPr>
                <w:rFonts w:ascii="Public Sans" w:hAnsi="Public Sans" w:cs="Arial"/>
                <w:szCs w:val="22"/>
              </w:rPr>
            </w:pPr>
            <w:r w:rsidRPr="002908A4">
              <w:rPr>
                <w:rFonts w:ascii="Public Sans" w:hAnsi="Public Sans" w:cs="Arial"/>
                <w:szCs w:val="22"/>
              </w:rPr>
              <w:t>In relation to classification of offenders</w:t>
            </w:r>
          </w:p>
        </w:tc>
      </w:tr>
      <w:tr w:rsidR="00AA4D3A" w:rsidRPr="002908A4" w14:paraId="242A60D4" w14:textId="77777777" w:rsidTr="00833B2E">
        <w:trPr>
          <w:cantSplit/>
        </w:trPr>
        <w:tc>
          <w:tcPr>
            <w:tcW w:w="3601" w:type="dxa"/>
            <w:tcBorders>
              <w:top w:val="single" w:sz="8" w:space="0" w:color="auto"/>
              <w:bottom w:val="single" w:sz="8" w:space="0" w:color="auto"/>
            </w:tcBorders>
            <w:shd w:val="clear" w:color="auto" w:fill="auto"/>
          </w:tcPr>
          <w:p w14:paraId="645AC79C" w14:textId="466C0222" w:rsidR="00AA4D3A" w:rsidRPr="002908A4" w:rsidRDefault="00AA4D3A" w:rsidP="00833B2E">
            <w:pPr>
              <w:pStyle w:val="TableText"/>
              <w:keepNext/>
              <w:rPr>
                <w:rFonts w:ascii="Public Sans" w:hAnsi="Public Sans" w:cs="Arial"/>
                <w:sz w:val="22"/>
                <w:szCs w:val="22"/>
              </w:rPr>
            </w:pPr>
            <w:r w:rsidRPr="002908A4">
              <w:rPr>
                <w:rFonts w:ascii="Public Sans" w:hAnsi="Public Sans" w:cs="Arial"/>
                <w:sz w:val="22"/>
                <w:szCs w:val="22"/>
              </w:rPr>
              <w:t>Custodial Case Management Units</w:t>
            </w:r>
          </w:p>
        </w:tc>
        <w:tc>
          <w:tcPr>
            <w:tcW w:w="6946" w:type="dxa"/>
            <w:tcBorders>
              <w:top w:val="single" w:sz="8" w:space="0" w:color="auto"/>
              <w:bottom w:val="single" w:sz="8" w:space="0" w:color="auto"/>
            </w:tcBorders>
            <w:shd w:val="clear" w:color="auto" w:fill="auto"/>
          </w:tcPr>
          <w:p w14:paraId="09A89A0B" w14:textId="5E595C17" w:rsidR="00AA4D3A" w:rsidRPr="002908A4" w:rsidRDefault="00AA4D3A" w:rsidP="00833B2E">
            <w:pPr>
              <w:rPr>
                <w:rFonts w:ascii="Public Sans" w:hAnsi="Public Sans" w:cs="Arial"/>
                <w:szCs w:val="22"/>
              </w:rPr>
            </w:pPr>
            <w:r w:rsidRPr="002908A4">
              <w:rPr>
                <w:rFonts w:ascii="Public Sans" w:hAnsi="Public Sans" w:cs="Arial"/>
                <w:szCs w:val="22"/>
              </w:rPr>
              <w:t>In relation to case management of offenders</w:t>
            </w:r>
          </w:p>
        </w:tc>
      </w:tr>
      <w:tr w:rsidR="00EF1349" w:rsidRPr="002908A4" w14:paraId="55C418B5" w14:textId="77777777" w:rsidTr="00833B2E">
        <w:trPr>
          <w:cantSplit/>
        </w:trPr>
        <w:tc>
          <w:tcPr>
            <w:tcW w:w="3601" w:type="dxa"/>
            <w:tcBorders>
              <w:top w:val="single" w:sz="8" w:space="0" w:color="auto"/>
              <w:bottom w:val="single" w:sz="8" w:space="0" w:color="auto"/>
            </w:tcBorders>
            <w:shd w:val="clear" w:color="auto" w:fill="auto"/>
          </w:tcPr>
          <w:p w14:paraId="2CFC06A2" w14:textId="77777777" w:rsidR="00EF1349" w:rsidRPr="002908A4" w:rsidRDefault="00EF1349" w:rsidP="00833B2E">
            <w:pPr>
              <w:pStyle w:val="TableText"/>
              <w:keepNext/>
              <w:rPr>
                <w:rFonts w:ascii="Public Sans" w:hAnsi="Public Sans" w:cs="Arial"/>
                <w:b/>
                <w:sz w:val="22"/>
                <w:szCs w:val="22"/>
              </w:rPr>
            </w:pPr>
            <w:r w:rsidRPr="002908A4">
              <w:rPr>
                <w:rFonts w:ascii="Public Sans" w:hAnsi="Public Sans" w:cs="Arial"/>
                <w:sz w:val="22"/>
                <w:szCs w:val="22"/>
              </w:rPr>
              <w:t>Psychologists</w:t>
            </w:r>
          </w:p>
        </w:tc>
        <w:tc>
          <w:tcPr>
            <w:tcW w:w="6946" w:type="dxa"/>
            <w:tcBorders>
              <w:top w:val="single" w:sz="8" w:space="0" w:color="auto"/>
              <w:bottom w:val="single" w:sz="8" w:space="0" w:color="auto"/>
            </w:tcBorders>
            <w:shd w:val="clear" w:color="auto" w:fill="auto"/>
          </w:tcPr>
          <w:p w14:paraId="5B974878" w14:textId="77777777" w:rsidR="00EF1349" w:rsidRPr="002908A4" w:rsidRDefault="00EF1349" w:rsidP="00833B2E">
            <w:pPr>
              <w:rPr>
                <w:rFonts w:ascii="Public Sans" w:hAnsi="Public Sans" w:cs="Arial"/>
                <w:szCs w:val="22"/>
              </w:rPr>
            </w:pPr>
            <w:r w:rsidRPr="002908A4">
              <w:rPr>
                <w:rFonts w:ascii="Public Sans" w:hAnsi="Public Sans" w:cs="Arial"/>
                <w:szCs w:val="22"/>
              </w:rPr>
              <w:t>In relation to integrating services and programs with psychology services</w:t>
            </w:r>
          </w:p>
        </w:tc>
      </w:tr>
      <w:tr w:rsidR="00EF1349" w:rsidRPr="002908A4" w14:paraId="67FEF093" w14:textId="77777777" w:rsidTr="00833B2E">
        <w:trPr>
          <w:cantSplit/>
        </w:trPr>
        <w:tc>
          <w:tcPr>
            <w:tcW w:w="3601" w:type="dxa"/>
            <w:tcBorders>
              <w:top w:val="single" w:sz="8" w:space="0" w:color="auto"/>
              <w:bottom w:val="single" w:sz="8" w:space="0" w:color="auto"/>
            </w:tcBorders>
            <w:shd w:val="clear" w:color="auto" w:fill="auto"/>
          </w:tcPr>
          <w:p w14:paraId="5EF4ADEB" w14:textId="78B96CBC" w:rsidR="00EF1349" w:rsidRPr="002908A4" w:rsidRDefault="00AA4D3A" w:rsidP="00833B2E">
            <w:pPr>
              <w:pStyle w:val="TableText"/>
              <w:keepNext/>
              <w:rPr>
                <w:rFonts w:ascii="Public Sans" w:hAnsi="Public Sans" w:cs="Arial"/>
                <w:b/>
                <w:sz w:val="22"/>
                <w:szCs w:val="22"/>
              </w:rPr>
            </w:pPr>
            <w:r w:rsidRPr="002908A4">
              <w:rPr>
                <w:rFonts w:ascii="Public Sans" w:hAnsi="Public Sans" w:cs="Arial"/>
                <w:sz w:val="22"/>
                <w:szCs w:val="22"/>
              </w:rPr>
              <w:t>Education Staff</w:t>
            </w:r>
          </w:p>
        </w:tc>
        <w:tc>
          <w:tcPr>
            <w:tcW w:w="6946" w:type="dxa"/>
            <w:tcBorders>
              <w:top w:val="single" w:sz="8" w:space="0" w:color="auto"/>
              <w:bottom w:val="single" w:sz="8" w:space="0" w:color="auto"/>
            </w:tcBorders>
            <w:shd w:val="clear" w:color="auto" w:fill="auto"/>
          </w:tcPr>
          <w:p w14:paraId="6BC10C3A" w14:textId="77777777" w:rsidR="00EF1349" w:rsidRPr="002908A4" w:rsidRDefault="00EF1349" w:rsidP="00833B2E">
            <w:pPr>
              <w:rPr>
                <w:rFonts w:ascii="Public Sans" w:hAnsi="Public Sans" w:cs="Arial"/>
                <w:szCs w:val="22"/>
              </w:rPr>
            </w:pPr>
            <w:r w:rsidRPr="002908A4">
              <w:rPr>
                <w:rFonts w:ascii="Public Sans" w:hAnsi="Public Sans" w:cs="Arial"/>
                <w:szCs w:val="22"/>
              </w:rPr>
              <w:t>In relation to integrating services and programs with education activities</w:t>
            </w:r>
          </w:p>
        </w:tc>
      </w:tr>
      <w:tr w:rsidR="00EF1349" w:rsidRPr="002908A4" w14:paraId="17031886" w14:textId="77777777" w:rsidTr="00833B2E">
        <w:trPr>
          <w:cantSplit/>
        </w:trPr>
        <w:tc>
          <w:tcPr>
            <w:tcW w:w="3601" w:type="dxa"/>
            <w:tcBorders>
              <w:top w:val="single" w:sz="8" w:space="0" w:color="auto"/>
              <w:bottom w:val="single" w:sz="8" w:space="0" w:color="auto"/>
            </w:tcBorders>
            <w:shd w:val="clear" w:color="auto" w:fill="auto"/>
          </w:tcPr>
          <w:p w14:paraId="3A6019A2" w14:textId="77777777" w:rsidR="00EF1349" w:rsidRPr="002908A4" w:rsidRDefault="00EF1349" w:rsidP="00833B2E">
            <w:pPr>
              <w:rPr>
                <w:rFonts w:ascii="Public Sans" w:hAnsi="Public Sans" w:cs="Arial"/>
                <w:szCs w:val="22"/>
              </w:rPr>
            </w:pPr>
            <w:r w:rsidRPr="002908A4">
              <w:rPr>
                <w:rFonts w:ascii="Public Sans" w:hAnsi="Public Sans" w:cs="Arial"/>
                <w:szCs w:val="22"/>
              </w:rPr>
              <w:t>Community Corrections staff</w:t>
            </w:r>
          </w:p>
          <w:p w14:paraId="13C43AB7" w14:textId="77777777" w:rsidR="00EF1349" w:rsidRPr="002908A4" w:rsidRDefault="00EF1349" w:rsidP="00833B2E">
            <w:pPr>
              <w:pStyle w:val="TableText"/>
              <w:keepNext/>
              <w:rPr>
                <w:rFonts w:ascii="Public Sans" w:hAnsi="Public Sans" w:cs="Arial"/>
                <w:b/>
                <w:sz w:val="22"/>
                <w:szCs w:val="22"/>
              </w:rPr>
            </w:pPr>
          </w:p>
        </w:tc>
        <w:tc>
          <w:tcPr>
            <w:tcW w:w="6946" w:type="dxa"/>
            <w:tcBorders>
              <w:top w:val="single" w:sz="8" w:space="0" w:color="auto"/>
              <w:bottom w:val="single" w:sz="8" w:space="0" w:color="auto"/>
            </w:tcBorders>
            <w:shd w:val="clear" w:color="auto" w:fill="auto"/>
          </w:tcPr>
          <w:p w14:paraId="6A0D304E" w14:textId="77777777" w:rsidR="00EF1349" w:rsidRPr="002908A4" w:rsidRDefault="00EF1349" w:rsidP="00833B2E">
            <w:pPr>
              <w:rPr>
                <w:rFonts w:ascii="Public Sans" w:hAnsi="Public Sans" w:cs="Arial"/>
                <w:szCs w:val="22"/>
              </w:rPr>
            </w:pPr>
            <w:r w:rsidRPr="002908A4">
              <w:rPr>
                <w:rFonts w:ascii="Public Sans" w:hAnsi="Public Sans" w:cs="Arial"/>
                <w:szCs w:val="22"/>
              </w:rPr>
              <w:t>In relation to the delivery of program in community locations</w:t>
            </w:r>
          </w:p>
        </w:tc>
      </w:tr>
      <w:tr w:rsidR="00EF1349" w:rsidRPr="002908A4" w14:paraId="238128C0" w14:textId="77777777" w:rsidTr="00833B2E">
        <w:tc>
          <w:tcPr>
            <w:tcW w:w="3601" w:type="dxa"/>
            <w:tcBorders>
              <w:top w:val="single" w:sz="8" w:space="0" w:color="BCBEC0"/>
              <w:bottom w:val="single" w:sz="8" w:space="0" w:color="BCBEC0"/>
            </w:tcBorders>
            <w:shd w:val="clear" w:color="auto" w:fill="BCBEC0"/>
          </w:tcPr>
          <w:p w14:paraId="6CD08DA4" w14:textId="77777777" w:rsidR="00EF1349" w:rsidRPr="002908A4" w:rsidRDefault="00EF1349" w:rsidP="00833B2E">
            <w:pPr>
              <w:pStyle w:val="TableText"/>
              <w:rPr>
                <w:rFonts w:ascii="Public Sans" w:hAnsi="Public Sans" w:cs="Arial"/>
                <w:b/>
                <w:sz w:val="22"/>
                <w:szCs w:val="22"/>
              </w:rPr>
            </w:pPr>
            <w:r w:rsidRPr="002908A4">
              <w:rPr>
                <w:rFonts w:ascii="Public Sans" w:hAnsi="Public Sans" w:cs="Arial"/>
                <w:b/>
                <w:sz w:val="22"/>
                <w:szCs w:val="22"/>
              </w:rPr>
              <w:t>External</w:t>
            </w:r>
          </w:p>
        </w:tc>
        <w:tc>
          <w:tcPr>
            <w:tcW w:w="6946" w:type="dxa"/>
            <w:tcBorders>
              <w:top w:val="single" w:sz="8" w:space="0" w:color="BCBEC0"/>
              <w:bottom w:val="single" w:sz="8" w:space="0" w:color="BCBEC0"/>
            </w:tcBorders>
            <w:shd w:val="clear" w:color="auto" w:fill="BCBEC0"/>
          </w:tcPr>
          <w:p w14:paraId="17D6B8ED" w14:textId="77777777" w:rsidR="00EF1349" w:rsidRPr="002908A4" w:rsidRDefault="00EF1349" w:rsidP="00833B2E">
            <w:pPr>
              <w:pStyle w:val="TableText"/>
              <w:rPr>
                <w:rFonts w:ascii="Public Sans" w:hAnsi="Public Sans" w:cs="Arial"/>
                <w:b/>
                <w:sz w:val="22"/>
                <w:szCs w:val="22"/>
              </w:rPr>
            </w:pPr>
          </w:p>
        </w:tc>
      </w:tr>
      <w:tr w:rsidR="00EF1349" w:rsidRPr="002908A4" w14:paraId="6A2FA599" w14:textId="77777777" w:rsidTr="00833B2E">
        <w:tc>
          <w:tcPr>
            <w:tcW w:w="3601" w:type="dxa"/>
            <w:tcBorders>
              <w:top w:val="single" w:sz="8" w:space="0" w:color="BCBEC0"/>
              <w:bottom w:val="single" w:sz="4" w:space="0" w:color="auto"/>
            </w:tcBorders>
            <w:shd w:val="clear" w:color="auto" w:fill="auto"/>
          </w:tcPr>
          <w:p w14:paraId="2D05209F" w14:textId="77777777" w:rsidR="00EF1349" w:rsidRPr="002908A4" w:rsidRDefault="00EF1349" w:rsidP="00833B2E">
            <w:pPr>
              <w:pStyle w:val="TableText"/>
              <w:rPr>
                <w:rFonts w:ascii="Public Sans" w:hAnsi="Public Sans" w:cs="Arial"/>
                <w:b/>
                <w:sz w:val="22"/>
                <w:szCs w:val="22"/>
              </w:rPr>
            </w:pPr>
          </w:p>
        </w:tc>
        <w:tc>
          <w:tcPr>
            <w:tcW w:w="6946" w:type="dxa"/>
            <w:tcBorders>
              <w:top w:val="single" w:sz="8" w:space="0" w:color="BCBEC0"/>
              <w:bottom w:val="single" w:sz="4" w:space="0" w:color="auto"/>
            </w:tcBorders>
            <w:shd w:val="clear" w:color="auto" w:fill="auto"/>
          </w:tcPr>
          <w:p w14:paraId="38C1498E" w14:textId="77777777" w:rsidR="00EF1349" w:rsidRPr="002908A4" w:rsidRDefault="00EF1349" w:rsidP="00833B2E">
            <w:pPr>
              <w:keepNext/>
              <w:keepLines/>
              <w:autoSpaceDE w:val="0"/>
              <w:autoSpaceDN w:val="0"/>
              <w:adjustRightInd w:val="0"/>
              <w:spacing w:before="120" w:after="0" w:line="240" w:lineRule="auto"/>
              <w:rPr>
                <w:rFonts w:ascii="Public Sans" w:hAnsi="Public Sans" w:cs="Arial"/>
                <w:b/>
                <w:szCs w:val="22"/>
              </w:rPr>
            </w:pPr>
          </w:p>
        </w:tc>
      </w:tr>
    </w:tbl>
    <w:p w14:paraId="40F0D6B1" w14:textId="77777777" w:rsidR="00EF1349" w:rsidRPr="002908A4" w:rsidRDefault="00EF1349" w:rsidP="00EF1349">
      <w:pPr>
        <w:pStyle w:val="Heading1"/>
        <w:rPr>
          <w:rFonts w:ascii="Public Sans" w:hAnsi="Public Sans"/>
          <w:sz w:val="24"/>
          <w:szCs w:val="24"/>
        </w:rPr>
      </w:pPr>
      <w:r w:rsidRPr="002908A4">
        <w:rPr>
          <w:rFonts w:ascii="Public Sans" w:hAnsi="Public Sans"/>
          <w:sz w:val="24"/>
          <w:szCs w:val="24"/>
        </w:rPr>
        <w:t>Role dimensions</w:t>
      </w:r>
    </w:p>
    <w:p w14:paraId="726924A8" w14:textId="77777777" w:rsidR="00EF1349" w:rsidRPr="002908A4" w:rsidRDefault="00EF1349" w:rsidP="00EF1349">
      <w:pPr>
        <w:pStyle w:val="Heading2"/>
        <w:rPr>
          <w:rFonts w:ascii="Public Sans" w:hAnsi="Public Sans"/>
          <w:u w:val="single"/>
        </w:rPr>
      </w:pPr>
      <w:r w:rsidRPr="002908A4">
        <w:rPr>
          <w:rFonts w:ascii="Public Sans" w:hAnsi="Public Sans"/>
          <w:u w:val="single"/>
        </w:rPr>
        <w:t>Decision making</w:t>
      </w:r>
    </w:p>
    <w:p w14:paraId="46B03180" w14:textId="56735951" w:rsidR="00EF1349" w:rsidRPr="002908A4" w:rsidRDefault="00EF1349" w:rsidP="00EF1349">
      <w:pPr>
        <w:spacing w:after="0" w:line="240" w:lineRule="auto"/>
        <w:rPr>
          <w:rFonts w:ascii="Public Sans" w:hAnsi="Public Sans" w:cs="Arial"/>
        </w:rPr>
      </w:pPr>
      <w:r w:rsidRPr="002908A4">
        <w:rPr>
          <w:rFonts w:ascii="Public Sans" w:hAnsi="Public Sans" w:cs="Arial"/>
        </w:rPr>
        <w:t xml:space="preserve">The role is directed by the Services &amp; Programs </w:t>
      </w:r>
      <w:r w:rsidR="00B33F73" w:rsidRPr="002908A4">
        <w:rPr>
          <w:rFonts w:ascii="Public Sans" w:hAnsi="Public Sans" w:cs="Arial"/>
        </w:rPr>
        <w:t xml:space="preserve">Team Leader </w:t>
      </w:r>
      <w:r w:rsidRPr="002908A4">
        <w:rPr>
          <w:rFonts w:ascii="Public Sans" w:hAnsi="Public Sans" w:cs="Arial"/>
        </w:rPr>
        <w:t xml:space="preserve">in relation to the range and mix of services and programs suitable to be delivered to offenders within the correctional centres and the connected community corrections offices. </w:t>
      </w:r>
    </w:p>
    <w:p w14:paraId="7067C7B3" w14:textId="77777777" w:rsidR="00EF1349" w:rsidRPr="002908A4" w:rsidRDefault="00EF1349" w:rsidP="00EF1349">
      <w:pPr>
        <w:spacing w:after="0" w:line="240" w:lineRule="auto"/>
        <w:rPr>
          <w:rFonts w:ascii="Public Sans" w:hAnsi="Public Sans" w:cs="Arial"/>
        </w:rPr>
      </w:pPr>
    </w:p>
    <w:p w14:paraId="586513D0" w14:textId="1B043519" w:rsidR="00EF1349" w:rsidRPr="002908A4" w:rsidRDefault="00EF1349" w:rsidP="00EF1349">
      <w:pPr>
        <w:spacing w:after="0" w:line="240" w:lineRule="auto"/>
        <w:rPr>
          <w:rFonts w:ascii="Public Sans" w:hAnsi="Public Sans" w:cs="Arial"/>
        </w:rPr>
      </w:pPr>
      <w:r w:rsidRPr="002908A4">
        <w:rPr>
          <w:rFonts w:ascii="Public Sans" w:hAnsi="Public Sans" w:cs="Arial"/>
        </w:rPr>
        <w:t xml:space="preserve">The role must consult with the Services and Programs </w:t>
      </w:r>
      <w:r w:rsidR="008704A2" w:rsidRPr="002908A4">
        <w:rPr>
          <w:rFonts w:ascii="Public Sans" w:hAnsi="Public Sans" w:cs="Arial"/>
        </w:rPr>
        <w:t xml:space="preserve">Team Leader </w:t>
      </w:r>
      <w:r w:rsidRPr="002908A4">
        <w:rPr>
          <w:rFonts w:ascii="Public Sans" w:hAnsi="Public Sans" w:cs="Arial"/>
        </w:rPr>
        <w:t>or Manager Offender Services and Programs in relation to all issues relating to risk or crisis.</w:t>
      </w:r>
    </w:p>
    <w:p w14:paraId="38B60115" w14:textId="77777777" w:rsidR="00EF1349" w:rsidRPr="002908A4" w:rsidRDefault="00EF1349" w:rsidP="00EF1349">
      <w:pPr>
        <w:pStyle w:val="Heading2"/>
        <w:rPr>
          <w:rFonts w:ascii="Public Sans" w:hAnsi="Public Sans"/>
          <w:u w:val="single"/>
        </w:rPr>
      </w:pPr>
    </w:p>
    <w:p w14:paraId="39545966" w14:textId="77777777" w:rsidR="00EF1349" w:rsidRPr="002908A4" w:rsidRDefault="00EF1349" w:rsidP="00EF1349">
      <w:pPr>
        <w:pStyle w:val="Heading2"/>
        <w:rPr>
          <w:rFonts w:ascii="Public Sans" w:hAnsi="Public Sans"/>
          <w:u w:val="single"/>
        </w:rPr>
      </w:pPr>
      <w:r w:rsidRPr="002908A4">
        <w:rPr>
          <w:rFonts w:ascii="Public Sans" w:hAnsi="Public Sans"/>
          <w:u w:val="single"/>
        </w:rPr>
        <w:t>Reporting line</w:t>
      </w:r>
    </w:p>
    <w:p w14:paraId="73F65E91" w14:textId="0B75CC96" w:rsidR="00EF1349" w:rsidRPr="002908A4" w:rsidRDefault="00EF1349" w:rsidP="00EF1349">
      <w:pPr>
        <w:tabs>
          <w:tab w:val="left" w:pos="801"/>
        </w:tabs>
        <w:rPr>
          <w:rFonts w:ascii="Public Sans" w:hAnsi="Public Sans" w:cs="Arial"/>
        </w:rPr>
      </w:pPr>
      <w:r w:rsidRPr="002908A4">
        <w:rPr>
          <w:rFonts w:ascii="Public Sans" w:hAnsi="Public Sans" w:cs="Arial"/>
        </w:rPr>
        <w:t>This role reports to the Services &amp; Programs</w:t>
      </w:r>
      <w:r w:rsidR="008704A2" w:rsidRPr="002908A4">
        <w:rPr>
          <w:rFonts w:ascii="Public Sans" w:hAnsi="Public Sans" w:cs="Arial"/>
        </w:rPr>
        <w:t xml:space="preserve"> Team Leader</w:t>
      </w:r>
      <w:r w:rsidRPr="002908A4">
        <w:rPr>
          <w:rFonts w:ascii="Public Sans" w:hAnsi="Public Sans" w:cs="Arial"/>
        </w:rPr>
        <w:t>.</w:t>
      </w:r>
    </w:p>
    <w:p w14:paraId="4D96C993" w14:textId="77777777" w:rsidR="00EF1349" w:rsidRPr="002908A4" w:rsidRDefault="00EF1349" w:rsidP="00D21AF2">
      <w:pPr>
        <w:pStyle w:val="Heading2"/>
        <w:spacing w:after="0" w:line="240" w:lineRule="auto"/>
        <w:rPr>
          <w:rFonts w:ascii="Public Sans" w:hAnsi="Public Sans"/>
          <w:b w:val="0"/>
          <w:bCs w:val="0"/>
          <w:iCs w:val="0"/>
          <w:color w:val="FF0000"/>
          <w:sz w:val="22"/>
          <w:szCs w:val="22"/>
          <w:lang w:eastAsia="en-AU"/>
        </w:rPr>
      </w:pPr>
    </w:p>
    <w:p w14:paraId="2CBFF1A2" w14:textId="77777777" w:rsidR="00EF1349" w:rsidRPr="002908A4" w:rsidRDefault="00EF1349" w:rsidP="00EF1349">
      <w:pPr>
        <w:pStyle w:val="Heading2"/>
        <w:rPr>
          <w:rFonts w:ascii="Public Sans" w:hAnsi="Public Sans"/>
          <w:u w:val="single"/>
        </w:rPr>
      </w:pPr>
      <w:r w:rsidRPr="002908A4">
        <w:rPr>
          <w:rFonts w:ascii="Public Sans" w:hAnsi="Public Sans"/>
          <w:u w:val="single"/>
        </w:rPr>
        <w:t>Direct reports</w:t>
      </w:r>
    </w:p>
    <w:p w14:paraId="5AA59689" w14:textId="2047BD95" w:rsidR="00EF1349" w:rsidRPr="002908A4" w:rsidRDefault="00B82A53" w:rsidP="00EF1349">
      <w:pPr>
        <w:tabs>
          <w:tab w:val="left" w:pos="801"/>
        </w:tabs>
        <w:rPr>
          <w:rFonts w:ascii="Public Sans" w:hAnsi="Public Sans" w:cs="Arial"/>
        </w:rPr>
      </w:pPr>
      <w:r w:rsidRPr="002908A4">
        <w:rPr>
          <w:rFonts w:ascii="Public Sans" w:hAnsi="Public Sans" w:cs="Arial"/>
        </w:rPr>
        <w:t xml:space="preserve">Nil </w:t>
      </w:r>
      <w:r w:rsidR="00EF1349" w:rsidRPr="002908A4">
        <w:rPr>
          <w:rFonts w:ascii="Public Sans" w:hAnsi="Public Sans" w:cs="Arial"/>
        </w:rPr>
        <w:t xml:space="preserve"> </w:t>
      </w:r>
    </w:p>
    <w:p w14:paraId="1D8CF8F0" w14:textId="77777777" w:rsidR="00EF1349" w:rsidRPr="002908A4" w:rsidRDefault="00EF1349" w:rsidP="00D21AF2">
      <w:pPr>
        <w:pStyle w:val="Heading2"/>
        <w:spacing w:after="0" w:line="240" w:lineRule="auto"/>
        <w:rPr>
          <w:rFonts w:ascii="Public Sans" w:hAnsi="Public Sans"/>
          <w:u w:val="single"/>
        </w:rPr>
      </w:pPr>
    </w:p>
    <w:p w14:paraId="4436C9A2" w14:textId="77777777" w:rsidR="00EF1349" w:rsidRPr="002908A4" w:rsidRDefault="00EF1349" w:rsidP="00EF1349">
      <w:pPr>
        <w:pStyle w:val="Heading2"/>
        <w:rPr>
          <w:rFonts w:ascii="Public Sans" w:hAnsi="Public Sans"/>
          <w:u w:val="single"/>
        </w:rPr>
      </w:pPr>
      <w:r w:rsidRPr="002908A4">
        <w:rPr>
          <w:rFonts w:ascii="Public Sans" w:hAnsi="Public Sans"/>
          <w:u w:val="single"/>
        </w:rPr>
        <w:t>Budget/Expenditure</w:t>
      </w:r>
    </w:p>
    <w:p w14:paraId="04E21968" w14:textId="77777777" w:rsidR="00EF1349" w:rsidRPr="002908A4" w:rsidRDefault="00EF1349" w:rsidP="00EF1349">
      <w:pPr>
        <w:tabs>
          <w:tab w:val="left" w:pos="801"/>
        </w:tabs>
        <w:rPr>
          <w:rFonts w:ascii="Public Sans" w:hAnsi="Public Sans" w:cs="Arial"/>
          <w:sz w:val="24"/>
          <w:szCs w:val="24"/>
        </w:rPr>
      </w:pPr>
      <w:r w:rsidRPr="002908A4">
        <w:rPr>
          <w:rFonts w:ascii="Public Sans" w:hAnsi="Public Sans" w:cs="Arial"/>
          <w:sz w:val="24"/>
          <w:szCs w:val="24"/>
        </w:rPr>
        <w:t>Nil</w:t>
      </w:r>
    </w:p>
    <w:p w14:paraId="70F55E2E" w14:textId="0300C03C" w:rsidR="00A0734A" w:rsidRPr="002908A4" w:rsidRDefault="00A0734A" w:rsidP="00A0734A">
      <w:pPr>
        <w:pStyle w:val="Heading1"/>
        <w:rPr>
          <w:rFonts w:ascii="Public Sans" w:hAnsi="Public Sans"/>
          <w:sz w:val="24"/>
          <w:szCs w:val="24"/>
        </w:rPr>
      </w:pPr>
      <w:r w:rsidRPr="002908A4">
        <w:rPr>
          <w:rFonts w:ascii="Public Sans" w:hAnsi="Public Sans"/>
          <w:sz w:val="24"/>
          <w:szCs w:val="24"/>
        </w:rPr>
        <w:t>Key knowledge and experience</w:t>
      </w:r>
    </w:p>
    <w:p w14:paraId="102AFBC8"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Thorough knowledge and understanding of the transitional factors affecting offenders and their families.</w:t>
      </w:r>
    </w:p>
    <w:p w14:paraId="5C09DEE1" w14:textId="77777777"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Demonstrated ability and experience in assessment, case management and intervention with clients with complex welfare and alcohol and drug related needs</w:t>
      </w:r>
    </w:p>
    <w:p w14:paraId="01B83290" w14:textId="41365B6D" w:rsidR="00EF1349" w:rsidRPr="002908A4" w:rsidRDefault="00EF1349" w:rsidP="00D21AF2">
      <w:pPr>
        <w:numPr>
          <w:ilvl w:val="0"/>
          <w:numId w:val="29"/>
        </w:numPr>
        <w:spacing w:before="120" w:line="240" w:lineRule="auto"/>
        <w:jc w:val="both"/>
        <w:rPr>
          <w:rFonts w:ascii="Public Sans" w:hAnsi="Public Sans" w:cs="Arial"/>
          <w:bCs/>
        </w:rPr>
      </w:pPr>
      <w:r w:rsidRPr="002908A4">
        <w:rPr>
          <w:rFonts w:ascii="Public Sans" w:hAnsi="Public Sans" w:cs="Arial"/>
          <w:bCs/>
        </w:rPr>
        <w:t xml:space="preserve">Demonstrated ability </w:t>
      </w:r>
      <w:r w:rsidR="00952D18" w:rsidRPr="002908A4">
        <w:rPr>
          <w:rFonts w:ascii="Public Sans" w:hAnsi="Public Sans" w:cs="Arial"/>
          <w:bCs/>
        </w:rPr>
        <w:t xml:space="preserve">and / </w:t>
      </w:r>
      <w:r w:rsidR="008F24A7" w:rsidRPr="002908A4">
        <w:rPr>
          <w:rFonts w:ascii="Public Sans" w:hAnsi="Public Sans" w:cs="Arial"/>
          <w:bCs/>
        </w:rPr>
        <w:t xml:space="preserve">or </w:t>
      </w:r>
      <w:r w:rsidRPr="002908A4">
        <w:rPr>
          <w:rFonts w:ascii="Public Sans" w:hAnsi="Public Sans" w:cs="Arial"/>
          <w:bCs/>
        </w:rPr>
        <w:t xml:space="preserve">experience in delivering group based interventions </w:t>
      </w:r>
    </w:p>
    <w:p w14:paraId="2F7EBD68" w14:textId="2D4D4F13" w:rsidR="00A0734A" w:rsidRPr="002908A4" w:rsidRDefault="00EF1349" w:rsidP="002908A4">
      <w:pPr>
        <w:numPr>
          <w:ilvl w:val="0"/>
          <w:numId w:val="29"/>
        </w:numPr>
        <w:spacing w:before="120" w:line="240" w:lineRule="auto"/>
        <w:rPr>
          <w:rFonts w:ascii="Public Sans" w:hAnsi="Public Sans" w:cs="Arial"/>
          <w:bCs/>
        </w:rPr>
      </w:pPr>
      <w:r w:rsidRPr="002908A4">
        <w:rPr>
          <w:rFonts w:ascii="Public Sans" w:hAnsi="Public Sans" w:cs="Arial"/>
          <w:bCs/>
        </w:rPr>
        <w:t>Thorough knowledge and understanding of alcohol and other drug dependence and evidenced based</w:t>
      </w:r>
      <w:r w:rsidR="002908A4">
        <w:rPr>
          <w:rFonts w:ascii="Public Sans" w:hAnsi="Public Sans" w:cs="Arial"/>
          <w:bCs/>
        </w:rPr>
        <w:t xml:space="preserve"> </w:t>
      </w:r>
      <w:r w:rsidRPr="002908A4">
        <w:rPr>
          <w:rFonts w:ascii="Public Sans" w:hAnsi="Public Sans" w:cs="Arial"/>
          <w:bCs/>
        </w:rPr>
        <w:t xml:space="preserve">interventions.  </w:t>
      </w:r>
      <w:r w:rsidR="00BC256A" w:rsidRPr="002908A4">
        <w:rPr>
          <w:rFonts w:ascii="Public Sans" w:hAnsi="Public Sans" w:cs="Arial"/>
          <w:bCs/>
        </w:rPr>
        <w:br/>
      </w:r>
    </w:p>
    <w:p w14:paraId="2C350AE9" w14:textId="77777777" w:rsidR="0003748A" w:rsidRPr="002908A4" w:rsidRDefault="0003748A" w:rsidP="0003748A">
      <w:pPr>
        <w:pStyle w:val="Heading1"/>
        <w:rPr>
          <w:rFonts w:ascii="Public Sans" w:hAnsi="Public Sans"/>
          <w:sz w:val="24"/>
          <w:szCs w:val="24"/>
        </w:rPr>
      </w:pPr>
      <w:r w:rsidRPr="002908A4">
        <w:rPr>
          <w:rFonts w:ascii="Public Sans" w:hAnsi="Public Sans"/>
          <w:sz w:val="24"/>
          <w:szCs w:val="24"/>
        </w:rPr>
        <w:t>Essential requirements</w:t>
      </w:r>
    </w:p>
    <w:p w14:paraId="09F0551B" w14:textId="3E9374CD" w:rsidR="00F53A86" w:rsidRPr="002908A4" w:rsidRDefault="00B85A25" w:rsidP="00F61429">
      <w:pPr>
        <w:numPr>
          <w:ilvl w:val="0"/>
          <w:numId w:val="29"/>
        </w:numPr>
        <w:spacing w:before="120" w:line="240" w:lineRule="auto"/>
        <w:jc w:val="both"/>
        <w:rPr>
          <w:rFonts w:ascii="Public Sans" w:hAnsi="Public Sans" w:cs="Arial"/>
          <w:bCs/>
        </w:rPr>
      </w:pPr>
      <w:r w:rsidRPr="002908A4">
        <w:rPr>
          <w:rFonts w:ascii="Public Sans" w:hAnsi="Public Sans" w:cs="Arial"/>
          <w:bCs/>
        </w:rPr>
        <w:t xml:space="preserve">Relevant tertiary qualifications in social work, psychology, mental-health or other human service fields; </w:t>
      </w:r>
      <w:r w:rsidR="009F454C" w:rsidRPr="002908A4">
        <w:rPr>
          <w:rFonts w:ascii="Public Sans" w:hAnsi="Public Sans" w:cs="Arial"/>
          <w:bCs/>
        </w:rPr>
        <w:t>and /</w:t>
      </w:r>
      <w:r w:rsidRPr="002908A4">
        <w:rPr>
          <w:rFonts w:ascii="Public Sans" w:hAnsi="Public Sans" w:cs="Arial"/>
          <w:bCs/>
        </w:rPr>
        <w:t xml:space="preserve">or </w:t>
      </w:r>
      <w:r w:rsidR="008D4C8F" w:rsidRPr="002908A4">
        <w:rPr>
          <w:rFonts w:ascii="Public Sans" w:hAnsi="Public Sans" w:cs="Arial"/>
          <w:bCs/>
        </w:rPr>
        <w:t xml:space="preserve">demonstrated </w:t>
      </w:r>
      <w:r w:rsidRPr="002908A4">
        <w:rPr>
          <w:rFonts w:ascii="Public Sans" w:hAnsi="Public Sans" w:cs="Arial"/>
          <w:bCs/>
        </w:rPr>
        <w:t xml:space="preserve">relevant </w:t>
      </w:r>
      <w:r w:rsidR="00A66CFC" w:rsidRPr="002908A4">
        <w:rPr>
          <w:rFonts w:ascii="Public Sans" w:hAnsi="Public Sans" w:cs="Arial"/>
          <w:bCs/>
        </w:rPr>
        <w:t xml:space="preserve">equivalent </w:t>
      </w:r>
      <w:r w:rsidRPr="002908A4">
        <w:rPr>
          <w:rFonts w:ascii="Public Sans" w:hAnsi="Public Sans" w:cs="Arial"/>
          <w:bCs/>
        </w:rPr>
        <w:t>experience working with family, social and / or drug and alcohol related issues.</w:t>
      </w:r>
    </w:p>
    <w:p w14:paraId="6E7EA6C0" w14:textId="5A5E5542" w:rsidR="00C70EB5" w:rsidRPr="002908A4" w:rsidRDefault="00C70EB5" w:rsidP="00F61429">
      <w:pPr>
        <w:numPr>
          <w:ilvl w:val="0"/>
          <w:numId w:val="29"/>
        </w:numPr>
        <w:spacing w:before="120" w:line="240" w:lineRule="auto"/>
        <w:jc w:val="both"/>
        <w:rPr>
          <w:rFonts w:ascii="Public Sans" w:hAnsi="Public Sans" w:cs="Arial"/>
          <w:bCs/>
        </w:rPr>
      </w:pPr>
      <w:r w:rsidRPr="002908A4">
        <w:rPr>
          <w:rFonts w:ascii="Public Sans" w:hAnsi="Public Sans" w:cs="Arial"/>
          <w:bCs/>
        </w:rPr>
        <w:t>Current Certificate IV in Correctional Practice with the necessary Units of Competency for this role or capacity to complete Certificate IV in Correctional Practice in accordance with specified CSNSW timeframes.</w:t>
      </w:r>
    </w:p>
    <w:p w14:paraId="56CD03E8" w14:textId="77777777" w:rsidR="00F61429" w:rsidRPr="002908A4" w:rsidRDefault="00F61429" w:rsidP="00F61429">
      <w:pPr>
        <w:numPr>
          <w:ilvl w:val="0"/>
          <w:numId w:val="29"/>
        </w:numPr>
        <w:spacing w:before="120" w:line="240" w:lineRule="auto"/>
        <w:jc w:val="both"/>
        <w:rPr>
          <w:rFonts w:ascii="Public Sans" w:hAnsi="Public Sans" w:cs="Arial"/>
          <w:bCs/>
        </w:rPr>
      </w:pPr>
      <w:r w:rsidRPr="002908A4">
        <w:rPr>
          <w:rFonts w:ascii="Public Sans" w:hAnsi="Public Sans" w:cs="Arial"/>
          <w:bCs/>
        </w:rPr>
        <w:t>Current driver licence with ability and willingness to travel throughout NSW</w:t>
      </w:r>
    </w:p>
    <w:p w14:paraId="11F2999A" w14:textId="77777777" w:rsidR="00EF1349" w:rsidRPr="002908A4" w:rsidRDefault="00EF1349" w:rsidP="00F61429">
      <w:pPr>
        <w:numPr>
          <w:ilvl w:val="0"/>
          <w:numId w:val="29"/>
        </w:numPr>
        <w:spacing w:before="120" w:line="240" w:lineRule="auto"/>
        <w:jc w:val="both"/>
        <w:rPr>
          <w:rFonts w:ascii="Public Sans" w:hAnsi="Public Sans" w:cs="Arial"/>
          <w:bCs/>
        </w:rPr>
      </w:pPr>
      <w:r w:rsidRPr="002908A4">
        <w:rPr>
          <w:rFonts w:ascii="Public Sans" w:hAnsi="Public Sans" w:cs="Arial"/>
          <w:bCs/>
        </w:rPr>
        <w:t>Aboriginal and/or Torres Strait Islander persons who are culturally aware and responsive to the needs of Aboriginal people and communities (for identified roles only)</w:t>
      </w:r>
    </w:p>
    <w:p w14:paraId="22FB6CFB" w14:textId="77777777" w:rsidR="00EF1349" w:rsidRPr="002908A4" w:rsidRDefault="00EF1349" w:rsidP="003F1151">
      <w:pPr>
        <w:jc w:val="both"/>
        <w:rPr>
          <w:rFonts w:ascii="Public Sans" w:hAnsi="Public Sans" w:cs="Arial"/>
        </w:rPr>
      </w:pPr>
    </w:p>
    <w:p w14:paraId="2290B054" w14:textId="77777777" w:rsidR="003F1151" w:rsidRPr="002908A4" w:rsidRDefault="003F1151" w:rsidP="003F1151">
      <w:pPr>
        <w:jc w:val="both"/>
        <w:rPr>
          <w:rFonts w:ascii="Public Sans" w:hAnsi="Public Sans" w:cs="Arial"/>
        </w:rPr>
      </w:pPr>
      <w:r w:rsidRPr="002908A4">
        <w:rPr>
          <w:rFonts w:ascii="Public Sans" w:hAnsi="Public Sans" w:cs="Arial"/>
        </w:rPr>
        <w:t>Appointments are subject to reference checks. Some roles may also require the following checks/ clearances:</w:t>
      </w:r>
    </w:p>
    <w:p w14:paraId="23C94382" w14:textId="77777777" w:rsidR="003F1151" w:rsidRPr="002908A4" w:rsidRDefault="003F1151" w:rsidP="003F1151">
      <w:pPr>
        <w:numPr>
          <w:ilvl w:val="0"/>
          <w:numId w:val="29"/>
        </w:numPr>
        <w:spacing w:before="120" w:line="240" w:lineRule="auto"/>
        <w:jc w:val="both"/>
        <w:rPr>
          <w:rFonts w:ascii="Public Sans" w:hAnsi="Public Sans" w:cs="Arial"/>
          <w:bCs/>
        </w:rPr>
      </w:pPr>
      <w:r w:rsidRPr="002908A4">
        <w:rPr>
          <w:rFonts w:ascii="Public Sans" w:hAnsi="Public Sans" w:cs="Arial"/>
          <w:bCs/>
        </w:rPr>
        <w:t>National Criminal History Record Check in accordance with the Disability Inclusion Act 2014</w:t>
      </w:r>
    </w:p>
    <w:p w14:paraId="7B2FA685" w14:textId="77777777" w:rsidR="003F1151" w:rsidRPr="002908A4" w:rsidRDefault="003F1151" w:rsidP="003F1151">
      <w:pPr>
        <w:numPr>
          <w:ilvl w:val="0"/>
          <w:numId w:val="29"/>
        </w:numPr>
        <w:spacing w:before="120" w:line="240" w:lineRule="auto"/>
        <w:jc w:val="both"/>
        <w:rPr>
          <w:rFonts w:ascii="Public Sans" w:hAnsi="Public Sans" w:cs="Arial"/>
          <w:bCs/>
        </w:rPr>
      </w:pPr>
      <w:r w:rsidRPr="002908A4">
        <w:rPr>
          <w:rFonts w:ascii="Public Sans" w:hAnsi="Public Sans" w:cs="Arial"/>
          <w:bCs/>
        </w:rPr>
        <w:t>Working with Children Check clearance in accordance with the Child Protection (Working with Children) Act 2012</w:t>
      </w:r>
    </w:p>
    <w:p w14:paraId="6E14236A" w14:textId="77777777" w:rsidR="004E4265" w:rsidRPr="002908A4" w:rsidRDefault="004E4265">
      <w:pPr>
        <w:spacing w:after="0" w:line="240" w:lineRule="auto"/>
        <w:rPr>
          <w:rFonts w:ascii="Public Sans" w:hAnsi="Public Sans" w:cs="Arial"/>
          <w:sz w:val="24"/>
          <w:szCs w:val="24"/>
        </w:rPr>
      </w:pPr>
    </w:p>
    <w:p w14:paraId="159F9751" w14:textId="77777777" w:rsidR="001D133A" w:rsidRPr="002908A4" w:rsidRDefault="001D133A" w:rsidP="001D133A">
      <w:pPr>
        <w:pStyle w:val="Heading1"/>
        <w:rPr>
          <w:rFonts w:ascii="Public Sans" w:hAnsi="Public Sans"/>
          <w:sz w:val="24"/>
          <w:szCs w:val="24"/>
        </w:rPr>
      </w:pPr>
      <w:r w:rsidRPr="002908A4">
        <w:rPr>
          <w:rFonts w:ascii="Public Sans" w:hAnsi="Public Sans"/>
          <w:sz w:val="24"/>
          <w:szCs w:val="24"/>
        </w:rPr>
        <w:t>Capabilities for the role</w:t>
      </w:r>
    </w:p>
    <w:p w14:paraId="267CB101" w14:textId="77777777" w:rsidR="00197F8F" w:rsidRPr="002908A4" w:rsidRDefault="00513560" w:rsidP="00197F8F">
      <w:pPr>
        <w:rPr>
          <w:rFonts w:ascii="Public Sans" w:hAnsi="Public Sans" w:cs="Arial"/>
        </w:rPr>
      </w:pPr>
      <w:r w:rsidRPr="002908A4">
        <w:rPr>
          <w:rFonts w:ascii="Public Sans" w:hAnsi="Public Sans" w:cs="Arial"/>
        </w:rPr>
        <w:t>T</w:t>
      </w:r>
      <w:r w:rsidR="00197F8F" w:rsidRPr="002908A4">
        <w:rPr>
          <w:rFonts w:ascii="Public Sans" w:hAnsi="Public Sans" w:cs="Arial"/>
        </w:rPr>
        <w:t xml:space="preserve">he </w:t>
      </w:r>
      <w:hyperlink r:id="rId8" w:history="1">
        <w:r w:rsidR="00197F8F" w:rsidRPr="002908A4">
          <w:rPr>
            <w:rStyle w:val="Hyperlink"/>
            <w:rFonts w:ascii="Public Sans" w:hAnsi="Public Sans" w:cs="Arial"/>
          </w:rPr>
          <w:t>NSW public sector capability framework</w:t>
        </w:r>
      </w:hyperlink>
      <w:r w:rsidR="00197F8F" w:rsidRPr="002908A4">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89F3E25" w14:textId="77777777" w:rsidR="00197F8F" w:rsidRPr="002908A4" w:rsidRDefault="00197F8F" w:rsidP="004714EE">
      <w:pPr>
        <w:rPr>
          <w:rFonts w:ascii="Public Sans" w:hAnsi="Public Sans" w:cs="Arial"/>
        </w:rPr>
      </w:pPr>
      <w:r w:rsidRPr="002908A4">
        <w:rPr>
          <w:rFonts w:ascii="Public Sans" w:hAnsi="Public Sans" w:cs="Arial"/>
        </w:rPr>
        <w:t xml:space="preserve">The capabilities are separated into </w:t>
      </w:r>
      <w:r w:rsidRPr="002908A4">
        <w:rPr>
          <w:rFonts w:ascii="Public Sans" w:hAnsi="Public Sans" w:cs="Arial"/>
          <w:b/>
        </w:rPr>
        <w:t>focus capabilities</w:t>
      </w:r>
      <w:r w:rsidRPr="002908A4">
        <w:rPr>
          <w:rFonts w:ascii="Public Sans" w:hAnsi="Public Sans" w:cs="Arial"/>
        </w:rPr>
        <w:t xml:space="preserve"> and </w:t>
      </w:r>
      <w:r w:rsidRPr="002908A4">
        <w:rPr>
          <w:rFonts w:ascii="Public Sans" w:hAnsi="Public Sans" w:cs="Arial"/>
          <w:b/>
        </w:rPr>
        <w:t>complementary capabilities</w:t>
      </w:r>
      <w:r w:rsidRPr="002908A4">
        <w:rPr>
          <w:rFonts w:ascii="Public Sans" w:hAnsi="Public Sans" w:cs="Arial"/>
        </w:rPr>
        <w:t xml:space="preserve">. </w:t>
      </w:r>
    </w:p>
    <w:p w14:paraId="301FCF8F" w14:textId="77777777" w:rsidR="004714EE" w:rsidRPr="002908A4" w:rsidRDefault="004714EE" w:rsidP="004714EE">
      <w:pPr>
        <w:spacing w:after="0" w:line="240" w:lineRule="auto"/>
        <w:rPr>
          <w:rFonts w:ascii="Public Sans" w:hAnsi="Public Sans" w:cs="Arial"/>
        </w:rPr>
      </w:pPr>
    </w:p>
    <w:p w14:paraId="4F6A6AAE" w14:textId="77777777" w:rsidR="00197F8F" w:rsidRPr="002908A4" w:rsidRDefault="00197F8F" w:rsidP="004714EE">
      <w:pPr>
        <w:pStyle w:val="Heading2"/>
        <w:spacing w:after="0" w:line="240" w:lineRule="auto"/>
        <w:rPr>
          <w:rFonts w:ascii="Public Sans" w:hAnsi="Public Sans"/>
        </w:rPr>
      </w:pPr>
      <w:r w:rsidRPr="002908A4">
        <w:rPr>
          <w:rFonts w:ascii="Public Sans" w:hAnsi="Public Sans"/>
        </w:rPr>
        <w:t>Focus capabilities</w:t>
      </w:r>
    </w:p>
    <w:p w14:paraId="408B64DC" w14:textId="77777777" w:rsidR="00197F8F" w:rsidRPr="002908A4" w:rsidRDefault="00197F8F" w:rsidP="00197F8F">
      <w:pPr>
        <w:pStyle w:val="PlainText"/>
        <w:spacing w:before="62" w:line="276" w:lineRule="auto"/>
        <w:rPr>
          <w:rFonts w:ascii="Public Sans" w:eastAsiaTheme="minorEastAsia" w:hAnsi="Public Sans" w:cs="Arial"/>
          <w:szCs w:val="22"/>
          <w:lang w:val="en-US"/>
        </w:rPr>
      </w:pPr>
      <w:r w:rsidRPr="002908A4">
        <w:rPr>
          <w:rFonts w:ascii="Public Sans" w:eastAsiaTheme="minorEastAsia" w:hAnsi="Public Sans" w:cs="Arial"/>
          <w:i/>
          <w:szCs w:val="22"/>
          <w:lang w:val="en-US"/>
        </w:rPr>
        <w:t>Focus capabilities</w:t>
      </w:r>
      <w:r w:rsidRPr="002908A4">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3EA928FC" w14:textId="77777777" w:rsidR="00FE274C" w:rsidRPr="002908A4" w:rsidRDefault="00197F8F" w:rsidP="00513560">
      <w:pPr>
        <w:pStyle w:val="PlainText"/>
        <w:spacing w:before="62" w:line="276" w:lineRule="auto"/>
        <w:rPr>
          <w:rFonts w:ascii="Public Sans" w:eastAsiaTheme="minorEastAsia" w:hAnsi="Public Sans" w:cs="Arial"/>
          <w:szCs w:val="22"/>
          <w:lang w:val="en-US"/>
        </w:rPr>
      </w:pPr>
      <w:r w:rsidRPr="002908A4">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2908A4">
        <w:rPr>
          <w:rFonts w:ascii="Public Sans" w:eastAsiaTheme="minorEastAsia" w:hAnsi="Public Sans" w:cs="Arial"/>
          <w:szCs w:val="22"/>
          <w:lang w:val="en-US"/>
        </w:rPr>
        <w:t>aviours expected at each level.</w:t>
      </w:r>
    </w:p>
    <w:tbl>
      <w:tblPr>
        <w:tblStyle w:val="PSCPurple"/>
        <w:tblpPr w:leftFromText="180" w:rightFromText="180" w:vertAnchor="text" w:tblpXSpec="center" w:tblpY="1"/>
        <w:tblOverlap w:val="never"/>
        <w:tblW w:w="10942"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14"/>
        <w:gridCol w:w="57"/>
        <w:gridCol w:w="57"/>
        <w:gridCol w:w="1247"/>
        <w:gridCol w:w="114"/>
        <w:gridCol w:w="57"/>
        <w:gridCol w:w="57"/>
        <w:gridCol w:w="2674"/>
        <w:gridCol w:w="114"/>
        <w:gridCol w:w="57"/>
        <w:gridCol w:w="132"/>
        <w:gridCol w:w="141"/>
        <w:gridCol w:w="4167"/>
        <w:gridCol w:w="114"/>
        <w:gridCol w:w="57"/>
        <w:gridCol w:w="198"/>
        <w:gridCol w:w="1332"/>
        <w:gridCol w:w="114"/>
        <w:gridCol w:w="57"/>
        <w:gridCol w:w="82"/>
      </w:tblGrid>
      <w:tr w:rsidR="00513560" w:rsidRPr="002908A4" w14:paraId="6AD4F347" w14:textId="77777777" w:rsidTr="00DF1A21">
        <w:trPr>
          <w:gridBefore w:val="3"/>
          <w:cnfStyle w:val="100000000000" w:firstRow="1" w:lastRow="0" w:firstColumn="0" w:lastColumn="0" w:oddVBand="0" w:evenVBand="0" w:oddHBand="0" w:evenHBand="0" w:firstRowFirstColumn="0" w:firstRowLastColumn="0" w:lastRowFirstColumn="0" w:lastRowLastColumn="0"/>
          <w:wBefore w:w="228" w:type="dxa"/>
          <w:tblHeader/>
        </w:trPr>
        <w:tc>
          <w:tcPr>
            <w:tcW w:w="10714" w:type="dxa"/>
            <w:gridSpan w:val="17"/>
            <w:hideMark/>
          </w:tcPr>
          <w:p w14:paraId="7A9615F3" w14:textId="77777777" w:rsidR="00513560" w:rsidRPr="002908A4" w:rsidRDefault="00513560" w:rsidP="000A561C">
            <w:pPr>
              <w:pStyle w:val="TableTextWhite0"/>
              <w:keepNext/>
              <w:jc w:val="both"/>
              <w:rPr>
                <w:rFonts w:ascii="Public Sans" w:hAnsi="Public Sans" w:cs="Arial"/>
                <w:szCs w:val="22"/>
              </w:rPr>
            </w:pPr>
            <w:r w:rsidRPr="002908A4">
              <w:rPr>
                <w:rFonts w:ascii="Public Sans" w:hAnsi="Public Sans" w:cs="Arial"/>
                <w:szCs w:val="22"/>
              </w:rPr>
              <w:t>FOCUS CAPABILITIES</w:t>
            </w:r>
          </w:p>
        </w:tc>
      </w:tr>
      <w:tr w:rsidR="00513560" w:rsidRPr="002908A4" w14:paraId="6A515C9B" w14:textId="77777777" w:rsidTr="00DF1A21">
        <w:trPr>
          <w:gridBefore w:val="3"/>
          <w:cnfStyle w:val="100000000000" w:firstRow="1" w:lastRow="0" w:firstColumn="0" w:lastColumn="0" w:oddVBand="0" w:evenVBand="0" w:oddHBand="0" w:evenHBand="0" w:firstRowFirstColumn="0" w:firstRowLastColumn="0" w:lastRowFirstColumn="0" w:lastRowLastColumn="0"/>
          <w:wBefore w:w="228" w:type="dxa"/>
          <w:tblHeader/>
        </w:trPr>
        <w:tc>
          <w:tcPr>
            <w:tcW w:w="1475" w:type="dxa"/>
            <w:gridSpan w:val="4"/>
            <w:tcBorders>
              <w:bottom w:val="single" w:sz="12" w:space="0" w:color="auto"/>
            </w:tcBorders>
            <w:shd w:val="clear" w:color="auto" w:fill="BCBEC0"/>
            <w:vAlign w:val="center"/>
            <w:hideMark/>
          </w:tcPr>
          <w:p w14:paraId="0685C922" w14:textId="77777777" w:rsidR="00513560" w:rsidRPr="002908A4" w:rsidRDefault="00513560" w:rsidP="000A561C">
            <w:pPr>
              <w:pStyle w:val="TableText"/>
              <w:keepNext/>
              <w:rPr>
                <w:rFonts w:ascii="Public Sans" w:hAnsi="Public Sans" w:cs="Arial"/>
                <w:b/>
                <w:sz w:val="22"/>
                <w:szCs w:val="22"/>
              </w:rPr>
            </w:pPr>
            <w:r w:rsidRPr="002908A4">
              <w:rPr>
                <w:rFonts w:ascii="Public Sans" w:hAnsi="Public Sans" w:cs="Arial"/>
                <w:b/>
                <w:sz w:val="22"/>
                <w:szCs w:val="22"/>
              </w:rPr>
              <w:t>Capability group/sets</w:t>
            </w:r>
          </w:p>
        </w:tc>
        <w:tc>
          <w:tcPr>
            <w:tcW w:w="2977" w:type="dxa"/>
            <w:gridSpan w:val="4"/>
            <w:tcBorders>
              <w:bottom w:val="single" w:sz="12" w:space="0" w:color="auto"/>
            </w:tcBorders>
            <w:shd w:val="clear" w:color="auto" w:fill="BCBEC0"/>
            <w:hideMark/>
          </w:tcPr>
          <w:p w14:paraId="5581C4D6" w14:textId="77777777" w:rsidR="00513560" w:rsidRPr="002908A4" w:rsidRDefault="00513560" w:rsidP="000A561C">
            <w:pPr>
              <w:pStyle w:val="TableText"/>
              <w:keepNext/>
              <w:rPr>
                <w:rFonts w:ascii="Public Sans" w:hAnsi="Public Sans" w:cs="Arial"/>
                <w:b/>
                <w:sz w:val="22"/>
                <w:szCs w:val="22"/>
              </w:rPr>
            </w:pPr>
            <w:r w:rsidRPr="002908A4">
              <w:rPr>
                <w:rFonts w:ascii="Public Sans" w:hAnsi="Public Sans" w:cs="Arial"/>
                <w:b/>
                <w:sz w:val="22"/>
                <w:szCs w:val="22"/>
              </w:rPr>
              <w:t>Capability name</w:t>
            </w:r>
          </w:p>
        </w:tc>
        <w:tc>
          <w:tcPr>
            <w:tcW w:w="141" w:type="dxa"/>
            <w:tcBorders>
              <w:bottom w:val="single" w:sz="12" w:space="0" w:color="auto"/>
            </w:tcBorders>
            <w:shd w:val="clear" w:color="auto" w:fill="BCBEC0"/>
          </w:tcPr>
          <w:p w14:paraId="6E693B61" w14:textId="77777777" w:rsidR="00513560" w:rsidRPr="002908A4" w:rsidRDefault="00513560" w:rsidP="000A561C">
            <w:pPr>
              <w:pStyle w:val="TableText"/>
              <w:keepNext/>
              <w:rPr>
                <w:rFonts w:ascii="Public Sans" w:hAnsi="Public Sans" w:cs="Arial"/>
                <w:b/>
                <w:sz w:val="22"/>
                <w:szCs w:val="22"/>
              </w:rPr>
            </w:pPr>
          </w:p>
        </w:tc>
        <w:tc>
          <w:tcPr>
            <w:tcW w:w="4536" w:type="dxa"/>
            <w:gridSpan w:val="4"/>
            <w:tcBorders>
              <w:bottom w:val="single" w:sz="12" w:space="0" w:color="auto"/>
            </w:tcBorders>
            <w:shd w:val="clear" w:color="auto" w:fill="BCBEC0"/>
            <w:hideMark/>
          </w:tcPr>
          <w:p w14:paraId="5617D8D2" w14:textId="77777777" w:rsidR="00513560" w:rsidRPr="002908A4" w:rsidRDefault="00513560" w:rsidP="000A561C">
            <w:pPr>
              <w:pStyle w:val="TableText"/>
              <w:keepNext/>
              <w:rPr>
                <w:rFonts w:ascii="Public Sans" w:hAnsi="Public Sans" w:cs="Arial"/>
                <w:b/>
                <w:sz w:val="22"/>
                <w:szCs w:val="22"/>
              </w:rPr>
            </w:pPr>
            <w:r w:rsidRPr="002908A4">
              <w:rPr>
                <w:rFonts w:ascii="Public Sans" w:hAnsi="Public Sans" w:cs="Arial"/>
                <w:b/>
                <w:sz w:val="22"/>
                <w:szCs w:val="22"/>
              </w:rPr>
              <w:t>Behavioural indicators</w:t>
            </w:r>
          </w:p>
        </w:tc>
        <w:tc>
          <w:tcPr>
            <w:tcW w:w="1585" w:type="dxa"/>
            <w:gridSpan w:val="4"/>
            <w:tcBorders>
              <w:bottom w:val="single" w:sz="12" w:space="0" w:color="auto"/>
            </w:tcBorders>
            <w:shd w:val="clear" w:color="auto" w:fill="BCBEC0"/>
            <w:hideMark/>
          </w:tcPr>
          <w:p w14:paraId="6BE5CF5F" w14:textId="77777777" w:rsidR="00513560" w:rsidRPr="002908A4" w:rsidRDefault="00513560" w:rsidP="000A561C">
            <w:pPr>
              <w:pStyle w:val="TableText"/>
              <w:keepNext/>
              <w:jc w:val="both"/>
              <w:rPr>
                <w:rFonts w:ascii="Public Sans" w:hAnsi="Public Sans" w:cs="Arial"/>
                <w:b/>
                <w:sz w:val="22"/>
                <w:szCs w:val="22"/>
              </w:rPr>
            </w:pPr>
            <w:r w:rsidRPr="002908A4">
              <w:rPr>
                <w:rFonts w:ascii="Public Sans" w:hAnsi="Public Sans" w:cs="Arial"/>
                <w:b/>
                <w:sz w:val="22"/>
                <w:szCs w:val="22"/>
              </w:rPr>
              <w:t>Level</w:t>
            </w:r>
          </w:p>
        </w:tc>
      </w:tr>
      <w:tr w:rsidR="00EF1349" w:rsidRPr="002908A4" w14:paraId="4CDD9338" w14:textId="77777777" w:rsidTr="00DF1A21">
        <w:trPr>
          <w:gridBefore w:val="2"/>
          <w:gridAfter w:val="1"/>
          <w:wBefore w:w="171" w:type="dxa"/>
          <w:wAfter w:w="82" w:type="dxa"/>
        </w:trPr>
        <w:tc>
          <w:tcPr>
            <w:tcW w:w="1475" w:type="dxa"/>
            <w:gridSpan w:val="4"/>
            <w:tcBorders>
              <w:top w:val="single" w:sz="8" w:space="0" w:color="BCBEC0"/>
              <w:left w:val="nil"/>
              <w:bottom w:val="single" w:sz="8" w:space="0" w:color="BCBEC0"/>
              <w:right w:val="nil"/>
            </w:tcBorders>
          </w:tcPr>
          <w:p w14:paraId="4E5A9221" w14:textId="77777777" w:rsidR="00EF1349" w:rsidRPr="002908A4" w:rsidRDefault="00EF1349" w:rsidP="00833B2E">
            <w:pPr>
              <w:keepNext/>
              <w:spacing w:after="0" w:line="240" w:lineRule="auto"/>
              <w:rPr>
                <w:rFonts w:ascii="Public Sans" w:hAnsi="Public Sans" w:cs="Arial"/>
                <w:szCs w:val="22"/>
              </w:rPr>
            </w:pPr>
            <w:r w:rsidRPr="002908A4">
              <w:rPr>
                <w:rFonts w:ascii="Public Sans" w:hAnsi="Public Sans" w:cs="Arial"/>
                <w:noProof/>
                <w:szCs w:val="22"/>
                <w:lang w:eastAsia="en-AU"/>
              </w:rPr>
              <w:drawing>
                <wp:inline distT="0" distB="0" distL="0" distR="0" wp14:anchorId="55020B70" wp14:editId="1CBDD0B9">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tcPr>
          <w:p w14:paraId="03A4E471" w14:textId="77777777" w:rsidR="00EF1349" w:rsidRPr="002908A4" w:rsidRDefault="00EF1349" w:rsidP="00833B2E">
            <w:pPr>
              <w:pStyle w:val="TableText"/>
              <w:keepNext/>
              <w:spacing w:before="0" w:after="0" w:line="240" w:lineRule="auto"/>
              <w:rPr>
                <w:rFonts w:ascii="Public Sans" w:hAnsi="Public Sans" w:cs="Arial"/>
                <w:b/>
                <w:sz w:val="22"/>
                <w:szCs w:val="22"/>
              </w:rPr>
            </w:pPr>
            <w:r w:rsidRPr="002908A4">
              <w:rPr>
                <w:rFonts w:ascii="Public Sans" w:hAnsi="Public Sans" w:cs="Arial"/>
                <w:b/>
                <w:sz w:val="22"/>
                <w:szCs w:val="22"/>
              </w:rPr>
              <w:t>Act with Integrity</w:t>
            </w:r>
          </w:p>
          <w:p w14:paraId="67DC7E78" w14:textId="77777777" w:rsidR="00EF1349" w:rsidRPr="002908A4" w:rsidRDefault="00EF1349" w:rsidP="00833B2E">
            <w:pPr>
              <w:spacing w:after="0" w:line="240" w:lineRule="auto"/>
              <w:rPr>
                <w:rFonts w:ascii="Public Sans" w:hAnsi="Public Sans" w:cs="Arial"/>
                <w:szCs w:val="22"/>
              </w:rPr>
            </w:pPr>
            <w:r w:rsidRPr="002908A4">
              <w:rPr>
                <w:rFonts w:ascii="Public Sans" w:hAnsi="Public Sans" w:cs="Arial"/>
                <w:szCs w:val="22"/>
              </w:rPr>
              <w:t>Be ethical and professional, and uphold and promote the public sector values</w:t>
            </w:r>
          </w:p>
        </w:tc>
        <w:tc>
          <w:tcPr>
            <w:tcW w:w="4611" w:type="dxa"/>
            <w:gridSpan w:val="5"/>
            <w:tcBorders>
              <w:top w:val="single" w:sz="8" w:space="0" w:color="BCBEC0"/>
              <w:left w:val="nil"/>
              <w:bottom w:val="single" w:sz="8" w:space="0" w:color="BCBEC0"/>
              <w:right w:val="nil"/>
            </w:tcBorders>
          </w:tcPr>
          <w:p w14:paraId="10EC9D02" w14:textId="77777777" w:rsidR="00EF1349" w:rsidRPr="002908A4" w:rsidRDefault="00EF1349" w:rsidP="00EF1349">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Represent the organisation in an honest, ethical and professional way and encourage others to do so</w:t>
            </w:r>
          </w:p>
          <w:p w14:paraId="60502047" w14:textId="77777777" w:rsidR="00EF1349" w:rsidRPr="002908A4" w:rsidRDefault="00EF1349" w:rsidP="00EF1349">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Act professionally and support a culture of integrity</w:t>
            </w:r>
          </w:p>
          <w:p w14:paraId="7CF339BA" w14:textId="77777777" w:rsidR="00EF1349" w:rsidRPr="002908A4" w:rsidRDefault="00EF1349" w:rsidP="00EF1349">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Identify and explain ethical issues and set an example for others to follow</w:t>
            </w:r>
          </w:p>
          <w:p w14:paraId="19FA9107" w14:textId="77777777" w:rsidR="00EF1349" w:rsidRPr="002908A4" w:rsidRDefault="00EF1349" w:rsidP="00EF1349">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Ensure that others are aware of and understand the legislation and policy framework within which they operate</w:t>
            </w:r>
          </w:p>
          <w:p w14:paraId="3C9A8825" w14:textId="77777777" w:rsidR="00EF1349" w:rsidRPr="002908A4" w:rsidRDefault="00EF1349" w:rsidP="00EF1349">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Act to prevent and report misconduct and illegal and inappropriate behaviour</w:t>
            </w:r>
          </w:p>
        </w:tc>
        <w:tc>
          <w:tcPr>
            <w:tcW w:w="1701" w:type="dxa"/>
            <w:gridSpan w:val="4"/>
            <w:tcBorders>
              <w:top w:val="single" w:sz="8" w:space="0" w:color="BCBEC0"/>
              <w:left w:val="nil"/>
              <w:bottom w:val="single" w:sz="8" w:space="0" w:color="BCBEC0"/>
              <w:right w:val="nil"/>
            </w:tcBorders>
          </w:tcPr>
          <w:p w14:paraId="0F65BBAD" w14:textId="77777777" w:rsidR="00EF1349" w:rsidRPr="002908A4" w:rsidRDefault="00EF1349" w:rsidP="00833B2E">
            <w:pPr>
              <w:pStyle w:val="TableText"/>
              <w:keepNext/>
              <w:spacing w:before="0" w:after="0" w:line="240" w:lineRule="auto"/>
              <w:rPr>
                <w:rFonts w:ascii="Public Sans" w:hAnsi="Public Sans" w:cs="Arial"/>
                <w:sz w:val="22"/>
                <w:szCs w:val="22"/>
              </w:rPr>
            </w:pPr>
            <w:r w:rsidRPr="002908A4">
              <w:rPr>
                <w:rFonts w:ascii="Public Sans" w:hAnsi="Public Sans" w:cs="Arial"/>
                <w:sz w:val="22"/>
                <w:szCs w:val="22"/>
              </w:rPr>
              <w:t>Adept</w:t>
            </w:r>
          </w:p>
        </w:tc>
      </w:tr>
      <w:tr w:rsidR="00801FA7" w:rsidRPr="002908A4" w14:paraId="46D2F8AD" w14:textId="77777777" w:rsidTr="00C2038E">
        <w:trPr>
          <w:gridBefore w:val="2"/>
          <w:gridAfter w:val="1"/>
          <w:wBefore w:w="171" w:type="dxa"/>
          <w:wAfter w:w="82" w:type="dxa"/>
        </w:trPr>
        <w:tc>
          <w:tcPr>
            <w:tcW w:w="1475" w:type="dxa"/>
            <w:gridSpan w:val="4"/>
            <w:tcBorders>
              <w:top w:val="single" w:sz="8" w:space="0" w:color="BCBEC0"/>
              <w:left w:val="nil"/>
              <w:bottom w:val="single" w:sz="8" w:space="0" w:color="BCBEC0"/>
              <w:right w:val="nil"/>
            </w:tcBorders>
          </w:tcPr>
          <w:p w14:paraId="488183B7" w14:textId="77777777" w:rsidR="00801FA7" w:rsidRPr="002908A4" w:rsidRDefault="00801FA7" w:rsidP="00801FA7">
            <w:pPr>
              <w:keepNext/>
              <w:spacing w:after="0" w:line="240" w:lineRule="auto"/>
              <w:rPr>
                <w:rFonts w:ascii="Public Sans" w:hAnsi="Public Sans" w:cs="Arial"/>
                <w:szCs w:val="22"/>
              </w:rPr>
            </w:pPr>
            <w:r w:rsidRPr="002908A4">
              <w:rPr>
                <w:rFonts w:ascii="Public Sans" w:hAnsi="Public Sans" w:cs="Arial"/>
                <w:noProof/>
                <w:szCs w:val="22"/>
                <w:lang w:eastAsia="en-AU"/>
              </w:rPr>
              <w:drawing>
                <wp:inline distT="0" distB="0" distL="0" distR="0" wp14:anchorId="269AE92E" wp14:editId="0B5D7E2A">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tcPr>
          <w:p w14:paraId="2BA6EE54" w14:textId="77777777" w:rsidR="00801FA7" w:rsidRPr="002908A4" w:rsidRDefault="00801FA7" w:rsidP="00801FA7">
            <w:pPr>
              <w:pStyle w:val="TableText"/>
              <w:keepNext/>
              <w:spacing w:before="0" w:after="0" w:line="240" w:lineRule="auto"/>
              <w:rPr>
                <w:rFonts w:ascii="Public Sans" w:hAnsi="Public Sans" w:cs="Arial"/>
                <w:b/>
                <w:sz w:val="22"/>
                <w:szCs w:val="22"/>
              </w:rPr>
            </w:pPr>
            <w:r w:rsidRPr="002908A4">
              <w:rPr>
                <w:rFonts w:ascii="Public Sans" w:hAnsi="Public Sans" w:cs="Arial"/>
                <w:b/>
                <w:sz w:val="22"/>
                <w:szCs w:val="22"/>
              </w:rPr>
              <w:t>Manage Self</w:t>
            </w:r>
          </w:p>
          <w:p w14:paraId="3E11E71B" w14:textId="77777777" w:rsidR="00801FA7" w:rsidRPr="002908A4" w:rsidRDefault="00801FA7" w:rsidP="00801FA7">
            <w:pPr>
              <w:spacing w:after="0" w:line="240" w:lineRule="auto"/>
              <w:rPr>
                <w:rFonts w:ascii="Public Sans" w:hAnsi="Public Sans" w:cs="Arial"/>
                <w:szCs w:val="22"/>
              </w:rPr>
            </w:pPr>
            <w:r w:rsidRPr="002908A4">
              <w:rPr>
                <w:rFonts w:ascii="Public Sans" w:hAnsi="Public Sans" w:cs="Arial"/>
                <w:szCs w:val="22"/>
              </w:rPr>
              <w:t>Show drive and motivation, an ability to self-reflect and a commitment to learning</w:t>
            </w:r>
          </w:p>
        </w:tc>
        <w:tc>
          <w:tcPr>
            <w:tcW w:w="4611" w:type="dxa"/>
            <w:gridSpan w:val="5"/>
            <w:tcBorders>
              <w:top w:val="single" w:sz="8" w:space="0" w:color="BCBEC0"/>
              <w:left w:val="nil"/>
              <w:bottom w:val="single" w:sz="8" w:space="0" w:color="BCBEC0"/>
              <w:right w:val="nil"/>
            </w:tcBorders>
          </w:tcPr>
          <w:p w14:paraId="4FDBC170" w14:textId="77777777" w:rsidR="00801FA7" w:rsidRPr="002908A4" w:rsidRDefault="00801FA7" w:rsidP="00801FA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Adapt existing skills to new situations </w:t>
            </w:r>
          </w:p>
          <w:p w14:paraId="3C98BC3B" w14:textId="77777777" w:rsidR="00801FA7" w:rsidRPr="002908A4" w:rsidRDefault="00801FA7" w:rsidP="00801FA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Show commitment to achieving work goals </w:t>
            </w:r>
          </w:p>
          <w:p w14:paraId="4A79F568" w14:textId="77777777" w:rsidR="00801FA7" w:rsidRPr="002908A4" w:rsidRDefault="00801FA7" w:rsidP="00801FA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Show awareness of own strengths and areas for growth, and develop and apply new skills </w:t>
            </w:r>
          </w:p>
          <w:p w14:paraId="43C865AE" w14:textId="77777777" w:rsidR="00801FA7" w:rsidRPr="002908A4" w:rsidRDefault="00801FA7" w:rsidP="00801FA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Seek feedback from colleagues and stakeholders Stay motivated when tasks become difficult</w:t>
            </w:r>
          </w:p>
        </w:tc>
        <w:tc>
          <w:tcPr>
            <w:tcW w:w="1701" w:type="dxa"/>
            <w:gridSpan w:val="4"/>
            <w:tcBorders>
              <w:top w:val="single" w:sz="8" w:space="0" w:color="BCBEC0"/>
              <w:left w:val="nil"/>
              <w:bottom w:val="single" w:sz="8" w:space="0" w:color="BCBEC0"/>
              <w:right w:val="nil"/>
            </w:tcBorders>
          </w:tcPr>
          <w:p w14:paraId="79F1A850" w14:textId="77777777" w:rsidR="00801FA7" w:rsidRPr="002908A4" w:rsidRDefault="00801FA7" w:rsidP="00801FA7">
            <w:pPr>
              <w:pStyle w:val="TableText"/>
              <w:keepNext/>
              <w:spacing w:before="0" w:after="0" w:line="240" w:lineRule="auto"/>
              <w:rPr>
                <w:rFonts w:ascii="Public Sans" w:hAnsi="Public Sans" w:cs="Arial"/>
                <w:sz w:val="22"/>
                <w:szCs w:val="22"/>
              </w:rPr>
            </w:pPr>
            <w:r w:rsidRPr="002908A4">
              <w:rPr>
                <w:rFonts w:ascii="Public Sans" w:hAnsi="Public Sans" w:cs="Arial"/>
                <w:sz w:val="22"/>
                <w:szCs w:val="22"/>
              </w:rPr>
              <w:t>Intermediate</w:t>
            </w:r>
          </w:p>
        </w:tc>
      </w:tr>
      <w:tr w:rsidR="001858ED" w:rsidRPr="002908A4" w14:paraId="09A42FBD" w14:textId="77777777" w:rsidTr="00C2038E">
        <w:trPr>
          <w:gridBefore w:val="2"/>
          <w:gridAfter w:val="1"/>
          <w:wBefore w:w="171" w:type="dxa"/>
          <w:wAfter w:w="82" w:type="dxa"/>
        </w:trPr>
        <w:tc>
          <w:tcPr>
            <w:tcW w:w="1475" w:type="dxa"/>
            <w:gridSpan w:val="4"/>
            <w:tcBorders>
              <w:top w:val="single" w:sz="8" w:space="0" w:color="BCBEC0"/>
              <w:left w:val="nil"/>
              <w:bottom w:val="single" w:sz="8" w:space="0" w:color="BCBEC0"/>
              <w:right w:val="nil"/>
            </w:tcBorders>
          </w:tcPr>
          <w:p w14:paraId="37BA5063" w14:textId="77777777" w:rsidR="001858ED" w:rsidRPr="002908A4" w:rsidRDefault="001858ED" w:rsidP="001858ED">
            <w:pPr>
              <w:keepNext/>
              <w:spacing w:after="0" w:line="240" w:lineRule="auto"/>
              <w:rPr>
                <w:rFonts w:ascii="Public Sans" w:hAnsi="Public Sans" w:cs="Arial"/>
                <w:noProof/>
                <w:szCs w:val="22"/>
                <w:lang w:eastAsia="en-AU"/>
              </w:rPr>
            </w:pPr>
            <w:r w:rsidRPr="002908A4">
              <w:rPr>
                <w:rFonts w:ascii="Public Sans" w:hAnsi="Public Sans" w:cs="Arial"/>
                <w:noProof/>
                <w:szCs w:val="22"/>
                <w:lang w:eastAsia="en-AU"/>
              </w:rPr>
              <w:drawing>
                <wp:inline distT="0" distB="0" distL="0" distR="0" wp14:anchorId="7AC8293E" wp14:editId="6BE32994">
                  <wp:extent cx="855980" cy="855980"/>
                  <wp:effectExtent l="0" t="0" r="1270" b="127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tcPr>
          <w:p w14:paraId="01AAAF5C" w14:textId="77777777" w:rsidR="001858ED" w:rsidRPr="002908A4" w:rsidRDefault="001858ED" w:rsidP="001858ED">
            <w:pPr>
              <w:pStyle w:val="TableText"/>
              <w:keepNext/>
              <w:spacing w:before="0" w:after="0" w:line="240" w:lineRule="auto"/>
              <w:rPr>
                <w:rFonts w:ascii="Public Sans" w:hAnsi="Public Sans" w:cs="Arial"/>
                <w:b/>
                <w:sz w:val="22"/>
                <w:szCs w:val="22"/>
              </w:rPr>
            </w:pPr>
            <w:r w:rsidRPr="002908A4">
              <w:rPr>
                <w:rFonts w:ascii="Public Sans" w:hAnsi="Public Sans" w:cs="Arial"/>
                <w:b/>
                <w:sz w:val="22"/>
                <w:szCs w:val="22"/>
              </w:rPr>
              <w:t>Communicate Effectively</w:t>
            </w:r>
          </w:p>
          <w:p w14:paraId="0C1608EF" w14:textId="77777777" w:rsidR="001858ED" w:rsidRPr="002908A4" w:rsidRDefault="001858ED" w:rsidP="001858ED">
            <w:pPr>
              <w:spacing w:after="0" w:line="240" w:lineRule="auto"/>
              <w:rPr>
                <w:rFonts w:ascii="Public Sans" w:hAnsi="Public Sans" w:cs="Arial"/>
                <w:b/>
                <w:bCs/>
                <w:szCs w:val="22"/>
              </w:rPr>
            </w:pPr>
            <w:r w:rsidRPr="002908A4">
              <w:rPr>
                <w:rFonts w:ascii="Public Sans" w:hAnsi="Public Sans" w:cs="Arial"/>
                <w:szCs w:val="22"/>
              </w:rPr>
              <w:t>Communicate clearly, actively listen to others, and respond with understanding and respect</w:t>
            </w:r>
          </w:p>
        </w:tc>
        <w:tc>
          <w:tcPr>
            <w:tcW w:w="4611" w:type="dxa"/>
            <w:gridSpan w:val="5"/>
            <w:tcBorders>
              <w:top w:val="single" w:sz="8" w:space="0" w:color="BCBEC0"/>
              <w:left w:val="nil"/>
              <w:bottom w:val="single" w:sz="8" w:space="0" w:color="BCBEC0"/>
              <w:right w:val="nil"/>
            </w:tcBorders>
          </w:tcPr>
          <w:p w14:paraId="44616842"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Focus on key points and speak in plain English </w:t>
            </w:r>
          </w:p>
          <w:p w14:paraId="67E9759F"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Clearly explain and present ideas and arguments </w:t>
            </w:r>
          </w:p>
          <w:p w14:paraId="02523486"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Listen to others to gain an understanding and ask appropriate, respectful questions </w:t>
            </w:r>
          </w:p>
          <w:p w14:paraId="26B5B167"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Promote the use of inclusive language and assist others to adjust where necessary </w:t>
            </w:r>
          </w:p>
          <w:p w14:paraId="23638328"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Monitor own and others’ non-verbal cues and adapt where necessary </w:t>
            </w:r>
          </w:p>
          <w:p w14:paraId="3BAB4BA1"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Write and prepare material that is well structured and easy to follow </w:t>
            </w:r>
          </w:p>
          <w:p w14:paraId="35813EDF" w14:textId="77777777" w:rsidR="001858ED" w:rsidRPr="002908A4" w:rsidRDefault="001858ED" w:rsidP="001858E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Communicate routine technical information clearly</w:t>
            </w:r>
          </w:p>
        </w:tc>
        <w:tc>
          <w:tcPr>
            <w:tcW w:w="1701" w:type="dxa"/>
            <w:gridSpan w:val="4"/>
            <w:tcBorders>
              <w:top w:val="single" w:sz="8" w:space="0" w:color="BCBEC0"/>
              <w:left w:val="nil"/>
              <w:bottom w:val="single" w:sz="8" w:space="0" w:color="BCBEC0"/>
              <w:right w:val="nil"/>
            </w:tcBorders>
          </w:tcPr>
          <w:p w14:paraId="3A55D39E" w14:textId="77777777" w:rsidR="001858ED" w:rsidRPr="002908A4" w:rsidRDefault="001858ED" w:rsidP="001858ED">
            <w:pPr>
              <w:pStyle w:val="TableText"/>
              <w:keepNext/>
              <w:spacing w:before="0" w:after="0" w:line="240" w:lineRule="auto"/>
              <w:rPr>
                <w:rFonts w:ascii="Public Sans" w:hAnsi="Public Sans" w:cs="Arial"/>
                <w:sz w:val="22"/>
                <w:szCs w:val="22"/>
              </w:rPr>
            </w:pPr>
            <w:r w:rsidRPr="002908A4">
              <w:rPr>
                <w:rFonts w:ascii="Public Sans" w:hAnsi="Public Sans" w:cs="Arial"/>
                <w:sz w:val="22"/>
                <w:szCs w:val="22"/>
              </w:rPr>
              <w:t>Intermediate</w:t>
            </w:r>
          </w:p>
        </w:tc>
      </w:tr>
      <w:tr w:rsidR="00365B5D" w:rsidRPr="002908A4" w14:paraId="23FA24E0" w14:textId="77777777" w:rsidTr="00C2038E">
        <w:tblPrEx>
          <w:shd w:val="clear" w:color="auto" w:fill="FFFFFF" w:themeFill="background1"/>
        </w:tblPrEx>
        <w:trPr>
          <w:gridBefore w:val="1"/>
          <w:gridAfter w:val="2"/>
          <w:wBefore w:w="114" w:type="dxa"/>
          <w:wAfter w:w="139" w:type="dxa"/>
        </w:trPr>
        <w:tc>
          <w:tcPr>
            <w:tcW w:w="1475" w:type="dxa"/>
            <w:gridSpan w:val="4"/>
            <w:tcBorders>
              <w:top w:val="single" w:sz="8" w:space="0" w:color="BCBEC0"/>
              <w:left w:val="nil"/>
              <w:bottom w:val="single" w:sz="8" w:space="0" w:color="BCBEC0"/>
              <w:right w:val="nil"/>
            </w:tcBorders>
            <w:shd w:val="clear" w:color="auto" w:fill="FFFFFF" w:themeFill="background1"/>
          </w:tcPr>
          <w:p w14:paraId="7891D264" w14:textId="77777777" w:rsidR="00365B5D" w:rsidRPr="002908A4" w:rsidRDefault="00365B5D" w:rsidP="00365B5D">
            <w:pPr>
              <w:keepNext/>
              <w:spacing w:after="0" w:line="240" w:lineRule="auto"/>
              <w:rPr>
                <w:rFonts w:ascii="Public Sans" w:hAnsi="Public Sans" w:cs="Arial"/>
                <w:noProof/>
                <w:szCs w:val="22"/>
                <w:lang w:eastAsia="en-AU"/>
              </w:rPr>
            </w:pPr>
            <w:r w:rsidRPr="002908A4">
              <w:rPr>
                <w:rFonts w:ascii="Public Sans" w:hAnsi="Public Sans" w:cs="Arial"/>
                <w:noProof/>
                <w:szCs w:val="22"/>
                <w:lang w:eastAsia="en-AU"/>
              </w:rPr>
              <w:drawing>
                <wp:inline distT="0" distB="0" distL="0" distR="0" wp14:anchorId="4E657300" wp14:editId="24F9A7BC">
                  <wp:extent cx="855980" cy="855980"/>
                  <wp:effectExtent l="0" t="0" r="1270" b="1270"/>
                  <wp:docPr id="6" name="Picture 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tcPr>
          <w:p w14:paraId="0D415020" w14:textId="77777777" w:rsidR="00365B5D" w:rsidRPr="002908A4" w:rsidRDefault="00365B5D" w:rsidP="00365B5D">
            <w:pPr>
              <w:pStyle w:val="TableText"/>
              <w:keepNext/>
              <w:spacing w:before="0" w:after="0" w:line="240" w:lineRule="auto"/>
              <w:rPr>
                <w:rFonts w:ascii="Public Sans" w:hAnsi="Public Sans" w:cs="Arial"/>
                <w:b/>
                <w:sz w:val="22"/>
                <w:szCs w:val="22"/>
              </w:rPr>
            </w:pPr>
            <w:r w:rsidRPr="002908A4">
              <w:rPr>
                <w:rFonts w:ascii="Public Sans" w:hAnsi="Public Sans" w:cs="Arial"/>
                <w:b/>
                <w:sz w:val="22"/>
                <w:szCs w:val="22"/>
              </w:rPr>
              <w:t>Plan and Prioritise</w:t>
            </w:r>
          </w:p>
          <w:p w14:paraId="1DAB909A" w14:textId="77777777" w:rsidR="00365B5D" w:rsidRPr="002908A4" w:rsidRDefault="00365B5D" w:rsidP="00365B5D">
            <w:pPr>
              <w:pStyle w:val="TableText"/>
              <w:keepNext/>
              <w:spacing w:before="0" w:after="0" w:line="240" w:lineRule="auto"/>
              <w:rPr>
                <w:rFonts w:ascii="Public Sans" w:hAnsi="Public Sans" w:cs="Arial"/>
                <w:b/>
                <w:sz w:val="22"/>
                <w:szCs w:val="22"/>
              </w:rPr>
            </w:pPr>
            <w:r w:rsidRPr="002908A4">
              <w:rPr>
                <w:rFonts w:ascii="Public Sans" w:hAnsi="Public Sans" w:cs="Arial"/>
                <w:sz w:val="22"/>
                <w:szCs w:val="22"/>
              </w:rPr>
              <w:t>Plan to achieve priority outcomes and respond flexibly to changing circumstances</w:t>
            </w:r>
          </w:p>
        </w:tc>
        <w:tc>
          <w:tcPr>
            <w:tcW w:w="4611" w:type="dxa"/>
            <w:gridSpan w:val="5"/>
            <w:tcBorders>
              <w:top w:val="single" w:sz="8" w:space="0" w:color="BCBEC0"/>
              <w:left w:val="nil"/>
              <w:bottom w:val="single" w:sz="8" w:space="0" w:color="BCBEC0"/>
              <w:right w:val="nil"/>
            </w:tcBorders>
            <w:shd w:val="clear" w:color="auto" w:fill="FFFFFF" w:themeFill="background1"/>
          </w:tcPr>
          <w:p w14:paraId="59D72788" w14:textId="77777777" w:rsidR="00365B5D" w:rsidRPr="002908A4" w:rsidRDefault="00365B5D" w:rsidP="00365B5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Plan and coordinate allocated activities </w:t>
            </w:r>
          </w:p>
          <w:p w14:paraId="2E14601A" w14:textId="77777777" w:rsidR="00365B5D" w:rsidRPr="002908A4" w:rsidRDefault="00365B5D" w:rsidP="00365B5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Re-prioritise own work activities on a regular basis to achieve set goals </w:t>
            </w:r>
          </w:p>
          <w:p w14:paraId="5EB79B29" w14:textId="77777777" w:rsidR="00365B5D" w:rsidRPr="002908A4" w:rsidRDefault="00365B5D" w:rsidP="00365B5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 xml:space="preserve">Contribute to the development of team work plans and goal setting </w:t>
            </w:r>
          </w:p>
          <w:p w14:paraId="44C86C4E" w14:textId="77777777" w:rsidR="00365B5D" w:rsidRPr="002908A4" w:rsidRDefault="00365B5D" w:rsidP="00365B5D">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Understand team objectives and how own work relates to achieving these</w:t>
            </w:r>
          </w:p>
        </w:tc>
        <w:tc>
          <w:tcPr>
            <w:tcW w:w="1701" w:type="dxa"/>
            <w:gridSpan w:val="4"/>
            <w:tcBorders>
              <w:top w:val="single" w:sz="8" w:space="0" w:color="BCBEC0"/>
              <w:left w:val="nil"/>
              <w:bottom w:val="single" w:sz="8" w:space="0" w:color="BCBEC0"/>
              <w:right w:val="nil"/>
            </w:tcBorders>
            <w:shd w:val="clear" w:color="auto" w:fill="FFFFFF" w:themeFill="background1"/>
          </w:tcPr>
          <w:p w14:paraId="57EFC234" w14:textId="77777777" w:rsidR="00365B5D" w:rsidRPr="002908A4" w:rsidRDefault="00365B5D" w:rsidP="00365B5D">
            <w:pPr>
              <w:pStyle w:val="TableText"/>
              <w:keepNext/>
              <w:spacing w:before="0" w:after="0" w:line="240" w:lineRule="auto"/>
              <w:rPr>
                <w:rFonts w:ascii="Public Sans" w:hAnsi="Public Sans" w:cs="Arial"/>
                <w:sz w:val="22"/>
                <w:szCs w:val="22"/>
              </w:rPr>
            </w:pPr>
            <w:r w:rsidRPr="002908A4">
              <w:rPr>
                <w:rFonts w:ascii="Public Sans" w:hAnsi="Public Sans" w:cs="Arial"/>
                <w:sz w:val="22"/>
                <w:szCs w:val="22"/>
              </w:rPr>
              <w:t>Foundational</w:t>
            </w:r>
          </w:p>
        </w:tc>
      </w:tr>
      <w:tr w:rsidR="00DF5C17" w:rsidRPr="002908A4" w14:paraId="4B3C170A" w14:textId="77777777" w:rsidTr="00DF1A21">
        <w:tblPrEx>
          <w:shd w:val="clear" w:color="auto" w:fill="FFFFFF" w:themeFill="background1"/>
        </w:tblPrEx>
        <w:trPr>
          <w:gridAfter w:val="3"/>
          <w:wAfter w:w="253" w:type="dxa"/>
        </w:trPr>
        <w:tc>
          <w:tcPr>
            <w:tcW w:w="1475" w:type="dxa"/>
            <w:gridSpan w:val="4"/>
            <w:tcBorders>
              <w:top w:val="single" w:sz="8" w:space="0" w:color="BCBEC0"/>
              <w:left w:val="nil"/>
              <w:bottom w:val="single" w:sz="8" w:space="0" w:color="BCBEC0"/>
              <w:right w:val="nil"/>
            </w:tcBorders>
            <w:shd w:val="clear" w:color="auto" w:fill="FFFFFF" w:themeFill="background1"/>
          </w:tcPr>
          <w:p w14:paraId="69BF0314" w14:textId="77777777" w:rsidR="00DF5C17" w:rsidRPr="002908A4" w:rsidRDefault="00DF5C17" w:rsidP="00833B2E">
            <w:pPr>
              <w:keepNext/>
              <w:spacing w:after="0" w:line="240" w:lineRule="auto"/>
              <w:rPr>
                <w:rFonts w:ascii="Public Sans" w:hAnsi="Public Sans" w:cs="Arial"/>
                <w:noProof/>
                <w:szCs w:val="22"/>
                <w:lang w:eastAsia="en-AU"/>
              </w:rPr>
            </w:pPr>
            <w:r w:rsidRPr="002908A4">
              <w:rPr>
                <w:rFonts w:ascii="Public Sans" w:hAnsi="Public Sans" w:cs="Arial"/>
                <w:noProof/>
                <w:szCs w:val="22"/>
                <w:lang w:eastAsia="en-AU"/>
              </w:rPr>
              <w:drawing>
                <wp:inline distT="0" distB="0" distL="0" distR="0" wp14:anchorId="409C5CFF" wp14:editId="6D0246A8">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tcPr>
          <w:p w14:paraId="5FE5F593" w14:textId="77777777" w:rsidR="00DF5C17" w:rsidRPr="002908A4" w:rsidRDefault="00DF5C17" w:rsidP="00833B2E">
            <w:pPr>
              <w:pStyle w:val="TableText"/>
              <w:keepNext/>
              <w:spacing w:before="0" w:after="0" w:line="240" w:lineRule="auto"/>
              <w:rPr>
                <w:rFonts w:ascii="Public Sans" w:hAnsi="Public Sans" w:cs="Arial"/>
                <w:b/>
                <w:sz w:val="22"/>
                <w:szCs w:val="22"/>
              </w:rPr>
            </w:pPr>
            <w:r w:rsidRPr="002908A4">
              <w:rPr>
                <w:rFonts w:ascii="Public Sans" w:hAnsi="Public Sans" w:cs="Arial"/>
                <w:b/>
                <w:sz w:val="22"/>
                <w:szCs w:val="22"/>
              </w:rPr>
              <w:t>Technology</w:t>
            </w:r>
          </w:p>
          <w:p w14:paraId="140AE40B" w14:textId="77777777" w:rsidR="00DF5C17" w:rsidRPr="002908A4" w:rsidRDefault="00DF5C17" w:rsidP="00833B2E">
            <w:pPr>
              <w:pStyle w:val="TableText"/>
              <w:keepNext/>
              <w:spacing w:before="0" w:after="0" w:line="240" w:lineRule="auto"/>
              <w:rPr>
                <w:rFonts w:ascii="Public Sans" w:hAnsi="Public Sans" w:cs="Arial"/>
                <w:b/>
                <w:sz w:val="22"/>
                <w:szCs w:val="22"/>
              </w:rPr>
            </w:pPr>
            <w:r w:rsidRPr="002908A4">
              <w:rPr>
                <w:rFonts w:ascii="Public Sans" w:hAnsi="Public Sans" w:cs="Arial"/>
                <w:sz w:val="22"/>
                <w:szCs w:val="22"/>
              </w:rPr>
              <w:t>Understand and use available technologies to maximise efficiencies and effectiveness</w:t>
            </w:r>
          </w:p>
        </w:tc>
        <w:tc>
          <w:tcPr>
            <w:tcW w:w="4611" w:type="dxa"/>
            <w:gridSpan w:val="5"/>
            <w:tcBorders>
              <w:top w:val="single" w:sz="8" w:space="0" w:color="BCBEC0"/>
              <w:left w:val="nil"/>
              <w:bottom w:val="single" w:sz="8" w:space="0" w:color="BCBEC0"/>
              <w:right w:val="nil"/>
            </w:tcBorders>
            <w:shd w:val="clear" w:color="auto" w:fill="FFFFFF" w:themeFill="background1"/>
          </w:tcPr>
          <w:p w14:paraId="00DB3318" w14:textId="77777777" w:rsidR="00DF5C17" w:rsidRPr="002908A4" w:rsidRDefault="00DF5C17" w:rsidP="00DF5C1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Demonstrate a sound understanding of technology relevant to the work unit, and identify and select the most appropriate technology for assigned tasks</w:t>
            </w:r>
          </w:p>
          <w:p w14:paraId="7443E2ED" w14:textId="77777777" w:rsidR="00DF5C17" w:rsidRPr="002908A4" w:rsidRDefault="00DF5C17" w:rsidP="00DF5C1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Use available technology to improve individual performance and effectiveness</w:t>
            </w:r>
          </w:p>
          <w:p w14:paraId="6B659BAD" w14:textId="77777777" w:rsidR="00DF5C17" w:rsidRPr="002908A4" w:rsidRDefault="00DF5C17" w:rsidP="00DF5C1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Make effective use of records, information and knowledge management functions and systems</w:t>
            </w:r>
          </w:p>
          <w:p w14:paraId="341231B6" w14:textId="77777777" w:rsidR="00DF5C17" w:rsidRPr="002908A4" w:rsidRDefault="00DF5C17" w:rsidP="00DF5C17">
            <w:pPr>
              <w:pStyle w:val="BodyText"/>
              <w:numPr>
                <w:ilvl w:val="0"/>
                <w:numId w:val="32"/>
              </w:numPr>
              <w:spacing w:before="0" w:after="0" w:line="240" w:lineRule="auto"/>
              <w:ind w:left="360" w:right="702"/>
              <w:rPr>
                <w:rFonts w:ascii="Public Sans" w:hAnsi="Public Sans" w:cs="Arial"/>
                <w:color w:val="auto"/>
                <w:szCs w:val="22"/>
              </w:rPr>
            </w:pPr>
            <w:r w:rsidRPr="002908A4">
              <w:rPr>
                <w:rFonts w:ascii="Public Sans" w:hAnsi="Public Sans" w:cs="Arial"/>
                <w:color w:val="auto"/>
                <w:szCs w:val="22"/>
              </w:rPr>
              <w:t>Support the implementation of systems improvement initiatives, and the introduction and roll-out of new technologies</w:t>
            </w:r>
          </w:p>
        </w:tc>
        <w:tc>
          <w:tcPr>
            <w:tcW w:w="1701" w:type="dxa"/>
            <w:gridSpan w:val="4"/>
            <w:tcBorders>
              <w:top w:val="single" w:sz="8" w:space="0" w:color="BCBEC0"/>
              <w:left w:val="nil"/>
              <w:bottom w:val="single" w:sz="8" w:space="0" w:color="BCBEC0"/>
              <w:right w:val="nil"/>
            </w:tcBorders>
            <w:shd w:val="clear" w:color="auto" w:fill="FFFFFF" w:themeFill="background1"/>
          </w:tcPr>
          <w:p w14:paraId="3909E251" w14:textId="77777777" w:rsidR="00DF5C17" w:rsidRPr="002908A4" w:rsidRDefault="00DF5C17" w:rsidP="00833B2E">
            <w:pPr>
              <w:pStyle w:val="TableText"/>
              <w:keepNext/>
              <w:spacing w:before="0" w:after="0" w:line="240" w:lineRule="auto"/>
              <w:rPr>
                <w:rFonts w:ascii="Public Sans" w:hAnsi="Public Sans" w:cs="Arial"/>
                <w:sz w:val="22"/>
                <w:szCs w:val="22"/>
              </w:rPr>
            </w:pPr>
            <w:r w:rsidRPr="002908A4">
              <w:rPr>
                <w:rFonts w:ascii="Public Sans" w:hAnsi="Public Sans" w:cs="Arial"/>
                <w:sz w:val="22"/>
                <w:szCs w:val="22"/>
              </w:rPr>
              <w:t>Intermediate</w:t>
            </w:r>
          </w:p>
        </w:tc>
      </w:tr>
    </w:tbl>
    <w:p w14:paraId="5B4CBDC3" w14:textId="77777777" w:rsidR="00086B68" w:rsidRPr="002908A4" w:rsidRDefault="00086B68">
      <w:pPr>
        <w:spacing w:after="0" w:line="240" w:lineRule="auto"/>
        <w:rPr>
          <w:rFonts w:ascii="Public Sans" w:hAnsi="Public Sans" w:cs="Arial"/>
        </w:rPr>
      </w:pPr>
    </w:p>
    <w:p w14:paraId="2A18C798" w14:textId="77777777" w:rsidR="00BD1817" w:rsidRPr="002908A4" w:rsidRDefault="00BD1817">
      <w:pPr>
        <w:spacing w:after="0" w:line="240" w:lineRule="auto"/>
        <w:rPr>
          <w:rFonts w:ascii="Public Sans" w:hAnsi="Public Sans" w:cs="Arial"/>
        </w:rPr>
      </w:pPr>
    </w:p>
    <w:p w14:paraId="13ADDF53" w14:textId="77777777" w:rsidR="006C5A71" w:rsidRPr="002908A4" w:rsidRDefault="006C5A71" w:rsidP="006C5A71">
      <w:pPr>
        <w:pStyle w:val="Heading1"/>
        <w:rPr>
          <w:rFonts w:ascii="Public Sans" w:hAnsi="Public Sans"/>
        </w:rPr>
      </w:pPr>
      <w:r w:rsidRPr="002908A4">
        <w:rPr>
          <w:rFonts w:ascii="Public Sans" w:hAnsi="Public Sans"/>
        </w:rPr>
        <w:t>Complementary capabilities</w:t>
      </w:r>
    </w:p>
    <w:p w14:paraId="105D231C" w14:textId="77777777" w:rsidR="006C5A71" w:rsidRPr="002908A4" w:rsidRDefault="006C5A71" w:rsidP="006C5A71">
      <w:pPr>
        <w:pStyle w:val="PlainText"/>
        <w:spacing w:before="62" w:line="276" w:lineRule="auto"/>
        <w:rPr>
          <w:rFonts w:ascii="Public Sans" w:eastAsiaTheme="minorEastAsia" w:hAnsi="Public Sans" w:cs="Arial"/>
          <w:sz w:val="22"/>
          <w:szCs w:val="22"/>
          <w:lang w:val="en-US"/>
        </w:rPr>
      </w:pPr>
      <w:r w:rsidRPr="002908A4">
        <w:rPr>
          <w:rFonts w:ascii="Public Sans" w:eastAsiaTheme="minorEastAsia" w:hAnsi="Public Sans" w:cs="Arial"/>
          <w:i/>
          <w:sz w:val="22"/>
          <w:szCs w:val="22"/>
          <w:lang w:val="en-US"/>
        </w:rPr>
        <w:t>Complementary capabilities</w:t>
      </w:r>
      <w:r w:rsidRPr="002908A4">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018A63D" w14:textId="77777777" w:rsidR="006C5A71" w:rsidRPr="002908A4" w:rsidRDefault="006C5A71" w:rsidP="006C5A71">
      <w:pPr>
        <w:pStyle w:val="PlainText"/>
        <w:spacing w:before="62" w:line="276" w:lineRule="auto"/>
        <w:rPr>
          <w:rFonts w:ascii="Public Sans" w:eastAsiaTheme="minorEastAsia" w:hAnsi="Public Sans" w:cs="Arial"/>
          <w:sz w:val="22"/>
          <w:szCs w:val="22"/>
          <w:lang w:val="en-US"/>
        </w:rPr>
      </w:pPr>
      <w:r w:rsidRPr="002908A4">
        <w:rPr>
          <w:rFonts w:ascii="Public Sans" w:eastAsiaTheme="minorEastAsia" w:hAnsi="Public Sans" w:cs="Arial"/>
          <w:sz w:val="22"/>
          <w:szCs w:val="22"/>
          <w:lang w:val="en-US"/>
        </w:rPr>
        <w:t xml:space="preserve">Note: capabilities listed as ‘not essential’ for </w:t>
      </w:r>
      <w:r w:rsidR="00DD685B" w:rsidRPr="002908A4">
        <w:rPr>
          <w:rFonts w:ascii="Public Sans" w:eastAsiaTheme="minorEastAsia" w:hAnsi="Public Sans" w:cs="Arial"/>
          <w:sz w:val="22"/>
          <w:szCs w:val="22"/>
          <w:lang w:val="en-US"/>
        </w:rPr>
        <w:t>this role is</w:t>
      </w:r>
      <w:r w:rsidRPr="002908A4">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2908A4" w14:paraId="35DD0B37"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2CAE4D6D" w14:textId="77777777" w:rsidR="006C5A71" w:rsidRPr="002908A4" w:rsidRDefault="006C5A71" w:rsidP="006C5A71">
            <w:pPr>
              <w:pStyle w:val="TableTextWhite0"/>
              <w:keepNext/>
              <w:jc w:val="both"/>
              <w:rPr>
                <w:rFonts w:ascii="Public Sans" w:hAnsi="Public Sans" w:cs="Arial"/>
                <w:szCs w:val="22"/>
              </w:rPr>
            </w:pPr>
            <w:r w:rsidRPr="002908A4">
              <w:rPr>
                <w:rFonts w:ascii="Public Sans" w:hAnsi="Public Sans" w:cs="Arial"/>
                <w:szCs w:val="22"/>
              </w:rPr>
              <w:t>COMPLEMENTARY CAPABILITIES</w:t>
            </w:r>
          </w:p>
        </w:tc>
      </w:tr>
      <w:tr w:rsidR="006C5A71" w:rsidRPr="002908A4" w14:paraId="33692112"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C0414CB" w14:textId="77777777" w:rsidR="006C5A71" w:rsidRPr="002908A4" w:rsidRDefault="006C5A71" w:rsidP="006C5A71">
            <w:pPr>
              <w:pStyle w:val="TableText"/>
              <w:keepNext/>
              <w:rPr>
                <w:rFonts w:ascii="Public Sans" w:hAnsi="Public Sans" w:cs="Arial"/>
                <w:b/>
                <w:sz w:val="22"/>
                <w:szCs w:val="22"/>
              </w:rPr>
            </w:pPr>
            <w:r w:rsidRPr="002908A4">
              <w:rPr>
                <w:rFonts w:ascii="Public Sans" w:hAnsi="Public Sans" w:cs="Arial"/>
                <w:b/>
                <w:sz w:val="22"/>
                <w:szCs w:val="22"/>
              </w:rPr>
              <w:t>Capability Group/Sets</w:t>
            </w:r>
          </w:p>
        </w:tc>
        <w:tc>
          <w:tcPr>
            <w:tcW w:w="2409" w:type="dxa"/>
            <w:tcBorders>
              <w:bottom w:val="nil"/>
            </w:tcBorders>
            <w:shd w:val="clear" w:color="auto" w:fill="BCBEC0"/>
          </w:tcPr>
          <w:p w14:paraId="439EAB74" w14:textId="77777777" w:rsidR="006C5A71" w:rsidRPr="002908A4" w:rsidRDefault="006C5A71" w:rsidP="006C5A71">
            <w:pPr>
              <w:pStyle w:val="TableText"/>
              <w:keepNext/>
              <w:rPr>
                <w:rFonts w:ascii="Public Sans" w:hAnsi="Public Sans" w:cs="Arial"/>
                <w:b/>
                <w:sz w:val="22"/>
                <w:szCs w:val="22"/>
              </w:rPr>
            </w:pPr>
            <w:r w:rsidRPr="002908A4">
              <w:rPr>
                <w:rFonts w:ascii="Public Sans" w:hAnsi="Public Sans" w:cs="Arial"/>
                <w:b/>
                <w:sz w:val="22"/>
                <w:szCs w:val="22"/>
              </w:rPr>
              <w:t>Capability Name</w:t>
            </w:r>
          </w:p>
        </w:tc>
        <w:tc>
          <w:tcPr>
            <w:tcW w:w="4967" w:type="dxa"/>
            <w:tcBorders>
              <w:bottom w:val="nil"/>
            </w:tcBorders>
            <w:shd w:val="clear" w:color="auto" w:fill="BCBEC0"/>
          </w:tcPr>
          <w:p w14:paraId="392456C9" w14:textId="77777777" w:rsidR="006C5A71" w:rsidRPr="002908A4" w:rsidRDefault="006C5A71" w:rsidP="006C5A71">
            <w:pPr>
              <w:pStyle w:val="TableText"/>
              <w:keepNext/>
              <w:rPr>
                <w:rFonts w:ascii="Public Sans" w:hAnsi="Public Sans" w:cs="Arial"/>
                <w:b/>
                <w:sz w:val="22"/>
                <w:szCs w:val="22"/>
              </w:rPr>
            </w:pPr>
            <w:r w:rsidRPr="002908A4">
              <w:rPr>
                <w:rFonts w:ascii="Public Sans" w:hAnsi="Public Sans" w:cs="Arial"/>
                <w:b/>
                <w:sz w:val="22"/>
                <w:szCs w:val="22"/>
              </w:rPr>
              <w:t>Description</w:t>
            </w:r>
          </w:p>
        </w:tc>
        <w:tc>
          <w:tcPr>
            <w:tcW w:w="1843" w:type="dxa"/>
            <w:tcBorders>
              <w:bottom w:val="nil"/>
            </w:tcBorders>
            <w:shd w:val="clear" w:color="auto" w:fill="BCBEC0"/>
          </w:tcPr>
          <w:p w14:paraId="42222819" w14:textId="77777777" w:rsidR="006C5A71" w:rsidRPr="002908A4" w:rsidRDefault="006C5A71" w:rsidP="006C5A71">
            <w:pPr>
              <w:pStyle w:val="TableText"/>
              <w:keepNext/>
              <w:jc w:val="both"/>
              <w:rPr>
                <w:rFonts w:ascii="Public Sans" w:hAnsi="Public Sans" w:cs="Arial"/>
                <w:b/>
                <w:sz w:val="22"/>
                <w:szCs w:val="22"/>
              </w:rPr>
            </w:pPr>
            <w:r w:rsidRPr="002908A4">
              <w:rPr>
                <w:rFonts w:ascii="Public Sans" w:hAnsi="Public Sans" w:cs="Arial"/>
                <w:b/>
                <w:sz w:val="22"/>
                <w:szCs w:val="22"/>
              </w:rPr>
              <w:t xml:space="preserve">Level </w:t>
            </w:r>
          </w:p>
        </w:tc>
      </w:tr>
      <w:tr w:rsidR="00EA36A0" w:rsidRPr="002908A4" w14:paraId="0711454E" w14:textId="77777777" w:rsidTr="00322B27">
        <w:trPr>
          <w:trHeight w:val="20"/>
        </w:trPr>
        <w:tc>
          <w:tcPr>
            <w:tcW w:w="1470" w:type="dxa"/>
            <w:vMerge w:val="restart"/>
            <w:tcBorders>
              <w:top w:val="nil"/>
            </w:tcBorders>
            <w:shd w:val="clear" w:color="auto" w:fill="F2F2F2" w:themeFill="background1" w:themeFillShade="F2"/>
          </w:tcPr>
          <w:p w14:paraId="63268F25" w14:textId="77777777" w:rsidR="00EA36A0" w:rsidRPr="002908A4" w:rsidRDefault="00EA36A0" w:rsidP="006C5A71">
            <w:pPr>
              <w:keepNext/>
              <w:rPr>
                <w:rFonts w:ascii="Public Sans" w:hAnsi="Public Sans" w:cs="Arial"/>
                <w:szCs w:val="22"/>
              </w:rPr>
            </w:pPr>
            <w:r w:rsidRPr="002908A4">
              <w:rPr>
                <w:rFonts w:ascii="Public Sans" w:hAnsi="Public Sans" w:cs="Arial"/>
                <w:noProof/>
                <w:szCs w:val="22"/>
                <w:lang w:eastAsia="en-AU"/>
              </w:rPr>
              <w:drawing>
                <wp:inline distT="0" distB="0" distL="0" distR="0" wp14:anchorId="6182518F" wp14:editId="36AEDA87">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94E75F3" w14:textId="77777777" w:rsidR="00EA36A0" w:rsidRPr="002908A4"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320FE09E" w14:textId="77777777" w:rsidR="00EA36A0" w:rsidRPr="002908A4"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2628D21C" w14:textId="77777777" w:rsidR="00EA36A0" w:rsidRPr="002908A4" w:rsidRDefault="00EA36A0" w:rsidP="006C5A71">
            <w:pPr>
              <w:pStyle w:val="TableText"/>
              <w:keepNext/>
              <w:rPr>
                <w:rFonts w:ascii="Public Sans" w:hAnsi="Public Sans" w:cs="Arial"/>
                <w:sz w:val="22"/>
                <w:szCs w:val="22"/>
              </w:rPr>
            </w:pPr>
          </w:p>
        </w:tc>
      </w:tr>
      <w:tr w:rsidR="00EA36A0" w:rsidRPr="002908A4" w14:paraId="4B8881A5" w14:textId="77777777" w:rsidTr="00322B27">
        <w:tc>
          <w:tcPr>
            <w:tcW w:w="1470" w:type="dxa"/>
            <w:vMerge/>
          </w:tcPr>
          <w:p w14:paraId="3C9C7F9A" w14:textId="77777777" w:rsidR="00EA36A0" w:rsidRPr="002908A4"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AD80E9C" w14:textId="77777777" w:rsidR="00EA36A0" w:rsidRPr="002908A4" w:rsidRDefault="00EA36A0" w:rsidP="006C5A71">
            <w:pPr>
              <w:pStyle w:val="TableText"/>
              <w:keepNext/>
              <w:rPr>
                <w:rFonts w:ascii="Public Sans" w:hAnsi="Public Sans" w:cs="Arial"/>
                <w:sz w:val="22"/>
                <w:szCs w:val="22"/>
              </w:rPr>
            </w:pPr>
            <w:r w:rsidRPr="002908A4">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2DB56471" w14:textId="77777777" w:rsidR="00EA36A0" w:rsidRPr="002908A4" w:rsidRDefault="00EA36A0" w:rsidP="006C5A71">
            <w:pPr>
              <w:rPr>
                <w:rFonts w:ascii="Public Sans" w:hAnsi="Public Sans" w:cs="Arial"/>
                <w:szCs w:val="22"/>
              </w:rPr>
            </w:pPr>
            <w:r w:rsidRPr="002908A4">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D8DC7C419D0B488B9A91804D5252C60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2DB20DD" w14:textId="77777777" w:rsidR="00EA36A0" w:rsidRPr="002908A4" w:rsidRDefault="00DF5C17" w:rsidP="006C5A71">
                <w:pPr>
                  <w:pStyle w:val="TableText"/>
                  <w:keepNext/>
                  <w:rPr>
                    <w:rFonts w:ascii="Public Sans" w:hAnsi="Public Sans" w:cs="Arial"/>
                    <w:sz w:val="22"/>
                    <w:szCs w:val="22"/>
                  </w:rPr>
                </w:pPr>
                <w:r w:rsidRPr="002908A4">
                  <w:rPr>
                    <w:rFonts w:ascii="Public Sans" w:hAnsi="Public Sans" w:cs="Arial"/>
                    <w:sz w:val="22"/>
                    <w:szCs w:val="22"/>
                  </w:rPr>
                  <w:t>Intermediate</w:t>
                </w:r>
              </w:p>
            </w:tc>
          </w:sdtContent>
        </w:sdt>
      </w:tr>
      <w:tr w:rsidR="00EA36A0" w:rsidRPr="002908A4" w14:paraId="42E6A1FD" w14:textId="77777777" w:rsidTr="00322B27">
        <w:tc>
          <w:tcPr>
            <w:tcW w:w="1470" w:type="dxa"/>
            <w:vMerge/>
            <w:tcBorders>
              <w:bottom w:val="single" w:sz="4" w:space="0" w:color="auto"/>
            </w:tcBorders>
          </w:tcPr>
          <w:p w14:paraId="5412B508" w14:textId="77777777" w:rsidR="00EA36A0" w:rsidRPr="002908A4"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6CB7E319" w14:textId="77777777" w:rsidR="00EA36A0" w:rsidRPr="002908A4" w:rsidRDefault="00EA36A0" w:rsidP="006C5A71">
            <w:pPr>
              <w:pStyle w:val="TableText"/>
              <w:rPr>
                <w:rFonts w:ascii="Public Sans" w:hAnsi="Public Sans" w:cs="Arial"/>
                <w:sz w:val="22"/>
                <w:szCs w:val="22"/>
              </w:rPr>
            </w:pPr>
            <w:r w:rsidRPr="002908A4">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65902533" w14:textId="77777777" w:rsidR="00EA36A0" w:rsidRPr="002908A4" w:rsidRDefault="00EA36A0" w:rsidP="006C5A71">
            <w:pPr>
              <w:rPr>
                <w:rFonts w:ascii="Public Sans" w:hAnsi="Public Sans" w:cs="Arial"/>
                <w:szCs w:val="22"/>
              </w:rPr>
            </w:pPr>
            <w:r w:rsidRPr="002908A4">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E39541C101AE497BB53AADD889BEB32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5EFFDC0" w14:textId="77777777" w:rsidR="00EA36A0" w:rsidRPr="002908A4" w:rsidRDefault="00DF5C17" w:rsidP="006C5A71">
                <w:pPr>
                  <w:pStyle w:val="TableText"/>
                  <w:keepNext/>
                  <w:rPr>
                    <w:rFonts w:ascii="Public Sans" w:hAnsi="Public Sans" w:cs="Arial"/>
                    <w:sz w:val="22"/>
                    <w:szCs w:val="22"/>
                  </w:rPr>
                </w:pPr>
                <w:r w:rsidRPr="002908A4">
                  <w:rPr>
                    <w:rFonts w:ascii="Public Sans" w:hAnsi="Public Sans" w:cs="Arial"/>
                    <w:sz w:val="22"/>
                    <w:szCs w:val="22"/>
                  </w:rPr>
                  <w:t>Intermediate</w:t>
                </w:r>
              </w:p>
            </w:tc>
          </w:sdtContent>
        </w:sdt>
      </w:tr>
      <w:tr w:rsidR="00EA36A0" w:rsidRPr="002908A4" w14:paraId="2626C5F4"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4E14EB0" w14:textId="77777777" w:rsidR="00EA36A0" w:rsidRPr="002908A4" w:rsidRDefault="00EA36A0" w:rsidP="006C5A71">
            <w:pPr>
              <w:keepNext/>
              <w:rPr>
                <w:rFonts w:ascii="Public Sans" w:hAnsi="Public Sans" w:cs="Arial"/>
                <w:noProof/>
                <w:szCs w:val="22"/>
                <w:lang w:eastAsia="en-AU"/>
              </w:rPr>
            </w:pPr>
            <w:r w:rsidRPr="002908A4">
              <w:rPr>
                <w:rFonts w:ascii="Public Sans" w:hAnsi="Public Sans" w:cs="Arial"/>
                <w:noProof/>
                <w:szCs w:val="22"/>
                <w:lang w:eastAsia="en-AU"/>
              </w:rPr>
              <w:drawing>
                <wp:inline distT="0" distB="0" distL="0" distR="0" wp14:anchorId="415E7A05" wp14:editId="607BF09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2947F5D" w14:textId="77777777" w:rsidR="00EA36A0" w:rsidRPr="002908A4"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45E7134A" w14:textId="77777777" w:rsidR="00EA36A0" w:rsidRPr="002908A4"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4CDBC524" w14:textId="77777777" w:rsidR="00EA36A0" w:rsidRPr="002908A4" w:rsidRDefault="00EA36A0" w:rsidP="00513560">
            <w:pPr>
              <w:pStyle w:val="TableText"/>
              <w:keepNext/>
              <w:rPr>
                <w:rFonts w:ascii="Public Sans" w:hAnsi="Public Sans" w:cs="Arial"/>
                <w:sz w:val="22"/>
                <w:szCs w:val="22"/>
              </w:rPr>
            </w:pPr>
          </w:p>
        </w:tc>
      </w:tr>
      <w:tr w:rsidR="00EA36A0" w:rsidRPr="002908A4" w14:paraId="0F944303" w14:textId="77777777" w:rsidTr="00322B27">
        <w:tblPrEx>
          <w:tblBorders>
            <w:top w:val="single" w:sz="8" w:space="0" w:color="auto"/>
            <w:bottom w:val="single" w:sz="8" w:space="0" w:color="BCBEC0"/>
          </w:tblBorders>
        </w:tblPrEx>
        <w:tc>
          <w:tcPr>
            <w:tcW w:w="1470" w:type="dxa"/>
            <w:vMerge/>
          </w:tcPr>
          <w:p w14:paraId="3884ED3E" w14:textId="77777777" w:rsidR="00EA36A0" w:rsidRPr="002908A4"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E8E47ED" w14:textId="2EADF26B" w:rsidR="00EA36A0" w:rsidRPr="002908A4" w:rsidRDefault="00D214A1" w:rsidP="006C5A71">
            <w:pPr>
              <w:pStyle w:val="TableText"/>
              <w:keepNext/>
              <w:rPr>
                <w:rFonts w:ascii="Public Sans" w:hAnsi="Public Sans" w:cs="Arial"/>
                <w:sz w:val="22"/>
                <w:szCs w:val="22"/>
              </w:rPr>
            </w:pPr>
            <w:r w:rsidRPr="002908A4">
              <w:rPr>
                <w:rFonts w:ascii="Public Sans" w:hAnsi="Public Sans" w:cs="Arial"/>
                <w:sz w:val="22"/>
                <w:szCs w:val="22"/>
              </w:rPr>
              <w:t>Commit to Customer Servi</w:t>
            </w:r>
            <w:r w:rsidR="003120AA" w:rsidRPr="002908A4">
              <w:rPr>
                <w:rFonts w:ascii="Public Sans" w:hAnsi="Public Sans" w:cs="Arial"/>
                <w:sz w:val="22"/>
                <w:szCs w:val="22"/>
              </w:rPr>
              <w:t>ce</w:t>
            </w:r>
          </w:p>
        </w:tc>
        <w:tc>
          <w:tcPr>
            <w:tcW w:w="4967" w:type="dxa"/>
            <w:tcBorders>
              <w:top w:val="nil"/>
              <w:bottom w:val="single" w:sz="4" w:space="0" w:color="D9D9D9" w:themeColor="background1" w:themeShade="D9"/>
            </w:tcBorders>
          </w:tcPr>
          <w:p w14:paraId="136A383A" w14:textId="6239C8E3" w:rsidR="00EA36A0" w:rsidRPr="002908A4" w:rsidRDefault="004F6555" w:rsidP="00513560">
            <w:pPr>
              <w:rPr>
                <w:rFonts w:ascii="Public Sans" w:hAnsi="Public Sans" w:cs="Arial"/>
                <w:szCs w:val="22"/>
              </w:rPr>
            </w:pPr>
            <w:r w:rsidRPr="002908A4">
              <w:rPr>
                <w:rFonts w:ascii="Public Sans" w:hAnsi="Public Sans" w:cs="Arial"/>
                <w:szCs w:val="22"/>
              </w:rPr>
              <w:t xml:space="preserve">Provide customer-focused services in line with public sector and organisational </w:t>
            </w:r>
            <w:r w:rsidR="00C40B27" w:rsidRPr="002908A4">
              <w:rPr>
                <w:rFonts w:ascii="Public Sans" w:hAnsi="Public Sans" w:cs="Arial"/>
                <w:szCs w:val="22"/>
              </w:rPr>
              <w:t>objectives</w:t>
            </w:r>
          </w:p>
        </w:tc>
        <w:sdt>
          <w:sdtPr>
            <w:rPr>
              <w:rFonts w:ascii="Public Sans" w:hAnsi="Public Sans" w:cs="Arial"/>
              <w:sz w:val="22"/>
              <w:szCs w:val="22"/>
            </w:rPr>
            <w:id w:val="-294610467"/>
            <w:placeholder>
              <w:docPart w:val="DE28BD18ADCD44F9918760A5BEF28A3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CFBB679" w14:textId="731B8D58" w:rsidR="00EA36A0" w:rsidRPr="002908A4" w:rsidRDefault="00AC641D" w:rsidP="00513560">
                <w:pPr>
                  <w:pStyle w:val="TableText"/>
                  <w:keepNext/>
                  <w:rPr>
                    <w:rFonts w:ascii="Public Sans" w:hAnsi="Public Sans" w:cs="Arial"/>
                    <w:sz w:val="22"/>
                    <w:szCs w:val="22"/>
                  </w:rPr>
                </w:pPr>
                <w:r w:rsidRPr="002908A4">
                  <w:rPr>
                    <w:rFonts w:ascii="Public Sans" w:hAnsi="Public Sans" w:cs="Arial"/>
                    <w:sz w:val="22"/>
                    <w:szCs w:val="22"/>
                  </w:rPr>
                  <w:t>Intermediate</w:t>
                </w:r>
              </w:p>
            </w:tc>
          </w:sdtContent>
        </w:sdt>
      </w:tr>
      <w:tr w:rsidR="00EA36A0" w:rsidRPr="002908A4" w14:paraId="73663CC6" w14:textId="77777777" w:rsidTr="00322B27">
        <w:tblPrEx>
          <w:tblBorders>
            <w:top w:val="single" w:sz="8" w:space="0" w:color="auto"/>
            <w:bottom w:val="single" w:sz="8" w:space="0" w:color="BCBEC0"/>
          </w:tblBorders>
        </w:tblPrEx>
        <w:tc>
          <w:tcPr>
            <w:tcW w:w="1470" w:type="dxa"/>
            <w:vMerge/>
          </w:tcPr>
          <w:p w14:paraId="45DB71BA" w14:textId="77777777" w:rsidR="00EA36A0" w:rsidRPr="002908A4"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0EA6C9C9" w14:textId="77777777" w:rsidR="00EA36A0" w:rsidRPr="002908A4" w:rsidRDefault="00EA36A0" w:rsidP="006C5A71">
            <w:pPr>
              <w:pStyle w:val="TableText"/>
              <w:keepNext/>
              <w:rPr>
                <w:rFonts w:ascii="Public Sans" w:hAnsi="Public Sans" w:cs="Arial"/>
                <w:sz w:val="22"/>
                <w:szCs w:val="22"/>
              </w:rPr>
            </w:pPr>
            <w:r w:rsidRPr="002908A4">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F97D5FF" w14:textId="77777777" w:rsidR="00EA36A0" w:rsidRPr="002908A4" w:rsidRDefault="00EA36A0" w:rsidP="00513560">
            <w:pPr>
              <w:rPr>
                <w:rFonts w:ascii="Public Sans" w:hAnsi="Public Sans" w:cs="Arial"/>
                <w:szCs w:val="22"/>
              </w:rPr>
            </w:pPr>
            <w:r w:rsidRPr="002908A4">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7FEAAA9FF3C049B993C37C3FAEED371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EF97764" w14:textId="77777777" w:rsidR="00EA36A0" w:rsidRPr="002908A4" w:rsidRDefault="00DF5C17" w:rsidP="00513560">
                <w:pPr>
                  <w:pStyle w:val="TableText"/>
                  <w:keepNext/>
                  <w:rPr>
                    <w:rFonts w:ascii="Public Sans" w:hAnsi="Public Sans" w:cs="Arial"/>
                    <w:sz w:val="22"/>
                    <w:szCs w:val="22"/>
                  </w:rPr>
                </w:pPr>
                <w:r w:rsidRPr="002908A4">
                  <w:rPr>
                    <w:rFonts w:ascii="Public Sans" w:hAnsi="Public Sans" w:cs="Arial"/>
                    <w:sz w:val="22"/>
                    <w:szCs w:val="22"/>
                  </w:rPr>
                  <w:t>Intermediate</w:t>
                </w:r>
              </w:p>
            </w:tc>
          </w:sdtContent>
        </w:sdt>
      </w:tr>
      <w:tr w:rsidR="00EA36A0" w:rsidRPr="002908A4" w14:paraId="6018B10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436651A" w14:textId="77777777" w:rsidR="00EA36A0" w:rsidRPr="002908A4"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25D162F3" w14:textId="77777777" w:rsidR="00EA36A0" w:rsidRPr="002908A4" w:rsidRDefault="00EA36A0" w:rsidP="006C5A71">
            <w:pPr>
              <w:pStyle w:val="TableText"/>
              <w:rPr>
                <w:rFonts w:ascii="Public Sans" w:hAnsi="Public Sans" w:cs="Arial"/>
                <w:sz w:val="22"/>
                <w:szCs w:val="22"/>
              </w:rPr>
            </w:pPr>
            <w:r w:rsidRPr="002908A4">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6CCDC935" w14:textId="77777777" w:rsidR="00EA36A0" w:rsidRPr="002908A4" w:rsidRDefault="00EA36A0" w:rsidP="00513560">
            <w:pPr>
              <w:rPr>
                <w:rFonts w:ascii="Public Sans" w:hAnsi="Public Sans" w:cs="Arial"/>
                <w:szCs w:val="22"/>
              </w:rPr>
            </w:pPr>
            <w:r w:rsidRPr="002908A4">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8163E62228E54EEE9F45F971E70BFC3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DACFAA7" w14:textId="77777777" w:rsidR="00EA36A0" w:rsidRPr="002908A4" w:rsidRDefault="00DF5C17" w:rsidP="00513560">
                <w:pPr>
                  <w:pStyle w:val="TableText"/>
                  <w:keepNext/>
                  <w:rPr>
                    <w:rFonts w:ascii="Public Sans" w:hAnsi="Public Sans" w:cs="Arial"/>
                    <w:sz w:val="22"/>
                    <w:szCs w:val="22"/>
                  </w:rPr>
                </w:pPr>
                <w:r w:rsidRPr="002908A4">
                  <w:rPr>
                    <w:rFonts w:ascii="Public Sans" w:hAnsi="Public Sans" w:cs="Arial"/>
                    <w:sz w:val="22"/>
                    <w:szCs w:val="22"/>
                  </w:rPr>
                  <w:t>Intermediate</w:t>
                </w:r>
              </w:p>
            </w:tc>
          </w:sdtContent>
        </w:sdt>
      </w:tr>
      <w:tr w:rsidR="00322B27" w:rsidRPr="002908A4" w14:paraId="25AF754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E4B797C" w14:textId="77777777" w:rsidR="00322B27" w:rsidRPr="002908A4" w:rsidRDefault="00322B27" w:rsidP="006C5A71">
            <w:pPr>
              <w:keepNext/>
              <w:rPr>
                <w:rFonts w:ascii="Public Sans" w:hAnsi="Public Sans" w:cs="Arial"/>
                <w:noProof/>
                <w:szCs w:val="22"/>
                <w:lang w:eastAsia="en-AU"/>
              </w:rPr>
            </w:pPr>
            <w:r w:rsidRPr="002908A4">
              <w:rPr>
                <w:rFonts w:ascii="Public Sans" w:hAnsi="Public Sans" w:cs="Arial"/>
                <w:noProof/>
                <w:szCs w:val="22"/>
                <w:lang w:eastAsia="en-AU"/>
              </w:rPr>
              <w:drawing>
                <wp:inline distT="0" distB="0" distL="0" distR="0" wp14:anchorId="0DCA152C" wp14:editId="1C9AE891">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0806922" w14:textId="77777777" w:rsidR="00322B27" w:rsidRPr="002908A4"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94E0415" w14:textId="77777777" w:rsidR="00322B27" w:rsidRPr="002908A4"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40FF8573" w14:textId="77777777" w:rsidR="00322B27" w:rsidRPr="002908A4" w:rsidRDefault="00322B27" w:rsidP="00513560">
            <w:pPr>
              <w:pStyle w:val="TableText"/>
              <w:keepNext/>
              <w:rPr>
                <w:rFonts w:ascii="Public Sans" w:hAnsi="Public Sans" w:cs="Arial"/>
                <w:sz w:val="22"/>
                <w:szCs w:val="22"/>
              </w:rPr>
            </w:pPr>
          </w:p>
        </w:tc>
      </w:tr>
      <w:tr w:rsidR="00322B27" w:rsidRPr="002908A4" w14:paraId="5BC936F0" w14:textId="77777777" w:rsidTr="00322B27">
        <w:tblPrEx>
          <w:tblBorders>
            <w:top w:val="single" w:sz="8" w:space="0" w:color="auto"/>
            <w:bottom w:val="single" w:sz="8" w:space="0" w:color="BCBEC0"/>
          </w:tblBorders>
        </w:tblPrEx>
        <w:tc>
          <w:tcPr>
            <w:tcW w:w="1470" w:type="dxa"/>
            <w:vMerge/>
          </w:tcPr>
          <w:p w14:paraId="5733F3B9" w14:textId="77777777" w:rsidR="00322B27" w:rsidRPr="002908A4"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F19D77F" w14:textId="77777777" w:rsidR="00322B27" w:rsidRPr="002908A4" w:rsidRDefault="00322B27" w:rsidP="006C5A71">
            <w:pPr>
              <w:pStyle w:val="TableText"/>
              <w:keepNext/>
              <w:rPr>
                <w:rFonts w:ascii="Public Sans" w:hAnsi="Public Sans" w:cs="Arial"/>
                <w:sz w:val="22"/>
                <w:szCs w:val="22"/>
              </w:rPr>
            </w:pPr>
            <w:r w:rsidRPr="002908A4">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D6D146E" w14:textId="77777777" w:rsidR="00322B27" w:rsidRPr="002908A4" w:rsidRDefault="00322B27" w:rsidP="00513560">
            <w:pPr>
              <w:rPr>
                <w:rFonts w:ascii="Public Sans" w:hAnsi="Public Sans" w:cs="Arial"/>
                <w:szCs w:val="22"/>
              </w:rPr>
            </w:pPr>
            <w:r w:rsidRPr="002908A4">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4FF1326DDFF44FD4ACE26C15C58F9C4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CB58C03" w14:textId="77777777" w:rsidR="00322B27" w:rsidRPr="002908A4" w:rsidRDefault="00DF5C17" w:rsidP="00513560">
                <w:pPr>
                  <w:pStyle w:val="TableText"/>
                  <w:keepNext/>
                  <w:rPr>
                    <w:rFonts w:ascii="Public Sans" w:hAnsi="Public Sans" w:cs="Arial"/>
                    <w:sz w:val="22"/>
                    <w:szCs w:val="22"/>
                  </w:rPr>
                </w:pPr>
                <w:r w:rsidRPr="002908A4">
                  <w:rPr>
                    <w:rFonts w:ascii="Public Sans" w:hAnsi="Public Sans" w:cs="Arial"/>
                    <w:sz w:val="22"/>
                    <w:szCs w:val="22"/>
                  </w:rPr>
                  <w:t>Foundational</w:t>
                </w:r>
              </w:p>
            </w:tc>
          </w:sdtContent>
        </w:sdt>
      </w:tr>
      <w:tr w:rsidR="00322B27" w:rsidRPr="002908A4" w14:paraId="405E2F95" w14:textId="77777777" w:rsidTr="00322B27">
        <w:tblPrEx>
          <w:tblBorders>
            <w:top w:val="single" w:sz="8" w:space="0" w:color="auto"/>
            <w:bottom w:val="single" w:sz="8" w:space="0" w:color="BCBEC0"/>
          </w:tblBorders>
        </w:tblPrEx>
        <w:tc>
          <w:tcPr>
            <w:tcW w:w="1470" w:type="dxa"/>
            <w:vMerge/>
          </w:tcPr>
          <w:p w14:paraId="514D8C19" w14:textId="77777777" w:rsidR="00322B27" w:rsidRPr="002908A4"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7047F0A" w14:textId="7BA892A7" w:rsidR="00322B27" w:rsidRPr="002908A4" w:rsidRDefault="004A52A9" w:rsidP="006C5A71">
            <w:pPr>
              <w:pStyle w:val="TableText"/>
              <w:keepNext/>
              <w:rPr>
                <w:rFonts w:ascii="Public Sans" w:hAnsi="Public Sans" w:cs="Arial"/>
                <w:sz w:val="22"/>
                <w:szCs w:val="22"/>
              </w:rPr>
            </w:pPr>
            <w:r w:rsidRPr="002908A4">
              <w:rPr>
                <w:rFonts w:ascii="Public Sans" w:hAnsi="Public Sans" w:cs="Arial"/>
                <w:bCs/>
                <w:sz w:val="22"/>
                <w:szCs w:val="22"/>
              </w:rPr>
              <w:t>Demonstrate Accountability</w:t>
            </w:r>
          </w:p>
        </w:tc>
        <w:tc>
          <w:tcPr>
            <w:tcW w:w="4967" w:type="dxa"/>
            <w:tcBorders>
              <w:top w:val="single" w:sz="4" w:space="0" w:color="D9D9D9" w:themeColor="background1" w:themeShade="D9"/>
              <w:bottom w:val="single" w:sz="4" w:space="0" w:color="D9D9D9" w:themeColor="background1" w:themeShade="D9"/>
            </w:tcBorders>
          </w:tcPr>
          <w:p w14:paraId="728A61F2" w14:textId="0D0F0230" w:rsidR="00322B27" w:rsidRPr="002908A4" w:rsidRDefault="004A52A9" w:rsidP="00513560">
            <w:pPr>
              <w:rPr>
                <w:rFonts w:ascii="Public Sans" w:hAnsi="Public Sans" w:cs="Arial"/>
                <w:szCs w:val="22"/>
              </w:rPr>
            </w:pPr>
            <w:r w:rsidRPr="002908A4">
              <w:rPr>
                <w:rFonts w:ascii="Public Sans" w:hAnsi="Public Sans" w:cs="Arial"/>
                <w:szCs w:val="22"/>
              </w:rPr>
              <w:t>Be proactive and responsible for own actions, and adhere to legislation</w:t>
            </w:r>
            <w:r w:rsidR="009A13AB" w:rsidRPr="002908A4">
              <w:rPr>
                <w:rFonts w:ascii="Public Sans" w:hAnsi="Public Sans" w:cs="Arial"/>
                <w:szCs w:val="22"/>
              </w:rPr>
              <w:t>, policy and guidelines</w:t>
            </w:r>
          </w:p>
        </w:tc>
        <w:sdt>
          <w:sdtPr>
            <w:rPr>
              <w:rFonts w:ascii="Public Sans" w:hAnsi="Public Sans" w:cs="Arial"/>
              <w:sz w:val="22"/>
              <w:szCs w:val="22"/>
            </w:rPr>
            <w:id w:val="1157725434"/>
            <w:placeholder>
              <w:docPart w:val="03B77452A50D438FAE04B6B7817A2F8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1DC6D69" w14:textId="77777777" w:rsidR="00322B27" w:rsidRPr="002908A4" w:rsidRDefault="00DF5C17" w:rsidP="00513560">
                <w:pPr>
                  <w:pStyle w:val="TableText"/>
                  <w:keepNext/>
                  <w:rPr>
                    <w:rFonts w:ascii="Public Sans" w:hAnsi="Public Sans" w:cs="Arial"/>
                    <w:sz w:val="22"/>
                    <w:szCs w:val="22"/>
                  </w:rPr>
                </w:pPr>
                <w:r w:rsidRPr="002908A4">
                  <w:rPr>
                    <w:rFonts w:ascii="Public Sans" w:hAnsi="Public Sans" w:cs="Arial"/>
                    <w:sz w:val="22"/>
                    <w:szCs w:val="22"/>
                  </w:rPr>
                  <w:t>Foundational</w:t>
                </w:r>
              </w:p>
            </w:tc>
          </w:sdtContent>
        </w:sdt>
      </w:tr>
      <w:tr w:rsidR="00322B27" w:rsidRPr="002908A4" w14:paraId="3BCF0572" w14:textId="77777777" w:rsidTr="00322B27">
        <w:tblPrEx>
          <w:tblBorders>
            <w:top w:val="single" w:sz="8" w:space="0" w:color="auto"/>
            <w:bottom w:val="single" w:sz="8" w:space="0" w:color="BCBEC0"/>
          </w:tblBorders>
        </w:tblPrEx>
        <w:tc>
          <w:tcPr>
            <w:tcW w:w="1470" w:type="dxa"/>
            <w:vMerge/>
          </w:tcPr>
          <w:p w14:paraId="78544A2E" w14:textId="77777777" w:rsidR="00322B27" w:rsidRPr="002908A4"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4AECBDC" w14:textId="77777777" w:rsidR="00322B27" w:rsidRPr="002908A4" w:rsidRDefault="00322B27" w:rsidP="006C5A71">
            <w:pPr>
              <w:pStyle w:val="TableText"/>
              <w:keepNext/>
              <w:rPr>
                <w:rFonts w:ascii="Public Sans" w:hAnsi="Public Sans" w:cs="Arial"/>
                <w:sz w:val="22"/>
                <w:szCs w:val="22"/>
              </w:rPr>
            </w:pPr>
            <w:r w:rsidRPr="002908A4">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50CF8838" w14:textId="77777777" w:rsidR="00322B27" w:rsidRPr="002908A4" w:rsidRDefault="00322B27" w:rsidP="00513560">
            <w:pPr>
              <w:rPr>
                <w:rFonts w:ascii="Public Sans" w:hAnsi="Public Sans" w:cs="Arial"/>
                <w:szCs w:val="22"/>
              </w:rPr>
            </w:pPr>
            <w:r w:rsidRPr="002908A4">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98C769A3B5AF4A42A0EF824960EE2E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4A9A941" w14:textId="77777777" w:rsidR="00322B27" w:rsidRPr="002908A4" w:rsidRDefault="00DF5C17" w:rsidP="00513560">
                <w:pPr>
                  <w:pStyle w:val="TableText"/>
                  <w:keepNext/>
                  <w:rPr>
                    <w:rFonts w:ascii="Public Sans" w:hAnsi="Public Sans" w:cs="Arial"/>
                    <w:sz w:val="22"/>
                    <w:szCs w:val="22"/>
                  </w:rPr>
                </w:pPr>
                <w:r w:rsidRPr="002908A4">
                  <w:rPr>
                    <w:rFonts w:ascii="Public Sans" w:hAnsi="Public Sans" w:cs="Arial"/>
                    <w:sz w:val="22"/>
                    <w:szCs w:val="22"/>
                  </w:rPr>
                  <w:t>Intermediate</w:t>
                </w:r>
              </w:p>
            </w:tc>
          </w:sdtContent>
        </w:sdt>
      </w:tr>
      <w:tr w:rsidR="00322B27" w:rsidRPr="002908A4" w14:paraId="3828392B"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010B04C" w14:textId="77777777" w:rsidR="00322B27" w:rsidRPr="002908A4" w:rsidRDefault="00322B27" w:rsidP="006C5A71">
            <w:pPr>
              <w:keepNext/>
              <w:rPr>
                <w:rFonts w:ascii="Public Sans" w:hAnsi="Public Sans" w:cs="Arial"/>
                <w:szCs w:val="22"/>
              </w:rPr>
            </w:pPr>
            <w:r w:rsidRPr="002908A4">
              <w:rPr>
                <w:rFonts w:ascii="Public Sans" w:hAnsi="Public Sans" w:cs="Arial"/>
                <w:noProof/>
                <w:szCs w:val="22"/>
                <w:lang w:eastAsia="en-AU"/>
              </w:rPr>
              <w:drawing>
                <wp:inline distT="0" distB="0" distL="0" distR="0" wp14:anchorId="7DD8C343" wp14:editId="06B05B65">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B480AD4" w14:textId="77777777" w:rsidR="00322B27" w:rsidRPr="002908A4"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45D46233" w14:textId="77777777" w:rsidR="00322B27" w:rsidRPr="002908A4"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FC809AD" w14:textId="77777777" w:rsidR="00322B27" w:rsidRPr="002908A4" w:rsidRDefault="00322B27" w:rsidP="00BD1817">
            <w:pPr>
              <w:pStyle w:val="TableText"/>
              <w:keepNext/>
              <w:rPr>
                <w:rFonts w:ascii="Public Sans" w:hAnsi="Public Sans" w:cs="Arial"/>
                <w:sz w:val="22"/>
                <w:szCs w:val="22"/>
              </w:rPr>
            </w:pPr>
          </w:p>
        </w:tc>
      </w:tr>
      <w:tr w:rsidR="00322B27" w:rsidRPr="002908A4" w14:paraId="78EB2DAB" w14:textId="77777777" w:rsidTr="00322B27">
        <w:tblPrEx>
          <w:tblBorders>
            <w:top w:val="single" w:sz="8" w:space="0" w:color="auto"/>
            <w:bottom w:val="single" w:sz="8" w:space="0" w:color="BCBEC0"/>
          </w:tblBorders>
        </w:tblPrEx>
        <w:tc>
          <w:tcPr>
            <w:tcW w:w="1470" w:type="dxa"/>
            <w:vMerge/>
          </w:tcPr>
          <w:p w14:paraId="7A260241" w14:textId="77777777" w:rsidR="00322B27" w:rsidRPr="002908A4"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1F317D70" w14:textId="77777777" w:rsidR="00322B27" w:rsidRPr="002908A4" w:rsidRDefault="00322B27" w:rsidP="006C5A71">
            <w:pPr>
              <w:pStyle w:val="TableText"/>
              <w:keepNext/>
              <w:rPr>
                <w:rFonts w:ascii="Public Sans" w:hAnsi="Public Sans" w:cs="Arial"/>
                <w:sz w:val="22"/>
                <w:szCs w:val="22"/>
              </w:rPr>
            </w:pPr>
            <w:r w:rsidRPr="002908A4">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48A5F50C" w14:textId="77777777" w:rsidR="00322B27" w:rsidRPr="002908A4" w:rsidRDefault="00322B27" w:rsidP="00513560">
            <w:pPr>
              <w:rPr>
                <w:rFonts w:ascii="Public Sans" w:hAnsi="Public Sans" w:cs="Arial"/>
                <w:szCs w:val="22"/>
              </w:rPr>
            </w:pPr>
            <w:r w:rsidRPr="002908A4">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C23D5E49BB11429BBDA092219933D06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21B6B284" w14:textId="77777777" w:rsidR="00322B27" w:rsidRPr="002908A4" w:rsidRDefault="00DF5C17" w:rsidP="00BD1817">
                <w:pPr>
                  <w:pStyle w:val="TableText"/>
                  <w:keepNext/>
                  <w:rPr>
                    <w:rFonts w:ascii="Public Sans" w:hAnsi="Public Sans" w:cs="Arial"/>
                    <w:sz w:val="22"/>
                    <w:szCs w:val="22"/>
                  </w:rPr>
                </w:pPr>
                <w:r w:rsidRPr="002908A4">
                  <w:rPr>
                    <w:rFonts w:ascii="Public Sans" w:hAnsi="Public Sans" w:cs="Arial"/>
                    <w:sz w:val="22"/>
                    <w:szCs w:val="22"/>
                  </w:rPr>
                  <w:t>Foundational</w:t>
                </w:r>
              </w:p>
            </w:tc>
          </w:sdtContent>
        </w:sdt>
      </w:tr>
      <w:tr w:rsidR="00322B27" w:rsidRPr="002908A4" w14:paraId="67858D70" w14:textId="77777777" w:rsidTr="00322B27">
        <w:tblPrEx>
          <w:tblBorders>
            <w:top w:val="single" w:sz="8" w:space="0" w:color="auto"/>
            <w:bottom w:val="single" w:sz="8" w:space="0" w:color="BCBEC0"/>
          </w:tblBorders>
        </w:tblPrEx>
        <w:tc>
          <w:tcPr>
            <w:tcW w:w="1470" w:type="dxa"/>
            <w:vMerge/>
          </w:tcPr>
          <w:p w14:paraId="7143F067" w14:textId="77777777" w:rsidR="00322B27" w:rsidRPr="002908A4"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566AA637" w14:textId="77777777" w:rsidR="00322B27" w:rsidRPr="002908A4" w:rsidRDefault="00322B27" w:rsidP="006C5A71">
            <w:pPr>
              <w:pStyle w:val="TableText"/>
              <w:keepNext/>
              <w:rPr>
                <w:rFonts w:ascii="Public Sans" w:hAnsi="Public Sans" w:cs="Arial"/>
                <w:sz w:val="22"/>
                <w:szCs w:val="22"/>
              </w:rPr>
            </w:pPr>
            <w:r w:rsidRPr="002908A4">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4775D20" w14:textId="77777777" w:rsidR="00322B27" w:rsidRPr="002908A4" w:rsidRDefault="00322B27" w:rsidP="00513560">
            <w:pPr>
              <w:rPr>
                <w:rFonts w:ascii="Public Sans" w:hAnsi="Public Sans" w:cs="Arial"/>
                <w:szCs w:val="22"/>
              </w:rPr>
            </w:pPr>
            <w:r w:rsidRPr="002908A4">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2CBB9474D94241CEB87C38D8743D52D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23C89F8" w14:textId="77777777" w:rsidR="00322B27" w:rsidRPr="002908A4" w:rsidRDefault="00DF5C17" w:rsidP="00BD1817">
                <w:pPr>
                  <w:pStyle w:val="TableText"/>
                  <w:keepNext/>
                  <w:rPr>
                    <w:rFonts w:ascii="Public Sans" w:hAnsi="Public Sans" w:cs="Arial"/>
                    <w:sz w:val="22"/>
                    <w:szCs w:val="22"/>
                  </w:rPr>
                </w:pPr>
                <w:r w:rsidRPr="002908A4">
                  <w:rPr>
                    <w:rFonts w:ascii="Public Sans" w:hAnsi="Public Sans" w:cs="Arial"/>
                    <w:sz w:val="22"/>
                    <w:szCs w:val="22"/>
                  </w:rPr>
                  <w:t>Foundational</w:t>
                </w:r>
              </w:p>
            </w:tc>
          </w:sdtContent>
        </w:sdt>
      </w:tr>
      <w:tr w:rsidR="00322B27" w:rsidRPr="002908A4" w14:paraId="1C9408C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98FF130" w14:textId="77777777" w:rsidR="00322B27" w:rsidRPr="002908A4"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72246D57" w14:textId="77777777" w:rsidR="00322B27" w:rsidRPr="002908A4" w:rsidRDefault="00322B27" w:rsidP="006C5A71">
            <w:pPr>
              <w:pStyle w:val="TableText"/>
              <w:rPr>
                <w:rFonts w:ascii="Public Sans" w:hAnsi="Public Sans" w:cs="Arial"/>
                <w:sz w:val="22"/>
                <w:szCs w:val="22"/>
              </w:rPr>
            </w:pPr>
            <w:r w:rsidRPr="002908A4">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7A839791" w14:textId="77777777" w:rsidR="00322B27" w:rsidRPr="002908A4" w:rsidRDefault="00322B27" w:rsidP="00513560">
            <w:pPr>
              <w:rPr>
                <w:rFonts w:ascii="Public Sans" w:hAnsi="Public Sans" w:cs="Arial"/>
                <w:szCs w:val="22"/>
              </w:rPr>
            </w:pPr>
            <w:r w:rsidRPr="002908A4">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BEB6CE1F319440668FF8591070BBB6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255A8459" w14:textId="77777777" w:rsidR="00322B27" w:rsidRPr="002908A4" w:rsidRDefault="00DF5C17" w:rsidP="00BD1817">
                <w:pPr>
                  <w:pStyle w:val="TableText"/>
                  <w:keepNext/>
                  <w:rPr>
                    <w:rFonts w:ascii="Public Sans" w:hAnsi="Public Sans" w:cs="Arial"/>
                    <w:sz w:val="22"/>
                    <w:szCs w:val="22"/>
                  </w:rPr>
                </w:pPr>
                <w:r w:rsidRPr="002908A4">
                  <w:rPr>
                    <w:rFonts w:ascii="Public Sans" w:hAnsi="Public Sans" w:cs="Arial"/>
                    <w:sz w:val="22"/>
                    <w:szCs w:val="22"/>
                  </w:rPr>
                  <w:t>Foundational</w:t>
                </w:r>
              </w:p>
            </w:tc>
          </w:sdtContent>
        </w:sdt>
      </w:tr>
    </w:tbl>
    <w:p w14:paraId="76206CFD" w14:textId="77777777" w:rsidR="00197F8F" w:rsidRPr="002908A4" w:rsidRDefault="00197F8F" w:rsidP="00D21AF2">
      <w:pPr>
        <w:rPr>
          <w:rFonts w:ascii="Public Sans" w:hAnsi="Public Sans" w:cs="Arial"/>
        </w:rPr>
      </w:pPr>
    </w:p>
    <w:sectPr w:rsidR="00197F8F" w:rsidRPr="002908A4"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E135" w14:textId="77777777" w:rsidR="005E2B5D" w:rsidRDefault="005E2B5D" w:rsidP="00AC273D">
      <w:pPr>
        <w:spacing w:after="0" w:line="240" w:lineRule="auto"/>
      </w:pPr>
      <w:r>
        <w:separator/>
      </w:r>
    </w:p>
  </w:endnote>
  <w:endnote w:type="continuationSeparator" w:id="0">
    <w:p w14:paraId="739052F6" w14:textId="77777777" w:rsidR="005E2B5D" w:rsidRDefault="005E2B5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1">
    <w:altName w:val="1"/>
    <w:panose1 w:val="00000000000000000000"/>
    <w:charset w:val="00"/>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43F79B54" w14:textId="77777777" w:rsidTr="00CD6BA6">
      <w:tc>
        <w:tcPr>
          <w:tcW w:w="9709" w:type="dxa"/>
          <w:vAlign w:val="bottom"/>
        </w:tcPr>
        <w:p w14:paraId="5564BA64" w14:textId="77777777" w:rsidR="008C131B" w:rsidRPr="00051237" w:rsidRDefault="008C131B" w:rsidP="00A063C8">
          <w:pPr>
            <w:pStyle w:val="Footer"/>
            <w:tabs>
              <w:tab w:val="clear" w:pos="4513"/>
              <w:tab w:val="center" w:pos="5315"/>
            </w:tabs>
          </w:pPr>
          <w:bookmarkStart w:id="0" w:name="Footer_Title"/>
          <w:bookmarkEnd w:id="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F5C17">
            <w:rPr>
              <w:noProof/>
              <w:lang w:eastAsia="en-AU"/>
            </w:rPr>
            <w:t>6</w:t>
          </w:r>
          <w:r>
            <w:rPr>
              <w:noProof/>
              <w:lang w:eastAsia="en-AU"/>
            </w:rPr>
            <w:fldChar w:fldCharType="end"/>
          </w:r>
        </w:p>
      </w:tc>
      <w:tc>
        <w:tcPr>
          <w:tcW w:w="851" w:type="dxa"/>
        </w:tcPr>
        <w:p w14:paraId="144F5EE1" w14:textId="77777777" w:rsidR="008C131B" w:rsidRDefault="008C131B" w:rsidP="00CD6BA6">
          <w:pPr>
            <w:pStyle w:val="Footer"/>
            <w:jc w:val="right"/>
          </w:pPr>
        </w:p>
      </w:tc>
    </w:tr>
  </w:tbl>
  <w:p w14:paraId="0D0ECB32"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48EBD565" w14:textId="77777777" w:rsidTr="00732229">
      <w:tc>
        <w:tcPr>
          <w:tcW w:w="9709" w:type="dxa"/>
          <w:vAlign w:val="bottom"/>
        </w:tcPr>
        <w:p w14:paraId="04FA5568"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F5C17">
            <w:rPr>
              <w:noProof/>
              <w:lang w:eastAsia="en-AU"/>
            </w:rPr>
            <w:t>1</w:t>
          </w:r>
          <w:r>
            <w:rPr>
              <w:noProof/>
              <w:lang w:eastAsia="en-AU"/>
            </w:rPr>
            <w:fldChar w:fldCharType="end"/>
          </w:r>
        </w:p>
      </w:tc>
      <w:tc>
        <w:tcPr>
          <w:tcW w:w="851" w:type="dxa"/>
        </w:tcPr>
        <w:p w14:paraId="12AB1907" w14:textId="77777777" w:rsidR="008C131B" w:rsidRDefault="008C131B" w:rsidP="00732229">
          <w:pPr>
            <w:pStyle w:val="Footer"/>
            <w:jc w:val="right"/>
          </w:pPr>
        </w:p>
      </w:tc>
    </w:tr>
  </w:tbl>
  <w:p w14:paraId="1A6651D8"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F2C1" w14:textId="77777777" w:rsidR="005E2B5D" w:rsidRDefault="005E2B5D" w:rsidP="00AC273D">
      <w:pPr>
        <w:spacing w:after="0" w:line="240" w:lineRule="auto"/>
      </w:pPr>
      <w:r>
        <w:separator/>
      </w:r>
    </w:p>
  </w:footnote>
  <w:footnote w:type="continuationSeparator" w:id="0">
    <w:p w14:paraId="23E225FF" w14:textId="77777777" w:rsidR="005E2B5D" w:rsidRDefault="005E2B5D"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550D" w14:textId="1356E52E" w:rsidR="008C131B" w:rsidRDefault="008C131B" w:rsidP="00766964">
    <w:pPr>
      <w:ind w:left="6480" w:firstLine="720"/>
    </w:pPr>
    <w:r>
      <w:t xml:space="preserve">               </w:t>
    </w:r>
    <w:r w:rsidR="002908A4">
      <w:t xml:space="preserve">            </w:t>
    </w:r>
    <w:r>
      <w:t xml:space="preserve">      </w:t>
    </w:r>
    <w:r w:rsidR="002908A4">
      <w:rPr>
        <w:noProof/>
      </w:rPr>
      <w:drawing>
        <wp:inline distT="0" distB="0" distL="0" distR="0" wp14:anchorId="2AB94F3B" wp14:editId="222142B5">
          <wp:extent cx="655955" cy="713105"/>
          <wp:effectExtent l="0" t="0" r="0" b="0"/>
          <wp:docPr id="5" name="Picture 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140C1722" w14:textId="77777777" w:rsidTr="002908A4">
      <w:trPr>
        <w:cnfStyle w:val="100000000000" w:firstRow="1" w:lastRow="0" w:firstColumn="0" w:lastColumn="0" w:oddVBand="0" w:evenVBand="0" w:oddHBand="0" w:evenHBand="0" w:firstRowFirstColumn="0" w:firstRowLastColumn="0" w:lastRowFirstColumn="0" w:lastRowLastColumn="0"/>
        <w:trHeight w:hRule="exact" w:val="905"/>
      </w:trPr>
      <w:tc>
        <w:tcPr>
          <w:tcW w:w="5000" w:type="pct"/>
          <w:noWrap/>
        </w:tcPr>
        <w:p w14:paraId="7081114A"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D5FAEB9" w14:textId="77777777" w:rsidR="008C131B" w:rsidRPr="00EF1349" w:rsidRDefault="00EF1349" w:rsidP="000C65EE">
          <w:pPr>
            <w:pStyle w:val="Title"/>
            <w:spacing w:line="240" w:lineRule="auto"/>
            <w:rPr>
              <w:rFonts w:asciiTheme="majorHAnsi" w:hAnsiTheme="majorHAnsi" w:cstheme="majorHAnsi"/>
              <w:sz w:val="32"/>
              <w:szCs w:val="32"/>
            </w:rPr>
          </w:pPr>
          <w:bookmarkStart w:id="1" w:name="Title"/>
          <w:bookmarkEnd w:id="1"/>
          <w:r w:rsidRPr="00EF1349">
            <w:rPr>
              <w:rFonts w:asciiTheme="majorHAnsi" w:hAnsiTheme="majorHAnsi" w:cstheme="majorHAnsi"/>
              <w:color w:val="auto"/>
              <w:sz w:val="32"/>
              <w:szCs w:val="32"/>
            </w:rPr>
            <w:t>Services &amp; Programs Officer</w:t>
          </w:r>
        </w:p>
        <w:p w14:paraId="2ABEB8B7" w14:textId="77777777" w:rsidR="000A517A" w:rsidRPr="000A517A" w:rsidRDefault="000A517A" w:rsidP="000A517A">
          <w:pPr>
            <w:rPr>
              <w:lang w:val="en-US"/>
            </w:rPr>
          </w:pPr>
        </w:p>
        <w:permStart w:id="1771247155" w:edGrp="everyone"/>
        <w:p w14:paraId="71C0FF39"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771247155"/>
        </w:p>
      </w:tc>
    </w:tr>
  </w:tbl>
  <w:p w14:paraId="2EE03CB5"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25.5pt" o:bullet="t">
        <v:imagedata r:id="rId1" o:title="bullet"/>
      </v:shape>
    </w:pict>
  </w:numPicBullet>
  <w:abstractNum w:abstractNumId="0" w15:restartNumberingAfterBreak="0">
    <w:nsid w:val="E38D840C"/>
    <w:multiLevelType w:val="hybridMultilevel"/>
    <w:tmpl w:val="41B06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71069E"/>
    <w:multiLevelType w:val="hybridMultilevel"/>
    <w:tmpl w:val="D6AC2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C1759F4"/>
    <w:multiLevelType w:val="hybridMultilevel"/>
    <w:tmpl w:val="F16C99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1609584">
    <w:abstractNumId w:val="10"/>
  </w:num>
  <w:num w:numId="2" w16cid:durableId="127742464">
    <w:abstractNumId w:val="8"/>
  </w:num>
  <w:num w:numId="3" w16cid:durableId="1514105075">
    <w:abstractNumId w:val="7"/>
  </w:num>
  <w:num w:numId="4" w16cid:durableId="10451304">
    <w:abstractNumId w:val="6"/>
  </w:num>
  <w:num w:numId="5" w16cid:durableId="234517062">
    <w:abstractNumId w:val="5"/>
  </w:num>
  <w:num w:numId="6" w16cid:durableId="646128595">
    <w:abstractNumId w:val="9"/>
  </w:num>
  <w:num w:numId="7" w16cid:durableId="2059238203">
    <w:abstractNumId w:val="4"/>
  </w:num>
  <w:num w:numId="8" w16cid:durableId="726731468">
    <w:abstractNumId w:val="3"/>
  </w:num>
  <w:num w:numId="9" w16cid:durableId="1707869448">
    <w:abstractNumId w:val="2"/>
  </w:num>
  <w:num w:numId="10" w16cid:durableId="1413233559">
    <w:abstractNumId w:val="1"/>
  </w:num>
  <w:num w:numId="11" w16cid:durableId="661467952">
    <w:abstractNumId w:val="11"/>
  </w:num>
  <w:num w:numId="12" w16cid:durableId="1412435251">
    <w:abstractNumId w:val="23"/>
  </w:num>
  <w:num w:numId="13" w16cid:durableId="754861457">
    <w:abstractNumId w:val="23"/>
  </w:num>
  <w:num w:numId="14" w16cid:durableId="297957366">
    <w:abstractNumId w:val="13"/>
  </w:num>
  <w:num w:numId="15" w16cid:durableId="1535118508">
    <w:abstractNumId w:val="13"/>
  </w:num>
  <w:num w:numId="16" w16cid:durableId="1469664188">
    <w:abstractNumId w:val="13"/>
  </w:num>
  <w:num w:numId="17" w16cid:durableId="585723099">
    <w:abstractNumId w:val="13"/>
  </w:num>
  <w:num w:numId="18" w16cid:durableId="1352562534">
    <w:abstractNumId w:val="13"/>
  </w:num>
  <w:num w:numId="19" w16cid:durableId="949698994">
    <w:abstractNumId w:val="13"/>
  </w:num>
  <w:num w:numId="20" w16cid:durableId="758064137">
    <w:abstractNumId w:val="25"/>
  </w:num>
  <w:num w:numId="21" w16cid:durableId="397292077">
    <w:abstractNumId w:val="21"/>
  </w:num>
  <w:num w:numId="22" w16cid:durableId="1288201752">
    <w:abstractNumId w:val="19"/>
  </w:num>
  <w:num w:numId="23" w16cid:durableId="387144579">
    <w:abstractNumId w:val="20"/>
  </w:num>
  <w:num w:numId="24" w16cid:durableId="194194844">
    <w:abstractNumId w:val="15"/>
  </w:num>
  <w:num w:numId="25" w16cid:durableId="2083091703">
    <w:abstractNumId w:val="26"/>
  </w:num>
  <w:num w:numId="26" w16cid:durableId="893350295">
    <w:abstractNumId w:val="10"/>
  </w:num>
  <w:num w:numId="27" w16cid:durableId="343020731">
    <w:abstractNumId w:val="22"/>
  </w:num>
  <w:num w:numId="28" w16cid:durableId="1882278956">
    <w:abstractNumId w:val="16"/>
  </w:num>
  <w:num w:numId="29" w16cid:durableId="2127117192">
    <w:abstractNumId w:val="14"/>
  </w:num>
  <w:num w:numId="30" w16cid:durableId="1894075604">
    <w:abstractNumId w:val="12"/>
  </w:num>
  <w:num w:numId="31" w16cid:durableId="1883595560">
    <w:abstractNumId w:val="10"/>
  </w:num>
  <w:num w:numId="32" w16cid:durableId="1454517955">
    <w:abstractNumId w:val="18"/>
  </w:num>
  <w:num w:numId="33" w16cid:durableId="1562013533">
    <w:abstractNumId w:val="17"/>
  </w:num>
  <w:num w:numId="34" w16cid:durableId="1574730621">
    <w:abstractNumId w:val="0"/>
  </w:num>
  <w:num w:numId="35" w16cid:durableId="5834879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oMBvoBMehF6bkrmSNcygACbzU8txQlyudzypT/od0TMdxukdSiJilytFMiNwpuX/8a3QQYGone0cM5sSUs9ShA==" w:salt="wJKk1dT8UwgUEXKP2mHkj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49"/>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0CE1"/>
    <w:rsid w:val="00042681"/>
    <w:rsid w:val="00043B92"/>
    <w:rsid w:val="000440C3"/>
    <w:rsid w:val="00045975"/>
    <w:rsid w:val="00045AB7"/>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3F34"/>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17A"/>
    <w:rsid w:val="000A561C"/>
    <w:rsid w:val="000A75A4"/>
    <w:rsid w:val="000B127E"/>
    <w:rsid w:val="000B1FDB"/>
    <w:rsid w:val="000B370C"/>
    <w:rsid w:val="000B6008"/>
    <w:rsid w:val="000C2AB2"/>
    <w:rsid w:val="000C65EE"/>
    <w:rsid w:val="000D05E3"/>
    <w:rsid w:val="000E149C"/>
    <w:rsid w:val="000E264B"/>
    <w:rsid w:val="000E2D7E"/>
    <w:rsid w:val="000E3B78"/>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5051"/>
    <w:rsid w:val="00142BAB"/>
    <w:rsid w:val="0014452C"/>
    <w:rsid w:val="0015040C"/>
    <w:rsid w:val="001612BF"/>
    <w:rsid w:val="00162154"/>
    <w:rsid w:val="00162275"/>
    <w:rsid w:val="001708F4"/>
    <w:rsid w:val="0017252E"/>
    <w:rsid w:val="00172A22"/>
    <w:rsid w:val="00174755"/>
    <w:rsid w:val="00176E9A"/>
    <w:rsid w:val="001772A3"/>
    <w:rsid w:val="001858ED"/>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5844"/>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6F7D"/>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08A4"/>
    <w:rsid w:val="00294E56"/>
    <w:rsid w:val="00297CDF"/>
    <w:rsid w:val="002A18A8"/>
    <w:rsid w:val="002A4149"/>
    <w:rsid w:val="002A41AA"/>
    <w:rsid w:val="002A60C2"/>
    <w:rsid w:val="002B27D4"/>
    <w:rsid w:val="002B2C5E"/>
    <w:rsid w:val="002B6747"/>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05B4F"/>
    <w:rsid w:val="00310050"/>
    <w:rsid w:val="003120AA"/>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B5D"/>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1E23"/>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41A2"/>
    <w:rsid w:val="004955B3"/>
    <w:rsid w:val="0049712A"/>
    <w:rsid w:val="00497243"/>
    <w:rsid w:val="00497E04"/>
    <w:rsid w:val="004A1E16"/>
    <w:rsid w:val="004A31C9"/>
    <w:rsid w:val="004A4485"/>
    <w:rsid w:val="004A4811"/>
    <w:rsid w:val="004A52A9"/>
    <w:rsid w:val="004A63EB"/>
    <w:rsid w:val="004B0FFB"/>
    <w:rsid w:val="004B492C"/>
    <w:rsid w:val="004B57AD"/>
    <w:rsid w:val="004B5D0E"/>
    <w:rsid w:val="004B7C08"/>
    <w:rsid w:val="004C2EF6"/>
    <w:rsid w:val="004D1E56"/>
    <w:rsid w:val="004D3800"/>
    <w:rsid w:val="004D5E91"/>
    <w:rsid w:val="004D751F"/>
    <w:rsid w:val="004E0CEE"/>
    <w:rsid w:val="004E3295"/>
    <w:rsid w:val="004E4265"/>
    <w:rsid w:val="004E4642"/>
    <w:rsid w:val="004E5FCD"/>
    <w:rsid w:val="004E7C6C"/>
    <w:rsid w:val="004F1DB4"/>
    <w:rsid w:val="004F1FB5"/>
    <w:rsid w:val="004F4AB0"/>
    <w:rsid w:val="004F6193"/>
    <w:rsid w:val="004F6555"/>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12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2B5D"/>
    <w:rsid w:val="005E3DE9"/>
    <w:rsid w:val="005E44A3"/>
    <w:rsid w:val="005E63D1"/>
    <w:rsid w:val="005F0E0E"/>
    <w:rsid w:val="005F2CA5"/>
    <w:rsid w:val="005F427B"/>
    <w:rsid w:val="005F4EC6"/>
    <w:rsid w:val="005F5991"/>
    <w:rsid w:val="005F7A3D"/>
    <w:rsid w:val="00601353"/>
    <w:rsid w:val="00602728"/>
    <w:rsid w:val="00604DCB"/>
    <w:rsid w:val="0061131C"/>
    <w:rsid w:val="00611740"/>
    <w:rsid w:val="00611A2E"/>
    <w:rsid w:val="0061557B"/>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5FFC"/>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1FA7"/>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4A55"/>
    <w:rsid w:val="00865372"/>
    <w:rsid w:val="00866A99"/>
    <w:rsid w:val="00867136"/>
    <w:rsid w:val="00867E89"/>
    <w:rsid w:val="008704A2"/>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4C8F"/>
    <w:rsid w:val="008D774C"/>
    <w:rsid w:val="008E0207"/>
    <w:rsid w:val="008E2FD9"/>
    <w:rsid w:val="008E525F"/>
    <w:rsid w:val="008E52B8"/>
    <w:rsid w:val="008E562C"/>
    <w:rsid w:val="008E65A3"/>
    <w:rsid w:val="008E6C44"/>
    <w:rsid w:val="008F12FD"/>
    <w:rsid w:val="008F24A7"/>
    <w:rsid w:val="008F52FC"/>
    <w:rsid w:val="00900427"/>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2D55"/>
    <w:rsid w:val="0093429D"/>
    <w:rsid w:val="00935FF0"/>
    <w:rsid w:val="00945108"/>
    <w:rsid w:val="00945CBA"/>
    <w:rsid w:val="00951702"/>
    <w:rsid w:val="00952D18"/>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3062"/>
    <w:rsid w:val="009847B4"/>
    <w:rsid w:val="009868FD"/>
    <w:rsid w:val="00990974"/>
    <w:rsid w:val="009933C0"/>
    <w:rsid w:val="00993AC0"/>
    <w:rsid w:val="00994854"/>
    <w:rsid w:val="009A0A5E"/>
    <w:rsid w:val="009A13AB"/>
    <w:rsid w:val="009A3B8F"/>
    <w:rsid w:val="009A6996"/>
    <w:rsid w:val="009A7ABD"/>
    <w:rsid w:val="009B3B93"/>
    <w:rsid w:val="009C0731"/>
    <w:rsid w:val="009C10F5"/>
    <w:rsid w:val="009C2A70"/>
    <w:rsid w:val="009C2D0D"/>
    <w:rsid w:val="009C2F05"/>
    <w:rsid w:val="009C726E"/>
    <w:rsid w:val="009D2ECB"/>
    <w:rsid w:val="009D32A7"/>
    <w:rsid w:val="009D3BD6"/>
    <w:rsid w:val="009D3EB2"/>
    <w:rsid w:val="009D7C79"/>
    <w:rsid w:val="009E39AD"/>
    <w:rsid w:val="009E3EA7"/>
    <w:rsid w:val="009E575C"/>
    <w:rsid w:val="009E597C"/>
    <w:rsid w:val="009E6312"/>
    <w:rsid w:val="009F0890"/>
    <w:rsid w:val="009F0E18"/>
    <w:rsid w:val="009F182E"/>
    <w:rsid w:val="009F454C"/>
    <w:rsid w:val="009F474E"/>
    <w:rsid w:val="009F7524"/>
    <w:rsid w:val="00A01C70"/>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6CFC"/>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4D3A"/>
    <w:rsid w:val="00AA65F1"/>
    <w:rsid w:val="00AB096C"/>
    <w:rsid w:val="00AB0B56"/>
    <w:rsid w:val="00AB5DEE"/>
    <w:rsid w:val="00AB767C"/>
    <w:rsid w:val="00AC0CEF"/>
    <w:rsid w:val="00AC273D"/>
    <w:rsid w:val="00AC3EE2"/>
    <w:rsid w:val="00AC56BF"/>
    <w:rsid w:val="00AC641D"/>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3F73"/>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13D"/>
    <w:rsid w:val="00B81F30"/>
    <w:rsid w:val="00B82A53"/>
    <w:rsid w:val="00B85A25"/>
    <w:rsid w:val="00B92BA2"/>
    <w:rsid w:val="00B92D96"/>
    <w:rsid w:val="00B93AF5"/>
    <w:rsid w:val="00BA04C3"/>
    <w:rsid w:val="00BA2FCB"/>
    <w:rsid w:val="00BA36ED"/>
    <w:rsid w:val="00BA3815"/>
    <w:rsid w:val="00BA5174"/>
    <w:rsid w:val="00BB4A35"/>
    <w:rsid w:val="00BC256A"/>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0B27"/>
    <w:rsid w:val="00C443BB"/>
    <w:rsid w:val="00C450B4"/>
    <w:rsid w:val="00C45998"/>
    <w:rsid w:val="00C45AEA"/>
    <w:rsid w:val="00C47F9B"/>
    <w:rsid w:val="00C550B9"/>
    <w:rsid w:val="00C5547A"/>
    <w:rsid w:val="00C5778D"/>
    <w:rsid w:val="00C57959"/>
    <w:rsid w:val="00C61154"/>
    <w:rsid w:val="00C64392"/>
    <w:rsid w:val="00C64BAF"/>
    <w:rsid w:val="00C67638"/>
    <w:rsid w:val="00C677C0"/>
    <w:rsid w:val="00C70EB5"/>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473D"/>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1DBC"/>
    <w:rsid w:val="00D145C0"/>
    <w:rsid w:val="00D201B3"/>
    <w:rsid w:val="00D214A1"/>
    <w:rsid w:val="00D21AF2"/>
    <w:rsid w:val="00D24E35"/>
    <w:rsid w:val="00D2560A"/>
    <w:rsid w:val="00D25C96"/>
    <w:rsid w:val="00D2725D"/>
    <w:rsid w:val="00D30028"/>
    <w:rsid w:val="00D334EB"/>
    <w:rsid w:val="00D34DFE"/>
    <w:rsid w:val="00D35E99"/>
    <w:rsid w:val="00D44430"/>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1A21"/>
    <w:rsid w:val="00DF3DC9"/>
    <w:rsid w:val="00DF3F93"/>
    <w:rsid w:val="00DF42A4"/>
    <w:rsid w:val="00DF59CB"/>
    <w:rsid w:val="00DF5C17"/>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018A"/>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1349"/>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429"/>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B416E"/>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3926E"/>
  <w15:docId w15:val="{646D9F19-7AAC-4D49-B1CB-F917B644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9C2F05"/>
    <w:rPr>
      <w:rFonts w:ascii="Georgia" w:hAnsi="Georgia"/>
      <w:sz w:val="22"/>
    </w:rPr>
  </w:style>
  <w:style w:type="paragraph" w:customStyle="1" w:styleId="Default">
    <w:name w:val="Default"/>
    <w:rsid w:val="00B85A25"/>
    <w:pPr>
      <w:autoSpaceDE w:val="0"/>
      <w:autoSpaceDN w:val="0"/>
      <w:adjustRightInd w:val="0"/>
    </w:pPr>
    <w:rPr>
      <w:rFonts w:ascii="1" w:hAnsi="1" w:cs="1"/>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DC7C419D0B488B9A91804D5252C609"/>
        <w:category>
          <w:name w:val="General"/>
          <w:gallery w:val="placeholder"/>
        </w:category>
        <w:types>
          <w:type w:val="bbPlcHdr"/>
        </w:types>
        <w:behaviors>
          <w:behavior w:val="content"/>
        </w:behaviors>
        <w:guid w:val="{91B101E4-E7F1-4D79-A405-C71E56A83958}"/>
      </w:docPartPr>
      <w:docPartBody>
        <w:p w:rsidR="00835453" w:rsidRDefault="00835453">
          <w:pPr>
            <w:pStyle w:val="D8DC7C419D0B488B9A91804D5252C609"/>
          </w:pPr>
          <w:r w:rsidRPr="00FE4FE6">
            <w:rPr>
              <w:rStyle w:val="PlaceholderText"/>
            </w:rPr>
            <w:t>Choose an item.</w:t>
          </w:r>
        </w:p>
      </w:docPartBody>
    </w:docPart>
    <w:docPart>
      <w:docPartPr>
        <w:name w:val="E39541C101AE497BB53AADD889BEB329"/>
        <w:category>
          <w:name w:val="General"/>
          <w:gallery w:val="placeholder"/>
        </w:category>
        <w:types>
          <w:type w:val="bbPlcHdr"/>
        </w:types>
        <w:behaviors>
          <w:behavior w:val="content"/>
        </w:behaviors>
        <w:guid w:val="{9B5FD09C-19EE-4CF7-A99E-3802D657DBEC}"/>
      </w:docPartPr>
      <w:docPartBody>
        <w:p w:rsidR="00835453" w:rsidRDefault="00835453">
          <w:pPr>
            <w:pStyle w:val="E39541C101AE497BB53AADD889BEB329"/>
          </w:pPr>
          <w:r w:rsidRPr="00FE4FE6">
            <w:rPr>
              <w:rStyle w:val="PlaceholderText"/>
            </w:rPr>
            <w:t>Choose an item.</w:t>
          </w:r>
        </w:p>
      </w:docPartBody>
    </w:docPart>
    <w:docPart>
      <w:docPartPr>
        <w:name w:val="DE28BD18ADCD44F9918760A5BEF28A36"/>
        <w:category>
          <w:name w:val="General"/>
          <w:gallery w:val="placeholder"/>
        </w:category>
        <w:types>
          <w:type w:val="bbPlcHdr"/>
        </w:types>
        <w:behaviors>
          <w:behavior w:val="content"/>
        </w:behaviors>
        <w:guid w:val="{34092357-0118-46C7-A080-F50333C8FF48}"/>
      </w:docPartPr>
      <w:docPartBody>
        <w:p w:rsidR="00835453" w:rsidRDefault="00835453">
          <w:pPr>
            <w:pStyle w:val="DE28BD18ADCD44F9918760A5BEF28A36"/>
          </w:pPr>
          <w:r w:rsidRPr="00FE4FE6">
            <w:rPr>
              <w:rStyle w:val="PlaceholderText"/>
            </w:rPr>
            <w:t>Choose an item.</w:t>
          </w:r>
        </w:p>
      </w:docPartBody>
    </w:docPart>
    <w:docPart>
      <w:docPartPr>
        <w:name w:val="7FEAAA9FF3C049B993C37C3FAEED3711"/>
        <w:category>
          <w:name w:val="General"/>
          <w:gallery w:val="placeholder"/>
        </w:category>
        <w:types>
          <w:type w:val="bbPlcHdr"/>
        </w:types>
        <w:behaviors>
          <w:behavior w:val="content"/>
        </w:behaviors>
        <w:guid w:val="{8C3DDBD9-321D-488B-92F8-A6D6DC541077}"/>
      </w:docPartPr>
      <w:docPartBody>
        <w:p w:rsidR="00835453" w:rsidRDefault="00835453">
          <w:pPr>
            <w:pStyle w:val="7FEAAA9FF3C049B993C37C3FAEED3711"/>
          </w:pPr>
          <w:r w:rsidRPr="00FE4FE6">
            <w:rPr>
              <w:rStyle w:val="PlaceholderText"/>
            </w:rPr>
            <w:t>Choose an item.</w:t>
          </w:r>
        </w:p>
      </w:docPartBody>
    </w:docPart>
    <w:docPart>
      <w:docPartPr>
        <w:name w:val="8163E62228E54EEE9F45F971E70BFC37"/>
        <w:category>
          <w:name w:val="General"/>
          <w:gallery w:val="placeholder"/>
        </w:category>
        <w:types>
          <w:type w:val="bbPlcHdr"/>
        </w:types>
        <w:behaviors>
          <w:behavior w:val="content"/>
        </w:behaviors>
        <w:guid w:val="{54F122EA-9EEE-42F0-8B03-734883CAB431}"/>
      </w:docPartPr>
      <w:docPartBody>
        <w:p w:rsidR="00835453" w:rsidRDefault="00835453">
          <w:pPr>
            <w:pStyle w:val="8163E62228E54EEE9F45F971E70BFC37"/>
          </w:pPr>
          <w:r w:rsidRPr="00FE4FE6">
            <w:rPr>
              <w:rStyle w:val="PlaceholderText"/>
            </w:rPr>
            <w:t>Choose an item.</w:t>
          </w:r>
        </w:p>
      </w:docPartBody>
    </w:docPart>
    <w:docPart>
      <w:docPartPr>
        <w:name w:val="4FF1326DDFF44FD4ACE26C15C58F9C43"/>
        <w:category>
          <w:name w:val="General"/>
          <w:gallery w:val="placeholder"/>
        </w:category>
        <w:types>
          <w:type w:val="bbPlcHdr"/>
        </w:types>
        <w:behaviors>
          <w:behavior w:val="content"/>
        </w:behaviors>
        <w:guid w:val="{A4132CD2-AB01-4133-AD21-727ACFC513FE}"/>
      </w:docPartPr>
      <w:docPartBody>
        <w:p w:rsidR="00835453" w:rsidRDefault="00835453">
          <w:pPr>
            <w:pStyle w:val="4FF1326DDFF44FD4ACE26C15C58F9C43"/>
          </w:pPr>
          <w:r w:rsidRPr="00FE4FE6">
            <w:rPr>
              <w:rStyle w:val="PlaceholderText"/>
            </w:rPr>
            <w:t>Choose an item.</w:t>
          </w:r>
        </w:p>
      </w:docPartBody>
    </w:docPart>
    <w:docPart>
      <w:docPartPr>
        <w:name w:val="03B77452A50D438FAE04B6B7817A2F87"/>
        <w:category>
          <w:name w:val="General"/>
          <w:gallery w:val="placeholder"/>
        </w:category>
        <w:types>
          <w:type w:val="bbPlcHdr"/>
        </w:types>
        <w:behaviors>
          <w:behavior w:val="content"/>
        </w:behaviors>
        <w:guid w:val="{DC1D10A2-3EBB-437C-9E9C-F4E2C64F8AAE}"/>
      </w:docPartPr>
      <w:docPartBody>
        <w:p w:rsidR="00835453" w:rsidRDefault="00835453">
          <w:pPr>
            <w:pStyle w:val="03B77452A50D438FAE04B6B7817A2F87"/>
          </w:pPr>
          <w:r w:rsidRPr="00FE4FE6">
            <w:rPr>
              <w:rStyle w:val="PlaceholderText"/>
            </w:rPr>
            <w:t>Choose an item.</w:t>
          </w:r>
        </w:p>
      </w:docPartBody>
    </w:docPart>
    <w:docPart>
      <w:docPartPr>
        <w:name w:val="98C769A3B5AF4A42A0EF824960EE2EF8"/>
        <w:category>
          <w:name w:val="General"/>
          <w:gallery w:val="placeholder"/>
        </w:category>
        <w:types>
          <w:type w:val="bbPlcHdr"/>
        </w:types>
        <w:behaviors>
          <w:behavior w:val="content"/>
        </w:behaviors>
        <w:guid w:val="{C3A49EDB-8B3E-429A-97A0-873CE93FFBEF}"/>
      </w:docPartPr>
      <w:docPartBody>
        <w:p w:rsidR="00835453" w:rsidRDefault="00835453">
          <w:pPr>
            <w:pStyle w:val="98C769A3B5AF4A42A0EF824960EE2EF8"/>
          </w:pPr>
          <w:r w:rsidRPr="00FE4FE6">
            <w:rPr>
              <w:rStyle w:val="PlaceholderText"/>
            </w:rPr>
            <w:t>Choose an item.</w:t>
          </w:r>
        </w:p>
      </w:docPartBody>
    </w:docPart>
    <w:docPart>
      <w:docPartPr>
        <w:name w:val="C23D5E49BB11429BBDA092219933D06C"/>
        <w:category>
          <w:name w:val="General"/>
          <w:gallery w:val="placeholder"/>
        </w:category>
        <w:types>
          <w:type w:val="bbPlcHdr"/>
        </w:types>
        <w:behaviors>
          <w:behavior w:val="content"/>
        </w:behaviors>
        <w:guid w:val="{F1E1CA4B-2CF0-4A08-91D0-82AA678376AB}"/>
      </w:docPartPr>
      <w:docPartBody>
        <w:p w:rsidR="00835453" w:rsidRDefault="00835453">
          <w:pPr>
            <w:pStyle w:val="C23D5E49BB11429BBDA092219933D06C"/>
          </w:pPr>
          <w:r w:rsidRPr="00FE4FE6">
            <w:rPr>
              <w:rStyle w:val="PlaceholderText"/>
            </w:rPr>
            <w:t>Choose an item.</w:t>
          </w:r>
        </w:p>
      </w:docPartBody>
    </w:docPart>
    <w:docPart>
      <w:docPartPr>
        <w:name w:val="2CBB9474D94241CEB87C38D8743D52DE"/>
        <w:category>
          <w:name w:val="General"/>
          <w:gallery w:val="placeholder"/>
        </w:category>
        <w:types>
          <w:type w:val="bbPlcHdr"/>
        </w:types>
        <w:behaviors>
          <w:behavior w:val="content"/>
        </w:behaviors>
        <w:guid w:val="{F2A18FEC-080D-484E-A6F2-5AD934D76398}"/>
      </w:docPartPr>
      <w:docPartBody>
        <w:p w:rsidR="00835453" w:rsidRDefault="00835453">
          <w:pPr>
            <w:pStyle w:val="2CBB9474D94241CEB87C38D8743D52DE"/>
          </w:pPr>
          <w:r w:rsidRPr="00FE4FE6">
            <w:rPr>
              <w:rStyle w:val="PlaceholderText"/>
            </w:rPr>
            <w:t>Choose an item.</w:t>
          </w:r>
        </w:p>
      </w:docPartBody>
    </w:docPart>
    <w:docPart>
      <w:docPartPr>
        <w:name w:val="BEB6CE1F319440668FF8591070BBB6F8"/>
        <w:category>
          <w:name w:val="General"/>
          <w:gallery w:val="placeholder"/>
        </w:category>
        <w:types>
          <w:type w:val="bbPlcHdr"/>
        </w:types>
        <w:behaviors>
          <w:behavior w:val="content"/>
        </w:behaviors>
        <w:guid w:val="{DD042A13-53C0-45E4-992C-A98C7908B0CB}"/>
      </w:docPartPr>
      <w:docPartBody>
        <w:p w:rsidR="00835453" w:rsidRDefault="00835453">
          <w:pPr>
            <w:pStyle w:val="BEB6CE1F319440668FF8591070BBB6F8"/>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1">
    <w:altName w:val="1"/>
    <w:panose1 w:val="00000000000000000000"/>
    <w:charset w:val="00"/>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453"/>
    <w:rsid w:val="000E2C11"/>
    <w:rsid w:val="00255D3B"/>
    <w:rsid w:val="00371109"/>
    <w:rsid w:val="003E5824"/>
    <w:rsid w:val="003F64D8"/>
    <w:rsid w:val="00807E28"/>
    <w:rsid w:val="00835453"/>
    <w:rsid w:val="008B7993"/>
    <w:rsid w:val="00EA2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Pr>
      <w:rFonts w:asciiTheme="minorHAnsi" w:hAnsiTheme="minorHAnsi"/>
      <w:color w:val="808080"/>
    </w:rPr>
  </w:style>
  <w:style w:type="paragraph" w:customStyle="1" w:styleId="D8DC7C419D0B488B9A91804D5252C609">
    <w:name w:val="D8DC7C419D0B488B9A91804D5252C609"/>
  </w:style>
  <w:style w:type="paragraph" w:customStyle="1" w:styleId="E39541C101AE497BB53AADD889BEB329">
    <w:name w:val="E39541C101AE497BB53AADD889BEB329"/>
  </w:style>
  <w:style w:type="paragraph" w:customStyle="1" w:styleId="DE28BD18ADCD44F9918760A5BEF28A36">
    <w:name w:val="DE28BD18ADCD44F9918760A5BEF28A36"/>
  </w:style>
  <w:style w:type="paragraph" w:customStyle="1" w:styleId="7FEAAA9FF3C049B993C37C3FAEED3711">
    <w:name w:val="7FEAAA9FF3C049B993C37C3FAEED3711"/>
  </w:style>
  <w:style w:type="paragraph" w:customStyle="1" w:styleId="8163E62228E54EEE9F45F971E70BFC37">
    <w:name w:val="8163E62228E54EEE9F45F971E70BFC37"/>
  </w:style>
  <w:style w:type="paragraph" w:customStyle="1" w:styleId="4FF1326DDFF44FD4ACE26C15C58F9C43">
    <w:name w:val="4FF1326DDFF44FD4ACE26C15C58F9C43"/>
  </w:style>
  <w:style w:type="paragraph" w:customStyle="1" w:styleId="03B77452A50D438FAE04B6B7817A2F87">
    <w:name w:val="03B77452A50D438FAE04B6B7817A2F87"/>
  </w:style>
  <w:style w:type="paragraph" w:customStyle="1" w:styleId="98C769A3B5AF4A42A0EF824960EE2EF8">
    <w:name w:val="98C769A3B5AF4A42A0EF824960EE2EF8"/>
  </w:style>
  <w:style w:type="paragraph" w:customStyle="1" w:styleId="C23D5E49BB11429BBDA092219933D06C">
    <w:name w:val="C23D5E49BB11429BBDA092219933D06C"/>
  </w:style>
  <w:style w:type="paragraph" w:customStyle="1" w:styleId="2CBB9474D94241CEB87C38D8743D52DE">
    <w:name w:val="2CBB9474D94241CEB87C38D8743D52DE"/>
  </w:style>
  <w:style w:type="paragraph" w:customStyle="1" w:styleId="BEB6CE1F319440668FF8591070BBB6F8">
    <w:name w:val="BEB6CE1F319440668FF8591070BBB6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9F42A-3B2C-4CBA-86D5-7A9AD76A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1667</Words>
  <Characters>9508</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Higgins</dc:creator>
  <cp:lastModifiedBy>Mayur Kaushik</cp:lastModifiedBy>
  <cp:revision>2</cp:revision>
  <dcterms:created xsi:type="dcterms:W3CDTF">2024-09-17T00:48:00Z</dcterms:created>
  <dcterms:modified xsi:type="dcterms:W3CDTF">2024-09-17T00:48:00Z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