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15F76" w14:paraId="268B4B5B" w14:textId="77777777" w:rsidTr="00E1215C">
        <w:tc>
          <w:tcPr>
            <w:tcW w:w="3601" w:type="dxa"/>
            <w:tcBorders>
              <w:top w:val="single" w:sz="8" w:space="0" w:color="auto"/>
              <w:left w:val="nil"/>
              <w:bottom w:val="nil"/>
              <w:right w:val="nil"/>
              <w:tl2br w:val="nil"/>
              <w:tr2bl w:val="nil"/>
            </w:tcBorders>
            <w:shd w:val="clear" w:color="auto" w:fill="C6D9F1"/>
            <w:vAlign w:val="center"/>
            <w:hideMark/>
          </w:tcPr>
          <w:p w14:paraId="0730580F"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4AEF21E" w14:textId="77777777" w:rsidR="00766964" w:rsidRPr="00715F76" w:rsidRDefault="00766964" w:rsidP="00E1215C">
            <w:pPr>
              <w:pStyle w:val="TableTextWhite"/>
              <w:rPr>
                <w:rFonts w:ascii="Public Sans" w:hAnsi="Public Sans"/>
                <w:color w:val="auto"/>
                <w:sz w:val="22"/>
                <w:szCs w:val="22"/>
              </w:rPr>
            </w:pPr>
            <w:r w:rsidRPr="00715F76">
              <w:rPr>
                <w:rFonts w:ascii="Public Sans" w:hAnsi="Public Sans"/>
                <w:color w:val="auto"/>
                <w:sz w:val="22"/>
                <w:szCs w:val="22"/>
              </w:rPr>
              <w:t xml:space="preserve">Stronger Communities </w:t>
            </w:r>
          </w:p>
        </w:tc>
      </w:tr>
      <w:tr w:rsidR="00766964" w:rsidRPr="00715F76" w14:paraId="3C18389C" w14:textId="77777777" w:rsidTr="00E1215C">
        <w:tc>
          <w:tcPr>
            <w:tcW w:w="3601" w:type="dxa"/>
            <w:tcBorders>
              <w:top w:val="single" w:sz="8" w:space="0" w:color="FFFFFF"/>
              <w:left w:val="nil"/>
              <w:bottom w:val="single" w:sz="8" w:space="0" w:color="FFFFFF"/>
              <w:right w:val="nil"/>
            </w:tcBorders>
            <w:shd w:val="clear" w:color="auto" w:fill="C6D9F1"/>
            <w:vAlign w:val="center"/>
          </w:tcPr>
          <w:p w14:paraId="48D6AF76"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F160DB1" w14:textId="77777777" w:rsidR="00766964" w:rsidRPr="00715F76" w:rsidRDefault="00766964" w:rsidP="00E1215C">
            <w:pPr>
              <w:pStyle w:val="TableTextWhite"/>
              <w:rPr>
                <w:rFonts w:ascii="Public Sans" w:hAnsi="Public Sans"/>
                <w:color w:val="auto"/>
                <w:sz w:val="22"/>
                <w:szCs w:val="22"/>
              </w:rPr>
            </w:pPr>
            <w:r w:rsidRPr="00715F76">
              <w:rPr>
                <w:rFonts w:ascii="Public Sans" w:hAnsi="Public Sans"/>
                <w:color w:val="auto"/>
                <w:sz w:val="22"/>
                <w:szCs w:val="22"/>
              </w:rPr>
              <w:t>Department of Communities and Justice</w:t>
            </w:r>
          </w:p>
        </w:tc>
      </w:tr>
      <w:tr w:rsidR="00766964" w:rsidRPr="00715F76" w14:paraId="166FD85C"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08409583"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B47817" w14:textId="20B73742" w:rsidR="00766964" w:rsidRPr="00715F76" w:rsidRDefault="009343A7" w:rsidP="00E1215C">
            <w:pPr>
              <w:pStyle w:val="TableTextWhite"/>
              <w:rPr>
                <w:rFonts w:ascii="Public Sans" w:hAnsi="Public Sans"/>
                <w:color w:val="auto"/>
                <w:sz w:val="22"/>
                <w:szCs w:val="22"/>
              </w:rPr>
            </w:pPr>
            <w:r w:rsidRPr="00715F76">
              <w:rPr>
                <w:rFonts w:ascii="Public Sans" w:hAnsi="Public Sans"/>
                <w:color w:val="auto"/>
                <w:sz w:val="22"/>
                <w:szCs w:val="22"/>
              </w:rPr>
              <w:t>Shared Services and Customer Experience</w:t>
            </w:r>
          </w:p>
        </w:tc>
      </w:tr>
      <w:tr w:rsidR="00766964" w:rsidRPr="00715F76" w14:paraId="14C0408B" w14:textId="77777777" w:rsidTr="00E1215C">
        <w:tc>
          <w:tcPr>
            <w:tcW w:w="3601" w:type="dxa"/>
            <w:tcBorders>
              <w:top w:val="single" w:sz="8" w:space="0" w:color="FFFFFF"/>
              <w:left w:val="nil"/>
              <w:bottom w:val="single" w:sz="8" w:space="0" w:color="FFFFFF"/>
              <w:right w:val="nil"/>
            </w:tcBorders>
            <w:shd w:val="clear" w:color="auto" w:fill="C6D9F1"/>
            <w:hideMark/>
          </w:tcPr>
          <w:p w14:paraId="5BCBF845"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B004768" w14:textId="77777777" w:rsidR="00766964" w:rsidRPr="00715F76" w:rsidRDefault="003E09E7" w:rsidP="00E1215C">
            <w:pPr>
              <w:pStyle w:val="TableTextWhite"/>
              <w:rPr>
                <w:rFonts w:ascii="Public Sans" w:hAnsi="Public Sans"/>
                <w:color w:val="auto"/>
                <w:sz w:val="22"/>
                <w:szCs w:val="22"/>
              </w:rPr>
            </w:pPr>
            <w:r w:rsidRPr="00715F76">
              <w:rPr>
                <w:rFonts w:ascii="Public Sans" w:hAnsi="Public Sans" w:cs="Georgia"/>
                <w:color w:val="000000" w:themeColor="text1"/>
                <w:sz w:val="22"/>
                <w:szCs w:val="22"/>
              </w:rPr>
              <w:t>Parramatta/Liverpool/Goulburn</w:t>
            </w:r>
          </w:p>
        </w:tc>
      </w:tr>
      <w:tr w:rsidR="00766964" w:rsidRPr="00715F76" w14:paraId="355458BA"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2E78CD38"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6B65A413" w14:textId="77777777" w:rsidR="00766964" w:rsidRPr="00715F76" w:rsidRDefault="00E1215C" w:rsidP="00E1215C">
            <w:pPr>
              <w:pStyle w:val="TableTextWhite"/>
              <w:rPr>
                <w:rFonts w:ascii="Public Sans" w:hAnsi="Public Sans"/>
                <w:color w:val="auto"/>
                <w:sz w:val="22"/>
                <w:szCs w:val="22"/>
              </w:rPr>
            </w:pPr>
            <w:r w:rsidRPr="00715F76">
              <w:rPr>
                <w:rFonts w:ascii="Public Sans" w:hAnsi="Public Sans"/>
                <w:color w:val="auto"/>
                <w:sz w:val="22"/>
                <w:szCs w:val="22"/>
              </w:rPr>
              <w:t>Clerk Grade 3/4</w:t>
            </w:r>
          </w:p>
        </w:tc>
      </w:tr>
      <w:tr w:rsidR="00766964" w:rsidRPr="00715F76" w14:paraId="7482A803"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7FDC99BA"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D0283AF" w14:textId="77777777" w:rsidR="00766964" w:rsidRPr="00715F76" w:rsidRDefault="003E09E7" w:rsidP="003E09E7">
            <w:pPr>
              <w:pStyle w:val="TableTextWhite"/>
              <w:rPr>
                <w:rFonts w:ascii="Public Sans" w:hAnsi="Public Sans"/>
                <w:color w:val="auto"/>
                <w:sz w:val="22"/>
                <w:szCs w:val="22"/>
              </w:rPr>
            </w:pPr>
            <w:r w:rsidRPr="00715F76">
              <w:rPr>
                <w:rFonts w:ascii="Public Sans" w:hAnsi="Public Sans"/>
                <w:color w:val="auto"/>
                <w:sz w:val="22"/>
                <w:szCs w:val="22"/>
              </w:rPr>
              <w:t>TBC</w:t>
            </w:r>
          </w:p>
        </w:tc>
      </w:tr>
      <w:tr w:rsidR="00C80F2C" w:rsidRPr="00715F76" w14:paraId="35B718ED"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53747A51" w14:textId="77777777" w:rsidR="00C80F2C" w:rsidRPr="00715F76" w:rsidRDefault="00C80F2C" w:rsidP="00E1215C">
            <w:pPr>
              <w:pStyle w:val="TableTextWhite"/>
              <w:rPr>
                <w:rFonts w:ascii="Public Sans" w:hAnsi="Public Sans"/>
                <w:b/>
                <w:color w:val="auto"/>
                <w:sz w:val="22"/>
                <w:szCs w:val="22"/>
              </w:rPr>
            </w:pPr>
            <w:r w:rsidRPr="00715F76">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6855FC0" w14:textId="77777777" w:rsidR="00C80F2C" w:rsidRPr="00715F76" w:rsidRDefault="00C80F2C" w:rsidP="00E1215C">
            <w:pPr>
              <w:pStyle w:val="TableTextWhite"/>
              <w:rPr>
                <w:rFonts w:ascii="Public Sans" w:hAnsi="Public Sans"/>
                <w:color w:val="auto"/>
                <w:sz w:val="22"/>
                <w:szCs w:val="22"/>
              </w:rPr>
            </w:pPr>
            <w:r w:rsidRPr="00715F76">
              <w:rPr>
                <w:rFonts w:ascii="Public Sans" w:hAnsi="Public Sans"/>
                <w:color w:val="auto"/>
                <w:sz w:val="22"/>
                <w:szCs w:val="22"/>
              </w:rPr>
              <w:t>551311</w:t>
            </w:r>
          </w:p>
        </w:tc>
      </w:tr>
      <w:tr w:rsidR="00C80F2C" w:rsidRPr="00715F76" w14:paraId="62C77664"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4C43FD36" w14:textId="77777777" w:rsidR="00C80F2C" w:rsidRPr="00715F76" w:rsidRDefault="00C80F2C" w:rsidP="00E1215C">
            <w:pPr>
              <w:pStyle w:val="TableTextWhite"/>
              <w:rPr>
                <w:rFonts w:ascii="Public Sans" w:hAnsi="Public Sans"/>
                <w:b/>
                <w:color w:val="auto"/>
                <w:sz w:val="22"/>
                <w:szCs w:val="22"/>
              </w:rPr>
            </w:pPr>
            <w:r w:rsidRPr="00715F76">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755D489" w14:textId="77777777" w:rsidR="00C80F2C" w:rsidRPr="00715F76" w:rsidRDefault="00C80F2C" w:rsidP="00E1215C">
            <w:pPr>
              <w:pStyle w:val="TableTextWhite"/>
              <w:rPr>
                <w:rFonts w:ascii="Public Sans" w:hAnsi="Public Sans"/>
                <w:color w:val="auto"/>
                <w:sz w:val="22"/>
                <w:szCs w:val="22"/>
              </w:rPr>
            </w:pPr>
            <w:r w:rsidRPr="00715F76">
              <w:rPr>
                <w:rFonts w:ascii="Public Sans" w:hAnsi="Public Sans"/>
                <w:color w:val="auto"/>
                <w:sz w:val="22"/>
                <w:szCs w:val="22"/>
              </w:rPr>
              <w:t>1224149</w:t>
            </w:r>
          </w:p>
        </w:tc>
      </w:tr>
      <w:tr w:rsidR="00766964" w:rsidRPr="00715F76" w14:paraId="6D3C79B6" w14:textId="77777777" w:rsidTr="00E1215C">
        <w:tc>
          <w:tcPr>
            <w:tcW w:w="3601" w:type="dxa"/>
            <w:tcBorders>
              <w:top w:val="single" w:sz="8" w:space="0" w:color="FFFFFF"/>
              <w:left w:val="nil"/>
              <w:bottom w:val="single" w:sz="8" w:space="0" w:color="FFFFFF"/>
              <w:right w:val="nil"/>
            </w:tcBorders>
            <w:shd w:val="clear" w:color="auto" w:fill="C6D9F1"/>
            <w:vAlign w:val="center"/>
            <w:hideMark/>
          </w:tcPr>
          <w:p w14:paraId="1915C661"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36827DD" w14:textId="77777777" w:rsidR="00766964" w:rsidRPr="00715F76" w:rsidRDefault="00CC63B6" w:rsidP="00E1215C">
            <w:pPr>
              <w:pStyle w:val="TableTextWhite"/>
              <w:rPr>
                <w:rFonts w:ascii="Public Sans" w:hAnsi="Public Sans"/>
                <w:color w:val="auto"/>
                <w:sz w:val="22"/>
                <w:szCs w:val="22"/>
              </w:rPr>
            </w:pPr>
            <w:r w:rsidRPr="00715F76">
              <w:rPr>
                <w:rFonts w:ascii="Public Sans" w:hAnsi="Public Sans"/>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7DCE4510"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Ref:</w:t>
            </w:r>
            <w:r w:rsidR="00127177" w:rsidRPr="00715F76">
              <w:rPr>
                <w:rFonts w:ascii="Public Sans" w:hAnsi="Public Sans"/>
                <w:b/>
                <w:color w:val="auto"/>
                <w:sz w:val="22"/>
                <w:szCs w:val="22"/>
              </w:rPr>
              <w:t xml:space="preserve"> CJSS 012</w:t>
            </w:r>
          </w:p>
        </w:tc>
      </w:tr>
      <w:tr w:rsidR="00766964" w:rsidRPr="00715F76" w14:paraId="62A73FBD" w14:textId="77777777" w:rsidTr="00E1215C">
        <w:tc>
          <w:tcPr>
            <w:tcW w:w="3601" w:type="dxa"/>
            <w:tcBorders>
              <w:top w:val="single" w:sz="8" w:space="0" w:color="FFFFFF"/>
              <w:left w:val="nil"/>
              <w:bottom w:val="single" w:sz="8" w:space="0" w:color="auto"/>
              <w:right w:val="nil"/>
            </w:tcBorders>
            <w:shd w:val="clear" w:color="auto" w:fill="C6D9F1"/>
            <w:vAlign w:val="center"/>
            <w:hideMark/>
          </w:tcPr>
          <w:p w14:paraId="4416218B" w14:textId="77777777" w:rsidR="00766964" w:rsidRPr="00715F76" w:rsidRDefault="00766964" w:rsidP="00E1215C">
            <w:pPr>
              <w:pStyle w:val="TableTextWhite"/>
              <w:rPr>
                <w:rFonts w:ascii="Public Sans" w:hAnsi="Public Sans"/>
                <w:b/>
                <w:color w:val="auto"/>
                <w:sz w:val="22"/>
                <w:szCs w:val="22"/>
              </w:rPr>
            </w:pPr>
            <w:r w:rsidRPr="00715F76">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2011B707" w14:textId="77777777" w:rsidR="00766964" w:rsidRPr="00715F76" w:rsidRDefault="00766964" w:rsidP="003E09E7">
            <w:pPr>
              <w:pStyle w:val="TableTextWhite"/>
              <w:rPr>
                <w:rFonts w:ascii="Public Sans" w:hAnsi="Public Sans"/>
                <w:color w:val="auto"/>
                <w:sz w:val="22"/>
                <w:szCs w:val="22"/>
              </w:rPr>
            </w:pPr>
            <w:r w:rsidRPr="00715F76">
              <w:rPr>
                <w:rFonts w:ascii="Public Sans" w:hAnsi="Public Sans"/>
                <w:color w:val="auto"/>
                <w:sz w:val="22"/>
                <w:szCs w:val="22"/>
              </w:rPr>
              <w:t>www.</w:t>
            </w:r>
            <w:r w:rsidR="003E09E7" w:rsidRPr="00715F76">
              <w:rPr>
                <w:rFonts w:ascii="Public Sans" w:hAnsi="Public Sans"/>
                <w:color w:val="auto"/>
                <w:sz w:val="22"/>
                <w:szCs w:val="22"/>
              </w:rPr>
              <w:t>dcj</w:t>
            </w:r>
            <w:r w:rsidRPr="00715F76">
              <w:rPr>
                <w:rFonts w:ascii="Public Sans" w:hAnsi="Public Sans"/>
                <w:color w:val="auto"/>
                <w:sz w:val="22"/>
                <w:szCs w:val="22"/>
              </w:rPr>
              <w:t>.nsw.gov.au</w:t>
            </w:r>
          </w:p>
        </w:tc>
      </w:tr>
    </w:tbl>
    <w:p w14:paraId="45451857" w14:textId="77777777" w:rsidR="003E09E7" w:rsidRPr="00715F76" w:rsidRDefault="003E09E7" w:rsidP="001E0B5B">
      <w:pPr>
        <w:spacing w:before="120" w:after="0" w:line="240" w:lineRule="auto"/>
        <w:rPr>
          <w:rFonts w:ascii="Public Sans" w:hAnsi="Public Sans" w:cs="Arial"/>
          <w:b/>
          <w:i/>
          <w:color w:val="FF0000"/>
        </w:rPr>
      </w:pPr>
      <w:r w:rsidRPr="00715F76">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09BEED85" w14:textId="77777777" w:rsidR="00715F76" w:rsidRDefault="00715F76" w:rsidP="00715F76">
      <w:pPr>
        <w:spacing w:after="0" w:line="240" w:lineRule="auto"/>
        <w:rPr>
          <w:rFonts w:ascii="Public Sans" w:hAnsi="Public Sans" w:cstheme="majorHAnsi"/>
          <w:b/>
          <w:bCs/>
          <w:kern w:val="32"/>
          <w:sz w:val="24"/>
          <w:szCs w:val="24"/>
        </w:rPr>
      </w:pPr>
    </w:p>
    <w:p w14:paraId="06C3A3EA" w14:textId="6327D262" w:rsidR="003E09E7" w:rsidRPr="00715F76" w:rsidRDefault="003E09E7" w:rsidP="001E0B5B">
      <w:pPr>
        <w:spacing w:before="120" w:after="0" w:line="240" w:lineRule="auto"/>
        <w:rPr>
          <w:rFonts w:ascii="Public Sans" w:hAnsi="Public Sans" w:cstheme="majorHAnsi"/>
          <w:b/>
          <w:bCs/>
          <w:kern w:val="32"/>
          <w:sz w:val="24"/>
          <w:szCs w:val="24"/>
        </w:rPr>
      </w:pPr>
      <w:r w:rsidRPr="00715F76">
        <w:rPr>
          <w:rFonts w:ascii="Public Sans" w:hAnsi="Public Sans" w:cstheme="majorHAnsi"/>
          <w:b/>
          <w:bCs/>
          <w:kern w:val="32"/>
          <w:sz w:val="24"/>
          <w:szCs w:val="24"/>
        </w:rPr>
        <w:t>Agency overview</w:t>
      </w:r>
    </w:p>
    <w:p w14:paraId="1A74077A" w14:textId="2FCFAEED" w:rsidR="003E09E7" w:rsidRPr="00715F76" w:rsidRDefault="003E09E7" w:rsidP="001E0B5B">
      <w:pPr>
        <w:spacing w:before="120" w:after="0" w:line="240" w:lineRule="auto"/>
        <w:jc w:val="both"/>
        <w:rPr>
          <w:rFonts w:ascii="Public Sans" w:hAnsi="Public Sans" w:cs="Arial"/>
          <w:iCs/>
        </w:rPr>
      </w:pPr>
      <w:r w:rsidRPr="00715F76">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1369F6A5" w14:textId="77777777" w:rsidR="00715F76" w:rsidRDefault="00715F76" w:rsidP="001E0B5B">
      <w:pPr>
        <w:pStyle w:val="Heading1"/>
        <w:spacing w:before="120" w:after="0" w:line="240" w:lineRule="auto"/>
        <w:rPr>
          <w:rFonts w:ascii="Public Sans" w:hAnsi="Public Sans" w:cstheme="majorHAnsi"/>
          <w:sz w:val="24"/>
          <w:szCs w:val="24"/>
        </w:rPr>
      </w:pPr>
    </w:p>
    <w:p w14:paraId="704F8106" w14:textId="193EA5C3" w:rsidR="00057CB3" w:rsidRPr="00715F76" w:rsidRDefault="00057CB3" w:rsidP="00715F76">
      <w:pPr>
        <w:pStyle w:val="Heading1"/>
        <w:spacing w:after="0" w:line="240" w:lineRule="auto"/>
        <w:rPr>
          <w:rFonts w:ascii="Public Sans" w:hAnsi="Public Sans" w:cstheme="majorHAnsi"/>
          <w:sz w:val="24"/>
          <w:szCs w:val="24"/>
        </w:rPr>
      </w:pPr>
      <w:r w:rsidRPr="00715F76">
        <w:rPr>
          <w:rFonts w:ascii="Public Sans" w:hAnsi="Public Sans" w:cstheme="majorHAnsi"/>
          <w:sz w:val="24"/>
          <w:szCs w:val="24"/>
        </w:rPr>
        <w:t>Primary purpose of the role</w:t>
      </w:r>
    </w:p>
    <w:p w14:paraId="3515BBBE" w14:textId="77777777" w:rsidR="003558F2" w:rsidRPr="00715F76" w:rsidRDefault="003558F2" w:rsidP="001E0B5B">
      <w:pPr>
        <w:tabs>
          <w:tab w:val="left" w:pos="720"/>
          <w:tab w:val="left" w:pos="3600"/>
        </w:tabs>
        <w:spacing w:before="120" w:after="0" w:line="240" w:lineRule="auto"/>
        <w:jc w:val="both"/>
        <w:rPr>
          <w:rFonts w:ascii="Public Sans" w:hAnsi="Public Sans" w:cs="Arial"/>
          <w:iCs/>
        </w:rPr>
      </w:pPr>
      <w:r w:rsidRPr="00715F76">
        <w:rPr>
          <w:rFonts w:ascii="Public Sans" w:hAnsi="Public Sans" w:cs="Arial"/>
          <w:iCs/>
        </w:rPr>
        <w:t xml:space="preserve">Provide </w:t>
      </w:r>
      <w:r w:rsidR="0069209E" w:rsidRPr="00715F76">
        <w:rPr>
          <w:rFonts w:ascii="Public Sans" w:hAnsi="Public Sans" w:cs="Arial"/>
          <w:iCs/>
        </w:rPr>
        <w:t xml:space="preserve">a </w:t>
      </w:r>
      <w:r w:rsidRPr="00715F76">
        <w:rPr>
          <w:rFonts w:ascii="Public Sans" w:hAnsi="Public Sans" w:cs="Arial"/>
          <w:iCs/>
        </w:rPr>
        <w:t xml:space="preserve">high level of payroll processing and </w:t>
      </w:r>
      <w:r w:rsidR="00270F65" w:rsidRPr="00715F76">
        <w:rPr>
          <w:rFonts w:ascii="Public Sans" w:hAnsi="Public Sans" w:cs="Arial"/>
          <w:iCs/>
        </w:rPr>
        <w:t>c</w:t>
      </w:r>
      <w:r w:rsidRPr="00715F76">
        <w:rPr>
          <w:rFonts w:ascii="Public Sans" w:hAnsi="Public Sans" w:cs="Arial"/>
          <w:iCs/>
        </w:rPr>
        <w:t xml:space="preserve">ustomer </w:t>
      </w:r>
      <w:r w:rsidR="00270F65" w:rsidRPr="00715F76">
        <w:rPr>
          <w:rFonts w:ascii="Public Sans" w:hAnsi="Public Sans" w:cs="Arial"/>
          <w:iCs/>
        </w:rPr>
        <w:t>s</w:t>
      </w:r>
      <w:r w:rsidRPr="00715F76">
        <w:rPr>
          <w:rFonts w:ascii="Public Sans" w:hAnsi="Public Sans" w:cs="Arial"/>
          <w:iCs/>
        </w:rPr>
        <w:t xml:space="preserve">ervice in compliance with award, taxation, legislative and audit requirements to facilitate the payment of current </w:t>
      </w:r>
      <w:r w:rsidR="0069209E" w:rsidRPr="00715F76">
        <w:rPr>
          <w:rFonts w:ascii="Public Sans" w:hAnsi="Public Sans" w:cs="Arial"/>
          <w:iCs/>
        </w:rPr>
        <w:t xml:space="preserve">employee </w:t>
      </w:r>
      <w:r w:rsidRPr="00715F76">
        <w:rPr>
          <w:rFonts w:ascii="Public Sans" w:hAnsi="Public Sans" w:cs="Arial"/>
          <w:iCs/>
        </w:rPr>
        <w:t>entitlements</w:t>
      </w:r>
      <w:r w:rsidR="0069209E" w:rsidRPr="00715F76">
        <w:rPr>
          <w:rFonts w:ascii="Public Sans" w:hAnsi="Public Sans" w:cs="Arial"/>
          <w:iCs/>
        </w:rPr>
        <w:t xml:space="preserve">. </w:t>
      </w:r>
      <w:r w:rsidRPr="00715F76">
        <w:rPr>
          <w:rFonts w:ascii="Public Sans" w:hAnsi="Public Sans" w:cs="Arial"/>
          <w:iCs/>
        </w:rPr>
        <w:t xml:space="preserve"> </w:t>
      </w:r>
    </w:p>
    <w:p w14:paraId="4988EDDA" w14:textId="77777777" w:rsidR="00715F76" w:rsidRDefault="00715F76" w:rsidP="00715F76">
      <w:pPr>
        <w:pStyle w:val="Heading1"/>
        <w:spacing w:after="0" w:line="240" w:lineRule="auto"/>
        <w:rPr>
          <w:rFonts w:ascii="Public Sans" w:hAnsi="Public Sans" w:cstheme="majorHAnsi"/>
          <w:sz w:val="24"/>
          <w:szCs w:val="24"/>
        </w:rPr>
      </w:pPr>
      <w:bookmarkStart w:id="0" w:name="Purpose"/>
      <w:bookmarkEnd w:id="0"/>
    </w:p>
    <w:p w14:paraId="1DD0258B" w14:textId="174EEA8D" w:rsidR="00057CB3" w:rsidRPr="00715F76" w:rsidRDefault="00057CB3" w:rsidP="001E0B5B">
      <w:pPr>
        <w:pStyle w:val="Heading1"/>
        <w:spacing w:before="120" w:after="0" w:line="240" w:lineRule="auto"/>
        <w:rPr>
          <w:rFonts w:ascii="Public Sans" w:hAnsi="Public Sans" w:cstheme="majorHAnsi"/>
          <w:sz w:val="24"/>
          <w:szCs w:val="24"/>
        </w:rPr>
      </w:pPr>
      <w:r w:rsidRPr="00715F76">
        <w:rPr>
          <w:rFonts w:ascii="Public Sans" w:hAnsi="Public Sans" w:cstheme="majorHAnsi"/>
          <w:sz w:val="24"/>
          <w:szCs w:val="24"/>
        </w:rPr>
        <w:t xml:space="preserve">Key </w:t>
      </w:r>
      <w:r w:rsidR="00043B92" w:rsidRPr="00715F76">
        <w:rPr>
          <w:rFonts w:ascii="Public Sans" w:hAnsi="Public Sans" w:cstheme="majorHAnsi"/>
          <w:sz w:val="24"/>
          <w:szCs w:val="24"/>
        </w:rPr>
        <w:t>a</w:t>
      </w:r>
      <w:r w:rsidRPr="00715F76">
        <w:rPr>
          <w:rFonts w:ascii="Public Sans" w:hAnsi="Public Sans" w:cstheme="majorHAnsi"/>
          <w:sz w:val="24"/>
          <w:szCs w:val="24"/>
        </w:rPr>
        <w:t>ccountabilities</w:t>
      </w:r>
    </w:p>
    <w:p w14:paraId="553CFDD7" w14:textId="77777777" w:rsidR="00E1215C" w:rsidRPr="00715F76" w:rsidRDefault="00E1215C" w:rsidP="001E0B5B">
      <w:pPr>
        <w:numPr>
          <w:ilvl w:val="0"/>
          <w:numId w:val="1"/>
        </w:numPr>
        <w:tabs>
          <w:tab w:val="clear" w:pos="360"/>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 xml:space="preserve">Create a positive customer experience providing services, support and advice on payroll administration using the knowledge base, and escalating complex issues to local experts. </w:t>
      </w:r>
    </w:p>
    <w:p w14:paraId="1FE311BA" w14:textId="77777777" w:rsidR="00E1215C" w:rsidRPr="00715F76" w:rsidRDefault="00E1215C" w:rsidP="001E0B5B">
      <w:pPr>
        <w:numPr>
          <w:ilvl w:val="0"/>
          <w:numId w:val="1"/>
        </w:numPr>
        <w:tabs>
          <w:tab w:val="clear" w:pos="360"/>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Follow agreed processes to maintain master data within the enterprise resource planning system and records within the records management system ensuring changes are authorised within Department delegations, and data accuracy, compliance and availability.</w:t>
      </w:r>
    </w:p>
    <w:p w14:paraId="652BC045" w14:textId="77777777" w:rsidR="00E1215C" w:rsidRPr="00715F76" w:rsidRDefault="00E1215C" w:rsidP="001E0B5B">
      <w:pPr>
        <w:numPr>
          <w:ilvl w:val="0"/>
          <w:numId w:val="1"/>
        </w:numPr>
        <w:tabs>
          <w:tab w:val="clear" w:pos="360"/>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Maintain knowledge of and interpret employment conditions, entitlements, legislation, awards, policies, procedures. Complete manual calculations and adjustments to ensure the integrity of payments, and entitlements.</w:t>
      </w:r>
    </w:p>
    <w:p w14:paraId="5A7BFDA4" w14:textId="77777777" w:rsidR="00E1215C" w:rsidRPr="00715F76" w:rsidRDefault="00E1215C" w:rsidP="001E0B5B">
      <w:pPr>
        <w:numPr>
          <w:ilvl w:val="0"/>
          <w:numId w:val="1"/>
        </w:numPr>
        <w:tabs>
          <w:tab w:val="clear" w:pos="360"/>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Contribute to the development of knowledge that assists the support community by participating in the maintenance and review of service information.</w:t>
      </w:r>
    </w:p>
    <w:p w14:paraId="61BE6FF7" w14:textId="77777777" w:rsidR="00E1215C" w:rsidRPr="00715F76" w:rsidRDefault="00E1215C" w:rsidP="001E0B5B">
      <w:pPr>
        <w:numPr>
          <w:ilvl w:val="0"/>
          <w:numId w:val="1"/>
        </w:numPr>
        <w:tabs>
          <w:tab w:val="clear" w:pos="360"/>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lastRenderedPageBreak/>
        <w:t>Contribute to team performance by capturing, updating and closing tickets to meet service levels, and identifying issues, proposing solutions and implementing new ways of working.</w:t>
      </w:r>
    </w:p>
    <w:p w14:paraId="61DA4C71" w14:textId="77777777" w:rsidR="001E0B5B" w:rsidRPr="00715F76" w:rsidRDefault="00E1215C" w:rsidP="001E0B5B">
      <w:pPr>
        <w:numPr>
          <w:ilvl w:val="0"/>
          <w:numId w:val="1"/>
        </w:numPr>
        <w:tabs>
          <w:tab w:val="num" w:pos="284"/>
        </w:tabs>
        <w:spacing w:before="120" w:after="0" w:line="240" w:lineRule="auto"/>
        <w:ind w:left="284" w:hanging="284"/>
        <w:rPr>
          <w:rFonts w:ascii="Public Sans" w:eastAsia="Arial" w:hAnsi="Public Sans"/>
        </w:rPr>
      </w:pPr>
      <w:r w:rsidRPr="00715F76">
        <w:rPr>
          <w:rFonts w:ascii="Public Sans" w:eastAsia="Arial" w:hAnsi="Public Sans" w:cs="Arial"/>
        </w:rPr>
        <w:t xml:space="preserve">Understand and act on the responsibility to report new risks or increase in risk in a timely way </w:t>
      </w:r>
    </w:p>
    <w:p w14:paraId="0EB3729B" w14:textId="77777777" w:rsidR="003558F2" w:rsidRPr="00715F76" w:rsidRDefault="003558F2" w:rsidP="001E0B5B">
      <w:pPr>
        <w:numPr>
          <w:ilvl w:val="0"/>
          <w:numId w:val="1"/>
        </w:numPr>
        <w:tabs>
          <w:tab w:val="num" w:pos="284"/>
        </w:tabs>
        <w:spacing w:before="120" w:after="0" w:line="240" w:lineRule="auto"/>
        <w:ind w:left="284" w:hanging="284"/>
        <w:rPr>
          <w:rFonts w:ascii="Public Sans" w:eastAsia="Arial" w:hAnsi="Public Sans"/>
        </w:rPr>
      </w:pPr>
      <w:r w:rsidRPr="00715F76">
        <w:rPr>
          <w:rFonts w:ascii="Public Sans" w:hAnsi="Public Sans" w:cstheme="minorHAnsi"/>
          <w:bCs/>
          <w:color w:val="000000"/>
        </w:rPr>
        <w:t xml:space="preserve">Provide support and assistance to other members of the payroll team as required, checking the processing of other officers to ensure accuracy of information entered into the system and efficient and effective functioning of the team. </w:t>
      </w:r>
    </w:p>
    <w:p w14:paraId="2DCA264D" w14:textId="77777777" w:rsidR="00715F76" w:rsidRDefault="00715F76" w:rsidP="00715F76">
      <w:pPr>
        <w:pStyle w:val="Heading1"/>
        <w:spacing w:after="0" w:line="240" w:lineRule="auto"/>
        <w:rPr>
          <w:rFonts w:ascii="Public Sans" w:hAnsi="Public Sans" w:cstheme="majorHAnsi"/>
          <w:sz w:val="24"/>
          <w:szCs w:val="24"/>
        </w:rPr>
      </w:pPr>
      <w:bookmarkStart w:id="1" w:name="Accountabilities"/>
      <w:bookmarkEnd w:id="1"/>
    </w:p>
    <w:p w14:paraId="154058D6" w14:textId="6AA3ED0E" w:rsidR="00057CB3" w:rsidRPr="00715F76" w:rsidRDefault="00057CB3" w:rsidP="001E0B5B">
      <w:pPr>
        <w:pStyle w:val="Heading1"/>
        <w:spacing w:before="120" w:after="0" w:line="240" w:lineRule="auto"/>
        <w:rPr>
          <w:rFonts w:ascii="Public Sans" w:hAnsi="Public Sans" w:cstheme="majorHAnsi"/>
          <w:sz w:val="24"/>
          <w:szCs w:val="24"/>
        </w:rPr>
      </w:pPr>
      <w:r w:rsidRPr="00715F76">
        <w:rPr>
          <w:rFonts w:ascii="Public Sans" w:hAnsi="Public Sans" w:cstheme="majorHAnsi"/>
          <w:sz w:val="24"/>
          <w:szCs w:val="24"/>
        </w:rPr>
        <w:t>Key</w:t>
      </w:r>
      <w:r w:rsidR="00E31CD3" w:rsidRPr="00715F76">
        <w:rPr>
          <w:rFonts w:ascii="Public Sans" w:hAnsi="Public Sans" w:cstheme="majorHAnsi"/>
          <w:sz w:val="24"/>
          <w:szCs w:val="24"/>
        </w:rPr>
        <w:t xml:space="preserve"> </w:t>
      </w:r>
      <w:r w:rsidR="00043B92" w:rsidRPr="00715F76">
        <w:rPr>
          <w:rFonts w:ascii="Public Sans" w:hAnsi="Public Sans" w:cstheme="majorHAnsi"/>
          <w:sz w:val="24"/>
          <w:szCs w:val="24"/>
        </w:rPr>
        <w:t>c</w:t>
      </w:r>
      <w:r w:rsidRPr="00715F76">
        <w:rPr>
          <w:rFonts w:ascii="Public Sans" w:hAnsi="Public Sans" w:cstheme="majorHAnsi"/>
          <w:sz w:val="24"/>
          <w:szCs w:val="24"/>
        </w:rPr>
        <w:t>hallenges</w:t>
      </w:r>
    </w:p>
    <w:p w14:paraId="609CC9E1" w14:textId="77777777" w:rsidR="00E1215C" w:rsidRPr="00715F76" w:rsidRDefault="00E1215C" w:rsidP="001E0B5B">
      <w:pPr>
        <w:numPr>
          <w:ilvl w:val="0"/>
          <w:numId w:val="1"/>
        </w:numPr>
        <w:tabs>
          <w:tab w:val="num" w:pos="284"/>
        </w:tabs>
        <w:spacing w:before="120" w:after="0" w:line="240" w:lineRule="auto"/>
        <w:ind w:left="284" w:hanging="284"/>
        <w:rPr>
          <w:rFonts w:ascii="Public Sans" w:eastAsia="Arial" w:hAnsi="Public Sans" w:cs="Arial"/>
        </w:rPr>
      </w:pPr>
      <w:bookmarkStart w:id="2" w:name="Challenges"/>
      <w:bookmarkEnd w:id="2"/>
      <w:r w:rsidRPr="00715F76">
        <w:rPr>
          <w:rFonts w:ascii="Public Sans" w:eastAsia="Arial" w:hAnsi="Public Sans" w:cs="Arial"/>
        </w:rPr>
        <w:t>Maintain</w:t>
      </w:r>
      <w:r w:rsidR="001E0B5B" w:rsidRPr="00715F76">
        <w:rPr>
          <w:rFonts w:ascii="Public Sans" w:eastAsia="Arial" w:hAnsi="Public Sans" w:cs="Arial"/>
        </w:rPr>
        <w:t>ing</w:t>
      </w:r>
      <w:r w:rsidRPr="00715F76">
        <w:rPr>
          <w:rFonts w:ascii="Public Sans" w:eastAsia="Arial" w:hAnsi="Public Sans" w:cs="Arial"/>
        </w:rPr>
        <w:t xml:space="preserve"> the accuracy, integrity and quality of payroll data. </w:t>
      </w:r>
    </w:p>
    <w:p w14:paraId="79F9A928" w14:textId="77777777" w:rsidR="00E1215C" w:rsidRPr="00715F76" w:rsidRDefault="001E0B5B" w:rsidP="001E0B5B">
      <w:pPr>
        <w:numPr>
          <w:ilvl w:val="0"/>
          <w:numId w:val="1"/>
        </w:numPr>
        <w:tabs>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Providing</w:t>
      </w:r>
      <w:r w:rsidR="00E1215C" w:rsidRPr="00715F76">
        <w:rPr>
          <w:rFonts w:ascii="Public Sans" w:eastAsia="Arial" w:hAnsi="Public Sans" w:cs="Arial"/>
        </w:rPr>
        <w:t xml:space="preserve"> timely service on a consistent basis</w:t>
      </w:r>
      <w:r w:rsidR="00190109" w:rsidRPr="00715F76">
        <w:rPr>
          <w:rFonts w:ascii="Public Sans" w:eastAsia="Arial" w:hAnsi="Public Sans" w:cs="Arial"/>
        </w:rPr>
        <w:t xml:space="preserve">, organising and prioritising workload </w:t>
      </w:r>
      <w:r w:rsidR="00E1215C" w:rsidRPr="00715F76">
        <w:rPr>
          <w:rFonts w:ascii="Public Sans" w:eastAsia="Arial" w:hAnsi="Public Sans" w:cs="Arial"/>
        </w:rPr>
        <w:t xml:space="preserve"> in a high volume, busy environment. </w:t>
      </w:r>
    </w:p>
    <w:p w14:paraId="79DB5D5D" w14:textId="77777777" w:rsidR="006F390F" w:rsidRPr="00715F76" w:rsidRDefault="001E0B5B" w:rsidP="001E0B5B">
      <w:pPr>
        <w:numPr>
          <w:ilvl w:val="0"/>
          <w:numId w:val="1"/>
        </w:numPr>
        <w:tabs>
          <w:tab w:val="num" w:pos="284"/>
        </w:tabs>
        <w:spacing w:before="120" w:after="0" w:line="240" w:lineRule="auto"/>
        <w:ind w:left="284" w:hanging="284"/>
        <w:rPr>
          <w:rFonts w:ascii="Public Sans" w:eastAsia="Arial" w:hAnsi="Public Sans" w:cs="Arial"/>
        </w:rPr>
      </w:pPr>
      <w:r w:rsidRPr="00715F76">
        <w:rPr>
          <w:rFonts w:ascii="Public Sans" w:eastAsia="Arial" w:hAnsi="Public Sans" w:cs="Arial"/>
        </w:rPr>
        <w:t xml:space="preserve">Being </w:t>
      </w:r>
      <w:r w:rsidR="00E1215C" w:rsidRPr="00715F76">
        <w:rPr>
          <w:rFonts w:ascii="Public Sans" w:eastAsia="Arial" w:hAnsi="Public Sans" w:cs="Arial"/>
        </w:rPr>
        <w:t xml:space="preserve">aware of legislative changes and maintain a comprehensive knowledge of public sector entitlements and conditions of employment to ensure the provision of current, accurate and relevant information. </w:t>
      </w:r>
    </w:p>
    <w:p w14:paraId="5AD20390" w14:textId="77777777" w:rsidR="00715F76" w:rsidRDefault="00715F76" w:rsidP="00715F76">
      <w:pPr>
        <w:pStyle w:val="Heading1"/>
        <w:spacing w:after="0" w:line="240" w:lineRule="auto"/>
        <w:rPr>
          <w:rFonts w:ascii="Public Sans" w:hAnsi="Public Sans" w:cstheme="majorHAnsi"/>
          <w:sz w:val="24"/>
          <w:szCs w:val="24"/>
        </w:rPr>
      </w:pPr>
    </w:p>
    <w:p w14:paraId="6F99A01C" w14:textId="5801DEED" w:rsidR="00057CB3" w:rsidRPr="00715F76" w:rsidRDefault="00043B92" w:rsidP="00057CB3">
      <w:pPr>
        <w:pStyle w:val="Heading1"/>
        <w:rPr>
          <w:rFonts w:ascii="Public Sans" w:hAnsi="Public Sans" w:cstheme="majorHAnsi"/>
          <w:sz w:val="24"/>
          <w:szCs w:val="24"/>
        </w:rPr>
      </w:pPr>
      <w:r w:rsidRPr="00715F76">
        <w:rPr>
          <w:rFonts w:ascii="Public Sans" w:hAnsi="Public Sans" w:cstheme="majorHAnsi"/>
          <w:sz w:val="24"/>
          <w:szCs w:val="24"/>
        </w:rPr>
        <w:t>Key r</w:t>
      </w:r>
      <w:r w:rsidR="00057CB3" w:rsidRPr="00715F76">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715F76" w14:paraId="188BC710"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3A03E97" w14:textId="77777777" w:rsidR="00142BAB" w:rsidRPr="00715F76" w:rsidRDefault="00142BAB" w:rsidP="00E832CB">
            <w:pPr>
              <w:pStyle w:val="TableTextWhite0"/>
              <w:rPr>
                <w:rFonts w:ascii="Public Sans" w:hAnsi="Public Sans"/>
              </w:rPr>
            </w:pPr>
            <w:r w:rsidRPr="00715F76">
              <w:rPr>
                <w:rFonts w:ascii="Public Sans" w:hAnsi="Public Sans"/>
              </w:rPr>
              <w:t>Who</w:t>
            </w:r>
          </w:p>
        </w:tc>
        <w:tc>
          <w:tcPr>
            <w:tcW w:w="6946" w:type="dxa"/>
          </w:tcPr>
          <w:p w14:paraId="658E20C3" w14:textId="77777777" w:rsidR="00142BAB" w:rsidRPr="00715F76" w:rsidRDefault="00142BAB" w:rsidP="00E832CB">
            <w:pPr>
              <w:pStyle w:val="TableTextWhite0"/>
              <w:rPr>
                <w:rFonts w:ascii="Public Sans" w:hAnsi="Public Sans"/>
              </w:rPr>
            </w:pPr>
            <w:r w:rsidRPr="00715F76">
              <w:rPr>
                <w:rFonts w:ascii="Public Sans" w:hAnsi="Public Sans"/>
              </w:rPr>
              <w:t>Why</w:t>
            </w:r>
          </w:p>
        </w:tc>
      </w:tr>
      <w:tr w:rsidR="00142BAB" w:rsidRPr="00715F76" w14:paraId="62FEE026" w14:textId="77777777" w:rsidTr="00E832CB">
        <w:trPr>
          <w:cantSplit/>
        </w:trPr>
        <w:tc>
          <w:tcPr>
            <w:tcW w:w="3601" w:type="dxa"/>
            <w:tcBorders>
              <w:top w:val="single" w:sz="8" w:space="0" w:color="auto"/>
              <w:bottom w:val="single" w:sz="8" w:space="0" w:color="auto"/>
            </w:tcBorders>
            <w:shd w:val="clear" w:color="auto" w:fill="BCBEC0"/>
          </w:tcPr>
          <w:p w14:paraId="45606BB5" w14:textId="77777777" w:rsidR="00142BAB" w:rsidRPr="00715F76" w:rsidRDefault="00142BAB" w:rsidP="00E832CB">
            <w:pPr>
              <w:pStyle w:val="TableText"/>
              <w:keepNext/>
              <w:rPr>
                <w:rFonts w:ascii="Public Sans" w:hAnsi="Public Sans"/>
                <w:b/>
              </w:rPr>
            </w:pPr>
            <w:bookmarkStart w:id="3" w:name="InternalRelationships"/>
            <w:r w:rsidRPr="00715F76">
              <w:rPr>
                <w:rFonts w:ascii="Public Sans" w:hAnsi="Public Sans"/>
                <w:b/>
              </w:rPr>
              <w:t>Internal</w:t>
            </w:r>
          </w:p>
        </w:tc>
        <w:tc>
          <w:tcPr>
            <w:tcW w:w="6946" w:type="dxa"/>
            <w:tcBorders>
              <w:top w:val="single" w:sz="8" w:space="0" w:color="auto"/>
              <w:bottom w:val="single" w:sz="8" w:space="0" w:color="auto"/>
            </w:tcBorders>
            <w:shd w:val="clear" w:color="auto" w:fill="BCBEC0"/>
          </w:tcPr>
          <w:p w14:paraId="1F10CFC1" w14:textId="77777777" w:rsidR="00142BAB" w:rsidRPr="00715F76" w:rsidRDefault="00142BAB" w:rsidP="00E832CB">
            <w:pPr>
              <w:pStyle w:val="TableText"/>
              <w:keepNext/>
              <w:rPr>
                <w:rFonts w:ascii="Public Sans" w:hAnsi="Public Sans"/>
                <w:b/>
              </w:rPr>
            </w:pPr>
          </w:p>
        </w:tc>
      </w:tr>
    </w:tbl>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E1215C" w:rsidRPr="00715F76" w14:paraId="55170540" w14:textId="77777777" w:rsidTr="00E1215C">
        <w:trPr>
          <w:cantSplit/>
        </w:trPr>
        <w:tc>
          <w:tcPr>
            <w:tcW w:w="3601" w:type="dxa"/>
            <w:tcBorders>
              <w:top w:val="single" w:sz="8" w:space="0" w:color="auto"/>
              <w:bottom w:val="single" w:sz="8" w:space="0" w:color="auto"/>
            </w:tcBorders>
            <w:shd w:val="clear" w:color="auto" w:fill="auto"/>
          </w:tcPr>
          <w:p w14:paraId="66EA051E" w14:textId="77777777" w:rsidR="00E1215C" w:rsidRPr="00715F76" w:rsidRDefault="001E0B5B" w:rsidP="00E1215C">
            <w:pPr>
              <w:pStyle w:val="TableText"/>
              <w:keepNext/>
              <w:rPr>
                <w:rFonts w:ascii="Public Sans" w:hAnsi="Public Sans"/>
                <w:b/>
                <w:sz w:val="22"/>
              </w:rPr>
            </w:pPr>
            <w:r w:rsidRPr="00715F76">
              <w:rPr>
                <w:rFonts w:ascii="Public Sans" w:hAnsi="Public Sans"/>
                <w:sz w:val="22"/>
              </w:rPr>
              <w:t>Senior Service Officer (Payroll)</w:t>
            </w:r>
          </w:p>
        </w:tc>
        <w:tc>
          <w:tcPr>
            <w:tcW w:w="6946" w:type="dxa"/>
            <w:tcBorders>
              <w:top w:val="single" w:sz="8" w:space="0" w:color="auto"/>
              <w:bottom w:val="single" w:sz="8" w:space="0" w:color="auto"/>
            </w:tcBorders>
            <w:shd w:val="clear" w:color="auto" w:fill="auto"/>
          </w:tcPr>
          <w:p w14:paraId="3AD33EA5" w14:textId="77777777" w:rsidR="00E1215C" w:rsidRPr="00715F76" w:rsidRDefault="00E1215C" w:rsidP="00E1215C">
            <w:pPr>
              <w:pStyle w:val="TableText"/>
              <w:keepNext/>
              <w:rPr>
                <w:rFonts w:ascii="Public Sans" w:hAnsi="Public Sans"/>
                <w:sz w:val="22"/>
              </w:rPr>
            </w:pPr>
            <w:r w:rsidRPr="00715F76">
              <w:rPr>
                <w:rFonts w:ascii="Public Sans" w:hAnsi="Public Sans"/>
                <w:sz w:val="22"/>
              </w:rPr>
              <w:t>Receive work and guidance, provide advice and exchange information</w:t>
            </w:r>
          </w:p>
        </w:tc>
      </w:tr>
      <w:tr w:rsidR="00E1215C" w:rsidRPr="00715F76" w14:paraId="23EF2506" w14:textId="77777777" w:rsidTr="00E1215C">
        <w:trPr>
          <w:cantSplit/>
        </w:trPr>
        <w:tc>
          <w:tcPr>
            <w:tcW w:w="3601" w:type="dxa"/>
            <w:tcBorders>
              <w:top w:val="single" w:sz="8" w:space="0" w:color="auto"/>
              <w:bottom w:val="single" w:sz="8" w:space="0" w:color="auto"/>
            </w:tcBorders>
            <w:shd w:val="clear" w:color="auto" w:fill="auto"/>
          </w:tcPr>
          <w:p w14:paraId="6F3142C3" w14:textId="77777777" w:rsidR="00E1215C" w:rsidRPr="00715F76" w:rsidRDefault="003E09E7" w:rsidP="00E1215C">
            <w:pPr>
              <w:pStyle w:val="TableText"/>
              <w:keepNext/>
              <w:rPr>
                <w:rFonts w:ascii="Public Sans" w:hAnsi="Public Sans"/>
                <w:sz w:val="22"/>
              </w:rPr>
            </w:pPr>
            <w:r w:rsidRPr="00715F76">
              <w:rPr>
                <w:rFonts w:ascii="Public Sans" w:hAnsi="Public Sans"/>
                <w:sz w:val="22"/>
              </w:rPr>
              <w:t xml:space="preserve">Communities and </w:t>
            </w:r>
            <w:r w:rsidR="00E1215C" w:rsidRPr="00715F76">
              <w:rPr>
                <w:rFonts w:ascii="Public Sans" w:hAnsi="Public Sans"/>
                <w:sz w:val="22"/>
              </w:rPr>
              <w:t>Justice Shared Services staff</w:t>
            </w:r>
          </w:p>
        </w:tc>
        <w:tc>
          <w:tcPr>
            <w:tcW w:w="6946" w:type="dxa"/>
            <w:tcBorders>
              <w:top w:val="single" w:sz="8" w:space="0" w:color="auto"/>
              <w:bottom w:val="single" w:sz="8" w:space="0" w:color="auto"/>
            </w:tcBorders>
            <w:shd w:val="clear" w:color="auto" w:fill="auto"/>
          </w:tcPr>
          <w:p w14:paraId="4FDB1CDD" w14:textId="77777777" w:rsidR="00E1215C" w:rsidRPr="00715F76" w:rsidRDefault="00E1215C" w:rsidP="00E1215C">
            <w:pPr>
              <w:pStyle w:val="TableText"/>
              <w:keepNext/>
              <w:ind w:firstLine="28"/>
              <w:rPr>
                <w:rFonts w:ascii="Public Sans" w:hAnsi="Public Sans"/>
                <w:sz w:val="22"/>
              </w:rPr>
            </w:pPr>
            <w:r w:rsidRPr="00715F76">
              <w:rPr>
                <w:rFonts w:ascii="Public Sans" w:hAnsi="Public Sans"/>
                <w:sz w:val="22"/>
              </w:rPr>
              <w:t>Exchange information and collaborate on joint programs and projects to achieve service levels and business outcomes</w:t>
            </w:r>
          </w:p>
        </w:tc>
      </w:tr>
      <w:tr w:rsidR="00E1215C" w:rsidRPr="00715F76" w14:paraId="4C05B2A8" w14:textId="77777777" w:rsidTr="00E1215C">
        <w:trPr>
          <w:cantSplit/>
        </w:trPr>
        <w:tc>
          <w:tcPr>
            <w:tcW w:w="3601" w:type="dxa"/>
            <w:tcBorders>
              <w:top w:val="single" w:sz="8" w:space="0" w:color="auto"/>
              <w:bottom w:val="single" w:sz="8" w:space="0" w:color="auto"/>
            </w:tcBorders>
            <w:shd w:val="clear" w:color="auto" w:fill="auto"/>
          </w:tcPr>
          <w:p w14:paraId="286C2FBF" w14:textId="77777777" w:rsidR="00E1215C" w:rsidRPr="00715F76" w:rsidRDefault="00E1215C" w:rsidP="00E1215C">
            <w:pPr>
              <w:pStyle w:val="TableText"/>
              <w:keepNext/>
              <w:rPr>
                <w:rFonts w:ascii="Public Sans" w:hAnsi="Public Sans"/>
                <w:sz w:val="22"/>
              </w:rPr>
            </w:pPr>
            <w:r w:rsidRPr="00715F76">
              <w:rPr>
                <w:rFonts w:ascii="Public Sans" w:hAnsi="Public Sans"/>
                <w:sz w:val="22"/>
              </w:rPr>
              <w:t xml:space="preserve">Departmental Staff </w:t>
            </w:r>
          </w:p>
        </w:tc>
        <w:tc>
          <w:tcPr>
            <w:tcW w:w="6946" w:type="dxa"/>
            <w:tcBorders>
              <w:top w:val="single" w:sz="8" w:space="0" w:color="auto"/>
              <w:bottom w:val="single" w:sz="8" w:space="0" w:color="auto"/>
            </w:tcBorders>
            <w:shd w:val="clear" w:color="auto" w:fill="auto"/>
          </w:tcPr>
          <w:p w14:paraId="597080B0" w14:textId="77777777" w:rsidR="00E1215C" w:rsidRPr="00715F76" w:rsidRDefault="00E1215C" w:rsidP="00E1215C">
            <w:pPr>
              <w:pStyle w:val="TableText"/>
              <w:keepNext/>
              <w:rPr>
                <w:rFonts w:ascii="Public Sans" w:hAnsi="Public Sans"/>
                <w:sz w:val="22"/>
              </w:rPr>
            </w:pPr>
            <w:r w:rsidRPr="00715F76">
              <w:rPr>
                <w:rFonts w:ascii="Public Sans" w:hAnsi="Public Sans"/>
                <w:sz w:val="22"/>
              </w:rPr>
              <w:t xml:space="preserve">Provide guidance and advice and respond to queries regarding personnel policies and practices and conditions of employment </w:t>
            </w:r>
          </w:p>
        </w:tc>
      </w:tr>
      <w:tr w:rsidR="00E1215C" w:rsidRPr="00715F76" w14:paraId="0520913A" w14:textId="77777777" w:rsidTr="00E1215C">
        <w:trPr>
          <w:cantSplit/>
        </w:trPr>
        <w:tc>
          <w:tcPr>
            <w:tcW w:w="3601" w:type="dxa"/>
            <w:tcBorders>
              <w:top w:val="single" w:sz="8" w:space="0" w:color="auto"/>
              <w:bottom w:val="single" w:sz="8" w:space="0" w:color="auto"/>
            </w:tcBorders>
            <w:shd w:val="clear" w:color="auto" w:fill="auto"/>
          </w:tcPr>
          <w:p w14:paraId="11A3C541" w14:textId="77777777" w:rsidR="00E1215C" w:rsidRPr="00715F76" w:rsidRDefault="00190109" w:rsidP="00E1215C">
            <w:pPr>
              <w:pStyle w:val="TableText"/>
              <w:keepNext/>
              <w:rPr>
                <w:rFonts w:ascii="Public Sans" w:hAnsi="Public Sans"/>
                <w:sz w:val="22"/>
              </w:rPr>
            </w:pPr>
            <w:r w:rsidRPr="00715F76">
              <w:rPr>
                <w:rFonts w:ascii="Public Sans" w:hAnsi="Public Sans"/>
                <w:sz w:val="22"/>
              </w:rPr>
              <w:t xml:space="preserve">Customers </w:t>
            </w:r>
            <w:r w:rsidR="00E1215C" w:rsidRPr="00715F76">
              <w:rPr>
                <w:rFonts w:ascii="Public Sans" w:hAnsi="Public Sans"/>
                <w:sz w:val="22"/>
              </w:rPr>
              <w:t>&amp; stakeholders</w:t>
            </w:r>
          </w:p>
        </w:tc>
        <w:tc>
          <w:tcPr>
            <w:tcW w:w="6946" w:type="dxa"/>
            <w:tcBorders>
              <w:top w:val="single" w:sz="8" w:space="0" w:color="auto"/>
              <w:bottom w:val="single" w:sz="8" w:space="0" w:color="auto"/>
            </w:tcBorders>
            <w:shd w:val="clear" w:color="auto" w:fill="auto"/>
          </w:tcPr>
          <w:p w14:paraId="52D30982" w14:textId="77777777" w:rsidR="00E1215C" w:rsidRPr="00715F76" w:rsidRDefault="00E1215C" w:rsidP="00E1215C">
            <w:pPr>
              <w:pStyle w:val="TableText"/>
              <w:keepNext/>
              <w:rPr>
                <w:rFonts w:ascii="Public Sans" w:hAnsi="Public Sans"/>
                <w:sz w:val="22"/>
              </w:rPr>
            </w:pPr>
            <w:r w:rsidRPr="00715F76">
              <w:rPr>
                <w:rFonts w:ascii="Public Sans" w:hAnsi="Public Sans" w:cs="Arial"/>
                <w:sz w:val="22"/>
              </w:rPr>
              <w:t>Provide advice and information on personnel services or role and structure administration</w:t>
            </w:r>
          </w:p>
        </w:tc>
      </w:tr>
    </w:tbl>
    <w:tbl>
      <w:tblPr>
        <w:tblStyle w:val="PSCPurple"/>
        <w:tblW w:w="10547" w:type="dxa"/>
        <w:tblLayout w:type="fixed"/>
        <w:tblLook w:val="04A0" w:firstRow="1" w:lastRow="0" w:firstColumn="1" w:lastColumn="0" w:noHBand="0" w:noVBand="1"/>
      </w:tblPr>
      <w:tblGrid>
        <w:gridCol w:w="3601"/>
        <w:gridCol w:w="6946"/>
      </w:tblGrid>
      <w:tr w:rsidR="00142BAB" w:rsidRPr="00715F76" w14:paraId="2B038E02" w14:textId="77777777" w:rsidTr="001875A4">
        <w:trPr>
          <w:cnfStyle w:val="100000000000" w:firstRow="1" w:lastRow="0" w:firstColumn="0" w:lastColumn="0" w:oddVBand="0" w:evenVBand="0" w:oddHBand="0" w:evenHBand="0" w:firstRowFirstColumn="0" w:firstRowLastColumn="0" w:lastRowFirstColumn="0" w:lastRowLastColumn="0"/>
        </w:trPr>
        <w:tc>
          <w:tcPr>
            <w:tcW w:w="3601" w:type="dxa"/>
            <w:tcBorders>
              <w:top w:val="single" w:sz="8" w:space="0" w:color="BCBEC0"/>
              <w:bottom w:val="single" w:sz="8" w:space="0" w:color="BCBEC0"/>
            </w:tcBorders>
            <w:shd w:val="clear" w:color="auto" w:fill="BCBEC0"/>
          </w:tcPr>
          <w:p w14:paraId="4D701F1C" w14:textId="77777777" w:rsidR="00142BAB" w:rsidRPr="00715F76" w:rsidRDefault="00142BAB" w:rsidP="00E832CB">
            <w:pPr>
              <w:pStyle w:val="TableText"/>
              <w:rPr>
                <w:rFonts w:ascii="Public Sans" w:hAnsi="Public Sans" w:cstheme="majorHAnsi"/>
                <w:b/>
              </w:rPr>
            </w:pPr>
            <w:bookmarkStart w:id="4" w:name="Start"/>
            <w:bookmarkStart w:id="5" w:name="ExternalRelationships"/>
            <w:bookmarkEnd w:id="3"/>
            <w:bookmarkEnd w:id="4"/>
            <w:r w:rsidRPr="00715F76">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6166421F" w14:textId="77777777" w:rsidR="00142BAB" w:rsidRPr="00715F76" w:rsidRDefault="00142BAB" w:rsidP="00E832CB">
            <w:pPr>
              <w:pStyle w:val="TableText"/>
              <w:rPr>
                <w:rFonts w:ascii="Public Sans" w:hAnsi="Public Sans" w:cstheme="majorHAnsi"/>
                <w:b/>
              </w:rPr>
            </w:pPr>
          </w:p>
        </w:tc>
      </w:tr>
    </w:tbl>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E1215C" w:rsidRPr="00715F76" w14:paraId="047451AF" w14:textId="77777777" w:rsidTr="00E1215C">
        <w:tc>
          <w:tcPr>
            <w:tcW w:w="3601" w:type="dxa"/>
            <w:tcBorders>
              <w:top w:val="single" w:sz="8" w:space="0" w:color="BCBEC0"/>
              <w:bottom w:val="single" w:sz="4" w:space="0" w:color="auto"/>
            </w:tcBorders>
            <w:shd w:val="clear" w:color="auto" w:fill="auto"/>
          </w:tcPr>
          <w:p w14:paraId="426BA809" w14:textId="77777777" w:rsidR="00E1215C" w:rsidRPr="00715F76" w:rsidRDefault="00E1215C" w:rsidP="00E1215C">
            <w:pPr>
              <w:pStyle w:val="TableText"/>
              <w:rPr>
                <w:rFonts w:ascii="Public Sans" w:hAnsi="Public Sans" w:cs="Arial"/>
                <w:sz w:val="22"/>
              </w:rPr>
            </w:pPr>
            <w:r w:rsidRPr="00715F76">
              <w:rPr>
                <w:rFonts w:ascii="Public Sans" w:hAnsi="Public Sans" w:cs="Arial"/>
                <w:sz w:val="22"/>
              </w:rPr>
              <w:t>Treasury NSW, Public Service Commission and other Public Sector Departments</w:t>
            </w:r>
          </w:p>
        </w:tc>
        <w:tc>
          <w:tcPr>
            <w:tcW w:w="6946" w:type="dxa"/>
            <w:tcBorders>
              <w:top w:val="single" w:sz="8" w:space="0" w:color="BCBEC0"/>
              <w:bottom w:val="single" w:sz="4" w:space="0" w:color="auto"/>
            </w:tcBorders>
            <w:shd w:val="clear" w:color="auto" w:fill="auto"/>
          </w:tcPr>
          <w:p w14:paraId="371A3BC9" w14:textId="77777777" w:rsidR="00E1215C" w:rsidRPr="00715F76" w:rsidRDefault="00E1215C" w:rsidP="00E1215C">
            <w:pPr>
              <w:pStyle w:val="TableText"/>
              <w:rPr>
                <w:rFonts w:ascii="Public Sans" w:hAnsi="Public Sans" w:cs="Arial"/>
                <w:b/>
                <w:sz w:val="22"/>
              </w:rPr>
            </w:pPr>
            <w:r w:rsidRPr="00715F76">
              <w:rPr>
                <w:rFonts w:ascii="Public Sans" w:hAnsi="Public Sans" w:cs="Arial"/>
                <w:sz w:val="22"/>
              </w:rPr>
              <w:t>Seek advice on award interpretation/conditions of employment</w:t>
            </w:r>
          </w:p>
        </w:tc>
      </w:tr>
      <w:bookmarkEnd w:id="5"/>
    </w:tbl>
    <w:p w14:paraId="7D6E5ADF" w14:textId="77777777" w:rsidR="00E832CB" w:rsidRPr="00715F76" w:rsidRDefault="00E832CB" w:rsidP="00AA557B">
      <w:pPr>
        <w:spacing w:before="120" w:after="0" w:line="240" w:lineRule="auto"/>
        <w:rPr>
          <w:rFonts w:ascii="Public Sans" w:hAnsi="Public Sans"/>
        </w:rPr>
      </w:pPr>
    </w:p>
    <w:p w14:paraId="0DA114FA" w14:textId="77777777" w:rsidR="00142BAB" w:rsidRPr="00715F76" w:rsidRDefault="00142BAB" w:rsidP="00AA557B">
      <w:pPr>
        <w:pStyle w:val="Heading1"/>
        <w:spacing w:before="120" w:after="0" w:line="240" w:lineRule="auto"/>
        <w:rPr>
          <w:rFonts w:ascii="Public Sans" w:hAnsi="Public Sans" w:cstheme="majorHAnsi"/>
          <w:sz w:val="24"/>
          <w:szCs w:val="24"/>
        </w:rPr>
      </w:pPr>
      <w:r w:rsidRPr="00715F76">
        <w:rPr>
          <w:rFonts w:ascii="Public Sans" w:hAnsi="Public Sans" w:cstheme="majorHAnsi"/>
          <w:sz w:val="24"/>
          <w:szCs w:val="24"/>
        </w:rPr>
        <w:t>Role dimensions</w:t>
      </w:r>
    </w:p>
    <w:p w14:paraId="77AE66F3" w14:textId="77777777" w:rsidR="00142BAB" w:rsidRPr="00715F76" w:rsidRDefault="00142BAB" w:rsidP="00AA557B">
      <w:pPr>
        <w:pStyle w:val="Heading2"/>
        <w:spacing w:before="120" w:after="0" w:line="240" w:lineRule="auto"/>
        <w:rPr>
          <w:rFonts w:ascii="Public Sans" w:hAnsi="Public Sans" w:cstheme="majorHAnsi"/>
          <w:u w:val="single"/>
        </w:rPr>
      </w:pPr>
      <w:r w:rsidRPr="00715F76">
        <w:rPr>
          <w:rFonts w:ascii="Public Sans" w:hAnsi="Public Sans" w:cstheme="majorHAnsi"/>
          <w:u w:val="single"/>
        </w:rPr>
        <w:t>Decision making</w:t>
      </w:r>
    </w:p>
    <w:p w14:paraId="78B077F4" w14:textId="77777777" w:rsidR="00CE5DD6" w:rsidRPr="00715F76" w:rsidRDefault="00CE5DD6" w:rsidP="00AA557B">
      <w:pPr>
        <w:pStyle w:val="Heading2"/>
        <w:spacing w:before="120" w:after="0" w:line="240" w:lineRule="auto"/>
        <w:rPr>
          <w:rFonts w:ascii="Public Sans" w:hAnsi="Public Sans" w:cstheme="minorHAnsi"/>
          <w:b w:val="0"/>
          <w:bCs w:val="0"/>
          <w:iCs w:val="0"/>
          <w:color w:val="auto"/>
          <w:sz w:val="22"/>
          <w:szCs w:val="20"/>
        </w:rPr>
      </w:pPr>
      <w:r w:rsidRPr="00715F76">
        <w:rPr>
          <w:rFonts w:ascii="Public Sans" w:hAnsi="Public Sans" w:cstheme="minorHAnsi"/>
          <w:b w:val="0"/>
          <w:bCs w:val="0"/>
          <w:iCs w:val="0"/>
          <w:color w:val="auto"/>
          <w:sz w:val="22"/>
          <w:szCs w:val="20"/>
        </w:rPr>
        <w:t>The role:</w:t>
      </w:r>
    </w:p>
    <w:p w14:paraId="24F6B943" w14:textId="77777777" w:rsidR="00CE5DD6" w:rsidRPr="00715F76" w:rsidRDefault="00CE5DD6" w:rsidP="00AA557B">
      <w:pPr>
        <w:numPr>
          <w:ilvl w:val="0"/>
          <w:numId w:val="37"/>
        </w:numPr>
        <w:spacing w:before="120" w:after="0" w:line="240" w:lineRule="auto"/>
        <w:rPr>
          <w:rFonts w:ascii="Public Sans" w:hAnsi="Public Sans" w:cstheme="minorHAnsi"/>
          <w:bCs/>
          <w:color w:val="000000"/>
        </w:rPr>
      </w:pPr>
      <w:r w:rsidRPr="00715F76">
        <w:rPr>
          <w:rFonts w:ascii="Public Sans" w:hAnsi="Public Sans" w:cstheme="minorHAnsi"/>
          <w:bCs/>
          <w:color w:val="000000"/>
        </w:rPr>
        <w:t>Works under supervision to set priorities and approach to workload and outputs as allocated by management.</w:t>
      </w:r>
    </w:p>
    <w:p w14:paraId="282E0F4A" w14:textId="77777777" w:rsidR="00CE5DD6" w:rsidRPr="00715F76" w:rsidRDefault="00CE5DD6" w:rsidP="00AA557B">
      <w:pPr>
        <w:numPr>
          <w:ilvl w:val="0"/>
          <w:numId w:val="37"/>
        </w:numPr>
        <w:spacing w:before="120" w:after="0" w:line="240" w:lineRule="auto"/>
        <w:rPr>
          <w:rFonts w:ascii="Public Sans" w:hAnsi="Public Sans" w:cstheme="minorHAnsi"/>
          <w:bCs/>
          <w:color w:val="000000"/>
        </w:rPr>
      </w:pPr>
      <w:r w:rsidRPr="00715F76">
        <w:rPr>
          <w:rFonts w:ascii="Public Sans" w:hAnsi="Public Sans" w:cstheme="minorHAnsi"/>
          <w:bCs/>
          <w:color w:val="000000"/>
        </w:rPr>
        <w:t xml:space="preserve">Responsible for determining own actions undertaken, within government and legislative policies, and for ensuring quality control in the implementation of own workload. </w:t>
      </w:r>
    </w:p>
    <w:p w14:paraId="0A0D5C75" w14:textId="77777777" w:rsidR="00CE5DD6" w:rsidRPr="00715F76" w:rsidRDefault="00CE5DD6" w:rsidP="00AA557B">
      <w:pPr>
        <w:numPr>
          <w:ilvl w:val="0"/>
          <w:numId w:val="37"/>
        </w:numPr>
        <w:spacing w:before="120" w:after="0" w:line="240" w:lineRule="auto"/>
        <w:rPr>
          <w:rFonts w:ascii="Public Sans" w:hAnsi="Public Sans" w:cstheme="minorHAnsi"/>
          <w:bCs/>
          <w:color w:val="000000"/>
        </w:rPr>
      </w:pPr>
      <w:r w:rsidRPr="00715F76">
        <w:rPr>
          <w:rFonts w:ascii="Public Sans" w:hAnsi="Public Sans" w:cstheme="minorHAnsi"/>
          <w:bCs/>
          <w:color w:val="000000"/>
        </w:rPr>
        <w:t xml:space="preserve">Ensures a course of action is suitable, referring where required to management or senior staff in the absence of complete information or where expert advice is required. </w:t>
      </w:r>
    </w:p>
    <w:p w14:paraId="3DA0AE6D" w14:textId="77777777" w:rsidR="00CE5DD6" w:rsidRPr="00715F76" w:rsidRDefault="00CE5DD6" w:rsidP="00AA557B">
      <w:pPr>
        <w:tabs>
          <w:tab w:val="left" w:pos="28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autoSpaceDE w:val="0"/>
        <w:autoSpaceDN w:val="0"/>
        <w:adjustRightInd w:val="0"/>
        <w:spacing w:before="120" w:after="0" w:line="240" w:lineRule="auto"/>
        <w:ind w:right="-56"/>
        <w:rPr>
          <w:rFonts w:ascii="Public Sans" w:eastAsia="Times New Roman" w:hAnsi="Public Sans" w:cs="Arial"/>
          <w:szCs w:val="22"/>
        </w:rPr>
      </w:pPr>
    </w:p>
    <w:p w14:paraId="58504EBB" w14:textId="77777777" w:rsidR="00142BAB" w:rsidRPr="00715F76" w:rsidRDefault="00142BAB" w:rsidP="00AA557B">
      <w:pPr>
        <w:pStyle w:val="Heading2"/>
        <w:spacing w:before="120" w:after="0" w:line="240" w:lineRule="auto"/>
        <w:rPr>
          <w:rFonts w:ascii="Public Sans" w:hAnsi="Public Sans" w:cstheme="majorHAnsi"/>
          <w:u w:val="single"/>
        </w:rPr>
      </w:pPr>
      <w:r w:rsidRPr="00715F76">
        <w:rPr>
          <w:rFonts w:ascii="Public Sans" w:hAnsi="Public Sans" w:cstheme="majorHAnsi"/>
          <w:u w:val="single"/>
        </w:rPr>
        <w:lastRenderedPageBreak/>
        <w:t>Reporting line</w:t>
      </w:r>
    </w:p>
    <w:p w14:paraId="1BE9528C" w14:textId="77777777" w:rsidR="00246D22" w:rsidRPr="00715F76" w:rsidRDefault="001E0B5B" w:rsidP="00AA557B">
      <w:pPr>
        <w:spacing w:before="120" w:after="0" w:line="240" w:lineRule="auto"/>
        <w:rPr>
          <w:rFonts w:ascii="Public Sans" w:hAnsi="Public Sans"/>
        </w:rPr>
      </w:pPr>
      <w:bookmarkStart w:id="6" w:name="ReportingLine"/>
      <w:bookmarkEnd w:id="6"/>
      <w:r w:rsidRPr="00715F76">
        <w:rPr>
          <w:rFonts w:ascii="Public Sans" w:hAnsi="Public Sans" w:cs="Arial"/>
          <w:szCs w:val="22"/>
        </w:rPr>
        <w:t>The role reports to the Senior Service Officer (Payroll)</w:t>
      </w:r>
    </w:p>
    <w:p w14:paraId="635437AB" w14:textId="77777777" w:rsidR="00715F76" w:rsidRDefault="00715F76" w:rsidP="00715F76">
      <w:pPr>
        <w:pStyle w:val="Heading2"/>
        <w:spacing w:after="0" w:line="240" w:lineRule="auto"/>
        <w:rPr>
          <w:rFonts w:ascii="Public Sans" w:hAnsi="Public Sans" w:cstheme="majorHAnsi"/>
          <w:u w:val="single"/>
        </w:rPr>
      </w:pPr>
    </w:p>
    <w:p w14:paraId="61108CF0" w14:textId="00AF6221" w:rsidR="0003748A" w:rsidRPr="00715F76" w:rsidRDefault="0003748A" w:rsidP="00AA557B">
      <w:pPr>
        <w:pStyle w:val="Heading2"/>
        <w:spacing w:before="120" w:after="0" w:line="240" w:lineRule="auto"/>
        <w:rPr>
          <w:rFonts w:ascii="Public Sans" w:hAnsi="Public Sans" w:cstheme="majorHAnsi"/>
          <w:u w:val="single"/>
        </w:rPr>
      </w:pPr>
      <w:r w:rsidRPr="00715F76">
        <w:rPr>
          <w:rFonts w:ascii="Public Sans" w:hAnsi="Public Sans" w:cstheme="majorHAnsi"/>
          <w:u w:val="single"/>
        </w:rPr>
        <w:t>Direct reports</w:t>
      </w:r>
    </w:p>
    <w:p w14:paraId="52FBC959" w14:textId="77777777" w:rsidR="006F390F" w:rsidRPr="00715F76" w:rsidRDefault="00E1215C" w:rsidP="00AA557B">
      <w:pPr>
        <w:keepNext/>
        <w:spacing w:before="120" w:after="0" w:line="240" w:lineRule="auto"/>
        <w:outlineLvl w:val="1"/>
        <w:rPr>
          <w:rFonts w:ascii="Public Sans" w:eastAsia="Arial" w:hAnsi="Public Sans" w:cs="Arial"/>
        </w:rPr>
      </w:pPr>
      <w:r w:rsidRPr="00715F76">
        <w:rPr>
          <w:rFonts w:ascii="Public Sans" w:eastAsia="Arial" w:hAnsi="Public Sans" w:cs="Arial"/>
        </w:rPr>
        <w:t>Nil</w:t>
      </w:r>
    </w:p>
    <w:p w14:paraId="20684655" w14:textId="77777777" w:rsidR="00775B60" w:rsidRPr="00715F76" w:rsidRDefault="00775B60" w:rsidP="00715F76">
      <w:pPr>
        <w:pStyle w:val="Heading2"/>
        <w:spacing w:after="0" w:line="240" w:lineRule="auto"/>
        <w:rPr>
          <w:rFonts w:ascii="Public Sans" w:hAnsi="Public Sans" w:cstheme="majorHAnsi"/>
          <w:u w:val="single"/>
        </w:rPr>
      </w:pPr>
    </w:p>
    <w:p w14:paraId="5B5EED0A" w14:textId="77777777" w:rsidR="0003748A" w:rsidRPr="00715F76" w:rsidRDefault="0003748A" w:rsidP="00AA557B">
      <w:pPr>
        <w:pStyle w:val="Heading2"/>
        <w:spacing w:before="120" w:after="0" w:line="240" w:lineRule="auto"/>
        <w:rPr>
          <w:rFonts w:ascii="Public Sans" w:hAnsi="Public Sans" w:cstheme="majorHAnsi"/>
          <w:u w:val="single"/>
        </w:rPr>
      </w:pPr>
      <w:r w:rsidRPr="00715F76">
        <w:rPr>
          <w:rFonts w:ascii="Public Sans" w:hAnsi="Public Sans" w:cstheme="majorHAnsi"/>
          <w:u w:val="single"/>
        </w:rPr>
        <w:t>Budget/Expenditure</w:t>
      </w:r>
    </w:p>
    <w:p w14:paraId="63B88161" w14:textId="77777777" w:rsidR="006F390F" w:rsidRPr="00715F76" w:rsidRDefault="00E1215C" w:rsidP="00AA557B">
      <w:pPr>
        <w:keepNext/>
        <w:spacing w:before="120" w:after="0" w:line="240" w:lineRule="auto"/>
        <w:outlineLvl w:val="1"/>
        <w:rPr>
          <w:rFonts w:ascii="Public Sans" w:eastAsia="Arial" w:hAnsi="Public Sans" w:cs="Arial"/>
        </w:rPr>
      </w:pPr>
      <w:bookmarkStart w:id="7" w:name="Budget"/>
      <w:bookmarkEnd w:id="7"/>
      <w:r w:rsidRPr="00715F76">
        <w:rPr>
          <w:rFonts w:ascii="Public Sans" w:eastAsia="Arial" w:hAnsi="Public Sans" w:cs="Arial"/>
        </w:rPr>
        <w:t>Nil</w:t>
      </w:r>
    </w:p>
    <w:p w14:paraId="384863E5" w14:textId="77777777" w:rsidR="00E1215C" w:rsidRPr="00715F76" w:rsidRDefault="00E1215C" w:rsidP="00AA557B">
      <w:pPr>
        <w:pStyle w:val="ListBullet"/>
        <w:numPr>
          <w:ilvl w:val="0"/>
          <w:numId w:val="0"/>
        </w:numPr>
        <w:spacing w:before="120" w:line="240" w:lineRule="auto"/>
        <w:ind w:left="284" w:hanging="284"/>
        <w:rPr>
          <w:rFonts w:ascii="Public Sans" w:hAnsi="Public Sans" w:cs="Arial"/>
          <w:color w:val="FF0000"/>
        </w:rPr>
      </w:pPr>
    </w:p>
    <w:p w14:paraId="4C2D131F" w14:textId="77777777" w:rsidR="00775B60" w:rsidRPr="00715F76" w:rsidRDefault="00775B60" w:rsidP="00775B60">
      <w:pPr>
        <w:pStyle w:val="Heading1"/>
        <w:rPr>
          <w:rFonts w:ascii="Public Sans" w:hAnsi="Public Sans" w:cstheme="minorHAnsi"/>
          <w:sz w:val="24"/>
          <w:szCs w:val="24"/>
        </w:rPr>
      </w:pPr>
      <w:bookmarkStart w:id="8" w:name="EssentialReqs"/>
      <w:bookmarkEnd w:id="8"/>
      <w:r w:rsidRPr="00715F76">
        <w:rPr>
          <w:rFonts w:ascii="Public Sans" w:hAnsi="Public Sans" w:cstheme="minorHAnsi"/>
          <w:sz w:val="24"/>
          <w:szCs w:val="24"/>
        </w:rPr>
        <w:t>Key knowledge and experience</w:t>
      </w:r>
    </w:p>
    <w:p w14:paraId="78435850" w14:textId="77777777" w:rsidR="00AA557B" w:rsidRPr="00715F76" w:rsidRDefault="00AA557B" w:rsidP="00AA557B">
      <w:pPr>
        <w:numPr>
          <w:ilvl w:val="0"/>
          <w:numId w:val="30"/>
        </w:numPr>
        <w:spacing w:before="120" w:line="240" w:lineRule="auto"/>
        <w:jc w:val="both"/>
        <w:rPr>
          <w:rFonts w:ascii="Public Sans" w:hAnsi="Public Sans" w:cs="Arial"/>
          <w:bCs/>
        </w:rPr>
      </w:pPr>
      <w:r w:rsidRPr="00715F76">
        <w:rPr>
          <w:rFonts w:ascii="Public Sans" w:hAnsi="Public Sans" w:cs="Arial"/>
          <w:bCs/>
        </w:rPr>
        <w:t>Experience in payroll processing such as;</w:t>
      </w:r>
    </w:p>
    <w:p w14:paraId="4A9FDCEA" w14:textId="77777777" w:rsidR="00AA557B" w:rsidRPr="00715F76" w:rsidRDefault="00AA557B" w:rsidP="00AA557B">
      <w:pPr>
        <w:numPr>
          <w:ilvl w:val="1"/>
          <w:numId w:val="30"/>
        </w:numPr>
        <w:spacing w:before="120" w:line="240" w:lineRule="auto"/>
        <w:jc w:val="both"/>
        <w:rPr>
          <w:rFonts w:ascii="Public Sans" w:hAnsi="Public Sans" w:cs="Arial"/>
          <w:bCs/>
        </w:rPr>
      </w:pPr>
      <w:r w:rsidRPr="00715F76">
        <w:rPr>
          <w:rFonts w:ascii="Public Sans" w:hAnsi="Public Sans" w:cs="Arial"/>
          <w:bCs/>
        </w:rPr>
        <w:t>Appointments, leave and allowances and terminations</w:t>
      </w:r>
    </w:p>
    <w:p w14:paraId="71EACD8E" w14:textId="77777777" w:rsidR="00AA557B" w:rsidRPr="00715F76" w:rsidRDefault="00AA557B" w:rsidP="00AA557B">
      <w:pPr>
        <w:numPr>
          <w:ilvl w:val="1"/>
          <w:numId w:val="30"/>
        </w:numPr>
        <w:spacing w:before="120" w:line="240" w:lineRule="auto"/>
        <w:jc w:val="both"/>
        <w:rPr>
          <w:rFonts w:ascii="Public Sans" w:hAnsi="Public Sans" w:cs="Arial"/>
          <w:bCs/>
        </w:rPr>
      </w:pPr>
      <w:r w:rsidRPr="00715F76">
        <w:rPr>
          <w:rFonts w:ascii="Public Sans" w:hAnsi="Public Sans" w:cs="Arial"/>
          <w:bCs/>
        </w:rPr>
        <w:t>Workers compensation</w:t>
      </w:r>
    </w:p>
    <w:p w14:paraId="57DCA48A" w14:textId="77777777" w:rsidR="00AA557B" w:rsidRPr="00715F76" w:rsidRDefault="00AA557B" w:rsidP="00AA557B">
      <w:pPr>
        <w:numPr>
          <w:ilvl w:val="1"/>
          <w:numId w:val="30"/>
        </w:numPr>
        <w:spacing w:before="120" w:line="240" w:lineRule="auto"/>
        <w:jc w:val="both"/>
        <w:rPr>
          <w:rFonts w:ascii="Public Sans" w:hAnsi="Public Sans" w:cs="Arial"/>
          <w:bCs/>
        </w:rPr>
      </w:pPr>
      <w:r w:rsidRPr="00715F76">
        <w:rPr>
          <w:rFonts w:ascii="Public Sans" w:hAnsi="Public Sans" w:cs="Arial"/>
          <w:bCs/>
        </w:rPr>
        <w:t>PSSE Employment</w:t>
      </w:r>
    </w:p>
    <w:p w14:paraId="46A127F6" w14:textId="77777777" w:rsidR="00AA557B" w:rsidRPr="00715F76" w:rsidRDefault="00AA557B" w:rsidP="00AA557B">
      <w:pPr>
        <w:numPr>
          <w:ilvl w:val="1"/>
          <w:numId w:val="30"/>
        </w:numPr>
        <w:spacing w:before="120" w:line="240" w:lineRule="auto"/>
        <w:jc w:val="both"/>
        <w:rPr>
          <w:rFonts w:ascii="Public Sans" w:hAnsi="Public Sans" w:cs="Arial"/>
          <w:bCs/>
        </w:rPr>
      </w:pPr>
      <w:r w:rsidRPr="00715F76">
        <w:rPr>
          <w:rFonts w:ascii="Public Sans" w:hAnsi="Public Sans" w:cs="Arial"/>
          <w:bCs/>
        </w:rPr>
        <w:t>Salary Sacrifice</w:t>
      </w:r>
    </w:p>
    <w:p w14:paraId="2F86DC70" w14:textId="77777777" w:rsidR="00AA557B" w:rsidRPr="00715F76" w:rsidRDefault="00AA557B" w:rsidP="00AA557B">
      <w:pPr>
        <w:numPr>
          <w:ilvl w:val="1"/>
          <w:numId w:val="30"/>
        </w:numPr>
        <w:spacing w:before="120" w:line="240" w:lineRule="auto"/>
        <w:jc w:val="both"/>
        <w:rPr>
          <w:rFonts w:ascii="Public Sans" w:hAnsi="Public Sans" w:cs="Arial"/>
          <w:bCs/>
        </w:rPr>
      </w:pPr>
      <w:r w:rsidRPr="00715F76">
        <w:rPr>
          <w:rFonts w:ascii="Public Sans" w:hAnsi="Public Sans" w:cs="Arial"/>
          <w:bCs/>
        </w:rPr>
        <w:t>Superannuation</w:t>
      </w:r>
    </w:p>
    <w:p w14:paraId="63C386E2" w14:textId="77777777" w:rsidR="00AA557B" w:rsidRPr="00715F76" w:rsidRDefault="00AA557B" w:rsidP="003E09E7">
      <w:pPr>
        <w:jc w:val="both"/>
        <w:rPr>
          <w:rFonts w:ascii="Public Sans" w:hAnsi="Public Sans" w:cs="Arial"/>
        </w:rPr>
      </w:pPr>
    </w:p>
    <w:p w14:paraId="5F1A6FE8" w14:textId="77777777" w:rsidR="00775B60" w:rsidRPr="00715F76" w:rsidRDefault="00775B60" w:rsidP="00775B60">
      <w:pPr>
        <w:pStyle w:val="Heading1"/>
        <w:rPr>
          <w:rFonts w:ascii="Public Sans" w:hAnsi="Public Sans" w:cstheme="majorHAnsi"/>
          <w:sz w:val="24"/>
          <w:szCs w:val="24"/>
        </w:rPr>
      </w:pPr>
      <w:r w:rsidRPr="00715F76">
        <w:rPr>
          <w:rFonts w:ascii="Public Sans" w:hAnsi="Public Sans" w:cstheme="majorHAnsi"/>
          <w:sz w:val="24"/>
          <w:szCs w:val="24"/>
        </w:rPr>
        <w:t>Essential requirements</w:t>
      </w:r>
    </w:p>
    <w:p w14:paraId="2BC4D11D" w14:textId="77777777" w:rsidR="00715F76" w:rsidRDefault="00715F76" w:rsidP="00775B60">
      <w:pPr>
        <w:jc w:val="both"/>
        <w:rPr>
          <w:rFonts w:ascii="Public Sans" w:hAnsi="Public Sans" w:cs="Arial"/>
        </w:rPr>
      </w:pPr>
    </w:p>
    <w:p w14:paraId="1443EF06" w14:textId="002F25AB" w:rsidR="00775B60" w:rsidRPr="00715F76" w:rsidRDefault="00775B60" w:rsidP="00775B60">
      <w:pPr>
        <w:jc w:val="both"/>
        <w:rPr>
          <w:rFonts w:ascii="Public Sans" w:hAnsi="Public Sans" w:cs="Arial"/>
        </w:rPr>
      </w:pPr>
      <w:r w:rsidRPr="00715F76">
        <w:rPr>
          <w:rFonts w:ascii="Public Sans" w:hAnsi="Public Sans" w:cs="Arial"/>
        </w:rPr>
        <w:t>Appointments are subject to reference checks. Some roles may also require the following checks/ clearances:</w:t>
      </w:r>
    </w:p>
    <w:p w14:paraId="0D35878F" w14:textId="77777777" w:rsidR="00775B60" w:rsidRPr="00715F76" w:rsidRDefault="00775B60" w:rsidP="00775B60">
      <w:pPr>
        <w:numPr>
          <w:ilvl w:val="0"/>
          <w:numId w:val="30"/>
        </w:numPr>
        <w:spacing w:before="120" w:line="240" w:lineRule="auto"/>
        <w:jc w:val="both"/>
        <w:rPr>
          <w:rFonts w:ascii="Public Sans" w:hAnsi="Public Sans" w:cs="Arial"/>
          <w:bCs/>
        </w:rPr>
      </w:pPr>
      <w:r w:rsidRPr="00715F76">
        <w:rPr>
          <w:rFonts w:ascii="Public Sans" w:hAnsi="Public Sans" w:cs="Arial"/>
          <w:bCs/>
        </w:rPr>
        <w:t>National Criminal History Record Check in accordance with the Disability Inclusion Act 2014</w:t>
      </w:r>
    </w:p>
    <w:p w14:paraId="599E2C46" w14:textId="77777777" w:rsidR="00775B60" w:rsidRPr="00715F76" w:rsidRDefault="00775B60" w:rsidP="00775B60">
      <w:pPr>
        <w:numPr>
          <w:ilvl w:val="0"/>
          <w:numId w:val="30"/>
        </w:numPr>
        <w:spacing w:before="120" w:line="240" w:lineRule="auto"/>
        <w:jc w:val="both"/>
        <w:rPr>
          <w:rFonts w:ascii="Public Sans" w:hAnsi="Public Sans" w:cs="Arial"/>
          <w:bCs/>
        </w:rPr>
      </w:pPr>
      <w:r w:rsidRPr="00715F76">
        <w:rPr>
          <w:rFonts w:ascii="Public Sans" w:hAnsi="Public Sans" w:cs="Arial"/>
          <w:bCs/>
        </w:rPr>
        <w:t>Working with Children Check clearance in accordance with the Child Protection (Working with Children) Act 2012</w:t>
      </w:r>
    </w:p>
    <w:p w14:paraId="24156388" w14:textId="77777777" w:rsidR="00775B60" w:rsidRPr="00715F76" w:rsidRDefault="00775B60" w:rsidP="00775B60">
      <w:pPr>
        <w:pStyle w:val="Heading1"/>
        <w:rPr>
          <w:rFonts w:ascii="Public Sans" w:hAnsi="Public Sans" w:cstheme="majorHAnsi"/>
          <w:sz w:val="24"/>
          <w:szCs w:val="24"/>
        </w:rPr>
      </w:pPr>
    </w:p>
    <w:p w14:paraId="639813AC" w14:textId="77777777" w:rsidR="00775B60" w:rsidRPr="00715F76" w:rsidRDefault="00775B60" w:rsidP="00775B60">
      <w:pPr>
        <w:pStyle w:val="Heading1"/>
        <w:rPr>
          <w:rFonts w:ascii="Public Sans" w:hAnsi="Public Sans" w:cstheme="minorHAnsi"/>
          <w:sz w:val="24"/>
          <w:szCs w:val="24"/>
        </w:rPr>
      </w:pPr>
      <w:r w:rsidRPr="00715F76">
        <w:rPr>
          <w:rFonts w:ascii="Public Sans" w:hAnsi="Public Sans" w:cstheme="minorHAnsi"/>
          <w:sz w:val="24"/>
          <w:szCs w:val="24"/>
        </w:rPr>
        <w:t>Capabilities for the role</w:t>
      </w:r>
    </w:p>
    <w:p w14:paraId="5C37A152" w14:textId="77777777" w:rsidR="00775B60" w:rsidRPr="00715F76" w:rsidRDefault="00775B60" w:rsidP="00775B60">
      <w:pPr>
        <w:rPr>
          <w:rFonts w:ascii="Public Sans" w:hAnsi="Public Sans" w:cstheme="minorHAnsi"/>
        </w:rPr>
      </w:pPr>
      <w:r w:rsidRPr="00715F76">
        <w:rPr>
          <w:rFonts w:ascii="Public Sans" w:hAnsi="Public Sans" w:cstheme="minorHAnsi"/>
        </w:rPr>
        <w:t xml:space="preserve">The </w:t>
      </w:r>
      <w:hyperlink r:id="rId8" w:history="1">
        <w:r w:rsidRPr="00715F76">
          <w:rPr>
            <w:rStyle w:val="Hyperlink"/>
            <w:rFonts w:ascii="Public Sans" w:hAnsi="Public Sans" w:cstheme="minorHAnsi"/>
          </w:rPr>
          <w:t>NSW public sector capability framework</w:t>
        </w:r>
      </w:hyperlink>
      <w:r w:rsidRPr="00715F7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D34BFF2" w14:textId="77777777" w:rsidR="00775B60" w:rsidRPr="00715F76" w:rsidRDefault="00775B60" w:rsidP="00775B60">
      <w:pPr>
        <w:rPr>
          <w:rFonts w:ascii="Public Sans" w:hAnsi="Public Sans" w:cstheme="minorHAnsi"/>
        </w:rPr>
      </w:pPr>
      <w:r w:rsidRPr="00715F76">
        <w:rPr>
          <w:rFonts w:ascii="Public Sans" w:hAnsi="Public Sans" w:cstheme="minorHAnsi"/>
        </w:rPr>
        <w:t xml:space="preserve">The capabilities are separated into </w:t>
      </w:r>
      <w:r w:rsidRPr="00715F76">
        <w:rPr>
          <w:rFonts w:ascii="Public Sans" w:hAnsi="Public Sans" w:cstheme="minorHAnsi"/>
          <w:b/>
        </w:rPr>
        <w:t>focus capabilities</w:t>
      </w:r>
      <w:r w:rsidRPr="00715F76">
        <w:rPr>
          <w:rFonts w:ascii="Public Sans" w:hAnsi="Public Sans" w:cstheme="minorHAnsi"/>
        </w:rPr>
        <w:t xml:space="preserve"> and </w:t>
      </w:r>
      <w:r w:rsidRPr="00715F76">
        <w:rPr>
          <w:rFonts w:ascii="Public Sans" w:hAnsi="Public Sans" w:cstheme="minorHAnsi"/>
          <w:b/>
        </w:rPr>
        <w:t>complementary capabilities</w:t>
      </w:r>
      <w:r w:rsidRPr="00715F76">
        <w:rPr>
          <w:rFonts w:ascii="Public Sans" w:hAnsi="Public Sans" w:cstheme="minorHAnsi"/>
        </w:rPr>
        <w:t xml:space="preserve">. </w:t>
      </w:r>
    </w:p>
    <w:p w14:paraId="4BB49C1A" w14:textId="77777777" w:rsidR="00775B60" w:rsidRPr="00715F76" w:rsidRDefault="00775B60" w:rsidP="00775B60">
      <w:pPr>
        <w:pStyle w:val="Heading1"/>
        <w:spacing w:after="0" w:line="240" w:lineRule="auto"/>
        <w:rPr>
          <w:rFonts w:ascii="Public Sans" w:hAnsi="Public Sans" w:cstheme="minorHAnsi"/>
        </w:rPr>
      </w:pPr>
    </w:p>
    <w:p w14:paraId="6AD56E94" w14:textId="77777777" w:rsidR="00775B60" w:rsidRPr="00715F76" w:rsidRDefault="00775B60" w:rsidP="00775B60">
      <w:pPr>
        <w:pStyle w:val="Heading2"/>
        <w:spacing w:after="0" w:line="240" w:lineRule="auto"/>
        <w:rPr>
          <w:rFonts w:ascii="Public Sans" w:hAnsi="Public Sans" w:cstheme="minorHAnsi"/>
        </w:rPr>
      </w:pPr>
      <w:r w:rsidRPr="00715F76">
        <w:rPr>
          <w:rFonts w:ascii="Public Sans" w:hAnsi="Public Sans" w:cstheme="minorHAnsi"/>
        </w:rPr>
        <w:t>Focus capabilities</w:t>
      </w:r>
    </w:p>
    <w:p w14:paraId="19001B81" w14:textId="77777777" w:rsidR="00775B60" w:rsidRPr="00715F76" w:rsidRDefault="00775B60" w:rsidP="00775B60">
      <w:pPr>
        <w:pStyle w:val="PlainText"/>
        <w:spacing w:before="62" w:line="276" w:lineRule="auto"/>
        <w:rPr>
          <w:rFonts w:ascii="Public Sans" w:eastAsiaTheme="minorEastAsia" w:hAnsi="Public Sans" w:cstheme="minorHAnsi"/>
          <w:sz w:val="22"/>
          <w:szCs w:val="22"/>
          <w:lang w:val="en-US"/>
        </w:rPr>
      </w:pPr>
      <w:r w:rsidRPr="00715F76">
        <w:rPr>
          <w:rFonts w:ascii="Public Sans" w:eastAsiaTheme="minorEastAsia" w:hAnsi="Public Sans" w:cstheme="minorHAnsi"/>
          <w:i/>
          <w:sz w:val="22"/>
          <w:szCs w:val="22"/>
          <w:lang w:val="en-US"/>
        </w:rPr>
        <w:t>Focus capabilities</w:t>
      </w:r>
      <w:r w:rsidRPr="00715F76">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42BE188" w14:textId="77777777" w:rsidR="00775B60" w:rsidRPr="00715F76" w:rsidRDefault="00775B60" w:rsidP="00775B60">
      <w:pPr>
        <w:pStyle w:val="PlainText"/>
        <w:spacing w:before="62" w:line="276" w:lineRule="auto"/>
        <w:rPr>
          <w:rFonts w:ascii="Public Sans" w:eastAsiaTheme="minorEastAsia" w:hAnsi="Public Sans" w:cstheme="minorHAnsi"/>
          <w:sz w:val="22"/>
          <w:szCs w:val="22"/>
          <w:lang w:val="en-US"/>
        </w:rPr>
      </w:pPr>
      <w:r w:rsidRPr="00715F76">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775B60" w:rsidRPr="00715F76" w14:paraId="1C8D1C51" w14:textId="77777777" w:rsidTr="00EE5EB5">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277E4B1" w14:textId="77777777" w:rsidR="00775B60" w:rsidRPr="00715F76" w:rsidRDefault="00775B60" w:rsidP="00EE5EB5">
            <w:pPr>
              <w:pStyle w:val="TableTextWhite0"/>
              <w:keepNext/>
              <w:jc w:val="both"/>
              <w:rPr>
                <w:rFonts w:ascii="Public Sans" w:hAnsi="Public Sans"/>
                <w:szCs w:val="22"/>
              </w:rPr>
            </w:pPr>
            <w:r w:rsidRPr="00715F76">
              <w:rPr>
                <w:rFonts w:ascii="Public Sans" w:hAnsi="Public Sans"/>
                <w:szCs w:val="22"/>
              </w:rPr>
              <w:lastRenderedPageBreak/>
              <w:t>FOCUS CAPABILITIES</w:t>
            </w:r>
          </w:p>
        </w:tc>
      </w:tr>
      <w:tr w:rsidR="00775B60" w:rsidRPr="00715F76" w14:paraId="1633FEED" w14:textId="77777777" w:rsidTr="00EE5EB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C8403E0" w14:textId="77777777" w:rsidR="00775B60" w:rsidRPr="00715F76" w:rsidRDefault="00775B60" w:rsidP="00EE5EB5">
            <w:pPr>
              <w:pStyle w:val="TableText"/>
              <w:keepNext/>
              <w:rPr>
                <w:rFonts w:ascii="Public Sans" w:hAnsi="Public Sans"/>
                <w:b/>
                <w:sz w:val="22"/>
                <w:szCs w:val="22"/>
              </w:rPr>
            </w:pPr>
            <w:r w:rsidRPr="00715F7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F9587E9" w14:textId="77777777" w:rsidR="00775B60" w:rsidRPr="00715F76" w:rsidRDefault="00775B60" w:rsidP="00EE5EB5">
            <w:pPr>
              <w:pStyle w:val="TableText"/>
              <w:keepNext/>
              <w:rPr>
                <w:rFonts w:ascii="Public Sans" w:hAnsi="Public Sans"/>
                <w:b/>
                <w:sz w:val="22"/>
                <w:szCs w:val="22"/>
              </w:rPr>
            </w:pPr>
            <w:r w:rsidRPr="00715F76">
              <w:rPr>
                <w:rFonts w:ascii="Public Sans" w:hAnsi="Public Sans"/>
                <w:b/>
                <w:sz w:val="22"/>
                <w:szCs w:val="22"/>
              </w:rPr>
              <w:t>Capability name</w:t>
            </w:r>
          </w:p>
        </w:tc>
        <w:tc>
          <w:tcPr>
            <w:tcW w:w="141" w:type="dxa"/>
            <w:tcBorders>
              <w:bottom w:val="single" w:sz="12" w:space="0" w:color="auto"/>
            </w:tcBorders>
            <w:shd w:val="clear" w:color="auto" w:fill="BCBEC0"/>
          </w:tcPr>
          <w:p w14:paraId="468BBFE6" w14:textId="77777777" w:rsidR="00775B60" w:rsidRPr="00715F76" w:rsidRDefault="00775B60" w:rsidP="00EE5EB5">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7A4DB49E" w14:textId="77777777" w:rsidR="00775B60" w:rsidRPr="00715F76" w:rsidRDefault="00775B60" w:rsidP="00EE5EB5">
            <w:pPr>
              <w:pStyle w:val="TableText"/>
              <w:keepNext/>
              <w:rPr>
                <w:rFonts w:ascii="Public Sans" w:hAnsi="Public Sans"/>
                <w:b/>
                <w:sz w:val="22"/>
                <w:szCs w:val="22"/>
              </w:rPr>
            </w:pPr>
            <w:r w:rsidRPr="00715F76">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1216F7FA" w14:textId="77777777" w:rsidR="00775B60" w:rsidRPr="00715F76" w:rsidRDefault="00775B60" w:rsidP="00EE5EB5">
            <w:pPr>
              <w:pStyle w:val="TableText"/>
              <w:keepNext/>
              <w:jc w:val="both"/>
              <w:rPr>
                <w:rFonts w:ascii="Public Sans" w:hAnsi="Public Sans"/>
                <w:b/>
                <w:sz w:val="22"/>
                <w:szCs w:val="22"/>
              </w:rPr>
            </w:pPr>
            <w:r w:rsidRPr="00715F76">
              <w:rPr>
                <w:rFonts w:ascii="Public Sans" w:hAnsi="Public Sans"/>
                <w:b/>
                <w:sz w:val="22"/>
                <w:szCs w:val="22"/>
              </w:rPr>
              <w:t>Level</w:t>
            </w:r>
          </w:p>
        </w:tc>
      </w:tr>
      <w:tr w:rsidR="00775B60" w:rsidRPr="00715F76" w14:paraId="724465EF" w14:textId="77777777" w:rsidTr="00EE5EB5">
        <w:trPr>
          <w:gridAfter w:val="1"/>
          <w:wAfter w:w="25" w:type="dxa"/>
        </w:trPr>
        <w:tc>
          <w:tcPr>
            <w:tcW w:w="1475" w:type="dxa"/>
            <w:tcBorders>
              <w:top w:val="single" w:sz="4" w:space="0" w:color="auto"/>
              <w:left w:val="nil"/>
              <w:bottom w:val="single" w:sz="8" w:space="0" w:color="BCBEC0"/>
              <w:right w:val="nil"/>
            </w:tcBorders>
          </w:tcPr>
          <w:p w14:paraId="63C77A0D" w14:textId="77777777" w:rsidR="00775B60" w:rsidRPr="00715F76" w:rsidRDefault="00775B60" w:rsidP="00EE5EB5">
            <w:pPr>
              <w:keepNext/>
              <w:spacing w:after="0" w:line="240" w:lineRule="auto"/>
              <w:rPr>
                <w:rFonts w:ascii="Public Sans" w:hAnsi="Public Sans" w:cs="Arial"/>
                <w:szCs w:val="22"/>
              </w:rPr>
            </w:pPr>
            <w:r w:rsidRPr="00715F76">
              <w:rPr>
                <w:rFonts w:ascii="Public Sans" w:hAnsi="Public Sans" w:cs="Arial"/>
                <w:noProof/>
                <w:szCs w:val="22"/>
                <w:lang w:eastAsia="en-AU"/>
              </w:rPr>
              <w:drawing>
                <wp:inline distT="0" distB="0" distL="0" distR="0" wp14:anchorId="5DD35BD9" wp14:editId="107788E0">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6A22826"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b/>
                <w:sz w:val="22"/>
                <w:szCs w:val="22"/>
              </w:rPr>
              <w:t>Act with Integrity</w:t>
            </w:r>
          </w:p>
          <w:p w14:paraId="45EB3B6E"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6C53CE17"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Represent the organisation in an honest, ethical and professional way</w:t>
            </w:r>
          </w:p>
          <w:p w14:paraId="66162E1B"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Support a culture of integrity and professionalism</w:t>
            </w:r>
          </w:p>
          <w:p w14:paraId="7BF3B56B"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Understand and help others to recognise their obligations to comply with legislation, policies, guidelines and codes of conduct</w:t>
            </w:r>
          </w:p>
          <w:p w14:paraId="4F83D47D"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Recognise and report misconduct and illegal and inappropriate behaviour</w:t>
            </w:r>
          </w:p>
          <w:p w14:paraId="0F7B9AC0"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13EC7B57"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Intermediate</w:t>
            </w:r>
          </w:p>
        </w:tc>
      </w:tr>
      <w:tr w:rsidR="00775B60" w:rsidRPr="00715F76" w14:paraId="457B3DD5" w14:textId="77777777" w:rsidTr="00EE5EB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5077DE8" w14:textId="77777777" w:rsidR="00775B60" w:rsidRPr="00715F76" w:rsidRDefault="00775B60" w:rsidP="00EE5EB5">
            <w:pPr>
              <w:keepNext/>
              <w:spacing w:after="0" w:line="240" w:lineRule="auto"/>
              <w:rPr>
                <w:rFonts w:ascii="Public Sans" w:hAnsi="Public Sans" w:cs="Arial"/>
                <w:noProof/>
                <w:szCs w:val="22"/>
                <w:lang w:eastAsia="en-AU"/>
              </w:rPr>
            </w:pPr>
            <w:r w:rsidRPr="00715F76">
              <w:rPr>
                <w:rFonts w:ascii="Public Sans" w:hAnsi="Public Sans" w:cs="Arial"/>
                <w:noProof/>
                <w:szCs w:val="22"/>
                <w:lang w:eastAsia="en-AU"/>
              </w:rPr>
              <w:drawing>
                <wp:inline distT="0" distB="0" distL="0" distR="0" wp14:anchorId="54CAA236" wp14:editId="7CBDCB3A">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75FF54"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b/>
                <w:sz w:val="22"/>
                <w:szCs w:val="22"/>
              </w:rPr>
              <w:t>Communicate Effectively</w:t>
            </w:r>
          </w:p>
          <w:p w14:paraId="08D10F63"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57480295"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Focus on key points and speak in plain English</w:t>
            </w:r>
          </w:p>
          <w:p w14:paraId="0098021F"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Clearly explain and present ideas and arguments</w:t>
            </w:r>
          </w:p>
          <w:p w14:paraId="629619A1"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Listen to others to gain an understanding and ask appropriate, respectful questions</w:t>
            </w:r>
          </w:p>
          <w:p w14:paraId="33622270"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Promote the use of inclusive language and assist others to adjust where necessary</w:t>
            </w:r>
          </w:p>
          <w:p w14:paraId="56CFE5AC"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Monitor own and others’ non-verbal cues and adapt where necessary</w:t>
            </w:r>
          </w:p>
          <w:p w14:paraId="00AAE02A"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Write and prepare material that is well structured and easy to follow</w:t>
            </w:r>
          </w:p>
          <w:p w14:paraId="36665538"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Communicate routine technical information clearly</w:t>
            </w:r>
          </w:p>
        </w:tc>
        <w:tc>
          <w:tcPr>
            <w:tcW w:w="1701" w:type="dxa"/>
            <w:tcBorders>
              <w:top w:val="single" w:sz="8" w:space="0" w:color="BCBEC0"/>
              <w:left w:val="nil"/>
              <w:bottom w:val="single" w:sz="8" w:space="0" w:color="BCBEC0"/>
              <w:right w:val="nil"/>
            </w:tcBorders>
            <w:shd w:val="clear" w:color="auto" w:fill="FFFFFF" w:themeFill="background1"/>
          </w:tcPr>
          <w:p w14:paraId="0EE01466"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Intermediate</w:t>
            </w:r>
          </w:p>
        </w:tc>
      </w:tr>
      <w:tr w:rsidR="00775B60" w:rsidRPr="00715F76" w14:paraId="381E00BD" w14:textId="77777777" w:rsidTr="00EE5EB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FFF7BC" w14:textId="77777777" w:rsidR="00775B60" w:rsidRPr="00715F76" w:rsidRDefault="00775B60" w:rsidP="00EE5EB5">
            <w:pPr>
              <w:keepNext/>
              <w:spacing w:after="0" w:line="240" w:lineRule="auto"/>
              <w:rPr>
                <w:rFonts w:ascii="Public Sans" w:hAnsi="Public Sans" w:cs="Arial"/>
                <w:noProof/>
                <w:szCs w:val="22"/>
                <w:lang w:eastAsia="en-AU"/>
              </w:rPr>
            </w:pPr>
            <w:r w:rsidRPr="00715F76">
              <w:rPr>
                <w:rFonts w:ascii="Public Sans" w:hAnsi="Public Sans" w:cs="Arial"/>
                <w:noProof/>
                <w:szCs w:val="22"/>
                <w:lang w:eastAsia="en-AU"/>
              </w:rPr>
              <w:drawing>
                <wp:inline distT="0" distB="0" distL="0" distR="0" wp14:anchorId="182A7991" wp14:editId="30866F24">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CFBB98"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b/>
                <w:sz w:val="22"/>
                <w:szCs w:val="22"/>
              </w:rPr>
              <w:t>Commit to Customer Service</w:t>
            </w:r>
          </w:p>
          <w:p w14:paraId="155C76F6"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74C6C73"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Focus on providing a positive customer experience</w:t>
            </w:r>
          </w:p>
          <w:p w14:paraId="69E92A47"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Support a customer-focused culture in the organisation</w:t>
            </w:r>
          </w:p>
          <w:p w14:paraId="3107CFF8"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Demonstrate a thorough knowledge of the services provided and relay this knowledge to customers</w:t>
            </w:r>
          </w:p>
          <w:p w14:paraId="13C21F55"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Identify and respond quickly to customer needs</w:t>
            </w:r>
          </w:p>
          <w:p w14:paraId="1938C93D"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Consider customer service requirements and develop solutions to meet needs</w:t>
            </w:r>
          </w:p>
          <w:p w14:paraId="328CD5F8"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Resolve complex customer issues and needs</w:t>
            </w:r>
          </w:p>
          <w:p w14:paraId="5FF95665"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7B744F95"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Intermediate</w:t>
            </w:r>
          </w:p>
        </w:tc>
      </w:tr>
      <w:tr w:rsidR="00775B60" w:rsidRPr="00715F76" w14:paraId="3FB6897B" w14:textId="77777777" w:rsidTr="00EE5EB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0F2501" w14:textId="77777777" w:rsidR="00775B60" w:rsidRPr="00715F76" w:rsidRDefault="00775B60" w:rsidP="00EE5EB5">
            <w:pPr>
              <w:keepNext/>
              <w:spacing w:after="0" w:line="240" w:lineRule="auto"/>
              <w:rPr>
                <w:rFonts w:ascii="Public Sans" w:hAnsi="Public Sans" w:cs="Arial"/>
                <w:noProof/>
                <w:szCs w:val="22"/>
                <w:lang w:eastAsia="en-AU"/>
              </w:rPr>
            </w:pPr>
            <w:r w:rsidRPr="00715F76">
              <w:rPr>
                <w:rFonts w:ascii="Public Sans" w:hAnsi="Public Sans" w:cs="Arial"/>
                <w:noProof/>
                <w:szCs w:val="22"/>
                <w:lang w:eastAsia="en-AU"/>
              </w:rPr>
              <w:lastRenderedPageBreak/>
              <w:drawing>
                <wp:inline distT="0" distB="0" distL="0" distR="0" wp14:anchorId="30628C26" wp14:editId="4FA76000">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A0B891B"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b/>
                <w:sz w:val="22"/>
                <w:szCs w:val="22"/>
              </w:rPr>
              <w:t>Think and Solve Problems</w:t>
            </w:r>
          </w:p>
          <w:p w14:paraId="3797A075"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4EF38590"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 xml:space="preserve">Identify the facts and type of data needed to </w:t>
            </w:r>
            <w:proofErr w:type="gramStart"/>
            <w:r w:rsidRPr="00715F76">
              <w:rPr>
                <w:rFonts w:ascii="Public Sans" w:hAnsi="Public Sans" w:cs="Arial"/>
                <w:color w:val="auto"/>
                <w:szCs w:val="22"/>
              </w:rPr>
              <w:t>understand  a</w:t>
            </w:r>
            <w:proofErr w:type="gramEnd"/>
            <w:r w:rsidRPr="00715F76">
              <w:rPr>
                <w:rFonts w:ascii="Public Sans" w:hAnsi="Public Sans" w:cs="Arial"/>
                <w:color w:val="auto"/>
                <w:szCs w:val="22"/>
              </w:rPr>
              <w:t xml:space="preserve">  problem or explore an opportunity</w:t>
            </w:r>
          </w:p>
          <w:p w14:paraId="6F57D614"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Research and analyse information to make recommendations based on relevant evidence</w:t>
            </w:r>
          </w:p>
          <w:p w14:paraId="17BCA545"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Identify issues that may hinder the completion of tasks and find appropriate solutions</w:t>
            </w:r>
          </w:p>
          <w:p w14:paraId="3B1D000A"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Be willing to seek input from others and share own ideas to achieve best outcomes</w:t>
            </w:r>
          </w:p>
          <w:p w14:paraId="62974D68"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61817D73"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Intermediate</w:t>
            </w:r>
          </w:p>
        </w:tc>
      </w:tr>
      <w:tr w:rsidR="00775B60" w:rsidRPr="00715F76" w14:paraId="0A30C8C3" w14:textId="77777777" w:rsidTr="00EE5EB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8C51251" w14:textId="77777777" w:rsidR="00775B60" w:rsidRPr="00715F76" w:rsidRDefault="00775B60" w:rsidP="00EE5EB5">
            <w:pPr>
              <w:keepNext/>
              <w:spacing w:after="0" w:line="240" w:lineRule="auto"/>
              <w:rPr>
                <w:rFonts w:ascii="Public Sans" w:hAnsi="Public Sans" w:cs="Arial"/>
                <w:noProof/>
                <w:szCs w:val="22"/>
                <w:lang w:eastAsia="en-AU"/>
              </w:rPr>
            </w:pPr>
            <w:r w:rsidRPr="00715F76">
              <w:rPr>
                <w:rFonts w:ascii="Public Sans" w:hAnsi="Public Sans"/>
                <w:noProof/>
                <w:szCs w:val="22"/>
                <w:lang w:eastAsia="en-AU"/>
              </w:rPr>
              <w:drawing>
                <wp:inline distT="0" distB="0" distL="0" distR="0" wp14:anchorId="631AC3CD" wp14:editId="14D68D94">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B5C9714"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b/>
                <w:sz w:val="22"/>
                <w:szCs w:val="22"/>
              </w:rPr>
              <w:t>Technology</w:t>
            </w:r>
          </w:p>
          <w:p w14:paraId="4A1C9216" w14:textId="77777777" w:rsidR="00775B60" w:rsidRPr="00715F76" w:rsidRDefault="00775B60" w:rsidP="00EE5EB5">
            <w:pPr>
              <w:pStyle w:val="TableText"/>
              <w:keepNext/>
              <w:spacing w:before="0" w:after="0" w:line="240" w:lineRule="auto"/>
              <w:rPr>
                <w:rFonts w:ascii="Public Sans" w:hAnsi="Public Sans" w:cs="Arial"/>
                <w:b/>
                <w:sz w:val="22"/>
                <w:szCs w:val="22"/>
              </w:rPr>
            </w:pPr>
            <w:r w:rsidRPr="00715F76">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451D3C32"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Demonstrate a sound understanding of technology relevant to the work unit, and identify and select the most appropriate technology for assigned tasks</w:t>
            </w:r>
          </w:p>
          <w:p w14:paraId="0D9B1AB7"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Use available technology to improve individual performance and effectiveness</w:t>
            </w:r>
          </w:p>
          <w:p w14:paraId="125C9C13"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Make effective use of records, information and knowledge management functions and systems</w:t>
            </w:r>
          </w:p>
          <w:p w14:paraId="05DC4438" w14:textId="77777777" w:rsidR="00775B60" w:rsidRPr="00715F76" w:rsidRDefault="00775B60" w:rsidP="00EE5EB5">
            <w:pPr>
              <w:pStyle w:val="BodyText"/>
              <w:numPr>
                <w:ilvl w:val="0"/>
                <w:numId w:val="38"/>
              </w:numPr>
              <w:spacing w:before="0" w:after="0" w:line="240" w:lineRule="auto"/>
              <w:ind w:left="360" w:right="702"/>
              <w:rPr>
                <w:rFonts w:ascii="Public Sans" w:hAnsi="Public Sans" w:cs="Arial"/>
                <w:color w:val="auto"/>
                <w:szCs w:val="22"/>
              </w:rPr>
            </w:pPr>
            <w:r w:rsidRPr="00715F76">
              <w:rPr>
                <w:rFonts w:ascii="Public Sans" w:hAnsi="Public Sans" w:cs="Arial"/>
                <w:color w:val="auto"/>
                <w:szCs w:val="22"/>
              </w:rPr>
              <w:t>Support the implementation of systems improvement initiatives, and the introduction and roll-out of new technologies</w:t>
            </w:r>
          </w:p>
        </w:tc>
        <w:tc>
          <w:tcPr>
            <w:tcW w:w="1701" w:type="dxa"/>
            <w:tcBorders>
              <w:top w:val="single" w:sz="8" w:space="0" w:color="BCBEC0"/>
              <w:left w:val="nil"/>
              <w:bottom w:val="single" w:sz="8" w:space="0" w:color="BCBEC0"/>
              <w:right w:val="nil"/>
            </w:tcBorders>
            <w:shd w:val="clear" w:color="auto" w:fill="FFFFFF" w:themeFill="background1"/>
          </w:tcPr>
          <w:p w14:paraId="6E31DE79" w14:textId="77777777" w:rsidR="00775B60" w:rsidRPr="00715F76" w:rsidRDefault="00775B60" w:rsidP="00EE5EB5">
            <w:pPr>
              <w:pStyle w:val="TableText"/>
              <w:keepNext/>
              <w:spacing w:before="0" w:after="0" w:line="240" w:lineRule="auto"/>
              <w:rPr>
                <w:rFonts w:ascii="Public Sans" w:hAnsi="Public Sans" w:cs="Arial"/>
                <w:sz w:val="22"/>
                <w:szCs w:val="22"/>
              </w:rPr>
            </w:pPr>
            <w:r w:rsidRPr="00715F76">
              <w:rPr>
                <w:rFonts w:ascii="Public Sans" w:hAnsi="Public Sans" w:cs="Arial"/>
                <w:sz w:val="22"/>
                <w:szCs w:val="22"/>
              </w:rPr>
              <w:t>Intermediate</w:t>
            </w:r>
          </w:p>
        </w:tc>
      </w:tr>
    </w:tbl>
    <w:p w14:paraId="0C929D9C" w14:textId="77777777" w:rsidR="00775B60" w:rsidRPr="00715F76" w:rsidRDefault="00775B60" w:rsidP="00775B60">
      <w:pPr>
        <w:spacing w:after="0" w:line="240" w:lineRule="auto"/>
        <w:rPr>
          <w:rFonts w:ascii="Public Sans" w:hAnsi="Public Sans" w:cstheme="minorHAnsi"/>
        </w:rPr>
      </w:pPr>
    </w:p>
    <w:p w14:paraId="3BE70B4E" w14:textId="77777777" w:rsidR="00715F76" w:rsidRDefault="00715F76" w:rsidP="00767C7B">
      <w:pPr>
        <w:spacing w:before="120" w:after="0" w:line="240" w:lineRule="auto"/>
        <w:rPr>
          <w:rFonts w:ascii="Public Sans" w:hAnsi="Public Sans" w:cstheme="majorHAnsi"/>
        </w:rPr>
      </w:pPr>
    </w:p>
    <w:p w14:paraId="6FB5290F" w14:textId="7EFFF1AA" w:rsidR="00767C7B" w:rsidRPr="00715F76" w:rsidRDefault="00767C7B" w:rsidP="00767C7B">
      <w:pPr>
        <w:spacing w:before="120" w:after="0" w:line="240" w:lineRule="auto"/>
        <w:rPr>
          <w:rFonts w:ascii="Public Sans" w:hAnsi="Public Sans" w:cs="Arial"/>
          <w:szCs w:val="22"/>
        </w:rPr>
      </w:pPr>
      <w:r w:rsidRPr="00715F76">
        <w:rPr>
          <w:rFonts w:ascii="Public Sans" w:hAnsi="Public Sans" w:cstheme="majorHAnsi"/>
        </w:rPr>
        <w:t>This role also utilises the HR Professionals Capability Set. The capability set is available at</w:t>
      </w:r>
      <w:r w:rsidRPr="00715F76">
        <w:rPr>
          <w:rFonts w:ascii="Public Sans" w:hAnsi="Public Sans"/>
        </w:rPr>
        <w:t xml:space="preserve"> </w:t>
      </w:r>
      <w:hyperlink r:id="rId13" w:history="1">
        <w:r w:rsidRPr="00715F76">
          <w:rPr>
            <w:rStyle w:val="Hyperlink"/>
            <w:rFonts w:ascii="Public Sans" w:hAnsi="Public Sans" w:cs="Arial"/>
            <w:szCs w:val="22"/>
          </w:rPr>
          <w:t>www.psc.nsw.gov.au/workforce-management/capability-framework/occupation-specific-capability-sets/human-resources-capability-set</w:t>
        </w:r>
      </w:hyperlink>
    </w:p>
    <w:p w14:paraId="13F517EB" w14:textId="77777777" w:rsidR="00767C7B" w:rsidRPr="00715F76" w:rsidRDefault="00767C7B" w:rsidP="00767C7B">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767C7B" w:rsidRPr="00715F76" w14:paraId="5E372D74" w14:textId="77777777" w:rsidTr="00EE5EB5">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3CA34267" w14:textId="77777777" w:rsidR="00767C7B" w:rsidRPr="00715F76" w:rsidRDefault="00767C7B" w:rsidP="00EE5EB5">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715F76">
              <w:rPr>
                <w:rFonts w:ascii="Public Sans" w:hAnsi="Public Sans"/>
                <w:b/>
                <w:bCs/>
                <w:color w:val="FFFFFF" w:themeColor="background1"/>
                <w:sz w:val="22"/>
                <w:szCs w:val="22"/>
              </w:rPr>
              <w:t xml:space="preserve">Focus Occupation Specific Capabilities </w:t>
            </w:r>
          </w:p>
        </w:tc>
      </w:tr>
      <w:tr w:rsidR="00767C7B" w:rsidRPr="00715F76" w14:paraId="6C2AF3A7" w14:textId="77777777" w:rsidTr="00EE5EB5">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05D79249" w14:textId="77777777" w:rsidR="00767C7B" w:rsidRPr="00715F76" w:rsidRDefault="00767C7B" w:rsidP="00EE5EB5">
            <w:pPr>
              <w:keepNext/>
              <w:spacing w:after="0" w:line="240" w:lineRule="auto"/>
              <w:rPr>
                <w:rFonts w:ascii="Public Sans" w:hAnsi="Public Sans"/>
                <w:szCs w:val="22"/>
              </w:rPr>
            </w:pPr>
          </w:p>
          <w:p w14:paraId="3A13B783" w14:textId="77777777" w:rsidR="00767C7B" w:rsidRPr="00715F76" w:rsidRDefault="00767C7B" w:rsidP="00EE5EB5">
            <w:pPr>
              <w:keepNext/>
              <w:spacing w:after="0" w:line="240" w:lineRule="auto"/>
              <w:rPr>
                <w:rFonts w:ascii="Public Sans" w:hAnsi="Public Sans"/>
                <w:szCs w:val="22"/>
              </w:rPr>
            </w:pPr>
            <w:r w:rsidRPr="00715F76">
              <w:rPr>
                <w:rFonts w:ascii="Public Sans" w:hAnsi="Public Sans"/>
                <w:noProof/>
                <w:szCs w:val="22"/>
                <w:lang w:eastAsia="en-AU"/>
              </w:rPr>
              <w:drawing>
                <wp:inline distT="0" distB="0" distL="0" distR="0" wp14:anchorId="06023525" wp14:editId="1DBD7FC5">
                  <wp:extent cx="848360" cy="848360"/>
                  <wp:effectExtent l="0" t="0" r="8890" b="8890"/>
                  <wp:docPr id="10" name="Picture 10"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resources-professionals-capability-set.jpg" descr="Human Resourc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2173F0E3" w14:textId="77777777" w:rsidR="00767C7B" w:rsidRPr="00715F76" w:rsidRDefault="00767C7B" w:rsidP="00EE5EB5">
            <w:pPr>
              <w:pStyle w:val="TableText"/>
              <w:keepNext/>
              <w:rPr>
                <w:rFonts w:ascii="Public Sans" w:hAnsi="Public Sans"/>
                <w:b/>
                <w:sz w:val="22"/>
                <w:szCs w:val="22"/>
              </w:rPr>
            </w:pPr>
            <w:r w:rsidRPr="00715F76">
              <w:rPr>
                <w:rFonts w:ascii="Public Sans" w:hAnsi="Public Sans"/>
                <w:b/>
                <w:sz w:val="22"/>
                <w:szCs w:val="22"/>
              </w:rPr>
              <w:t>Capability name</w:t>
            </w:r>
          </w:p>
          <w:p w14:paraId="77ECF533" w14:textId="77777777" w:rsidR="00767C7B" w:rsidRPr="00715F76" w:rsidRDefault="00767C7B" w:rsidP="00EE5EB5">
            <w:pPr>
              <w:pStyle w:val="TableText"/>
              <w:keepNext/>
              <w:rPr>
                <w:rFonts w:ascii="Public Sans" w:hAnsi="Public Sans"/>
                <w:sz w:val="22"/>
                <w:szCs w:val="22"/>
              </w:rPr>
            </w:pPr>
            <w:r w:rsidRPr="00715F76">
              <w:rPr>
                <w:rFonts w:ascii="Public Sans" w:hAnsi="Public Sans"/>
                <w:sz w:val="22"/>
                <w:szCs w:val="22"/>
              </w:rPr>
              <w:t>Capability description</w:t>
            </w:r>
          </w:p>
          <w:p w14:paraId="5887A355" w14:textId="77777777" w:rsidR="00767C7B" w:rsidRPr="00715F76" w:rsidRDefault="00767C7B" w:rsidP="00EE5EB5">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6691CCD1" w14:textId="77777777" w:rsidR="00767C7B" w:rsidRPr="00715F76" w:rsidRDefault="00767C7B" w:rsidP="00EE5EB5">
            <w:pPr>
              <w:pStyle w:val="TableBullet"/>
              <w:numPr>
                <w:ilvl w:val="0"/>
                <w:numId w:val="0"/>
              </w:numPr>
              <w:rPr>
                <w:rFonts w:ascii="Public Sans" w:hAnsi="Public Sans"/>
                <w:b/>
                <w:sz w:val="22"/>
                <w:szCs w:val="22"/>
              </w:rPr>
            </w:pPr>
            <w:r w:rsidRPr="00715F76">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026B5F12" w14:textId="77777777" w:rsidR="00767C7B" w:rsidRPr="00715F76" w:rsidRDefault="00767C7B" w:rsidP="00EE5EB5">
            <w:pPr>
              <w:pStyle w:val="TableBullet"/>
              <w:numPr>
                <w:ilvl w:val="0"/>
                <w:numId w:val="0"/>
              </w:numPr>
              <w:tabs>
                <w:tab w:val="left" w:pos="720"/>
              </w:tabs>
              <w:jc w:val="both"/>
              <w:rPr>
                <w:rFonts w:ascii="Public Sans" w:hAnsi="Public Sans"/>
                <w:b/>
                <w:sz w:val="22"/>
                <w:szCs w:val="22"/>
              </w:rPr>
            </w:pPr>
            <w:r w:rsidRPr="00715F76">
              <w:rPr>
                <w:rFonts w:ascii="Public Sans" w:hAnsi="Public Sans"/>
                <w:b/>
                <w:sz w:val="22"/>
                <w:szCs w:val="22"/>
              </w:rPr>
              <w:t>Level</w:t>
            </w:r>
          </w:p>
        </w:tc>
      </w:tr>
      <w:tr w:rsidR="00767C7B" w:rsidRPr="00715F76" w14:paraId="5D89BC42" w14:textId="77777777" w:rsidTr="00EE5EB5">
        <w:tc>
          <w:tcPr>
            <w:tcW w:w="1408" w:type="dxa"/>
            <w:vMerge/>
            <w:tcBorders>
              <w:top w:val="single" w:sz="8" w:space="0" w:color="BCBEC0"/>
              <w:left w:val="nil"/>
              <w:bottom w:val="single" w:sz="8" w:space="0" w:color="BCBEC0"/>
              <w:right w:val="nil"/>
            </w:tcBorders>
            <w:vAlign w:val="center"/>
            <w:hideMark/>
          </w:tcPr>
          <w:p w14:paraId="46D23DC3" w14:textId="77777777" w:rsidR="00767C7B" w:rsidRPr="00715F76" w:rsidRDefault="00767C7B" w:rsidP="00EE5EB5">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0A984892" w14:textId="77777777" w:rsidR="00767C7B" w:rsidRPr="00715F76" w:rsidRDefault="00767C7B" w:rsidP="00767C7B">
            <w:pPr>
              <w:pStyle w:val="TableText"/>
              <w:spacing w:before="120" w:after="0" w:line="240" w:lineRule="auto"/>
              <w:rPr>
                <w:rFonts w:ascii="Public Sans" w:hAnsi="Public Sans" w:cstheme="minorHAnsi"/>
                <w:b/>
                <w:sz w:val="22"/>
                <w:szCs w:val="22"/>
              </w:rPr>
            </w:pPr>
            <w:r w:rsidRPr="00715F76">
              <w:rPr>
                <w:rFonts w:ascii="Public Sans" w:hAnsi="Public Sans" w:cstheme="minorHAnsi"/>
                <w:b/>
                <w:sz w:val="22"/>
                <w:szCs w:val="22"/>
              </w:rPr>
              <w:t>Employee Services</w:t>
            </w:r>
          </w:p>
          <w:p w14:paraId="0F24BDA4" w14:textId="77777777" w:rsidR="00767C7B" w:rsidRPr="00715F76" w:rsidRDefault="00767C7B" w:rsidP="00767C7B">
            <w:pPr>
              <w:pStyle w:val="TableText"/>
              <w:keepNext/>
              <w:rPr>
                <w:rFonts w:ascii="Public Sans" w:hAnsi="Public Sans" w:cstheme="minorHAnsi"/>
                <w:sz w:val="22"/>
                <w:szCs w:val="22"/>
              </w:rPr>
            </w:pPr>
            <w:r w:rsidRPr="00715F76">
              <w:rPr>
                <w:rFonts w:ascii="Public Sans" w:hAnsi="Public Sans" w:cstheme="minorHAnsi"/>
                <w:sz w:val="22"/>
                <w:szCs w:val="22"/>
              </w:rPr>
              <w:t>Deliver customer focused human resources services to optimise the employment life-cycle experience at an individual and organisational level</w:t>
            </w:r>
          </w:p>
        </w:tc>
        <w:tc>
          <w:tcPr>
            <w:tcW w:w="4419" w:type="dxa"/>
            <w:tcBorders>
              <w:top w:val="single" w:sz="8" w:space="0" w:color="BCBEC0"/>
              <w:left w:val="nil"/>
              <w:bottom w:val="single" w:sz="8" w:space="0" w:color="BCBEC0"/>
              <w:right w:val="nil"/>
            </w:tcBorders>
          </w:tcPr>
          <w:p w14:paraId="0F8C03B0"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Respond to basic employment queries and provide relevant information, explanation and advice to employees.</w:t>
            </w:r>
          </w:p>
          <w:p w14:paraId="097638E1"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 xml:space="preserve">Respond appropriately to service requests and client feedback on customer service, escalating matters to managers where necessary. </w:t>
            </w:r>
          </w:p>
          <w:p w14:paraId="1770BD39"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Assist in the delivery of basic workforce management services (</w:t>
            </w:r>
            <w:proofErr w:type="gramStart"/>
            <w:r w:rsidRPr="00715F76">
              <w:rPr>
                <w:rFonts w:ascii="Public Sans" w:hAnsi="Public Sans" w:cstheme="minorHAnsi"/>
                <w:szCs w:val="22"/>
              </w:rPr>
              <w:t>e.g.</w:t>
            </w:r>
            <w:proofErr w:type="gramEnd"/>
            <w:r w:rsidRPr="00715F76">
              <w:rPr>
                <w:rFonts w:ascii="Public Sans" w:hAnsi="Public Sans" w:cstheme="minorHAnsi"/>
                <w:szCs w:val="22"/>
              </w:rPr>
              <w:t xml:space="preserve"> </w:t>
            </w:r>
            <w:r w:rsidRPr="00715F76">
              <w:rPr>
                <w:rFonts w:ascii="Public Sans" w:hAnsi="Public Sans" w:cstheme="minorHAnsi"/>
                <w:szCs w:val="22"/>
              </w:rPr>
              <w:lastRenderedPageBreak/>
              <w:t>induction/ orientation, payroll) in line with service-level agreements for the division or organisation.</w:t>
            </w:r>
          </w:p>
          <w:p w14:paraId="5B17F0FF"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 xml:space="preserve">Collect and monitor data on and understand the broader impact that HR service delivery has on business outcomes and employee experience. </w:t>
            </w:r>
          </w:p>
          <w:p w14:paraId="408556CE"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 xml:space="preserve">Implement systems and processes to measure the efficiency of </w:t>
            </w:r>
            <w:proofErr w:type="gramStart"/>
            <w:r w:rsidRPr="00715F76">
              <w:rPr>
                <w:rFonts w:ascii="Public Sans" w:hAnsi="Public Sans" w:cstheme="minorHAnsi"/>
                <w:szCs w:val="22"/>
              </w:rPr>
              <w:t>third party</w:t>
            </w:r>
            <w:proofErr w:type="gramEnd"/>
            <w:r w:rsidRPr="00715F76">
              <w:rPr>
                <w:rFonts w:ascii="Public Sans" w:hAnsi="Public Sans" w:cstheme="minorHAnsi"/>
                <w:szCs w:val="22"/>
              </w:rPr>
              <w:t xml:space="preserve"> suppliers. </w:t>
            </w:r>
          </w:p>
          <w:p w14:paraId="565FF374" w14:textId="77777777" w:rsidR="00767C7B" w:rsidRPr="00715F76" w:rsidRDefault="00767C7B" w:rsidP="00767C7B">
            <w:pPr>
              <w:pStyle w:val="ListBullet"/>
              <w:rPr>
                <w:rFonts w:ascii="Public Sans" w:hAnsi="Public Sans" w:cstheme="minorHAnsi"/>
                <w:b/>
                <w:szCs w:val="22"/>
              </w:rPr>
            </w:pPr>
            <w:r w:rsidRPr="00715F76">
              <w:rPr>
                <w:rFonts w:ascii="Public Sans" w:hAnsi="Public Sans" w:cstheme="minorHAnsi"/>
                <w:szCs w:val="22"/>
              </w:rPr>
              <w:t xml:space="preserve">Maintain service excellence and support during times of change. </w:t>
            </w:r>
          </w:p>
          <w:p w14:paraId="3A0B8215" w14:textId="77777777" w:rsidR="00767C7B" w:rsidRPr="00715F76" w:rsidRDefault="00767C7B" w:rsidP="00767C7B">
            <w:pPr>
              <w:pStyle w:val="ListBullet"/>
              <w:rPr>
                <w:rFonts w:ascii="Public Sans" w:hAnsi="Public Sans" w:cstheme="minorHAnsi"/>
                <w:szCs w:val="22"/>
              </w:rPr>
            </w:pPr>
            <w:r w:rsidRPr="00715F76">
              <w:rPr>
                <w:rFonts w:ascii="Public Sans" w:hAnsi="Public Sans" w:cstheme="minorHAnsi"/>
                <w:szCs w:val="22"/>
              </w:rPr>
              <w:t>Comply with organisational procedures and legislative/ regulatory requirements.</w:t>
            </w:r>
          </w:p>
        </w:tc>
        <w:tc>
          <w:tcPr>
            <w:tcW w:w="1609" w:type="dxa"/>
            <w:tcBorders>
              <w:top w:val="single" w:sz="8" w:space="0" w:color="BCBEC0"/>
              <w:left w:val="nil"/>
              <w:bottom w:val="single" w:sz="8" w:space="0" w:color="BCBEC0"/>
              <w:right w:val="nil"/>
            </w:tcBorders>
          </w:tcPr>
          <w:p w14:paraId="668A2A68" w14:textId="77777777" w:rsidR="00767C7B" w:rsidRPr="00715F76" w:rsidRDefault="00767C7B" w:rsidP="00EE5EB5">
            <w:pPr>
              <w:pStyle w:val="TableBullet"/>
              <w:numPr>
                <w:ilvl w:val="0"/>
                <w:numId w:val="0"/>
              </w:numPr>
              <w:tabs>
                <w:tab w:val="left" w:pos="720"/>
              </w:tabs>
              <w:jc w:val="both"/>
              <w:rPr>
                <w:rFonts w:ascii="Public Sans" w:hAnsi="Public Sans" w:cstheme="minorHAnsi"/>
                <w:sz w:val="22"/>
                <w:szCs w:val="22"/>
              </w:rPr>
            </w:pPr>
            <w:r w:rsidRPr="00715F76">
              <w:rPr>
                <w:rFonts w:ascii="Public Sans" w:hAnsi="Public Sans" w:cstheme="minorHAnsi"/>
                <w:sz w:val="22"/>
                <w:szCs w:val="22"/>
              </w:rPr>
              <w:lastRenderedPageBreak/>
              <w:t>Level 1</w:t>
            </w:r>
          </w:p>
        </w:tc>
      </w:tr>
    </w:tbl>
    <w:p w14:paraId="08082013" w14:textId="77777777" w:rsidR="00767C7B" w:rsidRPr="00715F76" w:rsidRDefault="00767C7B" w:rsidP="00767C7B">
      <w:pPr>
        <w:spacing w:after="0" w:line="240" w:lineRule="auto"/>
        <w:rPr>
          <w:rFonts w:ascii="Public Sans" w:hAnsi="Public Sans" w:cstheme="minorHAnsi"/>
        </w:rPr>
      </w:pPr>
    </w:p>
    <w:p w14:paraId="3AC32230" w14:textId="77777777" w:rsidR="00767C7B" w:rsidRPr="00715F76" w:rsidRDefault="00767C7B" w:rsidP="00767C7B">
      <w:pPr>
        <w:spacing w:after="0" w:line="240" w:lineRule="auto"/>
        <w:rPr>
          <w:rFonts w:ascii="Public Sans" w:hAnsi="Public Sans" w:cstheme="minorHAnsi"/>
        </w:rPr>
      </w:pPr>
    </w:p>
    <w:p w14:paraId="6B03687F" w14:textId="77777777" w:rsidR="005B5013" w:rsidRPr="00715F76" w:rsidRDefault="005B5013" w:rsidP="00775B60">
      <w:pPr>
        <w:pStyle w:val="Heading1"/>
        <w:rPr>
          <w:rFonts w:ascii="Public Sans" w:hAnsi="Public Sans" w:cstheme="minorHAnsi"/>
        </w:rPr>
      </w:pPr>
    </w:p>
    <w:p w14:paraId="7CCCC0E7" w14:textId="77777777" w:rsidR="00775B60" w:rsidRPr="00715F76" w:rsidRDefault="00775B60" w:rsidP="00775B60">
      <w:pPr>
        <w:pStyle w:val="Heading1"/>
        <w:rPr>
          <w:rFonts w:ascii="Public Sans" w:hAnsi="Public Sans" w:cstheme="minorHAnsi"/>
        </w:rPr>
      </w:pPr>
      <w:r w:rsidRPr="00715F76">
        <w:rPr>
          <w:rFonts w:ascii="Public Sans" w:hAnsi="Public Sans" w:cstheme="minorHAnsi"/>
        </w:rPr>
        <w:t>Complementary capabilities</w:t>
      </w:r>
    </w:p>
    <w:p w14:paraId="561145FE" w14:textId="77777777" w:rsidR="00775B60" w:rsidRPr="00715F76" w:rsidRDefault="00775B60" w:rsidP="00775B60">
      <w:pPr>
        <w:pStyle w:val="PlainText"/>
        <w:spacing w:before="62" w:line="276" w:lineRule="auto"/>
        <w:rPr>
          <w:rFonts w:ascii="Public Sans" w:eastAsiaTheme="minorEastAsia" w:hAnsi="Public Sans" w:cstheme="minorHAnsi"/>
          <w:sz w:val="22"/>
          <w:szCs w:val="22"/>
          <w:lang w:val="en-US"/>
        </w:rPr>
      </w:pPr>
      <w:r w:rsidRPr="00715F76">
        <w:rPr>
          <w:rFonts w:ascii="Public Sans" w:eastAsiaTheme="minorEastAsia" w:hAnsi="Public Sans" w:cstheme="minorHAnsi"/>
          <w:i/>
          <w:sz w:val="22"/>
          <w:szCs w:val="22"/>
          <w:lang w:val="en-US"/>
        </w:rPr>
        <w:t>Complementary capabilities</w:t>
      </w:r>
      <w:r w:rsidRPr="00715F76">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FB706A6" w14:textId="77777777" w:rsidR="00775B60" w:rsidRPr="00715F76" w:rsidRDefault="00775B60" w:rsidP="00775B60">
      <w:pPr>
        <w:pStyle w:val="PlainText"/>
        <w:spacing w:before="62" w:line="276" w:lineRule="auto"/>
        <w:rPr>
          <w:rFonts w:ascii="Public Sans" w:eastAsiaTheme="minorEastAsia" w:hAnsi="Public Sans" w:cstheme="minorHAnsi"/>
          <w:sz w:val="22"/>
          <w:szCs w:val="22"/>
          <w:lang w:val="en-US"/>
        </w:rPr>
      </w:pPr>
      <w:r w:rsidRPr="00715F76">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775B60" w:rsidRPr="00715F76" w14:paraId="65E2D2CE" w14:textId="77777777" w:rsidTr="00EE5EB5">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B87054A" w14:textId="77777777" w:rsidR="00775B60" w:rsidRPr="00715F76" w:rsidRDefault="00775B60" w:rsidP="00EE5EB5">
            <w:pPr>
              <w:pStyle w:val="TableTextWhite0"/>
              <w:keepNext/>
              <w:jc w:val="both"/>
              <w:rPr>
                <w:rFonts w:ascii="Public Sans" w:hAnsi="Public Sans" w:cstheme="minorHAnsi"/>
              </w:rPr>
            </w:pPr>
            <w:r w:rsidRPr="00715F76">
              <w:rPr>
                <w:rFonts w:ascii="Public Sans" w:hAnsi="Public Sans" w:cstheme="minorHAnsi"/>
                <w:sz w:val="24"/>
                <w:szCs w:val="24"/>
              </w:rPr>
              <w:t>COMPLEMENTARY CAPABILITIES</w:t>
            </w:r>
          </w:p>
        </w:tc>
      </w:tr>
      <w:tr w:rsidR="00775B60" w:rsidRPr="00715F76" w14:paraId="565EBFF1" w14:textId="77777777" w:rsidTr="00EE5EB5">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9BE0A64" w14:textId="77777777" w:rsidR="00775B60" w:rsidRPr="00715F76" w:rsidRDefault="00775B60" w:rsidP="00EE5EB5">
            <w:pPr>
              <w:pStyle w:val="TableText"/>
              <w:keepNext/>
              <w:rPr>
                <w:rFonts w:ascii="Public Sans" w:hAnsi="Public Sans" w:cstheme="minorHAnsi"/>
                <w:b/>
                <w:sz w:val="24"/>
                <w:szCs w:val="24"/>
              </w:rPr>
            </w:pPr>
            <w:r w:rsidRPr="00715F76">
              <w:rPr>
                <w:rFonts w:ascii="Public Sans" w:hAnsi="Public Sans" w:cstheme="minorHAnsi"/>
                <w:b/>
              </w:rPr>
              <w:t>Capability Group/Sets</w:t>
            </w:r>
          </w:p>
        </w:tc>
        <w:tc>
          <w:tcPr>
            <w:tcW w:w="2409" w:type="dxa"/>
            <w:tcBorders>
              <w:bottom w:val="nil"/>
            </w:tcBorders>
            <w:shd w:val="clear" w:color="auto" w:fill="BCBEC0"/>
          </w:tcPr>
          <w:p w14:paraId="1AA18B34" w14:textId="77777777" w:rsidR="00775B60" w:rsidRPr="00715F76" w:rsidRDefault="00775B60" w:rsidP="00EE5EB5">
            <w:pPr>
              <w:pStyle w:val="TableText"/>
              <w:keepNext/>
              <w:rPr>
                <w:rFonts w:ascii="Public Sans" w:hAnsi="Public Sans" w:cstheme="minorHAnsi"/>
                <w:b/>
                <w:sz w:val="24"/>
                <w:szCs w:val="24"/>
              </w:rPr>
            </w:pPr>
            <w:r w:rsidRPr="00715F76">
              <w:rPr>
                <w:rFonts w:ascii="Public Sans" w:hAnsi="Public Sans" w:cstheme="minorHAnsi"/>
                <w:b/>
              </w:rPr>
              <w:t>Capability Name</w:t>
            </w:r>
          </w:p>
        </w:tc>
        <w:tc>
          <w:tcPr>
            <w:tcW w:w="4967" w:type="dxa"/>
            <w:tcBorders>
              <w:bottom w:val="nil"/>
            </w:tcBorders>
            <w:shd w:val="clear" w:color="auto" w:fill="BCBEC0"/>
          </w:tcPr>
          <w:p w14:paraId="4265FA72" w14:textId="77777777" w:rsidR="00775B60" w:rsidRPr="00715F76" w:rsidRDefault="00775B60" w:rsidP="00EE5EB5">
            <w:pPr>
              <w:pStyle w:val="TableText"/>
              <w:keepNext/>
              <w:rPr>
                <w:rFonts w:ascii="Public Sans" w:hAnsi="Public Sans" w:cstheme="minorHAnsi"/>
                <w:b/>
              </w:rPr>
            </w:pPr>
            <w:r w:rsidRPr="00715F76">
              <w:rPr>
                <w:rFonts w:ascii="Public Sans" w:hAnsi="Public Sans" w:cstheme="minorHAnsi"/>
                <w:b/>
              </w:rPr>
              <w:t>Description</w:t>
            </w:r>
          </w:p>
        </w:tc>
        <w:tc>
          <w:tcPr>
            <w:tcW w:w="1843" w:type="dxa"/>
            <w:tcBorders>
              <w:bottom w:val="nil"/>
            </w:tcBorders>
            <w:shd w:val="clear" w:color="auto" w:fill="BCBEC0"/>
          </w:tcPr>
          <w:p w14:paraId="5D45B5DD" w14:textId="77777777" w:rsidR="00775B60" w:rsidRPr="00715F76" w:rsidRDefault="00775B60" w:rsidP="00EE5EB5">
            <w:pPr>
              <w:pStyle w:val="TableText"/>
              <w:keepNext/>
              <w:jc w:val="both"/>
              <w:rPr>
                <w:rFonts w:ascii="Public Sans" w:hAnsi="Public Sans" w:cstheme="minorHAnsi"/>
                <w:b/>
              </w:rPr>
            </w:pPr>
            <w:r w:rsidRPr="00715F76">
              <w:rPr>
                <w:rFonts w:ascii="Public Sans" w:hAnsi="Public Sans" w:cstheme="minorHAnsi"/>
                <w:b/>
              </w:rPr>
              <w:t xml:space="preserve">Level </w:t>
            </w:r>
          </w:p>
        </w:tc>
      </w:tr>
      <w:tr w:rsidR="00775B60" w:rsidRPr="00715F76" w14:paraId="131AA01E" w14:textId="77777777" w:rsidTr="00EE5EB5">
        <w:trPr>
          <w:trHeight w:val="20"/>
        </w:trPr>
        <w:tc>
          <w:tcPr>
            <w:tcW w:w="1470" w:type="dxa"/>
            <w:vMerge w:val="restart"/>
            <w:tcBorders>
              <w:top w:val="nil"/>
            </w:tcBorders>
            <w:shd w:val="clear" w:color="auto" w:fill="F2F2F2" w:themeFill="background1" w:themeFillShade="F2"/>
          </w:tcPr>
          <w:p w14:paraId="0BF66688" w14:textId="77777777" w:rsidR="00775B60" w:rsidRPr="00715F76" w:rsidRDefault="00775B60" w:rsidP="00EE5EB5">
            <w:pPr>
              <w:keepNext/>
              <w:rPr>
                <w:rFonts w:ascii="Public Sans" w:hAnsi="Public Sans" w:cstheme="minorHAnsi"/>
              </w:rPr>
            </w:pPr>
            <w:r w:rsidRPr="00715F76">
              <w:rPr>
                <w:rFonts w:ascii="Public Sans" w:hAnsi="Public Sans"/>
                <w:noProof/>
                <w:sz w:val="20"/>
                <w:lang w:eastAsia="en-AU"/>
              </w:rPr>
              <w:drawing>
                <wp:inline distT="0" distB="0" distL="0" distR="0" wp14:anchorId="09DB6C4E" wp14:editId="41D6A79B">
                  <wp:extent cx="848360" cy="848360"/>
                  <wp:effectExtent l="0" t="0" r="8890" b="8890"/>
                  <wp:docPr id="4" name="Picture 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6C82B0E" w14:textId="77777777" w:rsidR="00775B60" w:rsidRPr="00715F76" w:rsidRDefault="00775B60" w:rsidP="00EE5EB5">
            <w:pPr>
              <w:pStyle w:val="TableText"/>
              <w:keepNext/>
              <w:rPr>
                <w:rFonts w:ascii="Public Sans" w:hAnsi="Public Sans" w:cstheme="minorHAnsi"/>
              </w:rPr>
            </w:pPr>
          </w:p>
        </w:tc>
        <w:tc>
          <w:tcPr>
            <w:tcW w:w="4967" w:type="dxa"/>
            <w:tcBorders>
              <w:top w:val="nil"/>
              <w:bottom w:val="nil"/>
            </w:tcBorders>
            <w:shd w:val="clear" w:color="auto" w:fill="F2F2F2" w:themeFill="background1" w:themeFillShade="F2"/>
          </w:tcPr>
          <w:p w14:paraId="48285BAD" w14:textId="77777777" w:rsidR="00775B60" w:rsidRPr="00715F76" w:rsidRDefault="00775B60" w:rsidP="00EE5EB5">
            <w:pPr>
              <w:rPr>
                <w:rFonts w:ascii="Public Sans" w:hAnsi="Public Sans" w:cstheme="minorHAnsi"/>
                <w:sz w:val="20"/>
              </w:rPr>
            </w:pPr>
          </w:p>
        </w:tc>
        <w:tc>
          <w:tcPr>
            <w:tcW w:w="1843" w:type="dxa"/>
            <w:tcBorders>
              <w:top w:val="nil"/>
              <w:bottom w:val="nil"/>
            </w:tcBorders>
            <w:shd w:val="clear" w:color="auto" w:fill="F2F2F2" w:themeFill="background1" w:themeFillShade="F2"/>
          </w:tcPr>
          <w:p w14:paraId="4F51E067" w14:textId="77777777" w:rsidR="00775B60" w:rsidRPr="00715F76" w:rsidRDefault="00775B60" w:rsidP="00EE5EB5">
            <w:pPr>
              <w:pStyle w:val="TableText"/>
              <w:keepNext/>
              <w:rPr>
                <w:rFonts w:ascii="Public Sans" w:hAnsi="Public Sans" w:cstheme="minorHAnsi"/>
              </w:rPr>
            </w:pPr>
          </w:p>
        </w:tc>
      </w:tr>
      <w:tr w:rsidR="00775B60" w:rsidRPr="00715F76" w14:paraId="5BBDA669" w14:textId="77777777" w:rsidTr="00EE5EB5">
        <w:tc>
          <w:tcPr>
            <w:tcW w:w="1470" w:type="dxa"/>
            <w:vMerge/>
          </w:tcPr>
          <w:p w14:paraId="7F7D6A6C" w14:textId="77777777" w:rsidR="00775B60" w:rsidRPr="00715F76" w:rsidRDefault="00775B60" w:rsidP="00EE5EB5">
            <w:pPr>
              <w:keepNext/>
              <w:rPr>
                <w:rFonts w:ascii="Public Sans" w:hAnsi="Public Sans" w:cstheme="minorHAnsi"/>
              </w:rPr>
            </w:pPr>
          </w:p>
        </w:tc>
        <w:tc>
          <w:tcPr>
            <w:tcW w:w="2409" w:type="dxa"/>
            <w:tcBorders>
              <w:top w:val="nil"/>
              <w:bottom w:val="single" w:sz="4" w:space="0" w:color="D9D9D9" w:themeColor="background1" w:themeShade="D9"/>
            </w:tcBorders>
          </w:tcPr>
          <w:p w14:paraId="0968B509"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rPr>
              <w:t>Display Resilience and Courage</w:t>
            </w:r>
          </w:p>
        </w:tc>
        <w:tc>
          <w:tcPr>
            <w:tcW w:w="4967" w:type="dxa"/>
            <w:tcBorders>
              <w:top w:val="nil"/>
              <w:bottom w:val="single" w:sz="4" w:space="0" w:color="D9D9D9" w:themeColor="background1" w:themeShade="D9"/>
            </w:tcBorders>
          </w:tcPr>
          <w:p w14:paraId="10F5E13B"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Be open and honest, prepared to express your views, and willing to accept and commit to change</w:t>
            </w:r>
          </w:p>
        </w:tc>
        <w:sdt>
          <w:sdtPr>
            <w:rPr>
              <w:rFonts w:ascii="Public Sans" w:hAnsi="Public Sans" w:cstheme="minorHAnsi"/>
            </w:rPr>
            <w:id w:val="168606700"/>
            <w:placeholder>
              <w:docPart w:val="0FA9810E3D64414080F6300931EFED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3CE486F"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4B039F28" w14:textId="77777777" w:rsidTr="00EE5EB5">
        <w:tc>
          <w:tcPr>
            <w:tcW w:w="1470" w:type="dxa"/>
            <w:vMerge/>
          </w:tcPr>
          <w:p w14:paraId="15A5ED0E" w14:textId="77777777" w:rsidR="00775B60" w:rsidRPr="00715F76" w:rsidRDefault="00775B60" w:rsidP="00EE5EB5">
            <w:pPr>
              <w:keepNext/>
              <w:rPr>
                <w:rFonts w:ascii="Public Sans" w:hAnsi="Public Sans"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1983DC93"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72B1A680"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Show drive and motivation, an ability to self-reflect and a commitment to learning</w:t>
            </w:r>
          </w:p>
        </w:tc>
        <w:sdt>
          <w:sdtPr>
            <w:rPr>
              <w:rFonts w:ascii="Public Sans" w:hAnsi="Public Sans" w:cstheme="minorHAnsi"/>
            </w:rPr>
            <w:id w:val="1906187070"/>
            <w:placeholder>
              <w:docPart w:val="6BBB62E90AB84159990237A89ADF1A4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4D780F"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5F9FEEE5" w14:textId="77777777" w:rsidTr="00EE5EB5">
        <w:tc>
          <w:tcPr>
            <w:tcW w:w="1470" w:type="dxa"/>
            <w:vMerge/>
            <w:tcBorders>
              <w:bottom w:val="single" w:sz="4" w:space="0" w:color="auto"/>
            </w:tcBorders>
          </w:tcPr>
          <w:p w14:paraId="64FD94D9" w14:textId="77777777" w:rsidR="00775B60" w:rsidRPr="00715F76" w:rsidRDefault="00775B60" w:rsidP="00EE5EB5">
            <w:pPr>
              <w:keepNext/>
              <w:rPr>
                <w:rFonts w:ascii="Public Sans" w:hAnsi="Public Sans" w:cstheme="minorHAnsi"/>
                <w:noProof/>
                <w:lang w:eastAsia="en-AU"/>
              </w:rPr>
            </w:pPr>
          </w:p>
        </w:tc>
        <w:tc>
          <w:tcPr>
            <w:tcW w:w="2409" w:type="dxa"/>
            <w:tcBorders>
              <w:top w:val="single" w:sz="4" w:space="0" w:color="D9D9D9" w:themeColor="background1" w:themeShade="D9"/>
              <w:bottom w:val="single" w:sz="4" w:space="0" w:color="auto"/>
            </w:tcBorders>
          </w:tcPr>
          <w:p w14:paraId="6F44486F" w14:textId="77777777" w:rsidR="00775B60" w:rsidRPr="00715F76" w:rsidRDefault="00775B60" w:rsidP="00EE5EB5">
            <w:pPr>
              <w:pStyle w:val="TableText"/>
              <w:rPr>
                <w:rFonts w:ascii="Public Sans" w:hAnsi="Public Sans" w:cstheme="minorHAnsi"/>
                <w:sz w:val="24"/>
                <w:szCs w:val="24"/>
              </w:rPr>
            </w:pPr>
            <w:r w:rsidRPr="00715F76">
              <w:rPr>
                <w:rFonts w:ascii="Public Sans" w:hAnsi="Public Sans" w:cstheme="minorHAnsi"/>
              </w:rPr>
              <w:t>Value Diversity and Inclusion</w:t>
            </w:r>
          </w:p>
        </w:tc>
        <w:tc>
          <w:tcPr>
            <w:tcW w:w="4967" w:type="dxa"/>
            <w:tcBorders>
              <w:top w:val="single" w:sz="4" w:space="0" w:color="D9D9D9" w:themeColor="background1" w:themeShade="D9"/>
              <w:bottom w:val="single" w:sz="4" w:space="0" w:color="auto"/>
            </w:tcBorders>
          </w:tcPr>
          <w:p w14:paraId="299BB0FA"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Demonstrate inclusive behaviour and show respect for diverse backgrounds, experiences and perspectives</w:t>
            </w:r>
          </w:p>
        </w:tc>
        <w:sdt>
          <w:sdtPr>
            <w:rPr>
              <w:rFonts w:ascii="Public Sans" w:hAnsi="Public Sans" w:cstheme="minorHAnsi"/>
            </w:rPr>
            <w:id w:val="455530251"/>
            <w:placeholder>
              <w:docPart w:val="7A14B7ED3E1845CD891793EECACCE24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4E13AF7"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33FF9D03" w14:textId="77777777" w:rsidTr="00EE5EB5">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59CA6E1" w14:textId="77777777" w:rsidR="00775B60" w:rsidRPr="00715F76" w:rsidRDefault="00775B60" w:rsidP="00EE5EB5">
            <w:pPr>
              <w:keepNext/>
              <w:rPr>
                <w:rFonts w:ascii="Public Sans" w:hAnsi="Public Sans"/>
                <w:noProof/>
                <w:sz w:val="20"/>
                <w:lang w:eastAsia="en-AU"/>
              </w:rPr>
            </w:pPr>
            <w:r w:rsidRPr="00715F76">
              <w:rPr>
                <w:rFonts w:ascii="Public Sans" w:hAnsi="Public Sans"/>
                <w:noProof/>
                <w:sz w:val="20"/>
                <w:lang w:eastAsia="en-AU"/>
              </w:rPr>
              <w:drawing>
                <wp:inline distT="0" distB="0" distL="0" distR="0" wp14:anchorId="62E8B2C8" wp14:editId="141F9BD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BAB77E" w14:textId="77777777" w:rsidR="00775B60" w:rsidRPr="00715F76" w:rsidRDefault="00775B60" w:rsidP="00EE5EB5">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571E27A0" w14:textId="77777777" w:rsidR="00775B60" w:rsidRPr="00715F76" w:rsidRDefault="00775B60" w:rsidP="00EE5EB5">
            <w:pPr>
              <w:rPr>
                <w:rFonts w:ascii="Public Sans" w:hAnsi="Public Sans" w:cstheme="minorHAnsi"/>
                <w:sz w:val="2"/>
              </w:rPr>
            </w:pPr>
          </w:p>
        </w:tc>
        <w:tc>
          <w:tcPr>
            <w:tcW w:w="1843" w:type="dxa"/>
            <w:tcBorders>
              <w:top w:val="single" w:sz="4" w:space="0" w:color="auto"/>
              <w:bottom w:val="nil"/>
            </w:tcBorders>
            <w:shd w:val="clear" w:color="auto" w:fill="F2F2F2" w:themeFill="background1" w:themeFillShade="F2"/>
          </w:tcPr>
          <w:p w14:paraId="3AE31093" w14:textId="77777777" w:rsidR="00775B60" w:rsidRPr="00715F76" w:rsidRDefault="00775B60" w:rsidP="00EE5EB5">
            <w:pPr>
              <w:pStyle w:val="TableText"/>
              <w:keepNext/>
              <w:rPr>
                <w:rFonts w:ascii="Public Sans" w:hAnsi="Public Sans" w:cstheme="minorHAnsi"/>
              </w:rPr>
            </w:pPr>
          </w:p>
        </w:tc>
      </w:tr>
      <w:tr w:rsidR="00775B60" w:rsidRPr="00715F76" w14:paraId="0FCC6C8F" w14:textId="77777777" w:rsidTr="00EE5EB5">
        <w:tblPrEx>
          <w:tblBorders>
            <w:top w:val="single" w:sz="8" w:space="0" w:color="auto"/>
            <w:bottom w:val="single" w:sz="8" w:space="0" w:color="BCBEC0"/>
          </w:tblBorders>
        </w:tblPrEx>
        <w:tc>
          <w:tcPr>
            <w:tcW w:w="1470" w:type="dxa"/>
            <w:vMerge/>
          </w:tcPr>
          <w:p w14:paraId="70374C1C" w14:textId="77777777" w:rsidR="00775B60" w:rsidRPr="00715F76" w:rsidRDefault="00775B60" w:rsidP="00EE5EB5">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146FCE14"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20418B24"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Collaborate with others and value their contribution</w:t>
            </w:r>
          </w:p>
        </w:tc>
        <w:sdt>
          <w:sdtPr>
            <w:rPr>
              <w:rFonts w:ascii="Public Sans" w:hAnsi="Public Sans" w:cstheme="minorHAnsi"/>
            </w:rPr>
            <w:id w:val="-2030474742"/>
            <w:placeholder>
              <w:docPart w:val="21DBE59BF5D040DFBB78272F3CBEFB6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D83AE8F"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677E6445" w14:textId="77777777" w:rsidTr="00EE5EB5">
        <w:tblPrEx>
          <w:tblBorders>
            <w:top w:val="single" w:sz="8" w:space="0" w:color="auto"/>
            <w:bottom w:val="single" w:sz="8" w:space="0" w:color="BCBEC0"/>
          </w:tblBorders>
        </w:tblPrEx>
        <w:tc>
          <w:tcPr>
            <w:tcW w:w="1470" w:type="dxa"/>
            <w:vMerge/>
            <w:tcBorders>
              <w:bottom w:val="single" w:sz="4" w:space="0" w:color="auto"/>
            </w:tcBorders>
          </w:tcPr>
          <w:p w14:paraId="306D5DCD" w14:textId="77777777" w:rsidR="00775B60" w:rsidRPr="00715F76" w:rsidRDefault="00775B60" w:rsidP="00EE5EB5">
            <w:pPr>
              <w:rPr>
                <w:rFonts w:ascii="Public Sans" w:hAnsi="Public Sans" w:cstheme="minorHAnsi"/>
              </w:rPr>
            </w:pPr>
          </w:p>
        </w:tc>
        <w:tc>
          <w:tcPr>
            <w:tcW w:w="2409" w:type="dxa"/>
            <w:tcBorders>
              <w:top w:val="single" w:sz="4" w:space="0" w:color="D9D9D9" w:themeColor="background1" w:themeShade="D9"/>
              <w:bottom w:val="single" w:sz="4" w:space="0" w:color="auto"/>
            </w:tcBorders>
          </w:tcPr>
          <w:p w14:paraId="6EB44F9F" w14:textId="77777777" w:rsidR="00775B60" w:rsidRPr="00715F76" w:rsidRDefault="00775B60" w:rsidP="00EE5EB5">
            <w:pPr>
              <w:pStyle w:val="TableText"/>
              <w:rPr>
                <w:rFonts w:ascii="Public Sans" w:hAnsi="Public Sans" w:cstheme="minorHAnsi"/>
                <w:sz w:val="24"/>
                <w:szCs w:val="24"/>
              </w:rPr>
            </w:pPr>
            <w:r w:rsidRPr="00715F76">
              <w:rPr>
                <w:rFonts w:ascii="Public Sans" w:hAnsi="Public Sans" w:cstheme="minorHAnsi"/>
                <w:bCs/>
              </w:rPr>
              <w:t xml:space="preserve">Influence and </w:t>
            </w:r>
            <w:proofErr w:type="gramStart"/>
            <w:r w:rsidRPr="00715F76">
              <w:rPr>
                <w:rFonts w:ascii="Public Sans" w:hAnsi="Public Sans" w:cstheme="minorHAnsi"/>
                <w:bCs/>
              </w:rPr>
              <w:t>Negotiate</w:t>
            </w:r>
            <w:proofErr w:type="gramEnd"/>
          </w:p>
        </w:tc>
        <w:tc>
          <w:tcPr>
            <w:tcW w:w="4967" w:type="dxa"/>
            <w:tcBorders>
              <w:top w:val="single" w:sz="4" w:space="0" w:color="D9D9D9" w:themeColor="background1" w:themeShade="D9"/>
              <w:bottom w:val="single" w:sz="4" w:space="0" w:color="auto"/>
            </w:tcBorders>
          </w:tcPr>
          <w:p w14:paraId="165F71E9"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Gain consensus and commitment from others, and resolve issues and conflicts</w:t>
            </w:r>
          </w:p>
        </w:tc>
        <w:sdt>
          <w:sdtPr>
            <w:rPr>
              <w:rFonts w:ascii="Public Sans" w:hAnsi="Public Sans" w:cstheme="minorHAnsi"/>
            </w:rPr>
            <w:id w:val="1422534758"/>
            <w:placeholder>
              <w:docPart w:val="365FA3A1B32D4E0581BC661CBFF3FCA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6A1C7E4"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46E12996" w14:textId="77777777" w:rsidTr="00EE5EB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D9A13A" w14:textId="77777777" w:rsidR="00775B60" w:rsidRPr="00715F76" w:rsidRDefault="00775B60" w:rsidP="00EE5EB5">
            <w:pPr>
              <w:keepNext/>
              <w:rPr>
                <w:rFonts w:ascii="Public Sans" w:hAnsi="Public Sans"/>
                <w:noProof/>
                <w:sz w:val="20"/>
                <w:lang w:eastAsia="en-AU"/>
              </w:rPr>
            </w:pPr>
            <w:r w:rsidRPr="00715F76">
              <w:rPr>
                <w:rFonts w:ascii="Public Sans" w:hAnsi="Public Sans"/>
                <w:noProof/>
                <w:sz w:val="20"/>
                <w:lang w:eastAsia="en-AU"/>
              </w:rPr>
              <w:lastRenderedPageBreak/>
              <w:drawing>
                <wp:inline distT="0" distB="0" distL="0" distR="0" wp14:anchorId="1BA96FC1" wp14:editId="4E30F5E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0B1912" w14:textId="77777777" w:rsidR="00775B60" w:rsidRPr="00715F76" w:rsidRDefault="00775B60" w:rsidP="00EE5EB5">
            <w:pPr>
              <w:rPr>
                <w:rFonts w:ascii="Public Sans" w:hAnsi="Public Sans" w:cstheme="minorHAnsi"/>
                <w:sz w:val="20"/>
              </w:rPr>
            </w:pPr>
          </w:p>
        </w:tc>
        <w:tc>
          <w:tcPr>
            <w:tcW w:w="4967" w:type="dxa"/>
            <w:tcBorders>
              <w:top w:val="single" w:sz="4" w:space="0" w:color="auto"/>
              <w:bottom w:val="nil"/>
            </w:tcBorders>
            <w:shd w:val="clear" w:color="auto" w:fill="F2F2F2" w:themeFill="background1" w:themeFillShade="F2"/>
          </w:tcPr>
          <w:p w14:paraId="42CD89B3" w14:textId="77777777" w:rsidR="00775B60" w:rsidRPr="00715F76" w:rsidRDefault="00775B60" w:rsidP="00EE5EB5">
            <w:pPr>
              <w:pStyle w:val="TableText"/>
              <w:keepNext/>
              <w:rPr>
                <w:rFonts w:ascii="Public Sans" w:hAnsi="Public Sans" w:cstheme="minorHAnsi"/>
              </w:rPr>
            </w:pPr>
          </w:p>
        </w:tc>
        <w:tc>
          <w:tcPr>
            <w:tcW w:w="1843" w:type="dxa"/>
            <w:tcBorders>
              <w:top w:val="single" w:sz="4" w:space="0" w:color="auto"/>
              <w:bottom w:val="nil"/>
            </w:tcBorders>
            <w:shd w:val="clear" w:color="auto" w:fill="F2F2F2" w:themeFill="background1" w:themeFillShade="F2"/>
          </w:tcPr>
          <w:p w14:paraId="622880C6" w14:textId="77777777" w:rsidR="00775B60" w:rsidRPr="00715F76" w:rsidRDefault="00775B60" w:rsidP="00EE5EB5">
            <w:pPr>
              <w:pStyle w:val="TableText"/>
              <w:keepNext/>
              <w:rPr>
                <w:rFonts w:ascii="Public Sans" w:hAnsi="Public Sans" w:cstheme="minorHAnsi"/>
              </w:rPr>
            </w:pPr>
          </w:p>
        </w:tc>
      </w:tr>
      <w:tr w:rsidR="00775B60" w:rsidRPr="00715F76" w14:paraId="5BC1E5A9" w14:textId="77777777" w:rsidTr="00EE5EB5">
        <w:tblPrEx>
          <w:tblBorders>
            <w:top w:val="single" w:sz="8" w:space="0" w:color="auto"/>
            <w:bottom w:val="single" w:sz="8" w:space="0" w:color="BCBEC0"/>
          </w:tblBorders>
        </w:tblPrEx>
        <w:tc>
          <w:tcPr>
            <w:tcW w:w="1470" w:type="dxa"/>
            <w:vMerge/>
          </w:tcPr>
          <w:p w14:paraId="47052A6C" w14:textId="77777777" w:rsidR="00775B60" w:rsidRPr="00715F76" w:rsidRDefault="00775B60" w:rsidP="00EE5EB5">
            <w:pPr>
              <w:keepNext/>
              <w:rPr>
                <w:rFonts w:ascii="Public Sans" w:hAnsi="Public Sans" w:cstheme="minorHAnsi"/>
              </w:rPr>
            </w:pPr>
          </w:p>
        </w:tc>
        <w:tc>
          <w:tcPr>
            <w:tcW w:w="2409" w:type="dxa"/>
            <w:tcBorders>
              <w:top w:val="nil"/>
              <w:bottom w:val="single" w:sz="4" w:space="0" w:color="D9D9D9" w:themeColor="background1" w:themeShade="D9"/>
            </w:tcBorders>
          </w:tcPr>
          <w:p w14:paraId="2C393D4A"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rPr>
              <w:t>Deliver Results</w:t>
            </w:r>
          </w:p>
        </w:tc>
        <w:tc>
          <w:tcPr>
            <w:tcW w:w="4967" w:type="dxa"/>
            <w:tcBorders>
              <w:top w:val="nil"/>
              <w:bottom w:val="single" w:sz="4" w:space="0" w:color="D9D9D9" w:themeColor="background1" w:themeShade="D9"/>
            </w:tcBorders>
          </w:tcPr>
          <w:p w14:paraId="2AF1015F"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Achieve results through the efficient use of resources and a commitment to quality outcomes</w:t>
            </w:r>
          </w:p>
        </w:tc>
        <w:sdt>
          <w:sdtPr>
            <w:rPr>
              <w:rFonts w:ascii="Public Sans" w:hAnsi="Public Sans" w:cstheme="minorHAnsi"/>
            </w:rPr>
            <w:id w:val="1950660735"/>
            <w:placeholder>
              <w:docPart w:val="FCCECD39A52240E296E3014871327B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ACE69E8"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7940D892" w14:textId="77777777" w:rsidTr="00EE5EB5">
        <w:tblPrEx>
          <w:tblBorders>
            <w:top w:val="single" w:sz="8" w:space="0" w:color="auto"/>
            <w:bottom w:val="single" w:sz="8" w:space="0" w:color="BCBEC0"/>
          </w:tblBorders>
        </w:tblPrEx>
        <w:tc>
          <w:tcPr>
            <w:tcW w:w="1470" w:type="dxa"/>
            <w:vMerge/>
          </w:tcPr>
          <w:p w14:paraId="38947251" w14:textId="77777777" w:rsidR="00775B60" w:rsidRPr="00715F76" w:rsidRDefault="00775B60" w:rsidP="00EE5EB5">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31F252D0"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bCs/>
              </w:rPr>
              <w:t xml:space="preserve">Plan and </w:t>
            </w:r>
            <w:proofErr w:type="gramStart"/>
            <w:r w:rsidRPr="00715F76">
              <w:rPr>
                <w:rFonts w:ascii="Public Sans" w:hAnsi="Public Sans" w:cstheme="minorHAnsi"/>
                <w:bCs/>
              </w:rPr>
              <w:t>Prioritise</w:t>
            </w:r>
            <w:proofErr w:type="gramEnd"/>
          </w:p>
        </w:tc>
        <w:tc>
          <w:tcPr>
            <w:tcW w:w="4967" w:type="dxa"/>
            <w:tcBorders>
              <w:top w:val="single" w:sz="4" w:space="0" w:color="D9D9D9" w:themeColor="background1" w:themeShade="D9"/>
              <w:bottom w:val="single" w:sz="4" w:space="0" w:color="D9D9D9" w:themeColor="background1" w:themeShade="D9"/>
            </w:tcBorders>
          </w:tcPr>
          <w:p w14:paraId="385FB0AF"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Plan to achieve priority outcomes and respond flexibly to changing circumstances</w:t>
            </w:r>
          </w:p>
        </w:tc>
        <w:sdt>
          <w:sdtPr>
            <w:rPr>
              <w:rFonts w:ascii="Public Sans" w:hAnsi="Public Sans" w:cstheme="minorHAnsi"/>
            </w:rPr>
            <w:id w:val="1157725434"/>
            <w:placeholder>
              <w:docPart w:val="74035BCCE3384F49A2CCC8B4BDE8565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A09E91D"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0CCAA7CB" w14:textId="77777777" w:rsidTr="00EE5EB5">
        <w:tblPrEx>
          <w:tblBorders>
            <w:top w:val="single" w:sz="8" w:space="0" w:color="auto"/>
            <w:bottom w:val="single" w:sz="8" w:space="0" w:color="BCBEC0"/>
          </w:tblBorders>
        </w:tblPrEx>
        <w:tc>
          <w:tcPr>
            <w:tcW w:w="1470" w:type="dxa"/>
            <w:vMerge/>
            <w:tcBorders>
              <w:bottom w:val="single" w:sz="4" w:space="0" w:color="auto"/>
            </w:tcBorders>
          </w:tcPr>
          <w:p w14:paraId="47C14D7A" w14:textId="77777777" w:rsidR="00775B60" w:rsidRPr="00715F76" w:rsidRDefault="00775B60" w:rsidP="00EE5EB5">
            <w:pPr>
              <w:rPr>
                <w:rFonts w:ascii="Public Sans" w:hAnsi="Public Sans" w:cstheme="minorHAnsi"/>
              </w:rPr>
            </w:pPr>
          </w:p>
        </w:tc>
        <w:tc>
          <w:tcPr>
            <w:tcW w:w="2409" w:type="dxa"/>
            <w:tcBorders>
              <w:top w:val="single" w:sz="4" w:space="0" w:color="D9D9D9" w:themeColor="background1" w:themeShade="D9"/>
              <w:bottom w:val="single" w:sz="4" w:space="0" w:color="auto"/>
            </w:tcBorders>
          </w:tcPr>
          <w:p w14:paraId="5DC625A6" w14:textId="77777777" w:rsidR="00775B60" w:rsidRPr="00715F76" w:rsidRDefault="00775B60" w:rsidP="00EE5EB5">
            <w:pPr>
              <w:pStyle w:val="TableText"/>
              <w:rPr>
                <w:rFonts w:ascii="Public Sans" w:hAnsi="Public Sans" w:cstheme="minorHAnsi"/>
                <w:sz w:val="24"/>
                <w:szCs w:val="24"/>
              </w:rPr>
            </w:pPr>
            <w:r w:rsidRPr="00715F76">
              <w:rPr>
                <w:rFonts w:ascii="Public Sans" w:hAnsi="Public Sans" w:cstheme="minorHAnsi"/>
              </w:rPr>
              <w:t>Demonstrate Accountability</w:t>
            </w:r>
          </w:p>
        </w:tc>
        <w:tc>
          <w:tcPr>
            <w:tcW w:w="4967" w:type="dxa"/>
            <w:tcBorders>
              <w:top w:val="single" w:sz="4" w:space="0" w:color="D9D9D9" w:themeColor="background1" w:themeShade="D9"/>
              <w:bottom w:val="single" w:sz="4" w:space="0" w:color="auto"/>
            </w:tcBorders>
          </w:tcPr>
          <w:p w14:paraId="159F3377"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Be proactive and responsible for own actions, and adhere to legislation, policy and guidelines</w:t>
            </w:r>
          </w:p>
        </w:tc>
        <w:sdt>
          <w:sdtPr>
            <w:rPr>
              <w:rFonts w:ascii="Public Sans" w:hAnsi="Public Sans" w:cstheme="minorHAnsi"/>
            </w:rPr>
            <w:id w:val="-1984311058"/>
            <w:placeholder>
              <w:docPart w:val="41300B7ED2BB4EE8A70ED33CFB37756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7860DC3"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499B1CE8" w14:textId="77777777" w:rsidTr="00EE5EB5">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593C1D4" w14:textId="77777777" w:rsidR="00775B60" w:rsidRPr="00715F76" w:rsidRDefault="00775B60" w:rsidP="00EE5EB5">
            <w:pPr>
              <w:keepNext/>
              <w:rPr>
                <w:rFonts w:ascii="Public Sans" w:hAnsi="Public Sans" w:cstheme="minorHAnsi"/>
              </w:rPr>
            </w:pPr>
            <w:r w:rsidRPr="00715F76">
              <w:rPr>
                <w:rFonts w:ascii="Public Sans" w:hAnsi="Public Sans"/>
                <w:noProof/>
                <w:sz w:val="20"/>
                <w:lang w:eastAsia="en-AU"/>
              </w:rPr>
              <w:drawing>
                <wp:inline distT="0" distB="0" distL="0" distR="0" wp14:anchorId="4755D6D6" wp14:editId="431FB39F">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07FCCDE" w14:textId="77777777" w:rsidR="00775B60" w:rsidRPr="00715F76" w:rsidRDefault="00775B60" w:rsidP="00EE5EB5">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61E314DF" w14:textId="77777777" w:rsidR="00775B60" w:rsidRPr="00715F76" w:rsidRDefault="00775B60" w:rsidP="00EE5EB5">
            <w:pPr>
              <w:rPr>
                <w:rFonts w:ascii="Public Sans" w:hAnsi="Public Sans" w:cstheme="minorHAnsi"/>
                <w:sz w:val="20"/>
              </w:rPr>
            </w:pPr>
          </w:p>
        </w:tc>
        <w:tc>
          <w:tcPr>
            <w:tcW w:w="1843" w:type="dxa"/>
            <w:tcBorders>
              <w:top w:val="single" w:sz="4" w:space="0" w:color="auto"/>
              <w:bottom w:val="nil"/>
            </w:tcBorders>
            <w:shd w:val="clear" w:color="auto" w:fill="F2F2F2" w:themeFill="background1" w:themeFillShade="F2"/>
          </w:tcPr>
          <w:p w14:paraId="5FA4A001" w14:textId="77777777" w:rsidR="00775B60" w:rsidRPr="00715F76" w:rsidRDefault="00775B60" w:rsidP="00EE5EB5">
            <w:pPr>
              <w:pStyle w:val="TableText"/>
              <w:keepNext/>
              <w:rPr>
                <w:rFonts w:ascii="Public Sans" w:hAnsi="Public Sans" w:cstheme="minorHAnsi"/>
              </w:rPr>
            </w:pPr>
          </w:p>
        </w:tc>
      </w:tr>
      <w:tr w:rsidR="005B5013" w:rsidRPr="00715F76" w14:paraId="13637544" w14:textId="77777777" w:rsidTr="00EE5EB5">
        <w:tblPrEx>
          <w:tblBorders>
            <w:top w:val="single" w:sz="8" w:space="0" w:color="auto"/>
            <w:bottom w:val="single" w:sz="8" w:space="0" w:color="BCBEC0"/>
          </w:tblBorders>
        </w:tblPrEx>
        <w:tc>
          <w:tcPr>
            <w:tcW w:w="1470" w:type="dxa"/>
            <w:vMerge/>
          </w:tcPr>
          <w:p w14:paraId="5EB0C240" w14:textId="77777777" w:rsidR="005B5013" w:rsidRPr="00715F76" w:rsidRDefault="005B5013" w:rsidP="00EE5EB5">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3E190683" w14:textId="77777777" w:rsidR="005B5013" w:rsidRPr="00715F76" w:rsidRDefault="005B5013" w:rsidP="00EE5EB5">
            <w:pPr>
              <w:pStyle w:val="TableText"/>
              <w:keepNext/>
              <w:rPr>
                <w:rFonts w:ascii="Public Sans" w:hAnsi="Public Sans" w:cstheme="minorHAnsi"/>
                <w:sz w:val="24"/>
                <w:szCs w:val="24"/>
              </w:rPr>
            </w:pPr>
            <w:r w:rsidRPr="00715F76">
              <w:rPr>
                <w:rFonts w:ascii="Public Sans" w:hAnsi="Public Sans" w:cstheme="minorHAnsi"/>
              </w:rPr>
              <w:t>Finance</w:t>
            </w:r>
          </w:p>
        </w:tc>
        <w:tc>
          <w:tcPr>
            <w:tcW w:w="4967" w:type="dxa"/>
            <w:tcBorders>
              <w:top w:val="single" w:sz="4" w:space="0" w:color="D9D9D9" w:themeColor="background1" w:themeShade="D9"/>
              <w:left w:val="nil"/>
              <w:bottom w:val="single" w:sz="4" w:space="0" w:color="D9D9D9" w:themeColor="background1" w:themeShade="D9"/>
              <w:right w:val="nil"/>
            </w:tcBorders>
          </w:tcPr>
          <w:p w14:paraId="611BB3B1" w14:textId="77777777" w:rsidR="005B5013" w:rsidRPr="00715F76" w:rsidRDefault="005B5013" w:rsidP="00EE5EB5">
            <w:pPr>
              <w:rPr>
                <w:rFonts w:ascii="Public Sans" w:hAnsi="Public Sans" w:cstheme="minorHAnsi"/>
                <w:sz w:val="20"/>
              </w:rPr>
            </w:pPr>
            <w:r w:rsidRPr="00715F76">
              <w:rPr>
                <w:rFonts w:ascii="Public Sans" w:hAnsi="Public Sans" w:cstheme="minorHAnsi"/>
                <w:sz w:val="20"/>
              </w:rPr>
              <w:t>Understand and apply financial processes to achieve value for money and minimise financial risk</w:t>
            </w:r>
          </w:p>
        </w:tc>
        <w:sdt>
          <w:sdtPr>
            <w:rPr>
              <w:rFonts w:ascii="Public Sans" w:hAnsi="Public Sans" w:cstheme="minorHAnsi"/>
            </w:rPr>
            <w:id w:val="-85234695"/>
            <w:placeholder>
              <w:docPart w:val="01E81E08C0674224B8640E52D6B4849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EC980E9" w14:textId="77777777" w:rsidR="005B5013" w:rsidRPr="00715F76" w:rsidRDefault="005B5013"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68233EA1" w14:textId="77777777" w:rsidTr="00EE5EB5">
        <w:tblPrEx>
          <w:tblBorders>
            <w:top w:val="single" w:sz="8" w:space="0" w:color="auto"/>
            <w:bottom w:val="single" w:sz="8" w:space="0" w:color="BCBEC0"/>
          </w:tblBorders>
        </w:tblPrEx>
        <w:tc>
          <w:tcPr>
            <w:tcW w:w="1470" w:type="dxa"/>
            <w:vMerge/>
          </w:tcPr>
          <w:p w14:paraId="699666AD" w14:textId="77777777" w:rsidR="00775B60" w:rsidRPr="00715F76" w:rsidRDefault="00775B60" w:rsidP="00EE5EB5">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49EDE4CC" w14:textId="77777777" w:rsidR="00775B60" w:rsidRPr="00715F76" w:rsidRDefault="00775B60" w:rsidP="00EE5EB5">
            <w:pPr>
              <w:pStyle w:val="TableText"/>
              <w:keepNext/>
              <w:rPr>
                <w:rFonts w:ascii="Public Sans" w:hAnsi="Public Sans" w:cstheme="minorHAnsi"/>
                <w:sz w:val="24"/>
                <w:szCs w:val="24"/>
              </w:rPr>
            </w:pPr>
            <w:r w:rsidRPr="00715F76">
              <w:rPr>
                <w:rFonts w:ascii="Public Sans" w:hAnsi="Public Sans"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66F39CE"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Understand and apply procurement processes to ensure effective purchasing and contract performance</w:t>
            </w:r>
          </w:p>
        </w:tc>
        <w:sdt>
          <w:sdtPr>
            <w:rPr>
              <w:rFonts w:ascii="Public Sans" w:hAnsi="Public Sans" w:cstheme="minorHAnsi"/>
            </w:rPr>
            <w:id w:val="490068040"/>
            <w:placeholder>
              <w:docPart w:val="87811270B8A94063B559C27B7B98342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409698E"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r w:rsidR="00775B60" w:rsidRPr="00715F76" w14:paraId="4F4705A5" w14:textId="77777777" w:rsidTr="00EE5EB5">
        <w:tblPrEx>
          <w:tblBorders>
            <w:top w:val="single" w:sz="8" w:space="0" w:color="auto"/>
            <w:bottom w:val="single" w:sz="8" w:space="0" w:color="BCBEC0"/>
          </w:tblBorders>
        </w:tblPrEx>
        <w:tc>
          <w:tcPr>
            <w:tcW w:w="1470" w:type="dxa"/>
            <w:vMerge/>
            <w:tcBorders>
              <w:bottom w:val="single" w:sz="4" w:space="0" w:color="auto"/>
            </w:tcBorders>
          </w:tcPr>
          <w:p w14:paraId="2B26A2B9" w14:textId="77777777" w:rsidR="00775B60" w:rsidRPr="00715F76" w:rsidRDefault="00775B60" w:rsidP="00EE5EB5">
            <w:pPr>
              <w:rPr>
                <w:rFonts w:ascii="Public Sans" w:hAnsi="Public Sans" w:cstheme="minorHAnsi"/>
              </w:rPr>
            </w:pPr>
          </w:p>
        </w:tc>
        <w:tc>
          <w:tcPr>
            <w:tcW w:w="2409" w:type="dxa"/>
            <w:tcBorders>
              <w:top w:val="single" w:sz="4" w:space="0" w:color="D9D9D9" w:themeColor="background1" w:themeShade="D9"/>
              <w:bottom w:val="single" w:sz="4" w:space="0" w:color="auto"/>
              <w:right w:val="nil"/>
            </w:tcBorders>
          </w:tcPr>
          <w:p w14:paraId="043D4CD5" w14:textId="77777777" w:rsidR="00775B60" w:rsidRPr="00715F76" w:rsidRDefault="00775B60" w:rsidP="00EE5EB5">
            <w:pPr>
              <w:pStyle w:val="TableText"/>
              <w:rPr>
                <w:rFonts w:ascii="Public Sans" w:hAnsi="Public Sans" w:cstheme="minorHAnsi"/>
                <w:sz w:val="24"/>
                <w:szCs w:val="24"/>
              </w:rPr>
            </w:pPr>
            <w:r w:rsidRPr="00715F76">
              <w:rPr>
                <w:rFonts w:ascii="Public Sans" w:hAnsi="Public Sans"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3EB92EA4" w14:textId="77777777" w:rsidR="00775B60" w:rsidRPr="00715F76" w:rsidRDefault="00775B60" w:rsidP="00EE5EB5">
            <w:pPr>
              <w:rPr>
                <w:rFonts w:ascii="Public Sans" w:hAnsi="Public Sans" w:cstheme="minorHAnsi"/>
                <w:sz w:val="20"/>
              </w:rPr>
            </w:pPr>
            <w:r w:rsidRPr="00715F76">
              <w:rPr>
                <w:rFonts w:ascii="Public Sans" w:hAnsi="Public Sans" w:cstheme="minorHAnsi"/>
                <w:sz w:val="20"/>
              </w:rPr>
              <w:t>Understand and apply effective project planning, coordination and control methods</w:t>
            </w:r>
          </w:p>
        </w:tc>
        <w:sdt>
          <w:sdtPr>
            <w:rPr>
              <w:rFonts w:ascii="Public Sans" w:hAnsi="Public Sans" w:cstheme="minorHAnsi"/>
            </w:rPr>
            <w:id w:val="-674951960"/>
            <w:placeholder>
              <w:docPart w:val="5A2A3961FD8B4DF6A05F2686532F5E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13F2A4F" w14:textId="77777777" w:rsidR="00775B60" w:rsidRPr="00715F76" w:rsidRDefault="00775B60" w:rsidP="00EE5EB5">
                <w:pPr>
                  <w:pStyle w:val="TableText"/>
                  <w:keepNext/>
                  <w:rPr>
                    <w:rFonts w:ascii="Public Sans" w:hAnsi="Public Sans" w:cstheme="minorHAnsi"/>
                  </w:rPr>
                </w:pPr>
                <w:r w:rsidRPr="00715F76">
                  <w:rPr>
                    <w:rFonts w:ascii="Public Sans" w:hAnsi="Public Sans" w:cstheme="minorHAnsi"/>
                  </w:rPr>
                  <w:t>Foundational</w:t>
                </w:r>
              </w:p>
            </w:tc>
          </w:sdtContent>
        </w:sdt>
      </w:tr>
    </w:tbl>
    <w:p w14:paraId="72B068D3" w14:textId="77777777" w:rsidR="00775B60" w:rsidRPr="00715F76" w:rsidRDefault="00775B60" w:rsidP="003E09E7">
      <w:pPr>
        <w:jc w:val="both"/>
        <w:rPr>
          <w:rFonts w:ascii="Public Sans" w:hAnsi="Public Sans" w:cs="Arial"/>
        </w:rPr>
      </w:pPr>
    </w:p>
    <w:p w14:paraId="74B25757" w14:textId="77777777" w:rsidR="00246D22" w:rsidRPr="00715F76" w:rsidRDefault="00246D22" w:rsidP="00246D22">
      <w:pPr>
        <w:rPr>
          <w:rFonts w:ascii="Public Sans" w:hAnsi="Public Sans"/>
        </w:rPr>
      </w:pPr>
    </w:p>
    <w:p w14:paraId="78CDABFF" w14:textId="77777777" w:rsidR="0057196C" w:rsidRPr="00715F76" w:rsidRDefault="0057196C" w:rsidP="00E877C1">
      <w:pPr>
        <w:rPr>
          <w:rFonts w:ascii="Public Sans" w:hAnsi="Public Sans"/>
          <w:noProof/>
          <w:lang w:eastAsia="en-AU"/>
        </w:rPr>
      </w:pPr>
    </w:p>
    <w:p w14:paraId="054C5E89" w14:textId="77777777" w:rsidR="00B37EC4" w:rsidRPr="00715F76" w:rsidRDefault="00B37EC4" w:rsidP="00E877C1">
      <w:pPr>
        <w:rPr>
          <w:rFonts w:ascii="Public Sans" w:hAnsi="Public Sans"/>
          <w:noProof/>
          <w:lang w:eastAsia="en-AU"/>
        </w:rPr>
      </w:pPr>
    </w:p>
    <w:sectPr w:rsidR="00B37EC4" w:rsidRPr="00715F76" w:rsidSect="00AA557B">
      <w:footerReference w:type="default" r:id="rId15"/>
      <w:headerReference w:type="first" r:id="rId16"/>
      <w:footerReference w:type="first" r:id="rId17"/>
      <w:pgSz w:w="11906" w:h="16838"/>
      <w:pgMar w:top="1418" w:right="709" w:bottom="1135"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6569" w14:textId="77777777" w:rsidR="00E760B3" w:rsidRDefault="00E760B3" w:rsidP="00AC273D">
      <w:pPr>
        <w:spacing w:after="0" w:line="240" w:lineRule="auto"/>
      </w:pPr>
      <w:r>
        <w:separator/>
      </w:r>
    </w:p>
  </w:endnote>
  <w:endnote w:type="continuationSeparator" w:id="0">
    <w:p w14:paraId="12929554" w14:textId="77777777" w:rsidR="00E760B3" w:rsidRDefault="00E760B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E760B3" w14:paraId="3FE514ED" w14:textId="77777777" w:rsidTr="00CD6BA6">
      <w:tc>
        <w:tcPr>
          <w:tcW w:w="9709" w:type="dxa"/>
          <w:vAlign w:val="bottom"/>
        </w:tcPr>
        <w:p w14:paraId="16B832EC" w14:textId="77777777" w:rsidR="00E760B3" w:rsidRPr="00051237" w:rsidRDefault="00E760B3"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33CA2">
            <w:rPr>
              <w:noProof/>
              <w:lang w:eastAsia="en-AU"/>
            </w:rPr>
            <w:t>2</w:t>
          </w:r>
          <w:r>
            <w:rPr>
              <w:noProof/>
              <w:lang w:eastAsia="en-AU"/>
            </w:rPr>
            <w:fldChar w:fldCharType="end"/>
          </w:r>
        </w:p>
      </w:tc>
      <w:tc>
        <w:tcPr>
          <w:tcW w:w="851" w:type="dxa"/>
        </w:tcPr>
        <w:p w14:paraId="33863D29" w14:textId="77777777" w:rsidR="00E760B3" w:rsidRDefault="00E760B3" w:rsidP="00CD6BA6">
          <w:pPr>
            <w:pStyle w:val="Footer"/>
            <w:jc w:val="right"/>
          </w:pPr>
        </w:p>
      </w:tc>
    </w:tr>
  </w:tbl>
  <w:p w14:paraId="5260A96E" w14:textId="77777777" w:rsidR="00E760B3" w:rsidRPr="001E2B26" w:rsidRDefault="00E760B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E760B3" w14:paraId="03D98EEC" w14:textId="77777777" w:rsidTr="00732229">
      <w:tc>
        <w:tcPr>
          <w:tcW w:w="9709" w:type="dxa"/>
          <w:vAlign w:val="bottom"/>
        </w:tcPr>
        <w:p w14:paraId="29409DC6" w14:textId="77777777" w:rsidR="00E760B3" w:rsidRPr="00051237" w:rsidRDefault="00E760B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33CA2">
            <w:rPr>
              <w:noProof/>
              <w:lang w:eastAsia="en-AU"/>
            </w:rPr>
            <w:t>1</w:t>
          </w:r>
          <w:r>
            <w:rPr>
              <w:noProof/>
              <w:lang w:eastAsia="en-AU"/>
            </w:rPr>
            <w:fldChar w:fldCharType="end"/>
          </w:r>
        </w:p>
      </w:tc>
      <w:tc>
        <w:tcPr>
          <w:tcW w:w="851" w:type="dxa"/>
        </w:tcPr>
        <w:p w14:paraId="2EF18DCC" w14:textId="77777777" w:rsidR="00E760B3" w:rsidRDefault="00E760B3" w:rsidP="00732229">
          <w:pPr>
            <w:pStyle w:val="Footer"/>
            <w:jc w:val="right"/>
          </w:pPr>
        </w:p>
      </w:tc>
    </w:tr>
  </w:tbl>
  <w:p w14:paraId="4C4CB5F8" w14:textId="77777777" w:rsidR="00E760B3" w:rsidRDefault="00E7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B979" w14:textId="77777777" w:rsidR="00E760B3" w:rsidRDefault="00E760B3" w:rsidP="00AC273D">
      <w:pPr>
        <w:spacing w:after="0" w:line="240" w:lineRule="auto"/>
      </w:pPr>
      <w:r>
        <w:separator/>
      </w:r>
    </w:p>
  </w:footnote>
  <w:footnote w:type="continuationSeparator" w:id="0">
    <w:p w14:paraId="5E08EEAE" w14:textId="77777777" w:rsidR="00E760B3" w:rsidRDefault="00E760B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736A" w14:textId="77777777" w:rsidR="00715F76" w:rsidRDefault="00E760B3" w:rsidP="00715F76">
    <w:pPr>
      <w:ind w:left="6480" w:firstLine="720"/>
    </w:pPr>
    <w:r>
      <w:t xml:space="preserve">                     </w:t>
    </w:r>
    <w:r w:rsidR="00715F76">
      <w:rPr>
        <w:noProof/>
      </w:rPr>
      <w:drawing>
        <wp:inline distT="0" distB="0" distL="0" distR="0" wp14:anchorId="7F5475BF" wp14:editId="66361D11">
          <wp:extent cx="827405" cy="89979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inline>
      </w:drawing>
    </w:r>
    <w:r>
      <w:t xml:space="preserve">                      </w:t>
    </w:r>
  </w:p>
  <w:p w14:paraId="60D042E9" w14:textId="6849A61D" w:rsidR="00F61484" w:rsidRPr="000C65EE" w:rsidRDefault="00F61484" w:rsidP="00715F76">
    <w:pPr>
      <w:rPr>
        <w:sz w:val="12"/>
      </w:rPr>
    </w:pPr>
    <w:r w:rsidRPr="00D46DFC">
      <w:rPr>
        <w:rFonts w:ascii="Arial" w:hAnsi="Arial" w:cs="Arial"/>
        <w:b/>
        <w:sz w:val="40"/>
      </w:rPr>
      <w:t xml:space="preserve">ROLE DESCRIPTION </w:t>
    </w:r>
    <w:bookmarkStart w:id="10" w:name="Title"/>
    <w:bookmarkEnd w:id="10"/>
    <w:r w:rsidRPr="000C65EE">
      <w:rPr>
        <w:sz w:val="12"/>
      </w:rPr>
      <w:t xml:space="preserve"> </w:t>
    </w:r>
  </w:p>
  <w:p w14:paraId="30A3C800" w14:textId="77777777" w:rsidR="00F61484" w:rsidRPr="00D46DFC" w:rsidRDefault="00F61484" w:rsidP="00F61484">
    <w:pPr>
      <w:pStyle w:val="Title"/>
      <w:spacing w:line="240" w:lineRule="auto"/>
      <w:rPr>
        <w:rFonts w:asciiTheme="majorHAnsi" w:hAnsiTheme="majorHAnsi" w:cstheme="majorHAnsi"/>
        <w:sz w:val="32"/>
        <w:szCs w:val="32"/>
      </w:rPr>
    </w:pPr>
    <w:r w:rsidRPr="00913857">
      <w:rPr>
        <w:rFonts w:ascii="Arial" w:hAnsi="Arial" w:cs="Arial"/>
        <w:sz w:val="32"/>
        <w:szCs w:val="32"/>
      </w:rPr>
      <w:t>Service Officer</w:t>
    </w:r>
    <w:r>
      <w:rPr>
        <w:rFonts w:ascii="Arial" w:hAnsi="Arial" w:cs="Arial"/>
        <w:sz w:val="32"/>
        <w:szCs w:val="32"/>
      </w:rPr>
      <w:t xml:space="preserve"> (Payroll)</w:t>
    </w:r>
  </w:p>
  <w:p w14:paraId="163C7C4C" w14:textId="77777777" w:rsidR="00E760B3" w:rsidRPr="00057CB3" w:rsidRDefault="00E760B3"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EE620E"/>
    <w:multiLevelType w:val="hybridMultilevel"/>
    <w:tmpl w:val="126E5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B42B1"/>
    <w:multiLevelType w:val="hybridMultilevel"/>
    <w:tmpl w:val="EBE69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A0E59DD"/>
    <w:multiLevelType w:val="hybridMultilevel"/>
    <w:tmpl w:val="1160FD6A"/>
    <w:lvl w:ilvl="0" w:tplc="B0729EDC">
      <w:start w:val="1"/>
      <w:numFmt w:val="bullet"/>
      <w:lvlText w:val=""/>
      <w:lvlJc w:val="left"/>
      <w:pPr>
        <w:tabs>
          <w:tab w:val="num" w:pos="360"/>
        </w:tabs>
        <w:ind w:left="360" w:hanging="360"/>
      </w:pPr>
      <w:rPr>
        <w:rFonts w:ascii="Symbol" w:hAnsi="Symbol" w:hint="default"/>
        <w:b w:val="0"/>
        <w:i w:val="0"/>
        <w:color w:val="auto"/>
        <w:sz w:val="16"/>
        <w:szCs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95437"/>
    <w:multiLevelType w:val="hybridMultilevel"/>
    <w:tmpl w:val="07DA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7"/>
  </w:num>
  <w:num w:numId="13">
    <w:abstractNumId w:val="2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8"/>
  </w:num>
  <w:num w:numId="21">
    <w:abstractNumId w:val="25"/>
  </w:num>
  <w:num w:numId="22">
    <w:abstractNumId w:val="23"/>
  </w:num>
  <w:num w:numId="23">
    <w:abstractNumId w:val="24"/>
  </w:num>
  <w:num w:numId="24">
    <w:abstractNumId w:val="17"/>
  </w:num>
  <w:num w:numId="25">
    <w:abstractNumId w:val="30"/>
  </w:num>
  <w:num w:numId="26">
    <w:abstractNumId w:val="9"/>
  </w:num>
  <w:num w:numId="27">
    <w:abstractNumId w:val="26"/>
  </w:num>
  <w:num w:numId="28">
    <w:abstractNumId w:val="19"/>
  </w:num>
  <w:num w:numId="29">
    <w:abstractNumId w:val="29"/>
  </w:num>
  <w:num w:numId="30">
    <w:abstractNumId w:val="14"/>
  </w:num>
  <w:num w:numId="31">
    <w:abstractNumId w:val="10"/>
    <w:lvlOverride w:ilvl="0">
      <w:lvl w:ilvl="0">
        <w:start w:val="1"/>
        <w:numFmt w:val="bullet"/>
        <w:lvlText w:val=""/>
        <w:legacy w:legacy="1" w:legacySpace="0" w:legacyIndent="360"/>
        <w:lvlJc w:val="left"/>
        <w:pPr>
          <w:ind w:left="1800" w:hanging="360"/>
        </w:pPr>
        <w:rPr>
          <w:rFonts w:ascii="Symbol" w:hAnsi="Symbol" w:hint="default"/>
        </w:rPr>
      </w:lvl>
    </w:lvlOverride>
  </w:num>
  <w:num w:numId="32">
    <w:abstractNumId w:val="13"/>
  </w:num>
  <w:num w:numId="33">
    <w:abstractNumId w:val="20"/>
  </w:num>
  <w:num w:numId="34">
    <w:abstractNumId w:val="16"/>
  </w:num>
  <w:num w:numId="35">
    <w:abstractNumId w:val="18"/>
  </w:num>
  <w:num w:numId="36">
    <w:abstractNumId w:val="15"/>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2Up09WhUrPj6I+KU9eBbga8MO2RiSgDhySV9d6Lsuhsh7w6KV0C3DK0SCOTHvwqApY1vq2FRz8NV1kOwNod4Q==" w:salt="JfxWKAg2YMQALBqo8rBw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57B4"/>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27177"/>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109"/>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4AAB"/>
    <w:rsid w:val="001D73CA"/>
    <w:rsid w:val="001E0B5B"/>
    <w:rsid w:val="001E0F3B"/>
    <w:rsid w:val="001E2B26"/>
    <w:rsid w:val="001E7CA4"/>
    <w:rsid w:val="001F0E79"/>
    <w:rsid w:val="001F3B8E"/>
    <w:rsid w:val="001F57B6"/>
    <w:rsid w:val="001F5938"/>
    <w:rsid w:val="001F618B"/>
    <w:rsid w:val="00202CD4"/>
    <w:rsid w:val="00203E4E"/>
    <w:rsid w:val="00206F8D"/>
    <w:rsid w:val="00207F70"/>
    <w:rsid w:val="00213ED7"/>
    <w:rsid w:val="0021606E"/>
    <w:rsid w:val="00222CC4"/>
    <w:rsid w:val="002256A0"/>
    <w:rsid w:val="002347AA"/>
    <w:rsid w:val="00237136"/>
    <w:rsid w:val="00237CFF"/>
    <w:rsid w:val="00246D22"/>
    <w:rsid w:val="00252BF9"/>
    <w:rsid w:val="00265BEF"/>
    <w:rsid w:val="00270F65"/>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227C"/>
    <w:rsid w:val="00334ED9"/>
    <w:rsid w:val="0033590A"/>
    <w:rsid w:val="0034373A"/>
    <w:rsid w:val="003452C0"/>
    <w:rsid w:val="00347F09"/>
    <w:rsid w:val="00351878"/>
    <w:rsid w:val="00354809"/>
    <w:rsid w:val="003551DB"/>
    <w:rsid w:val="003558F2"/>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09E7"/>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AA0"/>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196C"/>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01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209E"/>
    <w:rsid w:val="00694BF2"/>
    <w:rsid w:val="00695C95"/>
    <w:rsid w:val="00696D00"/>
    <w:rsid w:val="00697DF2"/>
    <w:rsid w:val="00697E93"/>
    <w:rsid w:val="006A291C"/>
    <w:rsid w:val="006A38B2"/>
    <w:rsid w:val="006A6D25"/>
    <w:rsid w:val="006B4035"/>
    <w:rsid w:val="006B49A7"/>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5F76"/>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CA2"/>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67C7B"/>
    <w:rsid w:val="00773F15"/>
    <w:rsid w:val="00775B60"/>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343A7"/>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96D03"/>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557B"/>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488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478C"/>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0F2C"/>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C63B6"/>
    <w:rsid w:val="00CD3717"/>
    <w:rsid w:val="00CD5CA8"/>
    <w:rsid w:val="00CD6BA6"/>
    <w:rsid w:val="00CE17D7"/>
    <w:rsid w:val="00CE55C7"/>
    <w:rsid w:val="00CE5B1D"/>
    <w:rsid w:val="00CE5DD6"/>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2CF1"/>
    <w:rsid w:val="00D4689C"/>
    <w:rsid w:val="00D46DFC"/>
    <w:rsid w:val="00D50088"/>
    <w:rsid w:val="00D57BD0"/>
    <w:rsid w:val="00D60597"/>
    <w:rsid w:val="00D6122E"/>
    <w:rsid w:val="00D6282F"/>
    <w:rsid w:val="00D64C06"/>
    <w:rsid w:val="00D64DCD"/>
    <w:rsid w:val="00D66802"/>
    <w:rsid w:val="00D67A8B"/>
    <w:rsid w:val="00D74216"/>
    <w:rsid w:val="00D77353"/>
    <w:rsid w:val="00D77D7D"/>
    <w:rsid w:val="00D83555"/>
    <w:rsid w:val="00D87288"/>
    <w:rsid w:val="00D903AB"/>
    <w:rsid w:val="00D904C8"/>
    <w:rsid w:val="00D907D6"/>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1842"/>
    <w:rsid w:val="00E1215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760B3"/>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48A4"/>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484"/>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C54B2"/>
    <w:rsid w:val="00FC57DE"/>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A5736"/>
  <w15:docId w15:val="{D29ED326-FB0A-4DA5-8C8C-1E18A9B3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Level1">
    <w:name w:val="Level 1"/>
    <w:basedOn w:val="Normal"/>
    <w:rsid w:val="00E1215C"/>
    <w:pPr>
      <w:widowControl w:val="0"/>
      <w:autoSpaceDE w:val="0"/>
      <w:autoSpaceDN w:val="0"/>
      <w:adjustRightInd w:val="0"/>
      <w:spacing w:after="0" w:line="240" w:lineRule="auto"/>
      <w:ind w:left="171" w:hanging="171"/>
    </w:pPr>
    <w:rPr>
      <w:rFonts w:ascii="Times New Roman" w:eastAsia="Times New Roman" w:hAnsi="Times New Roman"/>
      <w:sz w:val="24"/>
      <w:szCs w:val="24"/>
      <w:lang w:val="en-US"/>
    </w:rPr>
  </w:style>
  <w:style w:type="table" w:customStyle="1" w:styleId="PSCPurple1">
    <w:name w:val="PSC_Purple1"/>
    <w:basedOn w:val="TableNormal"/>
    <w:uiPriority w:val="99"/>
    <w:rsid w:val="003558F2"/>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occupation-specific-capability-sets/human-resources-capability-s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A9810E3D64414080F6300931EFED6F"/>
        <w:category>
          <w:name w:val="General"/>
          <w:gallery w:val="placeholder"/>
        </w:category>
        <w:types>
          <w:type w:val="bbPlcHdr"/>
        </w:types>
        <w:behaviors>
          <w:behavior w:val="content"/>
        </w:behaviors>
        <w:guid w:val="{6B8E6D18-41F1-49E3-B6A6-268BF6DC396E}"/>
      </w:docPartPr>
      <w:docPartBody>
        <w:p w:rsidR="00846F47" w:rsidRDefault="000D7A5F" w:rsidP="000D7A5F">
          <w:pPr>
            <w:pStyle w:val="0FA9810E3D64414080F6300931EFED6F"/>
          </w:pPr>
          <w:r w:rsidRPr="00FE4FE6">
            <w:rPr>
              <w:rStyle w:val="PlaceholderText"/>
            </w:rPr>
            <w:t>Choose an item.</w:t>
          </w:r>
        </w:p>
      </w:docPartBody>
    </w:docPart>
    <w:docPart>
      <w:docPartPr>
        <w:name w:val="6BBB62E90AB84159990237A89ADF1A45"/>
        <w:category>
          <w:name w:val="General"/>
          <w:gallery w:val="placeholder"/>
        </w:category>
        <w:types>
          <w:type w:val="bbPlcHdr"/>
        </w:types>
        <w:behaviors>
          <w:behavior w:val="content"/>
        </w:behaviors>
        <w:guid w:val="{75CCB50D-E2DA-4BAC-BE80-8ACD0AAF84BD}"/>
      </w:docPartPr>
      <w:docPartBody>
        <w:p w:rsidR="00846F47" w:rsidRDefault="000D7A5F" w:rsidP="000D7A5F">
          <w:pPr>
            <w:pStyle w:val="6BBB62E90AB84159990237A89ADF1A45"/>
          </w:pPr>
          <w:r w:rsidRPr="00FE4FE6">
            <w:rPr>
              <w:rStyle w:val="PlaceholderText"/>
            </w:rPr>
            <w:t>Choose an item.</w:t>
          </w:r>
        </w:p>
      </w:docPartBody>
    </w:docPart>
    <w:docPart>
      <w:docPartPr>
        <w:name w:val="7A14B7ED3E1845CD891793EECACCE24B"/>
        <w:category>
          <w:name w:val="General"/>
          <w:gallery w:val="placeholder"/>
        </w:category>
        <w:types>
          <w:type w:val="bbPlcHdr"/>
        </w:types>
        <w:behaviors>
          <w:behavior w:val="content"/>
        </w:behaviors>
        <w:guid w:val="{21D5DE46-5A8F-4D0B-AE23-23D0507C9139}"/>
      </w:docPartPr>
      <w:docPartBody>
        <w:p w:rsidR="00846F47" w:rsidRDefault="000D7A5F" w:rsidP="000D7A5F">
          <w:pPr>
            <w:pStyle w:val="7A14B7ED3E1845CD891793EECACCE24B"/>
          </w:pPr>
          <w:r w:rsidRPr="00FE4FE6">
            <w:rPr>
              <w:rStyle w:val="PlaceholderText"/>
            </w:rPr>
            <w:t>Choose an item.</w:t>
          </w:r>
        </w:p>
      </w:docPartBody>
    </w:docPart>
    <w:docPart>
      <w:docPartPr>
        <w:name w:val="21DBE59BF5D040DFBB78272F3CBEFB6B"/>
        <w:category>
          <w:name w:val="General"/>
          <w:gallery w:val="placeholder"/>
        </w:category>
        <w:types>
          <w:type w:val="bbPlcHdr"/>
        </w:types>
        <w:behaviors>
          <w:behavior w:val="content"/>
        </w:behaviors>
        <w:guid w:val="{64D7C5AB-460B-4700-AC47-2C4D01D30FD1}"/>
      </w:docPartPr>
      <w:docPartBody>
        <w:p w:rsidR="00846F47" w:rsidRDefault="000D7A5F" w:rsidP="000D7A5F">
          <w:pPr>
            <w:pStyle w:val="21DBE59BF5D040DFBB78272F3CBEFB6B"/>
          </w:pPr>
          <w:r w:rsidRPr="00FE4FE6">
            <w:rPr>
              <w:rStyle w:val="PlaceholderText"/>
            </w:rPr>
            <w:t>Choose an item.</w:t>
          </w:r>
        </w:p>
      </w:docPartBody>
    </w:docPart>
    <w:docPart>
      <w:docPartPr>
        <w:name w:val="365FA3A1B32D4E0581BC661CBFF3FCAE"/>
        <w:category>
          <w:name w:val="General"/>
          <w:gallery w:val="placeholder"/>
        </w:category>
        <w:types>
          <w:type w:val="bbPlcHdr"/>
        </w:types>
        <w:behaviors>
          <w:behavior w:val="content"/>
        </w:behaviors>
        <w:guid w:val="{1AE471AE-7DDF-4927-B886-327686CE07B4}"/>
      </w:docPartPr>
      <w:docPartBody>
        <w:p w:rsidR="00846F47" w:rsidRDefault="000D7A5F" w:rsidP="000D7A5F">
          <w:pPr>
            <w:pStyle w:val="365FA3A1B32D4E0581BC661CBFF3FCAE"/>
          </w:pPr>
          <w:r w:rsidRPr="00FE4FE6">
            <w:rPr>
              <w:rStyle w:val="PlaceholderText"/>
            </w:rPr>
            <w:t>Choose an item.</w:t>
          </w:r>
        </w:p>
      </w:docPartBody>
    </w:docPart>
    <w:docPart>
      <w:docPartPr>
        <w:name w:val="FCCECD39A52240E296E3014871327BF9"/>
        <w:category>
          <w:name w:val="General"/>
          <w:gallery w:val="placeholder"/>
        </w:category>
        <w:types>
          <w:type w:val="bbPlcHdr"/>
        </w:types>
        <w:behaviors>
          <w:behavior w:val="content"/>
        </w:behaviors>
        <w:guid w:val="{6804EAFB-A76A-4BE5-8A1B-F6D689ECDFCC}"/>
      </w:docPartPr>
      <w:docPartBody>
        <w:p w:rsidR="00846F47" w:rsidRDefault="000D7A5F" w:rsidP="000D7A5F">
          <w:pPr>
            <w:pStyle w:val="FCCECD39A52240E296E3014871327BF9"/>
          </w:pPr>
          <w:r w:rsidRPr="00FE4FE6">
            <w:rPr>
              <w:rStyle w:val="PlaceholderText"/>
            </w:rPr>
            <w:t>Choose an item.</w:t>
          </w:r>
        </w:p>
      </w:docPartBody>
    </w:docPart>
    <w:docPart>
      <w:docPartPr>
        <w:name w:val="74035BCCE3384F49A2CCC8B4BDE85650"/>
        <w:category>
          <w:name w:val="General"/>
          <w:gallery w:val="placeholder"/>
        </w:category>
        <w:types>
          <w:type w:val="bbPlcHdr"/>
        </w:types>
        <w:behaviors>
          <w:behavior w:val="content"/>
        </w:behaviors>
        <w:guid w:val="{531A9718-F209-474D-879D-845A23F16E60}"/>
      </w:docPartPr>
      <w:docPartBody>
        <w:p w:rsidR="00846F47" w:rsidRDefault="000D7A5F" w:rsidP="000D7A5F">
          <w:pPr>
            <w:pStyle w:val="74035BCCE3384F49A2CCC8B4BDE85650"/>
          </w:pPr>
          <w:r w:rsidRPr="00FE4FE6">
            <w:rPr>
              <w:rStyle w:val="PlaceholderText"/>
            </w:rPr>
            <w:t>Choose an item.</w:t>
          </w:r>
        </w:p>
      </w:docPartBody>
    </w:docPart>
    <w:docPart>
      <w:docPartPr>
        <w:name w:val="41300B7ED2BB4EE8A70ED33CFB377563"/>
        <w:category>
          <w:name w:val="General"/>
          <w:gallery w:val="placeholder"/>
        </w:category>
        <w:types>
          <w:type w:val="bbPlcHdr"/>
        </w:types>
        <w:behaviors>
          <w:behavior w:val="content"/>
        </w:behaviors>
        <w:guid w:val="{FFB2B65E-AEFE-4A5A-97FA-A60F1ECD2D08}"/>
      </w:docPartPr>
      <w:docPartBody>
        <w:p w:rsidR="00846F47" w:rsidRDefault="000D7A5F" w:rsidP="000D7A5F">
          <w:pPr>
            <w:pStyle w:val="41300B7ED2BB4EE8A70ED33CFB377563"/>
          </w:pPr>
          <w:r w:rsidRPr="00FE4FE6">
            <w:rPr>
              <w:rStyle w:val="PlaceholderText"/>
            </w:rPr>
            <w:t>Choose an item.</w:t>
          </w:r>
        </w:p>
      </w:docPartBody>
    </w:docPart>
    <w:docPart>
      <w:docPartPr>
        <w:name w:val="87811270B8A94063B559C27B7B983429"/>
        <w:category>
          <w:name w:val="General"/>
          <w:gallery w:val="placeholder"/>
        </w:category>
        <w:types>
          <w:type w:val="bbPlcHdr"/>
        </w:types>
        <w:behaviors>
          <w:behavior w:val="content"/>
        </w:behaviors>
        <w:guid w:val="{1E25F5C2-1230-46AB-9C2B-19DBF0FF47CC}"/>
      </w:docPartPr>
      <w:docPartBody>
        <w:p w:rsidR="00846F47" w:rsidRDefault="000D7A5F" w:rsidP="000D7A5F">
          <w:pPr>
            <w:pStyle w:val="87811270B8A94063B559C27B7B983429"/>
          </w:pPr>
          <w:r w:rsidRPr="00FE4FE6">
            <w:rPr>
              <w:rStyle w:val="PlaceholderText"/>
            </w:rPr>
            <w:t>Choose an item.</w:t>
          </w:r>
        </w:p>
      </w:docPartBody>
    </w:docPart>
    <w:docPart>
      <w:docPartPr>
        <w:name w:val="5A2A3961FD8B4DF6A05F2686532F5EE6"/>
        <w:category>
          <w:name w:val="General"/>
          <w:gallery w:val="placeholder"/>
        </w:category>
        <w:types>
          <w:type w:val="bbPlcHdr"/>
        </w:types>
        <w:behaviors>
          <w:behavior w:val="content"/>
        </w:behaviors>
        <w:guid w:val="{7D7C34BA-A582-477A-BA9B-6241249876DE}"/>
      </w:docPartPr>
      <w:docPartBody>
        <w:p w:rsidR="00846F47" w:rsidRDefault="000D7A5F" w:rsidP="000D7A5F">
          <w:pPr>
            <w:pStyle w:val="5A2A3961FD8B4DF6A05F2686532F5EE6"/>
          </w:pPr>
          <w:r w:rsidRPr="00FE4FE6">
            <w:rPr>
              <w:rStyle w:val="PlaceholderText"/>
            </w:rPr>
            <w:t>Choose an item.</w:t>
          </w:r>
        </w:p>
      </w:docPartBody>
    </w:docPart>
    <w:docPart>
      <w:docPartPr>
        <w:name w:val="01E81E08C0674224B8640E52D6B4849D"/>
        <w:category>
          <w:name w:val="General"/>
          <w:gallery w:val="placeholder"/>
        </w:category>
        <w:types>
          <w:type w:val="bbPlcHdr"/>
        </w:types>
        <w:behaviors>
          <w:behavior w:val="content"/>
        </w:behaviors>
        <w:guid w:val="{B89F31D7-DC8F-4DE7-86C5-0140CDFAA85F}"/>
      </w:docPartPr>
      <w:docPartBody>
        <w:p w:rsidR="00846F47" w:rsidRDefault="000D7A5F" w:rsidP="000D7A5F">
          <w:pPr>
            <w:pStyle w:val="01E81E08C0674224B8640E52D6B4849D"/>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D7A5F"/>
    <w:rsid w:val="00186CD7"/>
    <w:rsid w:val="003406DD"/>
    <w:rsid w:val="004A4EF2"/>
    <w:rsid w:val="00660234"/>
    <w:rsid w:val="00681C26"/>
    <w:rsid w:val="007A3A47"/>
    <w:rsid w:val="00846F47"/>
    <w:rsid w:val="00AC3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0D7A5F"/>
    <w:rPr>
      <w:rFonts w:asciiTheme="minorHAnsi" w:hAnsiTheme="minorHAnsi"/>
      <w:color w:val="808080"/>
    </w:rPr>
  </w:style>
  <w:style w:type="paragraph" w:customStyle="1" w:styleId="0FA9810E3D64414080F6300931EFED6F">
    <w:name w:val="0FA9810E3D64414080F6300931EFED6F"/>
    <w:rsid w:val="000D7A5F"/>
  </w:style>
  <w:style w:type="paragraph" w:customStyle="1" w:styleId="6BBB62E90AB84159990237A89ADF1A45">
    <w:name w:val="6BBB62E90AB84159990237A89ADF1A45"/>
    <w:rsid w:val="000D7A5F"/>
  </w:style>
  <w:style w:type="paragraph" w:customStyle="1" w:styleId="7A14B7ED3E1845CD891793EECACCE24B">
    <w:name w:val="7A14B7ED3E1845CD891793EECACCE24B"/>
    <w:rsid w:val="000D7A5F"/>
  </w:style>
  <w:style w:type="paragraph" w:customStyle="1" w:styleId="21DBE59BF5D040DFBB78272F3CBEFB6B">
    <w:name w:val="21DBE59BF5D040DFBB78272F3CBEFB6B"/>
    <w:rsid w:val="000D7A5F"/>
  </w:style>
  <w:style w:type="paragraph" w:customStyle="1" w:styleId="365FA3A1B32D4E0581BC661CBFF3FCAE">
    <w:name w:val="365FA3A1B32D4E0581BC661CBFF3FCAE"/>
    <w:rsid w:val="000D7A5F"/>
  </w:style>
  <w:style w:type="paragraph" w:customStyle="1" w:styleId="FCCECD39A52240E296E3014871327BF9">
    <w:name w:val="FCCECD39A52240E296E3014871327BF9"/>
    <w:rsid w:val="000D7A5F"/>
  </w:style>
  <w:style w:type="paragraph" w:customStyle="1" w:styleId="74035BCCE3384F49A2CCC8B4BDE85650">
    <w:name w:val="74035BCCE3384F49A2CCC8B4BDE85650"/>
    <w:rsid w:val="000D7A5F"/>
  </w:style>
  <w:style w:type="paragraph" w:customStyle="1" w:styleId="41300B7ED2BB4EE8A70ED33CFB377563">
    <w:name w:val="41300B7ED2BB4EE8A70ED33CFB377563"/>
    <w:rsid w:val="000D7A5F"/>
  </w:style>
  <w:style w:type="paragraph" w:customStyle="1" w:styleId="87811270B8A94063B559C27B7B983429">
    <w:name w:val="87811270B8A94063B559C27B7B983429"/>
    <w:rsid w:val="000D7A5F"/>
  </w:style>
  <w:style w:type="paragraph" w:customStyle="1" w:styleId="5A2A3961FD8B4DF6A05F2686532F5EE6">
    <w:name w:val="5A2A3961FD8B4DF6A05F2686532F5EE6"/>
    <w:rsid w:val="000D7A5F"/>
  </w:style>
  <w:style w:type="paragraph" w:customStyle="1" w:styleId="01E81E08C0674224B8640E52D6B4849D">
    <w:name w:val="01E81E08C0674224B8640E52D6B4849D"/>
    <w:rsid w:val="000D7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B3E7-3868-4187-A41E-D4C726A1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18</TotalTime>
  <Pages>7</Pages>
  <Words>1810</Words>
  <Characters>10322</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5</cp:revision>
  <dcterms:created xsi:type="dcterms:W3CDTF">2021-09-02T05:00:00Z</dcterms:created>
  <dcterms:modified xsi:type="dcterms:W3CDTF">2022-05-11T03:21:00Z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