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D0AD3" w:rsidRPr="00C942B9" w14:paraId="4C963A0D" w14:textId="77777777" w:rsidTr="00836EA4">
        <w:tc>
          <w:tcPr>
            <w:tcW w:w="3601" w:type="dxa"/>
            <w:tcBorders>
              <w:top w:val="single" w:sz="8" w:space="0" w:color="auto"/>
              <w:left w:val="nil"/>
              <w:bottom w:val="nil"/>
              <w:right w:val="nil"/>
              <w:tl2br w:val="nil"/>
              <w:tr2bl w:val="nil"/>
            </w:tcBorders>
            <w:shd w:val="clear" w:color="auto" w:fill="C6D9F1"/>
            <w:vAlign w:val="center"/>
            <w:hideMark/>
          </w:tcPr>
          <w:p w14:paraId="3BB18D3A" w14:textId="77777777" w:rsidR="005D0AD3" w:rsidRPr="00C942B9" w:rsidRDefault="005D0AD3" w:rsidP="00836EA4">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583CE83" w14:textId="77777777" w:rsidR="005D0AD3" w:rsidRPr="00C942B9" w:rsidRDefault="005D0AD3"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p>
        </w:tc>
      </w:tr>
      <w:tr w:rsidR="005D0AD3" w:rsidRPr="00C942B9" w14:paraId="0563037D" w14:textId="77777777" w:rsidTr="00836EA4">
        <w:tc>
          <w:tcPr>
            <w:tcW w:w="3601" w:type="dxa"/>
            <w:tcBorders>
              <w:top w:val="single" w:sz="8" w:space="0" w:color="FFFFFF"/>
              <w:left w:val="nil"/>
              <w:bottom w:val="single" w:sz="8" w:space="0" w:color="FFFFFF"/>
              <w:right w:val="nil"/>
            </w:tcBorders>
            <w:shd w:val="clear" w:color="auto" w:fill="C6D9F1"/>
            <w:vAlign w:val="center"/>
          </w:tcPr>
          <w:p w14:paraId="3A3DE2FC"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339A45A" w14:textId="77777777" w:rsidR="005D0AD3" w:rsidRPr="00C942B9" w:rsidRDefault="005D0AD3" w:rsidP="00836EA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5D0AD3" w:rsidRPr="00C942B9" w14:paraId="3D862BCC"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42899060"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2749508" w14:textId="71251B44" w:rsidR="005D0AD3" w:rsidRPr="00C942B9" w:rsidRDefault="005D0AD3" w:rsidP="00836EA4">
            <w:pPr>
              <w:pStyle w:val="TableTextWhite"/>
              <w:rPr>
                <w:rFonts w:ascii="Public Sans" w:hAnsi="Public Sans" w:cstheme="minorHAnsi"/>
                <w:color w:val="auto"/>
                <w:sz w:val="22"/>
                <w:szCs w:val="22"/>
              </w:rPr>
            </w:pPr>
            <w:r w:rsidRPr="00734A93">
              <w:rPr>
                <w:rFonts w:ascii="Public Sans" w:hAnsi="Public Sans" w:cstheme="minorHAnsi"/>
                <w:color w:val="auto"/>
                <w:sz w:val="22"/>
                <w:szCs w:val="22"/>
              </w:rPr>
              <w:t>System Reform /</w:t>
            </w:r>
            <w:r w:rsidR="00491A1C">
              <w:rPr>
                <w:rFonts w:ascii="Public Sans" w:hAnsi="Public Sans" w:cstheme="minorHAnsi"/>
                <w:color w:val="auto"/>
                <w:sz w:val="22"/>
                <w:szCs w:val="22"/>
              </w:rPr>
              <w:t xml:space="preserve"> </w:t>
            </w:r>
            <w:r w:rsidRPr="00734A93">
              <w:rPr>
                <w:rFonts w:ascii="Public Sans" w:hAnsi="Public Sans" w:cstheme="minorHAnsi"/>
                <w:color w:val="auto"/>
                <w:sz w:val="22"/>
                <w:szCs w:val="22"/>
              </w:rPr>
              <w:t>Child and Family/Reform</w:t>
            </w:r>
          </w:p>
        </w:tc>
      </w:tr>
      <w:tr w:rsidR="005D0AD3" w:rsidRPr="00C942B9" w14:paraId="3036330F" w14:textId="77777777" w:rsidTr="00836EA4">
        <w:tc>
          <w:tcPr>
            <w:tcW w:w="3601" w:type="dxa"/>
            <w:tcBorders>
              <w:top w:val="single" w:sz="8" w:space="0" w:color="FFFFFF"/>
              <w:left w:val="nil"/>
              <w:bottom w:val="single" w:sz="8" w:space="0" w:color="FFFFFF"/>
              <w:right w:val="nil"/>
            </w:tcBorders>
            <w:shd w:val="clear" w:color="auto" w:fill="C6D9F1"/>
            <w:hideMark/>
          </w:tcPr>
          <w:p w14:paraId="5F4B0D6B"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D4EB9AE" w14:textId="77777777" w:rsidR="005D0AD3" w:rsidRPr="00C942B9" w:rsidRDefault="005D0AD3"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5D0AD3" w:rsidRPr="00C942B9" w14:paraId="2B382BE2"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2A51A10A"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89BC744" w14:textId="77777777" w:rsidR="005D0AD3" w:rsidRPr="00C942B9" w:rsidRDefault="005D0AD3"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5D0AD3" w:rsidRPr="00C942B9" w14:paraId="0CEE4E95"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24F84F13"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4FE5ACD" w14:textId="3FE47611" w:rsidR="005D0AD3" w:rsidRPr="00C942B9" w:rsidRDefault="00904A24" w:rsidP="00836EA4">
            <w:pPr>
              <w:pStyle w:val="TableTextWhite"/>
              <w:rPr>
                <w:rFonts w:ascii="Public Sans" w:hAnsi="Public Sans" w:cstheme="minorHAnsi"/>
                <w:color w:val="auto"/>
                <w:sz w:val="22"/>
                <w:szCs w:val="22"/>
              </w:rPr>
            </w:pPr>
            <w:r w:rsidRPr="00904A24">
              <w:rPr>
                <w:rFonts w:ascii="Public Sans" w:hAnsi="Public Sans" w:cstheme="minorHAnsi"/>
                <w:color w:val="auto"/>
                <w:sz w:val="22"/>
                <w:szCs w:val="22"/>
              </w:rPr>
              <w:t>51007535</w:t>
            </w:r>
          </w:p>
        </w:tc>
      </w:tr>
      <w:tr w:rsidR="005D0AD3" w:rsidRPr="00C942B9" w14:paraId="0DF9FCF2"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2D495105" w14:textId="2D34B550" w:rsidR="005D0AD3" w:rsidRPr="00C942B9" w:rsidRDefault="00182622" w:rsidP="00836EA4">
            <w:pPr>
              <w:pStyle w:val="TableTextWhite"/>
              <w:rPr>
                <w:rFonts w:ascii="Public Sans" w:hAnsi="Public Sans" w:cstheme="minorHAnsi"/>
                <w:b/>
                <w:color w:val="auto"/>
                <w:sz w:val="22"/>
                <w:szCs w:val="22"/>
              </w:rPr>
            </w:pPr>
            <w:r>
              <w:rPr>
                <w:rFonts w:ascii="Public Sans" w:hAnsi="Public Sans" w:cstheme="minorHAnsi"/>
                <w:b/>
                <w:color w:val="auto"/>
                <w:sz w:val="22"/>
                <w:szCs w:val="22"/>
              </w:rPr>
              <w:t>OSCA</w:t>
            </w:r>
            <w:r w:rsidR="005D0AD3" w:rsidRPr="00C942B9">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70B5EAB4" w14:textId="7B7D6069" w:rsidR="005D0AD3" w:rsidRPr="00C942B9" w:rsidRDefault="00254458"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223231</w:t>
            </w:r>
          </w:p>
        </w:tc>
      </w:tr>
      <w:tr w:rsidR="005D0AD3" w:rsidRPr="00C942B9" w14:paraId="1089F31D"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4A6985A3"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D38A11F" w14:textId="1017B311" w:rsidR="005D0AD3" w:rsidRPr="00C942B9" w:rsidRDefault="00206C07"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2119192</w:t>
            </w:r>
          </w:p>
        </w:tc>
      </w:tr>
      <w:tr w:rsidR="005D0AD3" w:rsidRPr="00C942B9" w14:paraId="0A44A1A6" w14:textId="77777777" w:rsidTr="00836EA4">
        <w:tc>
          <w:tcPr>
            <w:tcW w:w="3601" w:type="dxa"/>
            <w:tcBorders>
              <w:top w:val="single" w:sz="8" w:space="0" w:color="FFFFFF"/>
              <w:left w:val="nil"/>
              <w:bottom w:val="single" w:sz="8" w:space="0" w:color="FFFFFF"/>
              <w:right w:val="nil"/>
            </w:tcBorders>
            <w:shd w:val="clear" w:color="auto" w:fill="C6D9F1"/>
            <w:vAlign w:val="center"/>
            <w:hideMark/>
          </w:tcPr>
          <w:p w14:paraId="174052A4"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9AF0C69" w14:textId="57DA1690" w:rsidR="005D0AD3" w:rsidRPr="00C942B9" w:rsidRDefault="00753D65" w:rsidP="00836EA4">
            <w:pPr>
              <w:pStyle w:val="TableTextWhite"/>
              <w:rPr>
                <w:rFonts w:ascii="Public Sans" w:hAnsi="Public Sans" w:cstheme="minorHAnsi"/>
                <w:color w:val="auto"/>
                <w:sz w:val="22"/>
                <w:szCs w:val="22"/>
              </w:rPr>
            </w:pPr>
            <w:r>
              <w:rPr>
                <w:rFonts w:ascii="Public Sans" w:hAnsi="Public Sans" w:cstheme="minorHAnsi"/>
                <w:color w:val="auto"/>
                <w:sz w:val="22"/>
                <w:szCs w:val="22"/>
              </w:rPr>
              <w:t>1 May 2025</w:t>
            </w:r>
          </w:p>
        </w:tc>
        <w:tc>
          <w:tcPr>
            <w:tcW w:w="2561" w:type="dxa"/>
            <w:tcBorders>
              <w:top w:val="single" w:sz="8" w:space="0" w:color="FFFFFF"/>
              <w:left w:val="nil"/>
              <w:bottom w:val="single" w:sz="8" w:space="0" w:color="FFFFFF"/>
              <w:right w:val="nil"/>
            </w:tcBorders>
            <w:shd w:val="clear" w:color="auto" w:fill="C6D9F1"/>
          </w:tcPr>
          <w:p w14:paraId="6B7BDFC6" w14:textId="04565828"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Pr>
                <w:rFonts w:ascii="Public Sans" w:hAnsi="Public Sans" w:cstheme="minorHAnsi"/>
                <w:b/>
                <w:color w:val="auto"/>
                <w:sz w:val="22"/>
                <w:szCs w:val="22"/>
              </w:rPr>
              <w:t xml:space="preserve"> </w:t>
            </w:r>
            <w:r w:rsidR="00E7672B" w:rsidRPr="00E7672B">
              <w:rPr>
                <w:rFonts w:ascii="Public Sans" w:hAnsi="Public Sans" w:cstheme="minorHAnsi"/>
                <w:b/>
                <w:color w:val="auto"/>
                <w:sz w:val="22"/>
                <w:szCs w:val="22"/>
              </w:rPr>
              <w:t>CF 024</w:t>
            </w:r>
          </w:p>
        </w:tc>
      </w:tr>
      <w:tr w:rsidR="005D0AD3" w:rsidRPr="00C942B9" w14:paraId="3FFB3CA8" w14:textId="77777777" w:rsidTr="00836EA4">
        <w:tc>
          <w:tcPr>
            <w:tcW w:w="3601" w:type="dxa"/>
            <w:tcBorders>
              <w:top w:val="single" w:sz="8" w:space="0" w:color="FFFFFF"/>
              <w:left w:val="nil"/>
              <w:bottom w:val="single" w:sz="8" w:space="0" w:color="auto"/>
              <w:right w:val="nil"/>
            </w:tcBorders>
            <w:shd w:val="clear" w:color="auto" w:fill="C6D9F1"/>
            <w:vAlign w:val="center"/>
            <w:hideMark/>
          </w:tcPr>
          <w:p w14:paraId="05FA1461" w14:textId="77777777" w:rsidR="005D0AD3" w:rsidRPr="00C942B9" w:rsidRDefault="005D0AD3" w:rsidP="00836EA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5EC941E" w14:textId="77777777" w:rsidR="005D0AD3" w:rsidRPr="00C942B9" w:rsidRDefault="005D0AD3" w:rsidP="00836EA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www.dcj.nsw.gov.au</w:t>
            </w:r>
          </w:p>
        </w:tc>
      </w:tr>
    </w:tbl>
    <w:p w14:paraId="2452D93E" w14:textId="419701CB" w:rsidR="005D0AD3" w:rsidRPr="00C942B9" w:rsidRDefault="005D0AD3" w:rsidP="005D0AD3">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1964DBB2" w14:textId="77777777" w:rsidR="005D0AD3" w:rsidRPr="00C942B9" w:rsidRDefault="005D0AD3" w:rsidP="005D0AD3">
      <w:pPr>
        <w:pStyle w:val="Heading1"/>
        <w:spacing w:after="0" w:line="240" w:lineRule="auto"/>
        <w:rPr>
          <w:rFonts w:ascii="Public Sans" w:hAnsi="Public Sans" w:cstheme="minorHAnsi"/>
          <w:sz w:val="24"/>
          <w:szCs w:val="24"/>
        </w:rPr>
      </w:pPr>
    </w:p>
    <w:p w14:paraId="4D4CE9AB" w14:textId="77777777" w:rsidR="005D0AD3" w:rsidRPr="00C942B9" w:rsidRDefault="005D0AD3" w:rsidP="005D0AD3">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197FC82A" w14:textId="77777777" w:rsidR="0002312B" w:rsidRPr="00AE1D1C" w:rsidRDefault="0002312B" w:rsidP="0002312B">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D6B2880" w14:textId="419FF4C1" w:rsidR="005D0AD3" w:rsidRPr="0002312B" w:rsidRDefault="0002312B" w:rsidP="0002312B">
      <w:pPr>
        <w:jc w:val="both"/>
        <w:rPr>
          <w:rFonts w:ascii="Public Sans" w:hAnsi="Public Sans" w:cstheme="minorHAnsi"/>
          <w:iCs/>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564F5141" w14:textId="77777777" w:rsidR="00753D65" w:rsidRDefault="00753D65" w:rsidP="005D0AD3">
      <w:pPr>
        <w:pStyle w:val="Heading1"/>
        <w:spacing w:line="240" w:lineRule="auto"/>
        <w:rPr>
          <w:rFonts w:ascii="Public Sans" w:hAnsi="Public Sans" w:cstheme="minorHAnsi"/>
          <w:sz w:val="24"/>
          <w:szCs w:val="24"/>
        </w:rPr>
      </w:pPr>
    </w:p>
    <w:p w14:paraId="22FD9D28" w14:textId="16E124D9" w:rsidR="005D0AD3" w:rsidRPr="00C942B9" w:rsidRDefault="005D0AD3" w:rsidP="005D0AD3">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54C7E573" w14:textId="3A1EC1A6" w:rsidR="002D3BD1" w:rsidRDefault="00E7672B" w:rsidP="0079768D">
      <w:pPr>
        <w:jc w:val="both"/>
        <w:rPr>
          <w:rFonts w:ascii="Public Sans" w:hAnsi="Public Sans" w:cstheme="minorHAnsi"/>
          <w:color w:val="22272B"/>
          <w:szCs w:val="22"/>
          <w:lang w:eastAsia="en-AU"/>
        </w:rPr>
      </w:pPr>
      <w:r>
        <w:rPr>
          <w:rFonts w:ascii="Public Sans" w:hAnsi="Public Sans" w:cstheme="minorHAnsi"/>
          <w:szCs w:val="22"/>
        </w:rPr>
        <w:t>S</w:t>
      </w:r>
      <w:r w:rsidR="005D0AD3" w:rsidRPr="00734A93">
        <w:rPr>
          <w:rFonts w:ascii="Public Sans" w:hAnsi="Public Sans" w:cstheme="minorHAnsi"/>
          <w:color w:val="22272B"/>
          <w:szCs w:val="22"/>
          <w:lang w:eastAsia="en-AU"/>
        </w:rPr>
        <w:t xml:space="preserve">upport </w:t>
      </w:r>
      <w:r w:rsidR="008D3387" w:rsidRPr="00734A93">
        <w:rPr>
          <w:rFonts w:ascii="Public Sans" w:hAnsi="Public Sans" w:cstheme="minorHAnsi"/>
          <w:color w:val="22272B"/>
          <w:szCs w:val="22"/>
          <w:lang w:eastAsia="en-AU"/>
        </w:rPr>
        <w:t xml:space="preserve">the establishment of a robust reporting framework and infrastructure to ensure that all reporting needs across </w:t>
      </w:r>
      <w:r w:rsidR="001513EE">
        <w:rPr>
          <w:rFonts w:ascii="Public Sans" w:hAnsi="Public Sans"/>
          <w:lang w:eastAsia="en-AU"/>
        </w:rPr>
        <w:t xml:space="preserve">a suite of child protection and out-of-home care </w:t>
      </w:r>
      <w:r w:rsidR="0062590F" w:rsidRPr="00734A93">
        <w:rPr>
          <w:rFonts w:ascii="Public Sans" w:hAnsi="Public Sans" w:cstheme="minorHAnsi"/>
          <w:color w:val="22272B"/>
          <w:szCs w:val="22"/>
          <w:lang w:eastAsia="en-AU"/>
        </w:rPr>
        <w:t>reform</w:t>
      </w:r>
      <w:r w:rsidR="008D3387" w:rsidRPr="00734A93">
        <w:rPr>
          <w:rFonts w:ascii="Public Sans" w:hAnsi="Public Sans" w:cstheme="minorHAnsi"/>
          <w:color w:val="22272B"/>
          <w:szCs w:val="22"/>
          <w:lang w:eastAsia="en-AU"/>
        </w:rPr>
        <w:t xml:space="preserve"> initiatives are </w:t>
      </w:r>
      <w:r w:rsidR="004C5484" w:rsidRPr="00734A93">
        <w:rPr>
          <w:rFonts w:ascii="Public Sans" w:hAnsi="Public Sans" w:cstheme="minorHAnsi"/>
          <w:color w:val="22272B"/>
          <w:szCs w:val="22"/>
          <w:lang w:eastAsia="en-AU"/>
        </w:rPr>
        <w:t>effectively supported</w:t>
      </w:r>
      <w:r w:rsidR="008D3387" w:rsidRPr="00734A93">
        <w:rPr>
          <w:rFonts w:ascii="Public Sans" w:hAnsi="Public Sans" w:cstheme="minorHAnsi"/>
          <w:color w:val="22272B"/>
          <w:szCs w:val="22"/>
          <w:lang w:eastAsia="en-AU"/>
        </w:rPr>
        <w:t xml:space="preserve">. </w:t>
      </w:r>
    </w:p>
    <w:p w14:paraId="0D9A76E7" w14:textId="4AB09D9D" w:rsidR="00F942CC" w:rsidRPr="00F942CC" w:rsidRDefault="00F942CC" w:rsidP="00F942CC">
      <w:pPr>
        <w:rPr>
          <w:rFonts w:ascii="Public Sans" w:hAnsi="Public Sans"/>
          <w:b/>
          <w:bCs/>
          <w:lang w:eastAsia="en-AU"/>
        </w:rPr>
      </w:pPr>
      <w:bookmarkStart w:id="0" w:name="Purpose"/>
      <w:bookmarkEnd w:id="0"/>
      <w:r w:rsidRPr="00F942CC">
        <w:rPr>
          <w:rFonts w:ascii="Public Sans" w:hAnsi="Public Sans"/>
          <w:lang w:eastAsia="en-AU"/>
        </w:rPr>
        <w:t>Ensure the timely and accurate collection, analysis, and dissemination of data</w:t>
      </w:r>
      <w:r w:rsidR="00001259">
        <w:rPr>
          <w:rFonts w:ascii="Public Sans" w:hAnsi="Public Sans"/>
          <w:lang w:eastAsia="en-AU"/>
        </w:rPr>
        <w:t xml:space="preserve"> providing </w:t>
      </w:r>
      <w:r w:rsidRPr="00F942CC">
        <w:rPr>
          <w:rFonts w:ascii="Public Sans" w:hAnsi="Public Sans"/>
          <w:lang w:eastAsia="en-AU"/>
        </w:rPr>
        <w:t>critical insights to support decision-making and effective reporting of reform objectives</w:t>
      </w:r>
      <w:r w:rsidR="001513EE">
        <w:rPr>
          <w:rFonts w:ascii="Public Sans" w:hAnsi="Public Sans"/>
          <w:lang w:eastAsia="en-AU"/>
        </w:rPr>
        <w:t>, including program implementation outcomes and financial analysis</w:t>
      </w:r>
      <w:r w:rsidRPr="00F942CC">
        <w:rPr>
          <w:rFonts w:ascii="Public Sans" w:hAnsi="Public Sans"/>
          <w:lang w:eastAsia="en-AU"/>
        </w:rPr>
        <w:t xml:space="preserve">.  </w:t>
      </w:r>
    </w:p>
    <w:p w14:paraId="7AD8D1B7" w14:textId="2FB6A9BD" w:rsidR="005D0AD3" w:rsidRPr="00C942B9" w:rsidRDefault="005D0AD3" w:rsidP="005D0AD3">
      <w:pPr>
        <w:pStyle w:val="Heading1"/>
        <w:spacing w:before="40"/>
        <w:rPr>
          <w:rFonts w:ascii="Public Sans" w:hAnsi="Public Sans" w:cstheme="minorHAnsi"/>
          <w:sz w:val="24"/>
          <w:szCs w:val="24"/>
        </w:rPr>
      </w:pPr>
      <w:r w:rsidRPr="00C942B9">
        <w:rPr>
          <w:rFonts w:ascii="Public Sans" w:hAnsi="Public Sans" w:cstheme="minorHAnsi"/>
          <w:sz w:val="24"/>
          <w:szCs w:val="24"/>
        </w:rPr>
        <w:t>Key accountabilities</w:t>
      </w:r>
    </w:p>
    <w:p w14:paraId="004B4709" w14:textId="4D022024" w:rsidR="005D0AD3" w:rsidRPr="00734A93" w:rsidRDefault="005D0AD3" w:rsidP="0079768D">
      <w:pPr>
        <w:pStyle w:val="ListBullet"/>
        <w:numPr>
          <w:ilvl w:val="0"/>
          <w:numId w:val="12"/>
        </w:numPr>
        <w:spacing w:before="120" w:line="240" w:lineRule="auto"/>
        <w:jc w:val="both"/>
        <w:rPr>
          <w:rFonts w:ascii="Public Sans" w:hAnsi="Public Sans" w:cs="Arial"/>
        </w:rPr>
      </w:pPr>
      <w:r w:rsidRPr="00734A93">
        <w:rPr>
          <w:rFonts w:ascii="Public Sans" w:hAnsi="Public Sans" w:cs="Arial"/>
        </w:rPr>
        <w:t xml:space="preserve">Prepare </w:t>
      </w:r>
      <w:r w:rsidR="00B9652C" w:rsidRPr="00734A93">
        <w:rPr>
          <w:rFonts w:ascii="Public Sans" w:hAnsi="Public Sans" w:cs="Arial"/>
        </w:rPr>
        <w:t xml:space="preserve">and maintain a comprehensive Reform Reporting Framework, including the design and implementation of dashboards, development of data </w:t>
      </w:r>
      <w:r w:rsidR="000B0258" w:rsidRPr="00734A93">
        <w:rPr>
          <w:rFonts w:ascii="Public Sans" w:hAnsi="Public Sans" w:cs="Arial"/>
        </w:rPr>
        <w:t>management processes</w:t>
      </w:r>
      <w:r w:rsidR="00B9652C" w:rsidRPr="00734A93">
        <w:rPr>
          <w:rFonts w:ascii="Public Sans" w:hAnsi="Public Sans" w:cs="Arial"/>
        </w:rPr>
        <w:t xml:space="preserve"> and methodology documents, and ensuring data quality and integrity, to support evidence-based decision-making and effective communication of reform progress</w:t>
      </w:r>
      <w:r w:rsidR="0089653E" w:rsidRPr="00734A93">
        <w:rPr>
          <w:rFonts w:ascii="Public Sans" w:hAnsi="Public Sans" w:cs="Arial"/>
        </w:rPr>
        <w:t>.</w:t>
      </w:r>
    </w:p>
    <w:p w14:paraId="25658185" w14:textId="1031588B" w:rsidR="001A2C6A" w:rsidRPr="00734A93" w:rsidRDefault="001A2C6A" w:rsidP="0079768D">
      <w:pPr>
        <w:pStyle w:val="ListBullet"/>
        <w:numPr>
          <w:ilvl w:val="0"/>
          <w:numId w:val="12"/>
        </w:numPr>
        <w:spacing w:before="120" w:line="240" w:lineRule="auto"/>
        <w:jc w:val="both"/>
        <w:rPr>
          <w:rFonts w:ascii="Public Sans" w:hAnsi="Public Sans" w:cs="Arial"/>
          <w:bCs/>
          <w:szCs w:val="22"/>
        </w:rPr>
      </w:pPr>
      <w:r w:rsidRPr="00734A93">
        <w:rPr>
          <w:rFonts w:ascii="Public Sans" w:hAnsi="Public Sans" w:cs="Arial"/>
        </w:rPr>
        <w:lastRenderedPageBreak/>
        <w:t>Design and develop data visualisation products and reports in consultation with data owners to achieve timely and accurate data information</w:t>
      </w:r>
      <w:r w:rsidRPr="00734A93">
        <w:rPr>
          <w:rFonts w:ascii="Public Sans" w:hAnsi="Public Sans" w:cs="Arial"/>
          <w:bCs/>
          <w:szCs w:val="22"/>
        </w:rPr>
        <w:t>, leveraging financial analysis and research methodologies that will ensure system reform project outcomes are measured and reported.</w:t>
      </w:r>
    </w:p>
    <w:p w14:paraId="449A697F" w14:textId="70961CAF" w:rsidR="005D0AD3" w:rsidRPr="00734A93" w:rsidRDefault="005D0AD3" w:rsidP="0079768D">
      <w:pPr>
        <w:pStyle w:val="ListBullet"/>
        <w:numPr>
          <w:ilvl w:val="0"/>
          <w:numId w:val="12"/>
        </w:numPr>
        <w:spacing w:before="120" w:line="240" w:lineRule="auto"/>
        <w:jc w:val="both"/>
        <w:rPr>
          <w:rFonts w:ascii="Public Sans" w:hAnsi="Public Sans" w:cs="Arial"/>
        </w:rPr>
      </w:pPr>
      <w:r w:rsidRPr="00734A93">
        <w:rPr>
          <w:rFonts w:ascii="Public Sans" w:hAnsi="Public Sans" w:cs="Arial"/>
        </w:rPr>
        <w:t xml:space="preserve">Perform a range of data cleansing, data transformation, data analysis and data visualisation tasks using analytical tools </w:t>
      </w:r>
      <w:r w:rsidR="000A28D3" w:rsidRPr="00734A93">
        <w:rPr>
          <w:rFonts w:ascii="Public Sans" w:hAnsi="Public Sans" w:cs="Arial"/>
        </w:rPr>
        <w:t>and programming language</w:t>
      </w:r>
      <w:r w:rsidRPr="00734A93">
        <w:rPr>
          <w:rFonts w:ascii="Public Sans" w:hAnsi="Public Sans" w:cs="Arial"/>
        </w:rPr>
        <w:t xml:space="preserve"> to support performance measurement </w:t>
      </w:r>
      <w:r w:rsidR="000A28D3" w:rsidRPr="00734A93">
        <w:rPr>
          <w:rFonts w:ascii="Public Sans" w:hAnsi="Public Sans" w:cs="Arial"/>
        </w:rPr>
        <w:t xml:space="preserve">and reporting </w:t>
      </w:r>
      <w:r w:rsidR="00A45651" w:rsidRPr="00734A93">
        <w:rPr>
          <w:rFonts w:ascii="Public Sans" w:hAnsi="Public Sans" w:cs="Arial"/>
        </w:rPr>
        <w:t>of business outcomes</w:t>
      </w:r>
      <w:r w:rsidR="0089653E" w:rsidRPr="00734A93">
        <w:rPr>
          <w:rFonts w:ascii="Public Sans" w:hAnsi="Public Sans" w:cs="Arial"/>
        </w:rPr>
        <w:t>.</w:t>
      </w:r>
    </w:p>
    <w:p w14:paraId="56D0944F" w14:textId="2CACA65F" w:rsidR="00ED7678" w:rsidRPr="00734A93" w:rsidRDefault="00F72342" w:rsidP="0079768D">
      <w:pPr>
        <w:numPr>
          <w:ilvl w:val="0"/>
          <w:numId w:val="12"/>
        </w:numPr>
        <w:spacing w:before="120" w:line="240" w:lineRule="auto"/>
        <w:jc w:val="both"/>
        <w:rPr>
          <w:rFonts w:ascii="Public Sans" w:hAnsi="Public Sans" w:cstheme="minorHAnsi"/>
          <w:bCs/>
        </w:rPr>
      </w:pPr>
      <w:r w:rsidRPr="00734A93">
        <w:rPr>
          <w:rFonts w:ascii="Public Sans" w:hAnsi="Public Sans" w:cstheme="minorHAnsi"/>
          <w:bCs/>
        </w:rPr>
        <w:t>Collaborate with relevant stakeholders in the</w:t>
      </w:r>
      <w:r w:rsidR="00ED7678" w:rsidRPr="00734A93">
        <w:rPr>
          <w:rFonts w:ascii="Public Sans" w:hAnsi="Public Sans" w:cstheme="minorHAnsi"/>
          <w:bCs/>
        </w:rPr>
        <w:t xml:space="preserve"> </w:t>
      </w:r>
      <w:r w:rsidR="00D25DA1" w:rsidRPr="00734A93">
        <w:rPr>
          <w:rFonts w:ascii="Public Sans" w:hAnsi="Public Sans" w:cstheme="minorHAnsi"/>
          <w:bCs/>
        </w:rPr>
        <w:t>development, implementation, and operation of enhanced data collection and distribution processes across system reform initiatives, optimising data flows and ensuring efficient and effective data dissemination</w:t>
      </w:r>
      <w:r w:rsidR="00CC3B0F" w:rsidRPr="00734A93">
        <w:rPr>
          <w:rFonts w:ascii="Public Sans" w:hAnsi="Public Sans" w:cs="Arial"/>
        </w:rPr>
        <w:t>.</w:t>
      </w:r>
    </w:p>
    <w:p w14:paraId="1D6D776B" w14:textId="2ABA888F" w:rsidR="00B9652C" w:rsidRPr="00734A93" w:rsidRDefault="00B9652C" w:rsidP="0079768D">
      <w:pPr>
        <w:pStyle w:val="ListBullet"/>
        <w:numPr>
          <w:ilvl w:val="0"/>
          <w:numId w:val="12"/>
        </w:numPr>
        <w:spacing w:before="120" w:line="240" w:lineRule="auto"/>
        <w:jc w:val="both"/>
        <w:rPr>
          <w:rFonts w:ascii="Public Sans" w:hAnsi="Public Sans" w:cs="Arial"/>
        </w:rPr>
      </w:pPr>
      <w:r w:rsidRPr="00734A93">
        <w:rPr>
          <w:rFonts w:ascii="Public Sans" w:hAnsi="Public Sans" w:cs="Arial"/>
        </w:rPr>
        <w:t xml:space="preserve">Ensure </w:t>
      </w:r>
      <w:r w:rsidR="00D25DA1" w:rsidRPr="00734A93">
        <w:rPr>
          <w:rFonts w:ascii="Public Sans" w:hAnsi="Public Sans" w:cs="Arial"/>
        </w:rPr>
        <w:t>data quality and integrity by routinely validating data input, documenting underlying assumptions and methodologies, and providing expert advice and support to policy and project areas on data-related issues, contributing to the development of robust reporting capabilities and effective data management practices</w:t>
      </w:r>
      <w:r w:rsidR="00CC3B0F" w:rsidRPr="00734A93">
        <w:rPr>
          <w:rFonts w:ascii="Public Sans" w:hAnsi="Public Sans" w:cs="Arial"/>
        </w:rPr>
        <w:t>.</w:t>
      </w:r>
    </w:p>
    <w:p w14:paraId="4D99909F" w14:textId="32673D44" w:rsidR="005D0AD3" w:rsidRPr="00734A93" w:rsidRDefault="00A45651" w:rsidP="0079768D">
      <w:pPr>
        <w:pStyle w:val="ListBullet"/>
        <w:numPr>
          <w:ilvl w:val="0"/>
          <w:numId w:val="12"/>
        </w:numPr>
        <w:spacing w:before="120" w:line="240" w:lineRule="auto"/>
        <w:jc w:val="both"/>
        <w:rPr>
          <w:rFonts w:ascii="Public Sans" w:hAnsi="Public Sans" w:cs="Arial"/>
        </w:rPr>
      </w:pPr>
      <w:r w:rsidRPr="00734A93">
        <w:rPr>
          <w:rFonts w:ascii="Public Sans" w:hAnsi="Public Sans" w:cs="Arial"/>
          <w:szCs w:val="24"/>
        </w:rPr>
        <w:t>Research and p</w:t>
      </w:r>
      <w:r w:rsidR="005D0AD3" w:rsidRPr="00734A93">
        <w:rPr>
          <w:rFonts w:ascii="Public Sans" w:hAnsi="Public Sans" w:cs="Arial"/>
          <w:szCs w:val="24"/>
        </w:rPr>
        <w:t xml:space="preserve">repare written communications such as emails, minutes, briefs, </w:t>
      </w:r>
      <w:r w:rsidR="00AB1F24">
        <w:rPr>
          <w:rFonts w:ascii="Public Sans" w:hAnsi="Public Sans" w:cs="Arial"/>
          <w:szCs w:val="24"/>
        </w:rPr>
        <w:t xml:space="preserve">project documentation, </w:t>
      </w:r>
      <w:r w:rsidR="005D0AD3" w:rsidRPr="00734A93">
        <w:rPr>
          <w:rFonts w:ascii="Public Sans" w:hAnsi="Public Sans" w:cs="Arial"/>
          <w:szCs w:val="24"/>
        </w:rPr>
        <w:t xml:space="preserve">technical </w:t>
      </w:r>
      <w:r w:rsidR="001A2C6A" w:rsidRPr="00734A93">
        <w:rPr>
          <w:rFonts w:ascii="Public Sans" w:hAnsi="Public Sans" w:cs="Arial"/>
          <w:szCs w:val="24"/>
        </w:rPr>
        <w:t xml:space="preserve">documents, </w:t>
      </w:r>
      <w:r w:rsidR="00CC3B0F" w:rsidRPr="00734A93">
        <w:rPr>
          <w:rFonts w:ascii="Public Sans" w:hAnsi="Public Sans" w:cs="Arial"/>
          <w:szCs w:val="24"/>
        </w:rPr>
        <w:t>policy,</w:t>
      </w:r>
      <w:r w:rsidR="00BD2B92" w:rsidRPr="00734A93">
        <w:rPr>
          <w:rFonts w:ascii="Public Sans" w:hAnsi="Public Sans" w:cs="Arial"/>
          <w:bCs/>
          <w:szCs w:val="22"/>
        </w:rPr>
        <w:t xml:space="preserve"> </w:t>
      </w:r>
      <w:r w:rsidR="00D50847">
        <w:rPr>
          <w:rFonts w:ascii="Public Sans" w:hAnsi="Public Sans" w:cs="Arial"/>
          <w:bCs/>
          <w:szCs w:val="22"/>
        </w:rPr>
        <w:t xml:space="preserve">reports </w:t>
      </w:r>
      <w:r w:rsidR="00BD2B92" w:rsidRPr="00734A93">
        <w:rPr>
          <w:rFonts w:ascii="Public Sans" w:hAnsi="Public Sans" w:cs="Arial"/>
          <w:bCs/>
          <w:szCs w:val="22"/>
        </w:rPr>
        <w:t>and discussion papers in response to Ministerial, Cabinet or DCJ requests</w:t>
      </w:r>
      <w:r w:rsidR="00BD2B92" w:rsidRPr="00734A93">
        <w:rPr>
          <w:rFonts w:ascii="Public Sans" w:hAnsi="Public Sans" w:cs="Arial"/>
          <w:szCs w:val="24"/>
        </w:rPr>
        <w:t>.</w:t>
      </w:r>
      <w:r w:rsidR="005D0AD3" w:rsidRPr="00734A93">
        <w:rPr>
          <w:rFonts w:ascii="Public Sans" w:hAnsi="Public Sans" w:cs="Arial"/>
          <w:szCs w:val="24"/>
        </w:rPr>
        <w:t xml:space="preserve"> </w:t>
      </w:r>
    </w:p>
    <w:p w14:paraId="4217514A" w14:textId="1C96E922" w:rsidR="001A2C6A" w:rsidRPr="00734A93" w:rsidRDefault="002A0B42" w:rsidP="0079768D">
      <w:pPr>
        <w:numPr>
          <w:ilvl w:val="0"/>
          <w:numId w:val="12"/>
        </w:numPr>
        <w:spacing w:before="120" w:line="240" w:lineRule="auto"/>
        <w:jc w:val="both"/>
        <w:rPr>
          <w:rFonts w:ascii="Public Sans" w:hAnsi="Public Sans" w:cstheme="minorHAnsi"/>
          <w:bCs/>
        </w:rPr>
      </w:pPr>
      <w:bookmarkStart w:id="1" w:name="_Hlk187146720"/>
      <w:r w:rsidRPr="00734A93">
        <w:rPr>
          <w:rFonts w:ascii="Public Sans" w:hAnsi="Public Sans" w:cstheme="minorHAnsi"/>
          <w:bCs/>
        </w:rPr>
        <w:t>Maintain understanding of</w:t>
      </w:r>
      <w:r w:rsidR="001A2C6A" w:rsidRPr="00734A93">
        <w:rPr>
          <w:rFonts w:ascii="Public Sans" w:hAnsi="Public Sans" w:cstheme="minorHAnsi"/>
          <w:bCs/>
        </w:rPr>
        <w:t xml:space="preserve"> project implementation, including risk and contingency management, benefits reali</w:t>
      </w:r>
      <w:r w:rsidR="00CC3B0F" w:rsidRPr="00734A93">
        <w:rPr>
          <w:rFonts w:ascii="Public Sans" w:hAnsi="Public Sans" w:cstheme="minorHAnsi"/>
          <w:bCs/>
        </w:rPr>
        <w:t>s</w:t>
      </w:r>
      <w:r w:rsidR="001A2C6A" w:rsidRPr="00734A93">
        <w:rPr>
          <w:rFonts w:ascii="Public Sans" w:hAnsi="Public Sans" w:cstheme="minorHAnsi"/>
          <w:bCs/>
        </w:rPr>
        <w:t>ation, project impact, and quality measures, to effectively report on project progress</w:t>
      </w:r>
      <w:r w:rsidR="008D3387" w:rsidRPr="00734A93">
        <w:rPr>
          <w:rFonts w:ascii="Public Sans" w:hAnsi="Public Sans" w:cstheme="minorHAnsi"/>
          <w:bCs/>
        </w:rPr>
        <w:t xml:space="preserve"> and business</w:t>
      </w:r>
      <w:r w:rsidR="001A2C6A" w:rsidRPr="00734A93">
        <w:rPr>
          <w:rFonts w:ascii="Public Sans" w:hAnsi="Public Sans" w:cstheme="minorHAnsi"/>
          <w:bCs/>
        </w:rPr>
        <w:t xml:space="preserve"> outcomes</w:t>
      </w:r>
      <w:r w:rsidR="008D3387" w:rsidRPr="00734A93">
        <w:rPr>
          <w:rFonts w:ascii="Public Sans" w:hAnsi="Public Sans" w:cstheme="minorHAnsi"/>
          <w:bCs/>
        </w:rPr>
        <w:t>.</w:t>
      </w:r>
    </w:p>
    <w:bookmarkEnd w:id="1"/>
    <w:p w14:paraId="7A4D73EE" w14:textId="77777777" w:rsidR="00CC3B0F" w:rsidRPr="00734A93" w:rsidRDefault="00CC3B0F" w:rsidP="0079768D">
      <w:pPr>
        <w:numPr>
          <w:ilvl w:val="0"/>
          <w:numId w:val="12"/>
        </w:numPr>
        <w:spacing w:before="120" w:line="240" w:lineRule="auto"/>
        <w:jc w:val="both"/>
        <w:rPr>
          <w:rFonts w:ascii="Public Sans" w:hAnsi="Public Sans" w:cstheme="minorHAnsi"/>
          <w:bCs/>
        </w:rPr>
      </w:pPr>
      <w:r w:rsidRPr="00734A93">
        <w:rPr>
          <w:rFonts w:ascii="Public Sans" w:hAnsi="Public Sans" w:cstheme="minorHAnsi"/>
          <w:bCs/>
        </w:rPr>
        <w:t>Establish and maintain stakeholder relationships through effective communication, negotiation, and issues management to engage stakeholders and ensure strategic business deliverables are met.</w:t>
      </w:r>
    </w:p>
    <w:p w14:paraId="0643F136" w14:textId="77777777" w:rsidR="005D0AD3" w:rsidRPr="006C5334" w:rsidRDefault="005D0AD3" w:rsidP="005D0AD3">
      <w:pPr>
        <w:pStyle w:val="Heading1"/>
        <w:rPr>
          <w:rFonts w:ascii="Public Sans" w:hAnsi="Public Sans" w:cstheme="minorHAnsi"/>
          <w:sz w:val="24"/>
          <w:szCs w:val="24"/>
        </w:rPr>
      </w:pPr>
      <w:bookmarkStart w:id="2" w:name="Accountabilities"/>
      <w:bookmarkEnd w:id="2"/>
      <w:r w:rsidRPr="006C5334">
        <w:rPr>
          <w:rFonts w:ascii="Public Sans" w:hAnsi="Public Sans" w:cstheme="minorHAnsi"/>
          <w:sz w:val="24"/>
          <w:szCs w:val="24"/>
        </w:rPr>
        <w:t>Key challenges</w:t>
      </w:r>
    </w:p>
    <w:p w14:paraId="32989D21" w14:textId="3C959627" w:rsidR="005D0AD3" w:rsidRPr="00734A93" w:rsidRDefault="001A2C6A" w:rsidP="005D0AD3">
      <w:pPr>
        <w:numPr>
          <w:ilvl w:val="0"/>
          <w:numId w:val="2"/>
        </w:numPr>
        <w:spacing w:before="120" w:line="240" w:lineRule="auto"/>
        <w:jc w:val="both"/>
        <w:rPr>
          <w:rFonts w:ascii="Public Sans" w:hAnsi="Public Sans" w:cstheme="minorHAnsi"/>
          <w:bCs/>
        </w:rPr>
      </w:pPr>
      <w:bookmarkStart w:id="3" w:name="Challenges"/>
      <w:bookmarkEnd w:id="3"/>
      <w:r w:rsidRPr="00734A93">
        <w:rPr>
          <w:rFonts w:ascii="Public Sans" w:hAnsi="Public Sans" w:cstheme="minorHAnsi"/>
          <w:bCs/>
        </w:rPr>
        <w:t>Synthesise large volumes of complex and sensitive information from diverse data sources, requiring advanced data extraction techniques (e.g., writing complex syntaxes) with a high level of accuracy and attention to detail to ensure insightful analysis.</w:t>
      </w:r>
    </w:p>
    <w:p w14:paraId="1A9B6357" w14:textId="333CE12B" w:rsidR="001A2C6A" w:rsidRPr="00734A93" w:rsidRDefault="001A2C6A" w:rsidP="005D0AD3">
      <w:pPr>
        <w:numPr>
          <w:ilvl w:val="0"/>
          <w:numId w:val="2"/>
        </w:numPr>
        <w:spacing w:before="120" w:line="240" w:lineRule="auto"/>
        <w:jc w:val="both"/>
        <w:rPr>
          <w:rFonts w:ascii="Public Sans" w:hAnsi="Public Sans" w:cstheme="minorHAnsi"/>
          <w:bCs/>
        </w:rPr>
      </w:pPr>
      <w:r w:rsidRPr="00734A93">
        <w:rPr>
          <w:rFonts w:ascii="Public Sans" w:hAnsi="Public Sans" w:cstheme="minorHAnsi"/>
          <w:bCs/>
        </w:rPr>
        <w:t>Effectively communicate complex analytical findings to diverse stakeholders, ensuring they understand the context, assumptions, and limitations of the analysis while effectively applying advanced data visuali</w:t>
      </w:r>
      <w:r w:rsidR="00CC3B0F" w:rsidRPr="00734A93">
        <w:rPr>
          <w:rFonts w:ascii="Public Sans" w:hAnsi="Public Sans" w:cstheme="minorHAnsi"/>
          <w:bCs/>
        </w:rPr>
        <w:t>s</w:t>
      </w:r>
      <w:r w:rsidRPr="00734A93">
        <w:rPr>
          <w:rFonts w:ascii="Public Sans" w:hAnsi="Public Sans" w:cstheme="minorHAnsi"/>
          <w:bCs/>
        </w:rPr>
        <w:t>ation techniques to meet user requirements.</w:t>
      </w:r>
    </w:p>
    <w:p w14:paraId="0D723486" w14:textId="41E54CFD" w:rsidR="001A2C6A" w:rsidRPr="00734A93" w:rsidRDefault="00B14FB0" w:rsidP="005D0AD3">
      <w:pPr>
        <w:numPr>
          <w:ilvl w:val="0"/>
          <w:numId w:val="2"/>
        </w:numPr>
        <w:spacing w:before="120" w:line="240" w:lineRule="auto"/>
        <w:jc w:val="both"/>
        <w:rPr>
          <w:rFonts w:ascii="Public Sans" w:hAnsi="Public Sans" w:cstheme="minorHAnsi"/>
          <w:bCs/>
        </w:rPr>
      </w:pPr>
      <w:r>
        <w:rPr>
          <w:rFonts w:ascii="Public Sans" w:hAnsi="Public Sans" w:cstheme="minorHAnsi"/>
          <w:bCs/>
        </w:rPr>
        <w:t>Manage</w:t>
      </w:r>
      <w:r w:rsidR="001A2C6A" w:rsidRPr="00734A93">
        <w:rPr>
          <w:rFonts w:ascii="Public Sans" w:hAnsi="Public Sans" w:cstheme="minorHAnsi"/>
          <w:bCs/>
        </w:rPr>
        <w:t xml:space="preserve"> </w:t>
      </w:r>
      <w:r w:rsidR="00C83590">
        <w:rPr>
          <w:rFonts w:ascii="Public Sans" w:hAnsi="Public Sans" w:cstheme="minorHAnsi"/>
          <w:bCs/>
        </w:rPr>
        <w:t>tight deadlines</w:t>
      </w:r>
      <w:r w:rsidR="001A2C6A" w:rsidRPr="00734A93">
        <w:rPr>
          <w:rFonts w:ascii="Public Sans" w:hAnsi="Public Sans" w:cstheme="minorHAnsi"/>
          <w:bCs/>
        </w:rPr>
        <w:t>, navigate a complex stakeholder environment, and negotiate data availability constraints in an environment of competing priorities.</w:t>
      </w:r>
    </w:p>
    <w:p w14:paraId="1BEF2CCC" w14:textId="0D8616B0" w:rsidR="005D0AD3" w:rsidRPr="00A06566" w:rsidRDefault="00753D65" w:rsidP="005D0AD3">
      <w:pPr>
        <w:pStyle w:val="Heading1"/>
        <w:rPr>
          <w:rFonts w:ascii="Public Sans" w:hAnsi="Public Sans" w:cstheme="minorHAnsi"/>
          <w:sz w:val="22"/>
          <w:szCs w:val="22"/>
        </w:rPr>
      </w:pPr>
      <w:r>
        <w:rPr>
          <w:rFonts w:ascii="Public Sans" w:hAnsi="Public Sans" w:cstheme="minorHAnsi"/>
          <w:sz w:val="22"/>
          <w:szCs w:val="22"/>
        </w:rPr>
        <w:t>K</w:t>
      </w:r>
      <w:r w:rsidR="005D0AD3" w:rsidRPr="00A06566">
        <w:rPr>
          <w:rFonts w:ascii="Public Sans" w:hAnsi="Public Sans" w:cstheme="minorHAnsi"/>
          <w:sz w:val="22"/>
          <w:szCs w:val="22"/>
        </w:rPr>
        <w:t>ey relationships</w:t>
      </w:r>
    </w:p>
    <w:tbl>
      <w:tblPr>
        <w:tblStyle w:val="PSCPurple"/>
        <w:tblW w:w="10547" w:type="dxa"/>
        <w:tblLayout w:type="fixed"/>
        <w:tblLook w:val="04A0" w:firstRow="1" w:lastRow="0" w:firstColumn="1" w:lastColumn="0" w:noHBand="0" w:noVBand="1"/>
      </w:tblPr>
      <w:tblGrid>
        <w:gridCol w:w="3601"/>
        <w:gridCol w:w="6946"/>
      </w:tblGrid>
      <w:tr w:rsidR="005D0AD3" w:rsidRPr="00A06566" w14:paraId="27FD941E" w14:textId="77777777" w:rsidTr="00753D65">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19642A2" w14:textId="77777777" w:rsidR="005D0AD3" w:rsidRPr="00A06566" w:rsidRDefault="005D0AD3" w:rsidP="00836EA4">
            <w:pPr>
              <w:pStyle w:val="TableTextWhite0"/>
              <w:rPr>
                <w:rFonts w:ascii="Public Sans" w:hAnsi="Public Sans" w:cstheme="minorHAnsi"/>
                <w:sz w:val="22"/>
                <w:szCs w:val="22"/>
              </w:rPr>
            </w:pPr>
            <w:r w:rsidRPr="00A06566">
              <w:rPr>
                <w:rFonts w:ascii="Public Sans" w:hAnsi="Public Sans" w:cstheme="minorHAnsi"/>
                <w:sz w:val="22"/>
                <w:szCs w:val="22"/>
              </w:rPr>
              <w:t>Who</w:t>
            </w:r>
          </w:p>
        </w:tc>
        <w:tc>
          <w:tcPr>
            <w:tcW w:w="6946" w:type="dxa"/>
          </w:tcPr>
          <w:p w14:paraId="3C87275B" w14:textId="77777777" w:rsidR="005D0AD3" w:rsidRPr="00A06566" w:rsidRDefault="005D0AD3" w:rsidP="00836EA4">
            <w:pPr>
              <w:pStyle w:val="TableTextWhite0"/>
              <w:rPr>
                <w:rFonts w:ascii="Public Sans" w:hAnsi="Public Sans" w:cstheme="minorHAnsi"/>
                <w:sz w:val="22"/>
                <w:szCs w:val="22"/>
              </w:rPr>
            </w:pPr>
            <w:r w:rsidRPr="00A06566">
              <w:rPr>
                <w:rFonts w:ascii="Public Sans" w:hAnsi="Public Sans" w:cstheme="minorHAnsi"/>
                <w:sz w:val="22"/>
                <w:szCs w:val="22"/>
              </w:rPr>
              <w:t>Why</w:t>
            </w:r>
          </w:p>
        </w:tc>
      </w:tr>
      <w:tr w:rsidR="005D0AD3" w:rsidRPr="00A06566" w14:paraId="0D2C7D91" w14:textId="77777777" w:rsidTr="00753D65">
        <w:trPr>
          <w:cantSplit/>
        </w:trPr>
        <w:tc>
          <w:tcPr>
            <w:tcW w:w="3601" w:type="dxa"/>
            <w:tcBorders>
              <w:top w:val="single" w:sz="8" w:space="0" w:color="auto"/>
              <w:bottom w:val="single" w:sz="8" w:space="0" w:color="auto"/>
            </w:tcBorders>
            <w:shd w:val="clear" w:color="auto" w:fill="BCBEC0"/>
          </w:tcPr>
          <w:p w14:paraId="4628165E" w14:textId="77777777" w:rsidR="005D0AD3" w:rsidRPr="00A06566" w:rsidRDefault="005D0AD3" w:rsidP="00836EA4">
            <w:pPr>
              <w:pStyle w:val="TableText"/>
              <w:keepNext/>
              <w:rPr>
                <w:rFonts w:ascii="Public Sans" w:hAnsi="Public Sans" w:cstheme="minorHAnsi"/>
                <w:b/>
                <w:sz w:val="22"/>
                <w:szCs w:val="22"/>
              </w:rPr>
            </w:pPr>
            <w:bookmarkStart w:id="4" w:name="InternalRelationships"/>
            <w:r w:rsidRPr="00A06566">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0AEEFB54" w14:textId="77777777" w:rsidR="005D0AD3" w:rsidRPr="00A06566" w:rsidRDefault="005D0AD3" w:rsidP="00836EA4">
            <w:pPr>
              <w:pStyle w:val="TableText"/>
              <w:keepNext/>
              <w:rPr>
                <w:rFonts w:ascii="Public Sans" w:hAnsi="Public Sans" w:cstheme="minorHAnsi"/>
                <w:b/>
                <w:sz w:val="22"/>
                <w:szCs w:val="22"/>
              </w:rPr>
            </w:pPr>
          </w:p>
        </w:tc>
      </w:tr>
      <w:bookmarkEnd w:id="4"/>
      <w:tr w:rsidR="005D0AD3" w:rsidRPr="00A06566" w14:paraId="0FF1453B" w14:textId="77777777" w:rsidTr="00753D65">
        <w:trPr>
          <w:cantSplit/>
        </w:trPr>
        <w:tc>
          <w:tcPr>
            <w:tcW w:w="3601" w:type="dxa"/>
            <w:tcBorders>
              <w:top w:val="single" w:sz="8" w:space="0" w:color="auto"/>
              <w:bottom w:val="single" w:sz="8" w:space="0" w:color="auto"/>
            </w:tcBorders>
            <w:shd w:val="clear" w:color="auto" w:fill="auto"/>
          </w:tcPr>
          <w:p w14:paraId="7ED9D20E" w14:textId="2E1E3098" w:rsidR="005D0AD3" w:rsidRPr="00A06566" w:rsidRDefault="00A45651" w:rsidP="00836EA4">
            <w:pPr>
              <w:keepNext/>
              <w:keepLines/>
              <w:autoSpaceDE w:val="0"/>
              <w:autoSpaceDN w:val="0"/>
              <w:adjustRightInd w:val="0"/>
              <w:spacing w:before="120" w:after="0" w:line="240" w:lineRule="auto"/>
              <w:rPr>
                <w:rFonts w:ascii="Public Sans" w:hAnsi="Public Sans" w:cstheme="minorHAnsi"/>
                <w:color w:val="FF0000"/>
                <w:sz w:val="22"/>
                <w:szCs w:val="22"/>
              </w:rPr>
            </w:pPr>
            <w:r w:rsidRPr="00A06566">
              <w:rPr>
                <w:rFonts w:ascii="Public Sans" w:hAnsi="Public Sans" w:cstheme="minorHAnsi"/>
                <w:sz w:val="22"/>
                <w:szCs w:val="22"/>
              </w:rPr>
              <w:t xml:space="preserve">Line </w:t>
            </w:r>
            <w:r w:rsidR="005D0AD3" w:rsidRPr="00A06566">
              <w:rPr>
                <w:rFonts w:ascii="Public Sans" w:hAnsi="Public Sans" w:cstheme="minorHAnsi"/>
                <w:sz w:val="22"/>
                <w:szCs w:val="22"/>
              </w:rPr>
              <w:t>Manager</w:t>
            </w:r>
          </w:p>
        </w:tc>
        <w:tc>
          <w:tcPr>
            <w:tcW w:w="6946" w:type="dxa"/>
            <w:tcBorders>
              <w:top w:val="single" w:sz="8" w:space="0" w:color="auto"/>
              <w:bottom w:val="single" w:sz="8" w:space="0" w:color="auto"/>
            </w:tcBorders>
            <w:shd w:val="clear" w:color="auto" w:fill="auto"/>
          </w:tcPr>
          <w:p w14:paraId="127872C9" w14:textId="77777777" w:rsidR="007F3B84" w:rsidRPr="00A06566" w:rsidRDefault="007F3B84" w:rsidP="007F3B84">
            <w:pPr>
              <w:pStyle w:val="ListParagraph"/>
              <w:keepNext/>
              <w:keepLines/>
              <w:numPr>
                <w:ilvl w:val="0"/>
                <w:numId w:val="8"/>
              </w:numPr>
              <w:autoSpaceDE w:val="0"/>
              <w:autoSpaceDN w:val="0"/>
              <w:adjustRightInd w:val="0"/>
              <w:spacing w:before="120" w:after="0" w:line="240" w:lineRule="auto"/>
              <w:rPr>
                <w:rFonts w:ascii="Public Sans" w:hAnsi="Public Sans" w:cstheme="minorHAnsi"/>
                <w:sz w:val="22"/>
                <w:szCs w:val="22"/>
              </w:rPr>
            </w:pPr>
            <w:r w:rsidRPr="00A06566">
              <w:rPr>
                <w:rFonts w:ascii="Public Sans" w:hAnsi="Public Sans" w:cstheme="minorHAnsi"/>
                <w:sz w:val="22"/>
                <w:szCs w:val="22"/>
              </w:rPr>
              <w:t>Report directly to Line Manager</w:t>
            </w:r>
          </w:p>
          <w:p w14:paraId="379D7FD1" w14:textId="77777777" w:rsidR="007F3B84" w:rsidRPr="00A06566" w:rsidRDefault="007F3B84" w:rsidP="007F3B84">
            <w:pPr>
              <w:pStyle w:val="ListParagraph"/>
              <w:keepNext/>
              <w:keepLines/>
              <w:numPr>
                <w:ilvl w:val="0"/>
                <w:numId w:val="8"/>
              </w:numPr>
              <w:autoSpaceDE w:val="0"/>
              <w:autoSpaceDN w:val="0"/>
              <w:adjustRightInd w:val="0"/>
              <w:spacing w:before="120" w:after="0" w:line="240" w:lineRule="auto"/>
              <w:rPr>
                <w:rFonts w:ascii="Public Sans" w:hAnsi="Public Sans" w:cstheme="minorHAnsi"/>
                <w:sz w:val="22"/>
                <w:szCs w:val="22"/>
              </w:rPr>
            </w:pPr>
            <w:r w:rsidRPr="00A06566">
              <w:rPr>
                <w:rFonts w:ascii="Public Sans" w:hAnsi="Public Sans" w:cstheme="minorHAnsi"/>
                <w:sz w:val="22"/>
                <w:szCs w:val="22"/>
              </w:rPr>
              <w:t>Seek direction, guidance and support</w:t>
            </w:r>
          </w:p>
          <w:p w14:paraId="496A5951" w14:textId="1E95E523" w:rsidR="00850749" w:rsidRPr="00A06566" w:rsidRDefault="007F3B84" w:rsidP="00850749">
            <w:pPr>
              <w:pStyle w:val="ListParagraph"/>
              <w:keepNext/>
              <w:keepLines/>
              <w:numPr>
                <w:ilvl w:val="0"/>
                <w:numId w:val="8"/>
              </w:numPr>
              <w:autoSpaceDE w:val="0"/>
              <w:autoSpaceDN w:val="0"/>
              <w:adjustRightInd w:val="0"/>
              <w:spacing w:before="120" w:after="0" w:line="240" w:lineRule="auto"/>
              <w:rPr>
                <w:rFonts w:ascii="Public Sans" w:hAnsi="Public Sans" w:cstheme="minorHAnsi"/>
                <w:b/>
                <w:sz w:val="22"/>
                <w:szCs w:val="22"/>
              </w:rPr>
            </w:pPr>
            <w:r w:rsidRPr="00A06566">
              <w:rPr>
                <w:rFonts w:ascii="Public Sans" w:hAnsi="Public Sans" w:cstheme="minorHAnsi"/>
                <w:bCs/>
                <w:sz w:val="22"/>
                <w:szCs w:val="22"/>
              </w:rPr>
              <w:t>Provide information and feedbac</w:t>
            </w:r>
            <w:r w:rsidR="00850749" w:rsidRPr="00A06566">
              <w:rPr>
                <w:rFonts w:ascii="Public Sans" w:hAnsi="Public Sans" w:cstheme="minorHAnsi"/>
                <w:bCs/>
                <w:sz w:val="22"/>
                <w:szCs w:val="22"/>
              </w:rPr>
              <w:t>k</w:t>
            </w:r>
          </w:p>
        </w:tc>
      </w:tr>
      <w:tr w:rsidR="005D0AD3" w:rsidRPr="00A06566" w14:paraId="127795E2" w14:textId="77777777" w:rsidTr="00753D65">
        <w:trPr>
          <w:cantSplit/>
        </w:trPr>
        <w:tc>
          <w:tcPr>
            <w:tcW w:w="3601" w:type="dxa"/>
            <w:tcBorders>
              <w:top w:val="single" w:sz="8" w:space="0" w:color="auto"/>
              <w:bottom w:val="single" w:sz="8" w:space="0" w:color="auto"/>
            </w:tcBorders>
            <w:shd w:val="clear" w:color="auto" w:fill="auto"/>
          </w:tcPr>
          <w:p w14:paraId="059F7203" w14:textId="7A8D1399" w:rsidR="005D0AD3" w:rsidRPr="00A06566" w:rsidRDefault="007F3B84" w:rsidP="00836EA4">
            <w:pPr>
              <w:pStyle w:val="TableText"/>
              <w:keepNext/>
              <w:rPr>
                <w:rFonts w:ascii="Public Sans" w:hAnsi="Public Sans" w:cstheme="minorHAnsi"/>
                <w:b/>
                <w:sz w:val="22"/>
                <w:szCs w:val="22"/>
              </w:rPr>
            </w:pPr>
            <w:r w:rsidRPr="00A06566">
              <w:rPr>
                <w:rFonts w:ascii="Public Sans" w:hAnsi="Public Sans" w:cstheme="minorHAnsi"/>
                <w:sz w:val="22"/>
                <w:szCs w:val="22"/>
              </w:rPr>
              <w:t>Team Members</w:t>
            </w:r>
          </w:p>
        </w:tc>
        <w:tc>
          <w:tcPr>
            <w:tcW w:w="6946" w:type="dxa"/>
            <w:tcBorders>
              <w:top w:val="single" w:sz="8" w:space="0" w:color="auto"/>
              <w:bottom w:val="single" w:sz="8" w:space="0" w:color="auto"/>
            </w:tcBorders>
            <w:shd w:val="clear" w:color="auto" w:fill="auto"/>
          </w:tcPr>
          <w:p w14:paraId="29057ADE" w14:textId="77777777" w:rsidR="005D0AD3" w:rsidRPr="00A06566" w:rsidRDefault="005D0AD3" w:rsidP="008745AF">
            <w:pPr>
              <w:pStyle w:val="TableText"/>
              <w:keepNext/>
              <w:numPr>
                <w:ilvl w:val="0"/>
                <w:numId w:val="9"/>
              </w:numPr>
              <w:spacing w:before="120" w:after="0" w:line="240" w:lineRule="auto"/>
              <w:rPr>
                <w:rFonts w:ascii="Public Sans" w:hAnsi="Public Sans" w:cstheme="minorHAnsi"/>
                <w:b/>
                <w:sz w:val="22"/>
                <w:szCs w:val="22"/>
              </w:rPr>
            </w:pPr>
            <w:r w:rsidRPr="00A06566">
              <w:rPr>
                <w:rFonts w:ascii="Public Sans" w:hAnsi="Public Sans" w:cstheme="minorHAnsi"/>
                <w:sz w:val="22"/>
                <w:szCs w:val="22"/>
              </w:rPr>
              <w:t xml:space="preserve">For exchange of information, advice, </w:t>
            </w:r>
            <w:r w:rsidR="00064ABB" w:rsidRPr="00A06566">
              <w:rPr>
                <w:rFonts w:ascii="Public Sans" w:hAnsi="Public Sans" w:cstheme="minorHAnsi"/>
                <w:sz w:val="22"/>
                <w:szCs w:val="22"/>
              </w:rPr>
              <w:t>methods,</w:t>
            </w:r>
            <w:r w:rsidRPr="00A06566">
              <w:rPr>
                <w:rFonts w:ascii="Public Sans" w:hAnsi="Public Sans" w:cstheme="minorHAnsi"/>
                <w:sz w:val="22"/>
                <w:szCs w:val="22"/>
              </w:rPr>
              <w:t xml:space="preserve"> and solutions</w:t>
            </w:r>
          </w:p>
          <w:p w14:paraId="50E59450" w14:textId="2124DDB1" w:rsidR="008745AF" w:rsidRPr="00A06566" w:rsidRDefault="008745AF" w:rsidP="00EC32D1">
            <w:pPr>
              <w:pStyle w:val="ListBullet"/>
              <w:numPr>
                <w:ilvl w:val="0"/>
                <w:numId w:val="9"/>
              </w:numPr>
              <w:spacing w:before="120"/>
              <w:jc w:val="both"/>
              <w:rPr>
                <w:rFonts w:ascii="Public Sans" w:hAnsi="Public Sans" w:cstheme="minorHAnsi"/>
                <w:b/>
                <w:sz w:val="22"/>
                <w:szCs w:val="22"/>
              </w:rPr>
            </w:pPr>
            <w:r w:rsidRPr="00A06566">
              <w:rPr>
                <w:rFonts w:ascii="Public Sans" w:hAnsi="Public Sans"/>
                <w:sz w:val="22"/>
                <w:szCs w:val="22"/>
              </w:rPr>
              <w:t xml:space="preserve">Mutual continued development and feedback to each other on research and analysis undertaken. </w:t>
            </w:r>
          </w:p>
        </w:tc>
      </w:tr>
    </w:tbl>
    <w:p w14:paraId="4D9CEA8C" w14:textId="77777777" w:rsidR="00753D65" w:rsidRDefault="00753D65">
      <w:r>
        <w:br w:type="page"/>
      </w:r>
    </w:p>
    <w:tbl>
      <w:tblPr>
        <w:tblStyle w:val="PSCPurple"/>
        <w:tblW w:w="10575" w:type="dxa"/>
        <w:tblInd w:w="-28" w:type="dxa"/>
        <w:tblLayout w:type="fixed"/>
        <w:tblLook w:val="04A0" w:firstRow="1" w:lastRow="0" w:firstColumn="1" w:lastColumn="0" w:noHBand="0" w:noVBand="1"/>
      </w:tblPr>
      <w:tblGrid>
        <w:gridCol w:w="28"/>
        <w:gridCol w:w="3601"/>
        <w:gridCol w:w="6946"/>
      </w:tblGrid>
      <w:tr w:rsidR="005D0AD3" w:rsidRPr="00A06566" w14:paraId="49167E21" w14:textId="77777777" w:rsidTr="00836EA4">
        <w:trPr>
          <w:gridBefore w:val="1"/>
          <w:cnfStyle w:val="100000000000" w:firstRow="1" w:lastRow="0" w:firstColumn="0" w:lastColumn="0" w:oddVBand="0" w:evenVBand="0" w:oddHBand="0" w:evenHBand="0" w:firstRowFirstColumn="0" w:firstRowLastColumn="0" w:lastRowFirstColumn="0" w:lastRowLastColumn="0"/>
          <w:wBefore w:w="28" w:type="dxa"/>
          <w:cantSplit/>
        </w:trPr>
        <w:tc>
          <w:tcPr>
            <w:tcW w:w="3601" w:type="dxa"/>
            <w:shd w:val="clear" w:color="auto" w:fill="auto"/>
          </w:tcPr>
          <w:p w14:paraId="10BDCA42" w14:textId="6C211E86" w:rsidR="005D0AD3" w:rsidRPr="00A06566" w:rsidRDefault="007F3B84" w:rsidP="00836EA4">
            <w:pPr>
              <w:pStyle w:val="TableText"/>
              <w:keepNext/>
              <w:rPr>
                <w:rFonts w:ascii="Public Sans" w:hAnsi="Public Sans" w:cstheme="minorHAnsi"/>
                <w:sz w:val="22"/>
                <w:szCs w:val="22"/>
              </w:rPr>
            </w:pPr>
            <w:r w:rsidRPr="00A06566">
              <w:rPr>
                <w:rFonts w:ascii="Public Sans" w:hAnsi="Public Sans" w:cstheme="minorHAnsi"/>
                <w:sz w:val="22"/>
                <w:szCs w:val="22"/>
              </w:rPr>
              <w:t xml:space="preserve">Reform Project Teams </w:t>
            </w:r>
            <w:r w:rsidR="005D0AD3" w:rsidRPr="00A06566">
              <w:rPr>
                <w:rFonts w:ascii="Public Sans" w:hAnsi="Public Sans" w:cstheme="minorHAnsi"/>
                <w:sz w:val="22"/>
                <w:szCs w:val="22"/>
              </w:rPr>
              <w:t xml:space="preserve"> </w:t>
            </w:r>
          </w:p>
        </w:tc>
        <w:tc>
          <w:tcPr>
            <w:tcW w:w="6946" w:type="dxa"/>
            <w:shd w:val="clear" w:color="auto" w:fill="auto"/>
          </w:tcPr>
          <w:p w14:paraId="6198EFD6" w14:textId="1772EA57" w:rsidR="007F3B84"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Provide expert advice on data</w:t>
            </w:r>
            <w:r w:rsidR="001865B6" w:rsidRPr="00A06566">
              <w:rPr>
                <w:rFonts w:ascii="Public Sans" w:hAnsi="Public Sans"/>
                <w:sz w:val="22"/>
                <w:szCs w:val="22"/>
              </w:rPr>
              <w:t xml:space="preserve"> and reporting</w:t>
            </w:r>
            <w:r w:rsidRPr="00A06566">
              <w:rPr>
                <w:rFonts w:ascii="Public Sans" w:hAnsi="Public Sans"/>
                <w:sz w:val="22"/>
                <w:szCs w:val="22"/>
              </w:rPr>
              <w:t xml:space="preserve"> related issues</w:t>
            </w:r>
          </w:p>
          <w:p w14:paraId="5892BD55" w14:textId="7537C71A" w:rsidR="007F3B84" w:rsidRPr="00A06566" w:rsidRDefault="007F3B84" w:rsidP="007F3B84">
            <w:pPr>
              <w:pStyle w:val="TableText"/>
              <w:keepNext/>
              <w:numPr>
                <w:ilvl w:val="0"/>
                <w:numId w:val="7"/>
              </w:numPr>
              <w:spacing w:before="120" w:after="0" w:line="240" w:lineRule="auto"/>
              <w:rPr>
                <w:rFonts w:ascii="Public Sans" w:hAnsi="Public Sans" w:cstheme="minorHAnsi"/>
                <w:bCs/>
                <w:sz w:val="22"/>
                <w:szCs w:val="22"/>
              </w:rPr>
            </w:pPr>
            <w:r w:rsidRPr="00A06566">
              <w:rPr>
                <w:rFonts w:ascii="Public Sans" w:hAnsi="Public Sans" w:cstheme="minorHAnsi"/>
                <w:bCs/>
                <w:sz w:val="22"/>
                <w:szCs w:val="22"/>
              </w:rPr>
              <w:t xml:space="preserve">Work in partnership and collaboratively </w:t>
            </w:r>
            <w:r w:rsidRPr="00A06566">
              <w:rPr>
                <w:rFonts w:ascii="Public Sans" w:hAnsi="Public Sans"/>
                <w:sz w:val="22"/>
                <w:szCs w:val="22"/>
              </w:rPr>
              <w:t>to resolve data/project related issues, define mutual interests and determine strategies to achieve their realisation</w:t>
            </w:r>
          </w:p>
          <w:p w14:paraId="09A68075" w14:textId="77777777" w:rsidR="007F3B84"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Develop and maintain effective working relationships</w:t>
            </w:r>
          </w:p>
          <w:p w14:paraId="0F945891" w14:textId="49638307" w:rsidR="005D0AD3"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Negotiate/agree on timeframes</w:t>
            </w:r>
          </w:p>
        </w:tc>
      </w:tr>
      <w:tr w:rsidR="005D0AD3" w:rsidRPr="00A06566" w14:paraId="3DB93710" w14:textId="77777777" w:rsidTr="00836EA4">
        <w:trPr>
          <w:gridBefore w:val="1"/>
          <w:wBefore w:w="28" w:type="dxa"/>
          <w:cantSplit/>
        </w:trPr>
        <w:tc>
          <w:tcPr>
            <w:tcW w:w="3601" w:type="dxa"/>
            <w:tcBorders>
              <w:top w:val="single" w:sz="8" w:space="0" w:color="auto"/>
              <w:bottom w:val="single" w:sz="8" w:space="0" w:color="auto"/>
            </w:tcBorders>
            <w:shd w:val="clear" w:color="auto" w:fill="auto"/>
          </w:tcPr>
          <w:p w14:paraId="7EF18E74" w14:textId="34C53911" w:rsidR="005D0AD3" w:rsidRPr="00A06566" w:rsidRDefault="007F3B84" w:rsidP="00836EA4">
            <w:pPr>
              <w:pStyle w:val="TableText"/>
              <w:keepNext/>
              <w:rPr>
                <w:rFonts w:ascii="Public Sans" w:hAnsi="Public Sans" w:cstheme="minorHAnsi"/>
                <w:sz w:val="22"/>
                <w:szCs w:val="22"/>
              </w:rPr>
            </w:pPr>
            <w:r w:rsidRPr="00A06566">
              <w:rPr>
                <w:rFonts w:ascii="Public Sans" w:hAnsi="Public Sans" w:cstheme="minorHAnsi"/>
                <w:sz w:val="22"/>
                <w:szCs w:val="22"/>
              </w:rPr>
              <w:t xml:space="preserve">Other DCJ Business Units and Divisions  </w:t>
            </w:r>
          </w:p>
        </w:tc>
        <w:tc>
          <w:tcPr>
            <w:tcW w:w="6946" w:type="dxa"/>
            <w:tcBorders>
              <w:top w:val="single" w:sz="8" w:space="0" w:color="auto"/>
              <w:bottom w:val="single" w:sz="8" w:space="0" w:color="auto"/>
            </w:tcBorders>
            <w:shd w:val="clear" w:color="auto" w:fill="auto"/>
          </w:tcPr>
          <w:p w14:paraId="18AF2459" w14:textId="77777777" w:rsidR="007F3B84"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Liaise to ensure the provision of timely and accurate advice when requested</w:t>
            </w:r>
          </w:p>
          <w:p w14:paraId="116B5815" w14:textId="77777777" w:rsidR="007F3B84"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Develop and maintain effective working relationships</w:t>
            </w:r>
          </w:p>
          <w:p w14:paraId="18277B7D" w14:textId="5AA1EF6F" w:rsidR="005D0AD3" w:rsidRPr="00A06566" w:rsidRDefault="007F3B84" w:rsidP="007F3B84">
            <w:pPr>
              <w:pStyle w:val="TableText"/>
              <w:numPr>
                <w:ilvl w:val="0"/>
                <w:numId w:val="7"/>
              </w:numPr>
              <w:rPr>
                <w:rFonts w:ascii="Public Sans" w:hAnsi="Public Sans"/>
                <w:sz w:val="22"/>
                <w:szCs w:val="22"/>
              </w:rPr>
            </w:pPr>
            <w:r w:rsidRPr="00A06566">
              <w:rPr>
                <w:rFonts w:ascii="Public Sans" w:hAnsi="Public Sans"/>
                <w:sz w:val="22"/>
                <w:szCs w:val="22"/>
              </w:rPr>
              <w:t>Negotiate/agree on timeframes</w:t>
            </w:r>
          </w:p>
        </w:tc>
      </w:tr>
      <w:tr w:rsidR="005D0AD3" w:rsidRPr="00A06566" w14:paraId="39DB6048" w14:textId="77777777" w:rsidTr="00836EA4">
        <w:trPr>
          <w:gridBefore w:val="1"/>
          <w:wBefore w:w="28" w:type="dxa"/>
        </w:trPr>
        <w:tc>
          <w:tcPr>
            <w:tcW w:w="3601" w:type="dxa"/>
            <w:tcBorders>
              <w:top w:val="single" w:sz="8" w:space="0" w:color="BCBEC0"/>
              <w:bottom w:val="single" w:sz="8" w:space="0" w:color="BCBEC0"/>
            </w:tcBorders>
            <w:shd w:val="clear" w:color="auto" w:fill="BCBEC0"/>
          </w:tcPr>
          <w:p w14:paraId="78047E24" w14:textId="77777777" w:rsidR="005D0AD3" w:rsidRPr="00A06566" w:rsidRDefault="005D0AD3" w:rsidP="00836EA4">
            <w:pPr>
              <w:pStyle w:val="TableText"/>
              <w:rPr>
                <w:rFonts w:ascii="Public Sans" w:hAnsi="Public Sans" w:cstheme="minorHAnsi"/>
                <w:b/>
                <w:sz w:val="22"/>
                <w:szCs w:val="22"/>
              </w:rPr>
            </w:pPr>
            <w:bookmarkStart w:id="5" w:name="Start"/>
            <w:bookmarkStart w:id="6" w:name="ExternalRelationships"/>
            <w:bookmarkEnd w:id="5"/>
            <w:r w:rsidRPr="00A06566">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F682835" w14:textId="77777777" w:rsidR="005D0AD3" w:rsidRPr="00A06566" w:rsidRDefault="005D0AD3" w:rsidP="00836EA4">
            <w:pPr>
              <w:pStyle w:val="TableText"/>
              <w:rPr>
                <w:rFonts w:ascii="Public Sans" w:hAnsi="Public Sans" w:cstheme="minorHAnsi"/>
                <w:b/>
                <w:sz w:val="22"/>
                <w:szCs w:val="22"/>
              </w:rPr>
            </w:pPr>
          </w:p>
        </w:tc>
      </w:tr>
      <w:bookmarkEnd w:id="6"/>
      <w:tr w:rsidR="005D0AD3" w:rsidRPr="00A06566" w14:paraId="1684EF8D" w14:textId="77777777" w:rsidTr="00836EA4">
        <w:tc>
          <w:tcPr>
            <w:tcW w:w="3629" w:type="dxa"/>
            <w:gridSpan w:val="2"/>
            <w:tcBorders>
              <w:top w:val="single" w:sz="8" w:space="0" w:color="BCBEC0"/>
              <w:bottom w:val="single" w:sz="4" w:space="0" w:color="auto"/>
            </w:tcBorders>
            <w:shd w:val="clear" w:color="auto" w:fill="auto"/>
          </w:tcPr>
          <w:p w14:paraId="6A4C42EF" w14:textId="325C0A24" w:rsidR="005D0AD3" w:rsidRPr="00A06566" w:rsidRDefault="005D0AD3" w:rsidP="00836EA4">
            <w:pPr>
              <w:pStyle w:val="TableText"/>
              <w:rPr>
                <w:rFonts w:ascii="Public Sans" w:hAnsi="Public Sans" w:cstheme="minorHAnsi"/>
                <w:b/>
                <w:sz w:val="22"/>
                <w:szCs w:val="22"/>
              </w:rPr>
            </w:pPr>
            <w:r w:rsidRPr="00A06566">
              <w:rPr>
                <w:rFonts w:ascii="Public Sans" w:hAnsi="Public Sans" w:cstheme="majorHAnsi"/>
                <w:sz w:val="22"/>
                <w:szCs w:val="22"/>
              </w:rPr>
              <w:t xml:space="preserve">External agencies and organisations </w:t>
            </w:r>
          </w:p>
        </w:tc>
        <w:tc>
          <w:tcPr>
            <w:tcW w:w="6946" w:type="dxa"/>
            <w:tcBorders>
              <w:top w:val="single" w:sz="8" w:space="0" w:color="BCBEC0"/>
              <w:bottom w:val="single" w:sz="4" w:space="0" w:color="auto"/>
            </w:tcBorders>
            <w:shd w:val="clear" w:color="auto" w:fill="auto"/>
          </w:tcPr>
          <w:p w14:paraId="1D2B05A9" w14:textId="3AB2F009" w:rsidR="005D0AD3" w:rsidRPr="00A06566" w:rsidRDefault="005D0AD3" w:rsidP="00B838CB">
            <w:pPr>
              <w:pStyle w:val="ListParagraph"/>
              <w:keepNext/>
              <w:keepLines/>
              <w:numPr>
                <w:ilvl w:val="0"/>
                <w:numId w:val="11"/>
              </w:numPr>
              <w:autoSpaceDE w:val="0"/>
              <w:autoSpaceDN w:val="0"/>
              <w:adjustRightInd w:val="0"/>
              <w:spacing w:before="120" w:after="0" w:line="240" w:lineRule="auto"/>
              <w:rPr>
                <w:rFonts w:ascii="Public Sans" w:hAnsi="Public Sans" w:cstheme="minorHAnsi"/>
                <w:b/>
                <w:sz w:val="22"/>
                <w:szCs w:val="22"/>
              </w:rPr>
            </w:pPr>
            <w:r w:rsidRPr="00A06566">
              <w:rPr>
                <w:rFonts w:ascii="Public Sans" w:hAnsi="Public Sans" w:cstheme="majorHAnsi"/>
                <w:sz w:val="22"/>
                <w:szCs w:val="22"/>
              </w:rPr>
              <w:t xml:space="preserve">Build and sustain relationships </w:t>
            </w:r>
            <w:r w:rsidR="00B838CB" w:rsidRPr="00A06566">
              <w:rPr>
                <w:rFonts w:ascii="Public Sans" w:hAnsi="Public Sans" w:cstheme="majorHAnsi"/>
                <w:sz w:val="22"/>
                <w:szCs w:val="22"/>
              </w:rPr>
              <w:t>with relevant external stakeholder groups.</w:t>
            </w:r>
          </w:p>
        </w:tc>
      </w:tr>
    </w:tbl>
    <w:p w14:paraId="04E6AED2" w14:textId="77777777" w:rsidR="005D0AD3" w:rsidRDefault="005D0AD3" w:rsidP="005D0AD3">
      <w:pPr>
        <w:pStyle w:val="Heading1"/>
        <w:rPr>
          <w:rFonts w:ascii="Public Sans" w:hAnsi="Public Sans" w:cstheme="minorHAnsi"/>
          <w:sz w:val="24"/>
          <w:szCs w:val="24"/>
        </w:rPr>
      </w:pPr>
    </w:p>
    <w:p w14:paraId="20CD636A" w14:textId="77777777" w:rsidR="005D0AD3" w:rsidRPr="00C942B9" w:rsidRDefault="005D0AD3" w:rsidP="005D0AD3">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26BAB09" w14:textId="77777777" w:rsidR="005D0AD3" w:rsidRPr="00C942B9" w:rsidRDefault="005D0AD3" w:rsidP="005D0AD3">
      <w:pPr>
        <w:pStyle w:val="Heading2"/>
        <w:rPr>
          <w:rFonts w:ascii="Public Sans" w:hAnsi="Public Sans" w:cstheme="minorHAnsi"/>
          <w:u w:val="single"/>
        </w:rPr>
      </w:pPr>
      <w:r w:rsidRPr="00C942B9">
        <w:rPr>
          <w:rFonts w:ascii="Public Sans" w:hAnsi="Public Sans" w:cstheme="minorHAnsi"/>
          <w:u w:val="single"/>
        </w:rPr>
        <w:t>Decision making</w:t>
      </w:r>
    </w:p>
    <w:p w14:paraId="7D0E657D" w14:textId="77777777" w:rsidR="007656AF" w:rsidRPr="007656AF" w:rsidRDefault="007656AF" w:rsidP="007656AF">
      <w:pPr>
        <w:autoSpaceDE w:val="0"/>
        <w:spacing w:before="120"/>
        <w:jc w:val="both"/>
        <w:rPr>
          <w:rFonts w:ascii="Public Sans" w:hAnsi="Public Sans" w:cstheme="minorHAnsi"/>
        </w:rPr>
      </w:pPr>
      <w:r w:rsidRPr="007656AF">
        <w:rPr>
          <w:rFonts w:ascii="Public Sans" w:hAnsi="Public Sans" w:cstheme="minorHAnsi"/>
        </w:rPr>
        <w:t>The role works closely with the Manager, Reform Reporting, to support data and reporting requirements across various reform initiatives.</w:t>
      </w:r>
    </w:p>
    <w:p w14:paraId="2C585862" w14:textId="77777777" w:rsidR="007656AF" w:rsidRPr="007656AF" w:rsidRDefault="007656AF" w:rsidP="007656AF">
      <w:pPr>
        <w:autoSpaceDE w:val="0"/>
        <w:spacing w:before="120"/>
        <w:jc w:val="both"/>
        <w:rPr>
          <w:rFonts w:ascii="Public Sans" w:hAnsi="Public Sans" w:cstheme="minorHAnsi"/>
        </w:rPr>
      </w:pPr>
      <w:r w:rsidRPr="007656AF">
        <w:rPr>
          <w:rFonts w:ascii="Public Sans" w:hAnsi="Public Sans" w:cstheme="minorHAnsi"/>
        </w:rPr>
        <w:t xml:space="preserve">The role works within the Reform Unit and in partnership with other relevant DCJ business units to deliver timely and robust support, high-level data analysis, and advice, including those related to savings initiatives and reform project delivery. </w:t>
      </w:r>
    </w:p>
    <w:p w14:paraId="544377B3" w14:textId="0157EE11" w:rsidR="007656AF" w:rsidRPr="007656AF" w:rsidRDefault="007656AF" w:rsidP="007656AF">
      <w:pPr>
        <w:autoSpaceDE w:val="0"/>
        <w:spacing w:before="120"/>
        <w:jc w:val="both"/>
        <w:rPr>
          <w:rFonts w:ascii="Public Sans" w:hAnsi="Public Sans" w:cstheme="minorHAnsi"/>
        </w:rPr>
      </w:pPr>
      <w:r w:rsidRPr="007656AF">
        <w:rPr>
          <w:rFonts w:ascii="Public Sans" w:hAnsi="Public Sans" w:cstheme="minorHAnsi"/>
        </w:rPr>
        <w:t>The role has autonomy in leading, coordinating and managing their work. The Senior Data and Reporting Analyst makes decisions on matters under their direct control. The Senior Data and Reporting Analyst will need to negotiate tasks and deadlines</w:t>
      </w:r>
      <w:r w:rsidR="00763C58">
        <w:rPr>
          <w:rFonts w:ascii="Public Sans" w:hAnsi="Public Sans" w:cstheme="minorHAnsi"/>
        </w:rPr>
        <w:t xml:space="preserve"> with the Manager</w:t>
      </w:r>
      <w:r w:rsidRPr="007656AF">
        <w:rPr>
          <w:rFonts w:ascii="Public Sans" w:hAnsi="Public Sans" w:cstheme="minorHAnsi"/>
        </w:rPr>
        <w:t>. The role has discretion in deciding how a task will be conducted, including decisions on who to consult, both within and outside the organisation. The occupant of the role will consult with the Manager</w:t>
      </w:r>
      <w:r w:rsidR="00F01EA7">
        <w:rPr>
          <w:rFonts w:ascii="Public Sans" w:hAnsi="Public Sans" w:cstheme="minorHAnsi"/>
        </w:rPr>
        <w:t xml:space="preserve"> </w:t>
      </w:r>
      <w:r w:rsidR="00F01EA7" w:rsidRPr="00CC1623">
        <w:rPr>
          <w:rFonts w:ascii="Public Sans" w:hAnsi="Public Sans" w:cs="Arial"/>
        </w:rPr>
        <w:t>on more complex matters</w:t>
      </w:r>
      <w:r w:rsidRPr="007656AF">
        <w:rPr>
          <w:rFonts w:ascii="Public Sans" w:hAnsi="Public Sans" w:cstheme="minorHAnsi"/>
        </w:rPr>
        <w:t>.</w:t>
      </w:r>
    </w:p>
    <w:p w14:paraId="7AA79DFA" w14:textId="3B53EE89" w:rsidR="005D0AD3" w:rsidRDefault="007656AF" w:rsidP="007656AF">
      <w:pPr>
        <w:autoSpaceDE w:val="0"/>
        <w:spacing w:before="120"/>
        <w:jc w:val="both"/>
        <w:rPr>
          <w:rFonts w:ascii="Public Sans" w:hAnsi="Public Sans"/>
        </w:rPr>
      </w:pPr>
      <w:r w:rsidRPr="007656AF">
        <w:rPr>
          <w:rFonts w:ascii="Public Sans" w:hAnsi="Public Sans" w:cstheme="minorHAnsi"/>
        </w:rPr>
        <w:t>The role exercises discretion in handling confidential and sensitive information and sound judgement in escalating risk issues to the Manager in a timely way.</w:t>
      </w:r>
    </w:p>
    <w:p w14:paraId="5BF91606" w14:textId="77777777" w:rsidR="00753D65" w:rsidRDefault="00753D65" w:rsidP="005D0AD3">
      <w:pPr>
        <w:pStyle w:val="Heading2"/>
        <w:rPr>
          <w:rFonts w:ascii="Public Sans" w:hAnsi="Public Sans" w:cstheme="minorHAnsi"/>
          <w:u w:val="single"/>
        </w:rPr>
      </w:pPr>
    </w:p>
    <w:p w14:paraId="0B647324" w14:textId="17DEDE0B" w:rsidR="005D0AD3" w:rsidRPr="00C942B9" w:rsidRDefault="005D0AD3" w:rsidP="005D0AD3">
      <w:pPr>
        <w:pStyle w:val="Heading2"/>
        <w:rPr>
          <w:rFonts w:ascii="Public Sans" w:hAnsi="Public Sans" w:cstheme="minorHAnsi"/>
          <w:u w:val="single"/>
        </w:rPr>
      </w:pPr>
      <w:r w:rsidRPr="00C942B9">
        <w:rPr>
          <w:rFonts w:ascii="Public Sans" w:hAnsi="Public Sans" w:cstheme="minorHAnsi"/>
          <w:u w:val="single"/>
        </w:rPr>
        <w:t>Reporting line</w:t>
      </w:r>
    </w:p>
    <w:p w14:paraId="08DED2B1" w14:textId="777D0F9F" w:rsidR="005D0AD3" w:rsidRPr="00CF3F96" w:rsidRDefault="005D0AD3" w:rsidP="005D0AD3">
      <w:pPr>
        <w:pStyle w:val="Heading2"/>
        <w:rPr>
          <w:rFonts w:ascii="Public Sans" w:hAnsi="Public Sans" w:cstheme="minorHAnsi"/>
          <w:b w:val="0"/>
          <w:bCs w:val="0"/>
          <w:iCs w:val="0"/>
          <w:color w:val="auto"/>
          <w:sz w:val="22"/>
          <w:szCs w:val="22"/>
        </w:rPr>
      </w:pPr>
      <w:bookmarkStart w:id="7" w:name="ReportingLine"/>
      <w:bookmarkStart w:id="8" w:name="_Hlk196975721"/>
      <w:bookmarkEnd w:id="7"/>
      <w:r w:rsidRPr="00C942B9">
        <w:rPr>
          <w:rFonts w:ascii="Public Sans" w:hAnsi="Public Sans" w:cstheme="minorHAnsi"/>
          <w:b w:val="0"/>
          <w:bCs w:val="0"/>
          <w:iCs w:val="0"/>
          <w:color w:val="auto"/>
          <w:sz w:val="22"/>
          <w:szCs w:val="22"/>
        </w:rPr>
        <w:t xml:space="preserve">The role reports to the </w:t>
      </w:r>
      <w:r>
        <w:rPr>
          <w:rFonts w:ascii="Public Sans" w:hAnsi="Public Sans" w:cstheme="minorHAnsi"/>
          <w:b w:val="0"/>
          <w:bCs w:val="0"/>
          <w:iCs w:val="0"/>
          <w:color w:val="auto"/>
          <w:sz w:val="22"/>
          <w:szCs w:val="22"/>
        </w:rPr>
        <w:t>Manager</w:t>
      </w:r>
      <w:r w:rsidR="00741CD2">
        <w:rPr>
          <w:rFonts w:ascii="Public Sans" w:hAnsi="Public Sans" w:cstheme="minorHAnsi"/>
          <w:b w:val="0"/>
          <w:bCs w:val="0"/>
          <w:iCs w:val="0"/>
          <w:color w:val="auto"/>
          <w:sz w:val="22"/>
          <w:szCs w:val="22"/>
        </w:rPr>
        <w:t>, Reform Reporting</w:t>
      </w:r>
      <w:r>
        <w:rPr>
          <w:rFonts w:ascii="Public Sans" w:hAnsi="Public Sans" w:cstheme="minorHAnsi"/>
          <w:b w:val="0"/>
          <w:bCs w:val="0"/>
          <w:iCs w:val="0"/>
          <w:color w:val="auto"/>
          <w:sz w:val="22"/>
          <w:szCs w:val="22"/>
        </w:rPr>
        <w:t>.</w:t>
      </w:r>
    </w:p>
    <w:bookmarkEnd w:id="8"/>
    <w:p w14:paraId="0202F8F9" w14:textId="77777777" w:rsidR="00753D65" w:rsidRDefault="00753D65" w:rsidP="005D0AD3">
      <w:pPr>
        <w:pStyle w:val="Heading2"/>
        <w:rPr>
          <w:rFonts w:ascii="Public Sans" w:hAnsi="Public Sans" w:cstheme="minorHAnsi"/>
          <w:u w:val="single"/>
        </w:rPr>
      </w:pPr>
    </w:p>
    <w:p w14:paraId="67458546" w14:textId="7DCECFB3" w:rsidR="005D0AD3" w:rsidRPr="00C942B9" w:rsidRDefault="005D0AD3" w:rsidP="005D0AD3">
      <w:pPr>
        <w:pStyle w:val="Heading2"/>
        <w:rPr>
          <w:rFonts w:ascii="Public Sans" w:hAnsi="Public Sans" w:cstheme="minorHAnsi"/>
          <w:u w:val="single"/>
        </w:rPr>
      </w:pPr>
      <w:r w:rsidRPr="00C942B9">
        <w:rPr>
          <w:rFonts w:ascii="Public Sans" w:hAnsi="Public Sans" w:cstheme="minorHAnsi"/>
          <w:u w:val="single"/>
        </w:rPr>
        <w:t>Direct reports</w:t>
      </w:r>
    </w:p>
    <w:p w14:paraId="0FAC34F0" w14:textId="2D27947E" w:rsidR="005D0AD3" w:rsidRPr="00CF3F96" w:rsidRDefault="005D0AD3" w:rsidP="00CF3F96">
      <w:pPr>
        <w:rPr>
          <w:rFonts w:ascii="Public Sans" w:hAnsi="Public Sans" w:cstheme="minorHAnsi"/>
          <w:szCs w:val="26"/>
        </w:rPr>
      </w:pPr>
      <w:r w:rsidRPr="00C942B9">
        <w:rPr>
          <w:rFonts w:ascii="Public Sans" w:hAnsi="Public Sans" w:cstheme="minorHAnsi"/>
        </w:rPr>
        <w:t>Nil</w:t>
      </w:r>
    </w:p>
    <w:p w14:paraId="3429894C" w14:textId="77777777" w:rsidR="00753D65" w:rsidRDefault="00753D65" w:rsidP="005D0AD3">
      <w:pPr>
        <w:pStyle w:val="Heading2"/>
        <w:rPr>
          <w:rFonts w:ascii="Public Sans" w:hAnsi="Public Sans" w:cstheme="minorHAnsi"/>
          <w:u w:val="single"/>
        </w:rPr>
      </w:pPr>
    </w:p>
    <w:p w14:paraId="5C778A9E" w14:textId="47160E25" w:rsidR="005D0AD3" w:rsidRPr="00C942B9" w:rsidRDefault="005D0AD3" w:rsidP="005D0AD3">
      <w:pPr>
        <w:pStyle w:val="Heading2"/>
        <w:rPr>
          <w:rFonts w:ascii="Public Sans" w:hAnsi="Public Sans" w:cstheme="minorHAnsi"/>
          <w:u w:val="single"/>
        </w:rPr>
      </w:pPr>
      <w:r w:rsidRPr="00C942B9">
        <w:rPr>
          <w:rFonts w:ascii="Public Sans" w:hAnsi="Public Sans" w:cstheme="minorHAnsi"/>
          <w:u w:val="single"/>
        </w:rPr>
        <w:t>Budget/Expenditure</w:t>
      </w:r>
    </w:p>
    <w:p w14:paraId="710DA869" w14:textId="77777777" w:rsidR="005D0AD3" w:rsidRDefault="005D0AD3" w:rsidP="005D0AD3">
      <w:pPr>
        <w:rPr>
          <w:rFonts w:ascii="Public Sans" w:hAnsi="Public Sans" w:cstheme="minorHAnsi"/>
        </w:rPr>
      </w:pPr>
      <w:bookmarkStart w:id="9" w:name="Budget"/>
      <w:bookmarkEnd w:id="9"/>
      <w:r w:rsidRPr="00C942B9">
        <w:rPr>
          <w:rFonts w:ascii="Public Sans" w:hAnsi="Public Sans" w:cstheme="minorHAnsi"/>
        </w:rPr>
        <w:t>Nil</w:t>
      </w:r>
    </w:p>
    <w:p w14:paraId="5E045241" w14:textId="77777777" w:rsidR="00753D65" w:rsidRPr="00C942B9" w:rsidRDefault="00753D65" w:rsidP="005D0AD3">
      <w:pPr>
        <w:rPr>
          <w:rFonts w:ascii="Public Sans" w:hAnsi="Public Sans" w:cstheme="minorHAnsi"/>
          <w:szCs w:val="26"/>
        </w:rPr>
      </w:pPr>
    </w:p>
    <w:p w14:paraId="3402BC41" w14:textId="77777777" w:rsidR="005D0AD3" w:rsidRPr="00C942B9" w:rsidRDefault="005D0AD3" w:rsidP="005D0AD3">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7FCEA0B" w14:textId="77B29E16" w:rsidR="005D0AD3" w:rsidRPr="00227A58" w:rsidRDefault="005D0AD3" w:rsidP="005D0AD3">
      <w:pPr>
        <w:numPr>
          <w:ilvl w:val="0"/>
          <w:numId w:val="2"/>
        </w:numPr>
        <w:spacing w:before="120" w:line="240" w:lineRule="auto"/>
        <w:jc w:val="both"/>
        <w:rPr>
          <w:rFonts w:ascii="Public Sans" w:hAnsi="Public Sans" w:cstheme="minorHAnsi"/>
          <w:bCs/>
        </w:rPr>
      </w:pPr>
      <w:r w:rsidRPr="00227A58">
        <w:rPr>
          <w:rFonts w:ascii="Public Sans" w:hAnsi="Public Sans" w:cstheme="minorHAnsi"/>
          <w:bCs/>
        </w:rPr>
        <w:t xml:space="preserve">Experience in the analysis and presentation </w:t>
      </w:r>
      <w:r w:rsidR="00CC3B0F" w:rsidRPr="00227A58">
        <w:rPr>
          <w:rFonts w:ascii="Public Sans" w:hAnsi="Public Sans" w:cstheme="minorHAnsi"/>
          <w:bCs/>
        </w:rPr>
        <w:t xml:space="preserve">of </w:t>
      </w:r>
      <w:r w:rsidRPr="00227A58">
        <w:rPr>
          <w:rFonts w:ascii="Public Sans" w:hAnsi="Public Sans" w:cstheme="minorHAnsi"/>
          <w:bCs/>
        </w:rPr>
        <w:t>complex data.</w:t>
      </w:r>
    </w:p>
    <w:p w14:paraId="51032FA9" w14:textId="448A8703" w:rsidR="000A28D3" w:rsidRPr="00227A58" w:rsidRDefault="00853085" w:rsidP="000A28D3">
      <w:pPr>
        <w:numPr>
          <w:ilvl w:val="0"/>
          <w:numId w:val="2"/>
        </w:numPr>
        <w:suppressAutoHyphens/>
        <w:spacing w:before="120" w:after="0" w:line="240" w:lineRule="auto"/>
        <w:jc w:val="both"/>
        <w:rPr>
          <w:rFonts w:ascii="Public Sans" w:hAnsi="Public Sans" w:cs="Arial"/>
        </w:rPr>
      </w:pPr>
      <w:r>
        <w:rPr>
          <w:rFonts w:ascii="Public Sans" w:hAnsi="Public Sans" w:cs="Arial"/>
        </w:rPr>
        <w:t xml:space="preserve">Demonstrated </w:t>
      </w:r>
      <w:r w:rsidR="00E70A91">
        <w:rPr>
          <w:rFonts w:ascii="Public Sans" w:hAnsi="Public Sans" w:cs="Arial"/>
        </w:rPr>
        <w:t>e</w:t>
      </w:r>
      <w:r w:rsidR="000A28D3" w:rsidRPr="00227A58">
        <w:rPr>
          <w:rFonts w:ascii="Public Sans" w:hAnsi="Public Sans" w:cs="Arial"/>
        </w:rPr>
        <w:t xml:space="preserve">xperience in programming languages such as R, </w:t>
      </w:r>
      <w:r w:rsidR="00741CD2">
        <w:rPr>
          <w:rFonts w:ascii="Public Sans" w:hAnsi="Public Sans" w:cs="Arial"/>
        </w:rPr>
        <w:t>Python</w:t>
      </w:r>
      <w:r w:rsidR="000A28D3" w:rsidRPr="00227A58">
        <w:rPr>
          <w:rFonts w:ascii="Public Sans" w:hAnsi="Public Sans" w:cs="Arial"/>
        </w:rPr>
        <w:t>, or VBA</w:t>
      </w:r>
      <w:r w:rsidR="00CC3B0F" w:rsidRPr="00227A58">
        <w:rPr>
          <w:rFonts w:ascii="Public Sans" w:hAnsi="Public Sans" w:cs="Arial"/>
        </w:rPr>
        <w:t>.</w:t>
      </w:r>
    </w:p>
    <w:p w14:paraId="6CD01FE6" w14:textId="08B8425B" w:rsidR="000A28D3" w:rsidRPr="00227A58" w:rsidRDefault="00853085" w:rsidP="001A2C6A">
      <w:pPr>
        <w:numPr>
          <w:ilvl w:val="0"/>
          <w:numId w:val="2"/>
        </w:numPr>
        <w:suppressAutoHyphens/>
        <w:spacing w:before="120" w:after="0" w:line="240" w:lineRule="auto"/>
        <w:jc w:val="both"/>
        <w:rPr>
          <w:rFonts w:ascii="Public Sans" w:hAnsi="Public Sans" w:cs="Arial"/>
        </w:rPr>
      </w:pPr>
      <w:r>
        <w:rPr>
          <w:rFonts w:ascii="Public Sans" w:hAnsi="Public Sans" w:cs="Arial"/>
        </w:rPr>
        <w:t>Demonstrated e</w:t>
      </w:r>
      <w:r w:rsidR="0057437E" w:rsidRPr="00227A58">
        <w:rPr>
          <w:rFonts w:ascii="Public Sans" w:hAnsi="Public Sans" w:cs="Arial"/>
        </w:rPr>
        <w:t>xperience with data visualisation tools (e.g., Tableau), database technologies (e.g., SQL/</w:t>
      </w:r>
      <w:r w:rsidR="0057437E" w:rsidRPr="00EC32D1">
        <w:rPr>
          <w:rFonts w:ascii="Public Sans" w:hAnsi="Public Sans" w:cs="Arial"/>
        </w:rPr>
        <w:t xml:space="preserve">T-SQL), </w:t>
      </w:r>
      <w:r w:rsidR="00567FD8" w:rsidRPr="00EC32D1">
        <w:rPr>
          <w:rFonts w:ascii="Public Sans" w:hAnsi="Public Sans" w:cs="Arial"/>
        </w:rPr>
        <w:t>records management applications (e.g., TRIM [Content Manager]),</w:t>
      </w:r>
      <w:r w:rsidR="00567FD8">
        <w:rPr>
          <w:rFonts w:ascii="Public Sans" w:hAnsi="Public Sans" w:cs="Arial"/>
        </w:rPr>
        <w:t xml:space="preserve"> </w:t>
      </w:r>
      <w:r w:rsidR="0057437E" w:rsidRPr="00227A58">
        <w:rPr>
          <w:rFonts w:ascii="Public Sans" w:hAnsi="Public Sans" w:cs="Arial"/>
        </w:rPr>
        <w:t xml:space="preserve">and project management applications (e.g., Power </w:t>
      </w:r>
      <w:r w:rsidR="00753D65" w:rsidRPr="00227A58">
        <w:rPr>
          <w:rFonts w:ascii="Public Sans" w:hAnsi="Public Sans" w:cs="Arial"/>
        </w:rPr>
        <w:t>BI) would</w:t>
      </w:r>
      <w:r w:rsidR="000A28D3" w:rsidRPr="00227A58">
        <w:rPr>
          <w:rFonts w:ascii="Public Sans" w:hAnsi="Public Sans" w:cs="Arial"/>
        </w:rPr>
        <w:t xml:space="preserve"> be an advantage.</w:t>
      </w:r>
    </w:p>
    <w:p w14:paraId="7FCD6CBA" w14:textId="77777777" w:rsidR="00753D65" w:rsidRDefault="00753D65" w:rsidP="005D0AD3">
      <w:pPr>
        <w:pStyle w:val="Heading1"/>
        <w:rPr>
          <w:rFonts w:ascii="Public Sans" w:hAnsi="Public Sans" w:cstheme="minorHAnsi"/>
          <w:sz w:val="24"/>
          <w:szCs w:val="24"/>
        </w:rPr>
      </w:pPr>
    </w:p>
    <w:p w14:paraId="6CAB9F6E" w14:textId="66D4765B" w:rsidR="005D0AD3" w:rsidRPr="00227A58" w:rsidRDefault="005D0AD3" w:rsidP="005D0AD3">
      <w:pPr>
        <w:pStyle w:val="Heading1"/>
        <w:rPr>
          <w:rFonts w:ascii="Public Sans" w:hAnsi="Public Sans" w:cstheme="minorHAnsi"/>
          <w:sz w:val="24"/>
          <w:szCs w:val="24"/>
        </w:rPr>
      </w:pPr>
      <w:r w:rsidRPr="00227A58">
        <w:rPr>
          <w:rFonts w:ascii="Public Sans" w:hAnsi="Public Sans" w:cstheme="minorHAnsi"/>
          <w:sz w:val="24"/>
          <w:szCs w:val="24"/>
        </w:rPr>
        <w:t>Essential requirements</w:t>
      </w:r>
    </w:p>
    <w:p w14:paraId="0F102D55" w14:textId="4DC8E9CA" w:rsidR="005D0AD3" w:rsidRPr="00227A58" w:rsidRDefault="005D0AD3" w:rsidP="005D0AD3">
      <w:pPr>
        <w:numPr>
          <w:ilvl w:val="0"/>
          <w:numId w:val="2"/>
        </w:numPr>
        <w:spacing w:before="120" w:line="240" w:lineRule="auto"/>
        <w:jc w:val="both"/>
        <w:rPr>
          <w:rFonts w:ascii="Public Sans" w:hAnsi="Public Sans" w:cstheme="minorHAnsi"/>
          <w:bCs/>
        </w:rPr>
      </w:pPr>
      <w:r w:rsidRPr="00227A58">
        <w:rPr>
          <w:rFonts w:ascii="Public Sans" w:hAnsi="Public Sans" w:cstheme="minorHAnsi"/>
          <w:bCs/>
        </w:rPr>
        <w:t xml:space="preserve">Relevant tertiary qualifications </w:t>
      </w:r>
      <w:r w:rsidR="003007A1" w:rsidRPr="00227A58">
        <w:rPr>
          <w:rFonts w:ascii="Public Sans" w:hAnsi="Public Sans" w:cstheme="minorHAnsi"/>
          <w:bCs/>
        </w:rPr>
        <w:t xml:space="preserve">in </w:t>
      </w:r>
      <w:r w:rsidR="00E00D11" w:rsidRPr="00227A58">
        <w:rPr>
          <w:rFonts w:ascii="Public Sans" w:hAnsi="Public Sans" w:cstheme="minorHAnsi"/>
          <w:bCs/>
        </w:rPr>
        <w:t xml:space="preserve">areas such as </w:t>
      </w:r>
      <w:r w:rsidR="004B20F2" w:rsidRPr="00227A58">
        <w:rPr>
          <w:rFonts w:ascii="Public Sans" w:hAnsi="Public Sans" w:cstheme="minorHAnsi"/>
          <w:bCs/>
        </w:rPr>
        <w:t xml:space="preserve">Statistics, </w:t>
      </w:r>
      <w:r w:rsidR="003007A1" w:rsidRPr="00227A58">
        <w:rPr>
          <w:rFonts w:ascii="Public Sans" w:hAnsi="Public Sans" w:cstheme="minorHAnsi"/>
          <w:bCs/>
        </w:rPr>
        <w:t xml:space="preserve">Data Analytics, Data Science, </w:t>
      </w:r>
      <w:r w:rsidR="004B20F2" w:rsidRPr="00227A58">
        <w:rPr>
          <w:rFonts w:ascii="Public Sans" w:hAnsi="Public Sans" w:cstheme="minorHAnsi"/>
          <w:bCs/>
        </w:rPr>
        <w:t xml:space="preserve">Engineering, </w:t>
      </w:r>
      <w:r w:rsidR="003007A1" w:rsidRPr="00227A58">
        <w:rPr>
          <w:rFonts w:ascii="Public Sans" w:hAnsi="Public Sans" w:cstheme="minorHAnsi"/>
          <w:bCs/>
        </w:rPr>
        <w:t>Mathematics,</w:t>
      </w:r>
      <w:r w:rsidR="004B20F2" w:rsidRPr="00227A58">
        <w:rPr>
          <w:rFonts w:ascii="Public Sans" w:hAnsi="Public Sans" w:cstheme="minorHAnsi"/>
          <w:bCs/>
        </w:rPr>
        <w:t xml:space="preserve"> Computer Science,</w:t>
      </w:r>
      <w:r w:rsidR="003007A1" w:rsidRPr="00227A58">
        <w:rPr>
          <w:rFonts w:ascii="Public Sans" w:hAnsi="Public Sans" w:cstheme="minorHAnsi"/>
          <w:bCs/>
        </w:rPr>
        <w:t xml:space="preserve"> Social </w:t>
      </w:r>
      <w:r w:rsidR="00CD05F6" w:rsidRPr="00227A58">
        <w:rPr>
          <w:rFonts w:ascii="Public Sans" w:hAnsi="Public Sans" w:cstheme="minorHAnsi"/>
          <w:bCs/>
        </w:rPr>
        <w:t>Science,</w:t>
      </w:r>
      <w:r w:rsidR="003007A1" w:rsidRPr="00227A58">
        <w:rPr>
          <w:rFonts w:ascii="Public Sans" w:hAnsi="Public Sans" w:cstheme="minorHAnsi"/>
          <w:bCs/>
        </w:rPr>
        <w:t xml:space="preserve"> </w:t>
      </w:r>
      <w:r w:rsidRPr="00227A58">
        <w:rPr>
          <w:rFonts w:ascii="Public Sans" w:hAnsi="Public Sans" w:cstheme="minorHAnsi"/>
          <w:bCs/>
        </w:rPr>
        <w:t xml:space="preserve">or equivalent </w:t>
      </w:r>
      <w:r w:rsidR="00FA2DF4" w:rsidRPr="00227A58">
        <w:rPr>
          <w:rFonts w:ascii="Public Sans" w:hAnsi="Public Sans" w:cstheme="minorHAnsi"/>
          <w:bCs/>
        </w:rPr>
        <w:t>data analysis/reporting</w:t>
      </w:r>
      <w:r w:rsidRPr="00227A58">
        <w:rPr>
          <w:rFonts w:ascii="Public Sans" w:hAnsi="Public Sans" w:cstheme="minorHAnsi"/>
          <w:bCs/>
        </w:rPr>
        <w:t xml:space="preserve"> experience.</w:t>
      </w:r>
    </w:p>
    <w:p w14:paraId="7AA037AA" w14:textId="77777777" w:rsidR="00753D65" w:rsidRDefault="00753D65" w:rsidP="005D0AD3">
      <w:pPr>
        <w:jc w:val="both"/>
        <w:rPr>
          <w:rFonts w:ascii="Public Sans" w:hAnsi="Public Sans" w:cstheme="minorHAnsi"/>
        </w:rPr>
      </w:pPr>
      <w:bookmarkStart w:id="10" w:name="EssentialReqs"/>
      <w:bookmarkEnd w:id="10"/>
    </w:p>
    <w:p w14:paraId="37C9210E" w14:textId="1FD6484B" w:rsidR="005D0AD3" w:rsidRPr="00C942B9" w:rsidRDefault="005D0AD3" w:rsidP="005D0AD3">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3A05DC5F" w14:textId="77777777" w:rsidR="005D0AD3" w:rsidRPr="00C942B9" w:rsidRDefault="005D0AD3" w:rsidP="005D0AD3">
      <w:pPr>
        <w:numPr>
          <w:ilvl w:val="0"/>
          <w:numId w:val="2"/>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0DE3EA87" w14:textId="77777777" w:rsidR="005D0AD3" w:rsidRPr="00C942B9" w:rsidRDefault="005D0AD3" w:rsidP="005D0AD3">
      <w:pPr>
        <w:numPr>
          <w:ilvl w:val="0"/>
          <w:numId w:val="2"/>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7BA8F17D" w14:textId="77777777" w:rsidR="005D0AD3" w:rsidRPr="00C942B9" w:rsidRDefault="005D0AD3" w:rsidP="005D0AD3">
      <w:pPr>
        <w:spacing w:after="0" w:line="240" w:lineRule="auto"/>
        <w:rPr>
          <w:rFonts w:ascii="Public Sans" w:hAnsi="Public Sans" w:cstheme="minorHAnsi"/>
          <w:sz w:val="24"/>
          <w:szCs w:val="24"/>
        </w:rPr>
      </w:pPr>
    </w:p>
    <w:p w14:paraId="1B454E4F" w14:textId="77777777" w:rsidR="005D0AD3" w:rsidRPr="00C942B9" w:rsidRDefault="005D0AD3" w:rsidP="005D0AD3">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4CD9F6F4" w14:textId="77777777" w:rsidR="005D0AD3" w:rsidRPr="00C942B9" w:rsidRDefault="005D0AD3" w:rsidP="005D0AD3">
      <w:pPr>
        <w:jc w:val="both"/>
        <w:rPr>
          <w:rFonts w:ascii="Public Sans" w:hAnsi="Public Sans" w:cstheme="minorHAnsi"/>
        </w:rPr>
      </w:pPr>
      <w:r w:rsidRPr="00C942B9">
        <w:rPr>
          <w:rFonts w:ascii="Public Sans" w:hAnsi="Public Sans" w:cstheme="minorHAnsi"/>
        </w:rPr>
        <w:t xml:space="preserve">The </w:t>
      </w:r>
      <w:hyperlink r:id="rId8" w:history="1">
        <w:r w:rsidRPr="00C942B9">
          <w:rPr>
            <w:rStyle w:val="Hyperlink"/>
            <w:rFonts w:ascii="Public Sans" w:hAnsi="Public Sans" w:cstheme="minorHAnsi"/>
          </w:rPr>
          <w:t>NSW public sector capability framework</w:t>
        </w:r>
      </w:hyperlink>
      <w:r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0E3C8B4" w14:textId="77777777" w:rsidR="005D0AD3" w:rsidRPr="00C942B9" w:rsidRDefault="005D0AD3" w:rsidP="005D0AD3">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1D9787F8" w14:textId="77777777" w:rsidR="005D0AD3" w:rsidRPr="00C942B9" w:rsidRDefault="005D0AD3" w:rsidP="005D0AD3">
      <w:pPr>
        <w:spacing w:after="0" w:line="240" w:lineRule="auto"/>
        <w:rPr>
          <w:rFonts w:ascii="Public Sans" w:hAnsi="Public Sans" w:cstheme="minorHAnsi"/>
        </w:rPr>
      </w:pPr>
    </w:p>
    <w:p w14:paraId="5948021E" w14:textId="77777777" w:rsidR="005D0AD3" w:rsidRPr="00646D62" w:rsidRDefault="005D0AD3" w:rsidP="005D0AD3">
      <w:pPr>
        <w:pStyle w:val="Heading2"/>
        <w:spacing w:after="0" w:line="240" w:lineRule="auto"/>
        <w:rPr>
          <w:rFonts w:ascii="Public Sans" w:hAnsi="Public Sans" w:cstheme="minorHAnsi"/>
          <w:iCs w:val="0"/>
          <w:color w:val="auto"/>
          <w:kern w:val="32"/>
          <w:sz w:val="22"/>
          <w:szCs w:val="24"/>
        </w:rPr>
      </w:pPr>
      <w:r w:rsidRPr="00646D62">
        <w:rPr>
          <w:rFonts w:ascii="Public Sans" w:hAnsi="Public Sans" w:cstheme="minorHAnsi"/>
          <w:iCs w:val="0"/>
          <w:color w:val="auto"/>
          <w:kern w:val="32"/>
          <w:sz w:val="22"/>
          <w:szCs w:val="24"/>
        </w:rPr>
        <w:t>Focus capabilities</w:t>
      </w:r>
    </w:p>
    <w:p w14:paraId="3A862E9D" w14:textId="77777777" w:rsidR="005D0AD3" w:rsidRPr="00A30842" w:rsidRDefault="005D0AD3" w:rsidP="005D0AD3">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8B6FE39" w14:textId="77777777" w:rsidR="005D0AD3" w:rsidRPr="00A30842" w:rsidRDefault="005D0AD3" w:rsidP="005D0AD3">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06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259"/>
        <w:gridCol w:w="2285"/>
        <w:gridCol w:w="284"/>
        <w:gridCol w:w="5103"/>
        <w:gridCol w:w="1134"/>
      </w:tblGrid>
      <w:tr w:rsidR="005D0AD3" w:rsidRPr="00C942B9" w14:paraId="521ACCB8" w14:textId="77777777" w:rsidTr="00186898">
        <w:trPr>
          <w:cnfStyle w:val="100000000000" w:firstRow="1" w:lastRow="0" w:firstColumn="0" w:lastColumn="0" w:oddVBand="0" w:evenVBand="0" w:oddHBand="0" w:evenHBand="0" w:firstRowFirstColumn="0" w:firstRowLastColumn="0" w:lastRowFirstColumn="0" w:lastRowLastColumn="0"/>
          <w:tblHeader/>
        </w:trPr>
        <w:tc>
          <w:tcPr>
            <w:tcW w:w="10065" w:type="dxa"/>
            <w:gridSpan w:val="5"/>
            <w:hideMark/>
          </w:tcPr>
          <w:p w14:paraId="2F43AB99" w14:textId="77777777" w:rsidR="005D0AD3" w:rsidRPr="00C942B9" w:rsidRDefault="005D0AD3" w:rsidP="00836EA4">
            <w:pPr>
              <w:pStyle w:val="TableTextWhite0"/>
              <w:keepNext/>
              <w:jc w:val="both"/>
              <w:rPr>
                <w:rFonts w:ascii="Public Sans" w:hAnsi="Public Sans"/>
              </w:rPr>
            </w:pPr>
            <w:bookmarkStart w:id="11" w:name="_Hlk76455047"/>
            <w:r w:rsidRPr="00C942B9">
              <w:rPr>
                <w:rFonts w:ascii="Public Sans" w:hAnsi="Public Sans"/>
                <w:sz w:val="24"/>
                <w:szCs w:val="24"/>
              </w:rPr>
              <w:t>FOCUS CAPABILITIES</w:t>
            </w:r>
          </w:p>
        </w:tc>
      </w:tr>
      <w:tr w:rsidR="00186898" w:rsidRPr="00C942B9" w14:paraId="57403DB4" w14:textId="77777777" w:rsidTr="00186898">
        <w:trPr>
          <w:cnfStyle w:val="100000000000" w:firstRow="1" w:lastRow="0" w:firstColumn="0" w:lastColumn="0" w:oddVBand="0" w:evenVBand="0" w:oddHBand="0" w:evenHBand="0" w:firstRowFirstColumn="0" w:firstRowLastColumn="0" w:lastRowFirstColumn="0" w:lastRowLastColumn="0"/>
          <w:tblHeader/>
        </w:trPr>
        <w:tc>
          <w:tcPr>
            <w:tcW w:w="1259" w:type="dxa"/>
            <w:tcBorders>
              <w:bottom w:val="nil"/>
            </w:tcBorders>
            <w:shd w:val="clear" w:color="auto" w:fill="BCBEC0"/>
            <w:vAlign w:val="center"/>
            <w:hideMark/>
          </w:tcPr>
          <w:p w14:paraId="692C9B43" w14:textId="77777777" w:rsidR="00186898" w:rsidRPr="006D5DE2" w:rsidRDefault="00186898" w:rsidP="00836EA4">
            <w:pPr>
              <w:pStyle w:val="TableText"/>
              <w:keepNext/>
              <w:rPr>
                <w:rFonts w:ascii="Public Sans" w:hAnsi="Public Sans"/>
                <w:b/>
                <w:sz w:val="22"/>
                <w:szCs w:val="22"/>
              </w:rPr>
            </w:pPr>
            <w:r w:rsidRPr="006D5DE2">
              <w:rPr>
                <w:rFonts w:ascii="Public Sans" w:hAnsi="Public Sans"/>
                <w:b/>
                <w:sz w:val="22"/>
                <w:szCs w:val="22"/>
              </w:rPr>
              <w:t>Capability group/sets</w:t>
            </w:r>
          </w:p>
        </w:tc>
        <w:tc>
          <w:tcPr>
            <w:tcW w:w="2569" w:type="dxa"/>
            <w:gridSpan w:val="2"/>
            <w:tcBorders>
              <w:bottom w:val="nil"/>
            </w:tcBorders>
            <w:shd w:val="clear" w:color="auto" w:fill="BCBEC0"/>
            <w:hideMark/>
          </w:tcPr>
          <w:p w14:paraId="6F4D532C" w14:textId="77777777" w:rsidR="00186898" w:rsidRPr="006D5DE2" w:rsidRDefault="00186898" w:rsidP="00836EA4">
            <w:pPr>
              <w:pStyle w:val="TableText"/>
              <w:keepNext/>
              <w:rPr>
                <w:rFonts w:ascii="Public Sans" w:hAnsi="Public Sans"/>
                <w:b/>
                <w:sz w:val="22"/>
                <w:szCs w:val="22"/>
              </w:rPr>
            </w:pPr>
            <w:r w:rsidRPr="006D5DE2">
              <w:rPr>
                <w:rFonts w:ascii="Public Sans" w:hAnsi="Public Sans"/>
                <w:b/>
                <w:sz w:val="22"/>
                <w:szCs w:val="22"/>
              </w:rPr>
              <w:t>Capability name</w:t>
            </w:r>
          </w:p>
        </w:tc>
        <w:tc>
          <w:tcPr>
            <w:tcW w:w="5103" w:type="dxa"/>
            <w:tcBorders>
              <w:bottom w:val="nil"/>
            </w:tcBorders>
            <w:shd w:val="clear" w:color="auto" w:fill="BCBEC0"/>
          </w:tcPr>
          <w:p w14:paraId="3CFF5161" w14:textId="77777777" w:rsidR="00186898" w:rsidRPr="006D5DE2" w:rsidRDefault="00186898" w:rsidP="00836EA4">
            <w:pPr>
              <w:pStyle w:val="TableText"/>
              <w:keepNext/>
              <w:rPr>
                <w:rFonts w:ascii="Public Sans" w:hAnsi="Public Sans"/>
                <w:b/>
                <w:sz w:val="22"/>
                <w:szCs w:val="22"/>
              </w:rPr>
            </w:pPr>
            <w:r w:rsidRPr="006D5DE2">
              <w:rPr>
                <w:rFonts w:ascii="Public Sans" w:hAnsi="Public Sans"/>
                <w:b/>
                <w:sz w:val="22"/>
                <w:szCs w:val="22"/>
              </w:rPr>
              <w:t>Behavioural indicators</w:t>
            </w:r>
          </w:p>
        </w:tc>
        <w:tc>
          <w:tcPr>
            <w:tcW w:w="1134" w:type="dxa"/>
            <w:tcBorders>
              <w:bottom w:val="nil"/>
            </w:tcBorders>
            <w:shd w:val="clear" w:color="auto" w:fill="BCBEC0"/>
            <w:hideMark/>
          </w:tcPr>
          <w:p w14:paraId="29E1D1F4" w14:textId="77777777" w:rsidR="00186898" w:rsidRPr="00C942B9" w:rsidRDefault="00186898" w:rsidP="00836EA4">
            <w:pPr>
              <w:pStyle w:val="TableText"/>
              <w:keepNext/>
              <w:jc w:val="both"/>
              <w:rPr>
                <w:rFonts w:ascii="Public Sans" w:hAnsi="Public Sans"/>
                <w:b/>
              </w:rPr>
            </w:pPr>
            <w:r w:rsidRPr="00C942B9">
              <w:rPr>
                <w:rFonts w:ascii="Public Sans" w:hAnsi="Public Sans"/>
                <w:b/>
              </w:rPr>
              <w:t>Level</w:t>
            </w:r>
          </w:p>
        </w:tc>
      </w:tr>
      <w:tr w:rsidR="005D0AD3" w:rsidRPr="00C942B9" w14:paraId="6A1C330B" w14:textId="77777777" w:rsidTr="00186898">
        <w:tc>
          <w:tcPr>
            <w:tcW w:w="1259" w:type="dxa"/>
            <w:tcBorders>
              <w:top w:val="nil"/>
              <w:left w:val="nil"/>
              <w:bottom w:val="single" w:sz="8" w:space="0" w:color="BCBEC0"/>
              <w:right w:val="nil"/>
            </w:tcBorders>
          </w:tcPr>
          <w:p w14:paraId="568C07D8"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cs="Arial"/>
                <w:noProof/>
                <w:szCs w:val="22"/>
                <w:lang w:eastAsia="en-AU"/>
              </w:rPr>
              <w:drawing>
                <wp:inline distT="0" distB="0" distL="0" distR="0" wp14:anchorId="4C6FDC4D" wp14:editId="4E5F58EC">
                  <wp:extent cx="848360" cy="848360"/>
                  <wp:effectExtent l="0" t="0" r="8890" b="8890"/>
                  <wp:docPr id="374067457" name="Picture 37406745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85" w:type="dxa"/>
            <w:tcBorders>
              <w:top w:val="nil"/>
              <w:left w:val="nil"/>
              <w:bottom w:val="single" w:sz="8" w:space="0" w:color="BCBEC0"/>
              <w:right w:val="nil"/>
            </w:tcBorders>
          </w:tcPr>
          <w:p w14:paraId="5515C10F"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Display Resilience and Courage</w:t>
            </w:r>
          </w:p>
          <w:p w14:paraId="3E9C4340"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Be open and honest, prepared to express your views, and willing to accept and commit to change</w:t>
            </w:r>
          </w:p>
        </w:tc>
        <w:tc>
          <w:tcPr>
            <w:tcW w:w="5387" w:type="dxa"/>
            <w:gridSpan w:val="2"/>
            <w:tcBorders>
              <w:top w:val="nil"/>
              <w:left w:val="nil"/>
              <w:bottom w:val="single" w:sz="8" w:space="0" w:color="BCBEC0"/>
              <w:right w:val="nil"/>
            </w:tcBorders>
          </w:tcPr>
          <w:p w14:paraId="0BCCD02F"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Be flexible, show initiative and respond quickly when situations change</w:t>
            </w:r>
          </w:p>
          <w:p w14:paraId="4B5B5E0F"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Give frank and honest feedback and advice</w:t>
            </w:r>
          </w:p>
          <w:p w14:paraId="0B344E21"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 xml:space="preserve">Listen when ideas are challenged, seek to understand the </w:t>
            </w:r>
            <w:proofErr w:type="gramStart"/>
            <w:r w:rsidRPr="006D5DE2">
              <w:rPr>
                <w:rFonts w:ascii="Public Sans" w:hAnsi="Public Sans" w:cs="Arial"/>
                <w:color w:val="auto"/>
                <w:szCs w:val="22"/>
              </w:rPr>
              <w:t>nature  of</w:t>
            </w:r>
            <w:proofErr w:type="gramEnd"/>
            <w:r w:rsidRPr="006D5DE2">
              <w:rPr>
                <w:rFonts w:ascii="Public Sans" w:hAnsi="Public Sans" w:cs="Arial"/>
                <w:color w:val="auto"/>
                <w:szCs w:val="22"/>
              </w:rPr>
              <w:t xml:space="preserve">  the  comment and respond appropriately</w:t>
            </w:r>
          </w:p>
          <w:p w14:paraId="70A5F1F2"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Raise and work through challenging issues and seek alternatives</w:t>
            </w:r>
          </w:p>
          <w:p w14:paraId="293FC654"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6D5DE2">
              <w:rPr>
                <w:rFonts w:ascii="Public Sans" w:hAnsi="Public Sans" w:cs="Arial"/>
                <w:sz w:val="22"/>
                <w:szCs w:val="22"/>
              </w:rPr>
              <w:t>Remain composed and calm under pressure and in challenging situations</w:t>
            </w:r>
          </w:p>
        </w:tc>
        <w:tc>
          <w:tcPr>
            <w:tcW w:w="1134" w:type="dxa"/>
            <w:tcBorders>
              <w:top w:val="nil"/>
              <w:left w:val="nil"/>
              <w:bottom w:val="single" w:sz="8" w:space="0" w:color="BCBEC0"/>
              <w:right w:val="nil"/>
            </w:tcBorders>
          </w:tcPr>
          <w:p w14:paraId="0EA85045" w14:textId="77777777" w:rsidR="005D0AD3" w:rsidRPr="00C942B9" w:rsidRDefault="005D0AD3" w:rsidP="00836EA4">
            <w:pPr>
              <w:pStyle w:val="TableText"/>
              <w:keepNext/>
              <w:rPr>
                <w:rFonts w:ascii="Public Sans" w:hAnsi="Public Sans" w:cstheme="minorHAnsi"/>
              </w:rPr>
            </w:pPr>
            <w:r w:rsidRPr="00CF5DB2">
              <w:rPr>
                <w:rFonts w:ascii="Public Sans" w:hAnsi="Public Sans" w:cs="Arial"/>
              </w:rPr>
              <w:t>Adept</w:t>
            </w:r>
          </w:p>
        </w:tc>
      </w:tr>
      <w:tr w:rsidR="005D0AD3" w:rsidRPr="00C942B9" w14:paraId="0C0B5BE0" w14:textId="77777777" w:rsidTr="00186898">
        <w:tc>
          <w:tcPr>
            <w:tcW w:w="1259" w:type="dxa"/>
            <w:tcBorders>
              <w:top w:val="single" w:sz="8" w:space="0" w:color="BCBEC0"/>
              <w:left w:val="nil"/>
              <w:bottom w:val="single" w:sz="8" w:space="0" w:color="BCBEC0"/>
              <w:right w:val="nil"/>
            </w:tcBorders>
          </w:tcPr>
          <w:p w14:paraId="56DF0DE1"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cs="Arial"/>
                <w:noProof/>
                <w:szCs w:val="22"/>
                <w:lang w:eastAsia="en-AU"/>
              </w:rPr>
              <w:drawing>
                <wp:inline distT="0" distB="0" distL="0" distR="0" wp14:anchorId="50C59B8B" wp14:editId="47ECF5D8">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46244542"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Communicate Effectively</w:t>
            </w:r>
          </w:p>
          <w:p w14:paraId="7881CA9E"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Communicate clearly, actively listen to others, and respond with understanding and respect</w:t>
            </w:r>
          </w:p>
        </w:tc>
        <w:tc>
          <w:tcPr>
            <w:tcW w:w="5387" w:type="dxa"/>
            <w:gridSpan w:val="2"/>
            <w:tcBorders>
              <w:top w:val="single" w:sz="8" w:space="0" w:color="BCBEC0"/>
              <w:left w:val="nil"/>
              <w:bottom w:val="single" w:sz="8" w:space="0" w:color="BCBEC0"/>
              <w:right w:val="nil"/>
            </w:tcBorders>
          </w:tcPr>
          <w:p w14:paraId="264700D7"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Present with credibility, engage diverse audiences and test levels of understanding</w:t>
            </w:r>
          </w:p>
          <w:p w14:paraId="0CF8123F"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Translate technical and complex information clearly and concisely for diverse audiences</w:t>
            </w:r>
          </w:p>
          <w:p w14:paraId="23E0C212"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Create opportunities for others to contribute to discussion and debate</w:t>
            </w:r>
          </w:p>
          <w:p w14:paraId="0081F573"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Contribute to and promote information sharing across the organisation</w:t>
            </w:r>
          </w:p>
          <w:p w14:paraId="14B1E624"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Manage complex communications that involve understanding and responding to multiple and divergent viewpoints</w:t>
            </w:r>
          </w:p>
          <w:p w14:paraId="07D6B0C0"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Explore creative ways to engage diverse audiences and communicate information</w:t>
            </w:r>
          </w:p>
          <w:p w14:paraId="5247612C"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Adjust style and approach to optimise outcomes</w:t>
            </w:r>
          </w:p>
          <w:p w14:paraId="1767A5A6"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6D5DE2">
              <w:rPr>
                <w:rFonts w:ascii="Public Sans" w:hAnsi="Public Sans" w:cs="Arial"/>
                <w:sz w:val="22"/>
                <w:szCs w:val="22"/>
              </w:rPr>
              <w:t>Write fluently and persuasively in plain English and in a range of styles and formats</w:t>
            </w:r>
          </w:p>
        </w:tc>
        <w:tc>
          <w:tcPr>
            <w:tcW w:w="1134" w:type="dxa"/>
            <w:tcBorders>
              <w:top w:val="single" w:sz="8" w:space="0" w:color="BCBEC0"/>
              <w:left w:val="nil"/>
              <w:bottom w:val="single" w:sz="8" w:space="0" w:color="BCBEC0"/>
              <w:right w:val="nil"/>
            </w:tcBorders>
          </w:tcPr>
          <w:p w14:paraId="7E4A8633" w14:textId="77777777" w:rsidR="005D0AD3" w:rsidRPr="00C942B9" w:rsidRDefault="005D0AD3" w:rsidP="00836EA4">
            <w:pPr>
              <w:pStyle w:val="TableText"/>
              <w:keepNext/>
              <w:rPr>
                <w:rFonts w:ascii="Public Sans" w:hAnsi="Public Sans" w:cstheme="minorHAnsi"/>
              </w:rPr>
            </w:pPr>
            <w:r w:rsidRPr="008118ED">
              <w:rPr>
                <w:rFonts w:ascii="Public Sans" w:hAnsi="Public Sans" w:cs="Arial"/>
                <w:sz w:val="22"/>
                <w:szCs w:val="22"/>
              </w:rPr>
              <w:t>Advanced</w:t>
            </w:r>
          </w:p>
        </w:tc>
      </w:tr>
      <w:tr w:rsidR="005D0AD3" w:rsidRPr="00C942B9" w14:paraId="4B7791C8" w14:textId="77777777" w:rsidTr="00186898">
        <w:tc>
          <w:tcPr>
            <w:tcW w:w="1259" w:type="dxa"/>
            <w:tcBorders>
              <w:top w:val="single" w:sz="8" w:space="0" w:color="BCBEC0"/>
              <w:left w:val="nil"/>
              <w:bottom w:val="single" w:sz="8" w:space="0" w:color="BCBEC0"/>
              <w:right w:val="nil"/>
            </w:tcBorders>
          </w:tcPr>
          <w:p w14:paraId="2AD051E7"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cs="Arial"/>
                <w:noProof/>
                <w:szCs w:val="22"/>
                <w:lang w:eastAsia="en-AU"/>
              </w:rPr>
              <w:drawing>
                <wp:inline distT="0" distB="0" distL="0" distR="0" wp14:anchorId="68A02AD8" wp14:editId="63989654">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14E2E73C"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Influence and Negotiate</w:t>
            </w:r>
          </w:p>
          <w:p w14:paraId="5FCD93E1"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Gain consensus and commitment from others, and resolve issues and conflicts</w:t>
            </w:r>
          </w:p>
        </w:tc>
        <w:tc>
          <w:tcPr>
            <w:tcW w:w="5387" w:type="dxa"/>
            <w:gridSpan w:val="2"/>
            <w:tcBorders>
              <w:top w:val="single" w:sz="8" w:space="0" w:color="BCBEC0"/>
              <w:left w:val="nil"/>
              <w:bottom w:val="single" w:sz="8" w:space="0" w:color="BCBEC0"/>
              <w:right w:val="nil"/>
            </w:tcBorders>
          </w:tcPr>
          <w:p w14:paraId="6CAF0995"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Negotiate from an informed and credible position</w:t>
            </w:r>
          </w:p>
          <w:p w14:paraId="120F9A15"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Lead and facilitate productive discussions with staff and stakeholders</w:t>
            </w:r>
          </w:p>
          <w:p w14:paraId="7B96E254"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 xml:space="preserve">Encourage others to talk, share </w:t>
            </w:r>
            <w:proofErr w:type="gramStart"/>
            <w:r w:rsidRPr="006D5DE2">
              <w:rPr>
                <w:rFonts w:ascii="Public Sans" w:hAnsi="Public Sans" w:cs="Arial"/>
                <w:color w:val="auto"/>
                <w:szCs w:val="22"/>
              </w:rPr>
              <w:t>and  debate</w:t>
            </w:r>
            <w:proofErr w:type="gramEnd"/>
            <w:r w:rsidRPr="006D5DE2">
              <w:rPr>
                <w:rFonts w:ascii="Public Sans" w:hAnsi="Public Sans" w:cs="Arial"/>
                <w:color w:val="auto"/>
                <w:szCs w:val="22"/>
              </w:rPr>
              <w:t xml:space="preserve">  ideas to achieve a consensus</w:t>
            </w:r>
          </w:p>
          <w:p w14:paraId="6675B463"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 xml:space="preserve">Recognise diverse perspectives and the need for compromise in </w:t>
            </w:r>
            <w:proofErr w:type="gramStart"/>
            <w:r w:rsidRPr="006D5DE2">
              <w:rPr>
                <w:rFonts w:ascii="Public Sans" w:hAnsi="Public Sans" w:cs="Arial"/>
                <w:color w:val="auto"/>
                <w:szCs w:val="22"/>
              </w:rPr>
              <w:t>negotiating  mutually</w:t>
            </w:r>
            <w:proofErr w:type="gramEnd"/>
            <w:r w:rsidRPr="006D5DE2">
              <w:rPr>
                <w:rFonts w:ascii="Public Sans" w:hAnsi="Public Sans" w:cs="Arial"/>
                <w:color w:val="auto"/>
                <w:szCs w:val="22"/>
              </w:rPr>
              <w:t xml:space="preserve"> agreed outcomes</w:t>
            </w:r>
          </w:p>
          <w:p w14:paraId="4C962E2E"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Influence others with a fair and considered approach and sound arguments</w:t>
            </w:r>
          </w:p>
          <w:p w14:paraId="387669FC"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Show sensitivity and understanding in resolving conflicts and differences</w:t>
            </w:r>
          </w:p>
          <w:p w14:paraId="31CCC921"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Manage challenging relationships with internal and external stakeholders</w:t>
            </w:r>
          </w:p>
          <w:p w14:paraId="184CD600"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6D5DE2">
              <w:rPr>
                <w:rFonts w:ascii="Public Sans" w:hAnsi="Public Sans" w:cs="Arial"/>
                <w:sz w:val="22"/>
                <w:szCs w:val="22"/>
              </w:rPr>
              <w:t>Anticipate and minimise conflict</w:t>
            </w:r>
          </w:p>
        </w:tc>
        <w:tc>
          <w:tcPr>
            <w:tcW w:w="1134" w:type="dxa"/>
            <w:tcBorders>
              <w:top w:val="single" w:sz="8" w:space="0" w:color="BCBEC0"/>
              <w:left w:val="nil"/>
              <w:bottom w:val="single" w:sz="8" w:space="0" w:color="BCBEC0"/>
              <w:right w:val="nil"/>
            </w:tcBorders>
          </w:tcPr>
          <w:p w14:paraId="56BA7DC3" w14:textId="77777777" w:rsidR="005D0AD3" w:rsidRPr="00C942B9" w:rsidRDefault="005D0AD3" w:rsidP="00836EA4">
            <w:pPr>
              <w:pStyle w:val="TableText"/>
              <w:keepNext/>
              <w:rPr>
                <w:rFonts w:ascii="Public Sans" w:hAnsi="Public Sans" w:cstheme="minorHAnsi"/>
              </w:rPr>
            </w:pPr>
            <w:r w:rsidRPr="00CF5DB2">
              <w:rPr>
                <w:rFonts w:ascii="Public Sans" w:hAnsi="Public Sans" w:cs="Arial"/>
              </w:rPr>
              <w:t>Adept</w:t>
            </w:r>
          </w:p>
        </w:tc>
      </w:tr>
      <w:tr w:rsidR="005D0AD3" w:rsidRPr="00C942B9" w14:paraId="24813218" w14:textId="77777777" w:rsidTr="00186898">
        <w:tc>
          <w:tcPr>
            <w:tcW w:w="1259" w:type="dxa"/>
            <w:tcBorders>
              <w:top w:val="single" w:sz="8" w:space="0" w:color="BCBEC0"/>
              <w:left w:val="nil"/>
              <w:bottom w:val="single" w:sz="8" w:space="0" w:color="BCBEC0"/>
              <w:right w:val="nil"/>
            </w:tcBorders>
          </w:tcPr>
          <w:p w14:paraId="45208DBB"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cs="Arial"/>
                <w:noProof/>
                <w:szCs w:val="22"/>
                <w:lang w:eastAsia="en-AU"/>
              </w:rPr>
              <w:drawing>
                <wp:inline distT="0" distB="0" distL="0" distR="0" wp14:anchorId="6FCC0A00" wp14:editId="01A89B0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0CEA243D"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Deliver Results</w:t>
            </w:r>
          </w:p>
          <w:p w14:paraId="0D7D01D1"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Achieve results through the efficient use of resources and a commitment to quality outcomes</w:t>
            </w:r>
          </w:p>
        </w:tc>
        <w:tc>
          <w:tcPr>
            <w:tcW w:w="5387" w:type="dxa"/>
            <w:gridSpan w:val="2"/>
            <w:tcBorders>
              <w:top w:val="single" w:sz="8" w:space="0" w:color="BCBEC0"/>
              <w:left w:val="nil"/>
              <w:bottom w:val="single" w:sz="8" w:space="0" w:color="BCBEC0"/>
              <w:right w:val="nil"/>
            </w:tcBorders>
          </w:tcPr>
          <w:p w14:paraId="0FBB779C"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Use own and others’ expertise to achieve outcomes, and take responsibility for delivering intended outcomes</w:t>
            </w:r>
          </w:p>
          <w:p w14:paraId="25E8567E"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Make sure staff understand expected goals and acknowledge staff success in achieving these</w:t>
            </w:r>
          </w:p>
          <w:p w14:paraId="5D4AE9CD"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Identify resource needs and ensure goals are achieved within set budgets and deadlines</w:t>
            </w:r>
          </w:p>
          <w:p w14:paraId="1DF848FF"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Use business data to evaluate outcomes and inform continuous improvement</w:t>
            </w:r>
          </w:p>
          <w:p w14:paraId="59152B36"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Identify priorities that need to change and ensure the allocation of resources meets new business needs</w:t>
            </w:r>
          </w:p>
          <w:p w14:paraId="1C27A8E3"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6D5DE2">
              <w:rPr>
                <w:rFonts w:ascii="Public Sans" w:hAnsi="Public Sans" w:cs="Arial"/>
                <w:sz w:val="22"/>
                <w:szCs w:val="22"/>
              </w:rPr>
              <w:t>Ensure that the financial implications of changed priorities are explicit and budgeted for</w:t>
            </w:r>
          </w:p>
        </w:tc>
        <w:tc>
          <w:tcPr>
            <w:tcW w:w="1134" w:type="dxa"/>
            <w:tcBorders>
              <w:top w:val="single" w:sz="8" w:space="0" w:color="BCBEC0"/>
              <w:left w:val="nil"/>
              <w:bottom w:val="single" w:sz="8" w:space="0" w:color="BCBEC0"/>
              <w:right w:val="nil"/>
            </w:tcBorders>
          </w:tcPr>
          <w:p w14:paraId="3886C004" w14:textId="77777777" w:rsidR="005D0AD3" w:rsidRPr="00C942B9" w:rsidRDefault="005D0AD3" w:rsidP="00836EA4">
            <w:pPr>
              <w:pStyle w:val="TableText"/>
              <w:keepNext/>
              <w:rPr>
                <w:rFonts w:ascii="Public Sans" w:hAnsi="Public Sans" w:cstheme="minorHAnsi"/>
              </w:rPr>
            </w:pPr>
            <w:r w:rsidRPr="00CF5DB2">
              <w:rPr>
                <w:rFonts w:ascii="Public Sans" w:hAnsi="Public Sans" w:cs="Arial"/>
              </w:rPr>
              <w:t>Adept</w:t>
            </w:r>
          </w:p>
        </w:tc>
      </w:tr>
      <w:tr w:rsidR="005D0AD3" w:rsidRPr="00C942B9" w14:paraId="11FB30B0" w14:textId="77777777" w:rsidTr="00186898">
        <w:tc>
          <w:tcPr>
            <w:tcW w:w="1259" w:type="dxa"/>
            <w:tcBorders>
              <w:top w:val="single" w:sz="8" w:space="0" w:color="BCBEC0"/>
              <w:left w:val="nil"/>
              <w:bottom w:val="single" w:sz="8" w:space="0" w:color="BCBEC0"/>
              <w:right w:val="nil"/>
            </w:tcBorders>
          </w:tcPr>
          <w:p w14:paraId="0B6B97FE"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cs="Arial"/>
                <w:noProof/>
                <w:szCs w:val="22"/>
                <w:lang w:eastAsia="en-AU"/>
              </w:rPr>
              <w:drawing>
                <wp:inline distT="0" distB="0" distL="0" distR="0" wp14:anchorId="3C4F830E" wp14:editId="5163761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39B29383"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Think and Solve Problems</w:t>
            </w:r>
          </w:p>
          <w:p w14:paraId="12D1D0D3"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Think, analyse and consider the broader context to develop practical solutions</w:t>
            </w:r>
          </w:p>
        </w:tc>
        <w:tc>
          <w:tcPr>
            <w:tcW w:w="5387" w:type="dxa"/>
            <w:gridSpan w:val="2"/>
            <w:tcBorders>
              <w:top w:val="single" w:sz="8" w:space="0" w:color="BCBEC0"/>
              <w:left w:val="nil"/>
              <w:bottom w:val="single" w:sz="8" w:space="0" w:color="BCBEC0"/>
              <w:right w:val="nil"/>
            </w:tcBorders>
          </w:tcPr>
          <w:p w14:paraId="1644E607"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Research and apply critical- thinking techniques in analysing information, identify interrelationships and make recommendations based on relevant evidence</w:t>
            </w:r>
          </w:p>
          <w:p w14:paraId="6C3956EF"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Anticipate, identify and address issues and potential problems that may have an impact on organisational objectives and the user experience</w:t>
            </w:r>
          </w:p>
          <w:p w14:paraId="6EC8F819"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Apply creative-thinking techniques to generate new ideas and options to address issues and improve the user experience</w:t>
            </w:r>
          </w:p>
          <w:p w14:paraId="2EE2B8DD"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Seek contributions and ideas from people with diverse backgrounds and experience</w:t>
            </w:r>
          </w:p>
          <w:p w14:paraId="4ADAD1C6"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 xml:space="preserve">Participate in and contribute to team or unit initiatives to resolve </w:t>
            </w:r>
            <w:proofErr w:type="gramStart"/>
            <w:r w:rsidRPr="006D5DE2">
              <w:rPr>
                <w:rFonts w:ascii="Public Sans" w:hAnsi="Public Sans" w:cs="Arial"/>
                <w:color w:val="auto"/>
                <w:szCs w:val="22"/>
              </w:rPr>
              <w:t>common  issues</w:t>
            </w:r>
            <w:proofErr w:type="gramEnd"/>
            <w:r w:rsidRPr="006D5DE2">
              <w:rPr>
                <w:rFonts w:ascii="Public Sans" w:hAnsi="Public Sans" w:cs="Arial"/>
                <w:color w:val="auto"/>
                <w:szCs w:val="22"/>
              </w:rPr>
              <w:t xml:space="preserve"> or barriers to effectiveness</w:t>
            </w:r>
          </w:p>
          <w:p w14:paraId="47AE6A74"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6D5DE2">
              <w:rPr>
                <w:rFonts w:ascii="Public Sans" w:hAnsi="Public Sans" w:cs="Arial"/>
                <w:sz w:val="22"/>
                <w:szCs w:val="22"/>
              </w:rPr>
              <w:t>Identify and share business process improvements to enhance effectiveness</w:t>
            </w:r>
          </w:p>
        </w:tc>
        <w:tc>
          <w:tcPr>
            <w:tcW w:w="1134" w:type="dxa"/>
            <w:tcBorders>
              <w:top w:val="single" w:sz="8" w:space="0" w:color="BCBEC0"/>
              <w:left w:val="nil"/>
              <w:bottom w:val="single" w:sz="8" w:space="0" w:color="BCBEC0"/>
              <w:right w:val="nil"/>
            </w:tcBorders>
          </w:tcPr>
          <w:p w14:paraId="0936AF99" w14:textId="77777777" w:rsidR="005D0AD3" w:rsidRPr="00C942B9" w:rsidRDefault="005D0AD3" w:rsidP="00836EA4">
            <w:pPr>
              <w:pStyle w:val="TableText"/>
              <w:keepNext/>
              <w:rPr>
                <w:rFonts w:ascii="Public Sans" w:hAnsi="Public Sans" w:cstheme="minorHAnsi"/>
              </w:rPr>
            </w:pPr>
            <w:r w:rsidRPr="00CF5DB2">
              <w:rPr>
                <w:rFonts w:ascii="Public Sans" w:hAnsi="Public Sans" w:cs="Arial"/>
              </w:rPr>
              <w:t>Adept</w:t>
            </w:r>
          </w:p>
        </w:tc>
      </w:tr>
      <w:tr w:rsidR="005D0AD3" w:rsidRPr="00C942B9" w14:paraId="7697CD5B" w14:textId="77777777" w:rsidTr="00186898">
        <w:tc>
          <w:tcPr>
            <w:tcW w:w="1259" w:type="dxa"/>
            <w:tcBorders>
              <w:top w:val="single" w:sz="8" w:space="0" w:color="BCBEC0"/>
              <w:left w:val="nil"/>
              <w:bottom w:val="single" w:sz="8" w:space="0" w:color="BCBEC0"/>
              <w:right w:val="nil"/>
            </w:tcBorders>
          </w:tcPr>
          <w:p w14:paraId="6C879AF0" w14:textId="77777777" w:rsidR="005D0AD3" w:rsidRPr="006D5DE2" w:rsidRDefault="005D0AD3" w:rsidP="00836EA4">
            <w:pPr>
              <w:keepNext/>
              <w:spacing w:after="0" w:line="240" w:lineRule="auto"/>
              <w:rPr>
                <w:rFonts w:ascii="Public Sans" w:hAnsi="Public Sans"/>
                <w:noProof/>
                <w:szCs w:val="22"/>
                <w:lang w:eastAsia="en-AU"/>
              </w:rPr>
            </w:pPr>
            <w:r w:rsidRPr="006D5DE2">
              <w:rPr>
                <w:rFonts w:ascii="Public Sans" w:hAnsi="Public Sans"/>
                <w:noProof/>
                <w:szCs w:val="22"/>
                <w:lang w:eastAsia="en-AU"/>
              </w:rPr>
              <w:drawing>
                <wp:inline distT="0" distB="0" distL="0" distR="0" wp14:anchorId="6FB56881" wp14:editId="47A63580">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294FE293" w14:textId="77777777" w:rsidR="005D0AD3" w:rsidRPr="006D5DE2" w:rsidRDefault="005D0AD3" w:rsidP="00836EA4">
            <w:pPr>
              <w:pStyle w:val="TableText"/>
              <w:keepNext/>
              <w:spacing w:before="0" w:after="0" w:line="240" w:lineRule="auto"/>
              <w:rPr>
                <w:rFonts w:ascii="Public Sans" w:hAnsi="Public Sans" w:cs="Arial"/>
                <w:b/>
                <w:sz w:val="22"/>
                <w:szCs w:val="22"/>
              </w:rPr>
            </w:pPr>
            <w:r w:rsidRPr="006D5DE2">
              <w:rPr>
                <w:rFonts w:ascii="Public Sans" w:hAnsi="Public Sans" w:cs="Arial"/>
                <w:b/>
                <w:sz w:val="22"/>
                <w:szCs w:val="22"/>
              </w:rPr>
              <w:t>Project Management</w:t>
            </w:r>
          </w:p>
          <w:p w14:paraId="78B3DEC4" w14:textId="77777777" w:rsidR="005D0AD3" w:rsidRPr="006D5DE2" w:rsidRDefault="005D0AD3" w:rsidP="00836EA4">
            <w:pPr>
              <w:pStyle w:val="TableText"/>
              <w:keepNext/>
              <w:rPr>
                <w:rFonts w:ascii="Public Sans" w:hAnsi="Public Sans"/>
                <w:b/>
                <w:sz w:val="22"/>
                <w:szCs w:val="22"/>
              </w:rPr>
            </w:pPr>
            <w:r w:rsidRPr="006D5DE2">
              <w:rPr>
                <w:rFonts w:ascii="Public Sans" w:hAnsi="Public Sans" w:cs="Arial"/>
                <w:sz w:val="22"/>
                <w:szCs w:val="22"/>
              </w:rPr>
              <w:t>Understand and apply effective planning, coordination and control methods</w:t>
            </w:r>
          </w:p>
        </w:tc>
        <w:tc>
          <w:tcPr>
            <w:tcW w:w="5387" w:type="dxa"/>
            <w:gridSpan w:val="2"/>
            <w:tcBorders>
              <w:top w:val="single" w:sz="8" w:space="0" w:color="BCBEC0"/>
              <w:left w:val="nil"/>
              <w:bottom w:val="single" w:sz="8" w:space="0" w:color="BCBEC0"/>
              <w:right w:val="nil"/>
            </w:tcBorders>
          </w:tcPr>
          <w:p w14:paraId="2775FC57"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Prepare and review project scope and business cases for projects with multiple interdependencies</w:t>
            </w:r>
          </w:p>
          <w:p w14:paraId="745E6840" w14:textId="77777777" w:rsidR="005D0AD3" w:rsidRPr="006D5DE2" w:rsidRDefault="005D0AD3" w:rsidP="005D0AD3">
            <w:pPr>
              <w:pStyle w:val="BodyText"/>
              <w:numPr>
                <w:ilvl w:val="0"/>
                <w:numId w:val="3"/>
              </w:numPr>
              <w:spacing w:before="0" w:after="0" w:line="240" w:lineRule="auto"/>
              <w:ind w:left="360" w:right="702"/>
              <w:jc w:val="both"/>
              <w:rPr>
                <w:rFonts w:ascii="Public Sans" w:hAnsi="Public Sans" w:cs="Arial"/>
                <w:color w:val="auto"/>
                <w:szCs w:val="22"/>
              </w:rPr>
            </w:pPr>
            <w:r w:rsidRPr="006D5DE2">
              <w:rPr>
                <w:rFonts w:ascii="Public Sans" w:hAnsi="Public Sans" w:cs="Arial"/>
                <w:color w:val="auto"/>
                <w:szCs w:val="22"/>
              </w:rPr>
              <w:t>Access key subject-matter experts’ knowledge to inform project plans and directions</w:t>
            </w:r>
          </w:p>
          <w:p w14:paraId="64D24680"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Design and implement effective stakeholder engagement and communications strategies for all project stages</w:t>
            </w:r>
          </w:p>
          <w:p w14:paraId="71E78206"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Monitor project completion and implement effective and rigorous project evaluation methodologies to inform future planning</w:t>
            </w:r>
          </w:p>
          <w:p w14:paraId="5974251A"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Develop effective strategies to remedy variances from project plans and minimise impact</w:t>
            </w:r>
          </w:p>
          <w:p w14:paraId="57C03946" w14:textId="77777777" w:rsidR="005D0AD3" w:rsidRPr="006D5DE2" w:rsidRDefault="005D0AD3" w:rsidP="005D0AD3">
            <w:pPr>
              <w:pStyle w:val="BodyText"/>
              <w:numPr>
                <w:ilvl w:val="0"/>
                <w:numId w:val="3"/>
              </w:numPr>
              <w:spacing w:before="0" w:after="0" w:line="240" w:lineRule="auto"/>
              <w:ind w:left="360" w:right="702"/>
              <w:rPr>
                <w:rFonts w:ascii="Public Sans" w:hAnsi="Public Sans" w:cs="Arial"/>
                <w:color w:val="auto"/>
                <w:szCs w:val="22"/>
              </w:rPr>
            </w:pPr>
            <w:r w:rsidRPr="006D5DE2">
              <w:rPr>
                <w:rFonts w:ascii="Public Sans" w:hAnsi="Public Sans" w:cs="Arial"/>
                <w:color w:val="auto"/>
                <w:szCs w:val="22"/>
              </w:rPr>
              <w:t>Manage transitions between project stages and ensure that changes are consistent with organisational goals</w:t>
            </w:r>
          </w:p>
          <w:p w14:paraId="046222AD" w14:textId="77777777" w:rsidR="005D0AD3" w:rsidRPr="006D5DE2" w:rsidRDefault="005D0AD3" w:rsidP="005D0AD3">
            <w:pPr>
              <w:pStyle w:val="TableBullet"/>
              <w:tabs>
                <w:tab w:val="clear" w:pos="284"/>
                <w:tab w:val="num" w:pos="360"/>
              </w:tabs>
              <w:ind w:left="360" w:hanging="360"/>
              <w:rPr>
                <w:rFonts w:ascii="Public Sans" w:hAnsi="Public Sans"/>
                <w:sz w:val="22"/>
                <w:szCs w:val="22"/>
              </w:rPr>
            </w:pPr>
            <w:r w:rsidRPr="00DC6035">
              <w:rPr>
                <w:rFonts w:ascii="Public Sans" w:hAnsi="Public Sans" w:cs="Arial"/>
              </w:rPr>
              <w:t>Participate in governance processes such as project steering groups</w:t>
            </w:r>
          </w:p>
        </w:tc>
        <w:tc>
          <w:tcPr>
            <w:tcW w:w="1134" w:type="dxa"/>
            <w:tcBorders>
              <w:top w:val="single" w:sz="8" w:space="0" w:color="BCBEC0"/>
              <w:left w:val="nil"/>
              <w:bottom w:val="single" w:sz="8" w:space="0" w:color="BCBEC0"/>
              <w:right w:val="nil"/>
            </w:tcBorders>
          </w:tcPr>
          <w:p w14:paraId="43D8FE12" w14:textId="77777777" w:rsidR="005D0AD3" w:rsidRPr="00C942B9" w:rsidRDefault="005D0AD3" w:rsidP="00836EA4">
            <w:pPr>
              <w:pStyle w:val="TableText"/>
              <w:keepNext/>
              <w:rPr>
                <w:rFonts w:ascii="Public Sans" w:hAnsi="Public Sans" w:cstheme="minorHAnsi"/>
              </w:rPr>
            </w:pPr>
            <w:r w:rsidRPr="00CF5DB2">
              <w:rPr>
                <w:rFonts w:ascii="Public Sans" w:hAnsi="Public Sans" w:cs="Arial"/>
              </w:rPr>
              <w:t>Advanced</w:t>
            </w:r>
          </w:p>
        </w:tc>
      </w:tr>
      <w:tr w:rsidR="00186898" w:rsidRPr="00C942B9" w14:paraId="75DEF471" w14:textId="77777777" w:rsidTr="00186898">
        <w:tc>
          <w:tcPr>
            <w:tcW w:w="1259" w:type="dxa"/>
            <w:tcBorders>
              <w:top w:val="single" w:sz="8" w:space="0" w:color="BCBEC0"/>
              <w:left w:val="nil"/>
              <w:bottom w:val="single" w:sz="8" w:space="0" w:color="BCBEC0"/>
              <w:right w:val="nil"/>
            </w:tcBorders>
          </w:tcPr>
          <w:p w14:paraId="01026B6E" w14:textId="0714FF86" w:rsidR="00186898" w:rsidRPr="006D5DE2" w:rsidRDefault="00186898" w:rsidP="00836EA4">
            <w:pPr>
              <w:keepNext/>
              <w:spacing w:after="0" w:line="240" w:lineRule="auto"/>
              <w:rPr>
                <w:rFonts w:ascii="Public Sans" w:hAnsi="Public Sans"/>
                <w:noProof/>
                <w:szCs w:val="22"/>
                <w:lang w:eastAsia="en-AU"/>
              </w:rPr>
            </w:pPr>
            <w:r w:rsidRPr="00EC32D1">
              <w:rPr>
                <w:rFonts w:ascii="Public Sans" w:hAnsi="Public Sans"/>
                <w:noProof/>
                <w:lang w:eastAsia="en-AU"/>
              </w:rPr>
              <w:drawing>
                <wp:inline distT="0" distB="0" distL="0" distR="0" wp14:anchorId="4B9B6E14" wp14:editId="785DF5A8">
                  <wp:extent cx="848360" cy="848360"/>
                  <wp:effectExtent l="0" t="0" r="8890" b="8890"/>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85" w:type="dxa"/>
            <w:tcBorders>
              <w:top w:val="single" w:sz="8" w:space="0" w:color="BCBEC0"/>
              <w:left w:val="nil"/>
              <w:bottom w:val="single" w:sz="8" w:space="0" w:color="BCBEC0"/>
              <w:right w:val="nil"/>
            </w:tcBorders>
          </w:tcPr>
          <w:p w14:paraId="103E024E" w14:textId="77777777" w:rsidR="00186898" w:rsidRPr="00EC32D1" w:rsidRDefault="00186898" w:rsidP="00186898">
            <w:pPr>
              <w:pStyle w:val="TableText"/>
              <w:keepNext/>
              <w:spacing w:before="0" w:after="0" w:line="240" w:lineRule="auto"/>
              <w:rPr>
                <w:rFonts w:ascii="Public Sans" w:hAnsi="Public Sans" w:cs="Arial"/>
                <w:b/>
              </w:rPr>
            </w:pPr>
            <w:r w:rsidRPr="00EC32D1">
              <w:rPr>
                <w:rFonts w:ascii="Public Sans" w:hAnsi="Public Sans" w:cs="Arial"/>
                <w:b/>
              </w:rPr>
              <w:t>Technology</w:t>
            </w:r>
          </w:p>
          <w:p w14:paraId="54E00A2A" w14:textId="35EB2A40" w:rsidR="00186898" w:rsidRPr="006D5DE2" w:rsidRDefault="00186898" w:rsidP="00186898">
            <w:pPr>
              <w:pStyle w:val="TableText"/>
              <w:keepNext/>
              <w:spacing w:before="0" w:after="0" w:line="240" w:lineRule="auto"/>
              <w:rPr>
                <w:rFonts w:ascii="Public Sans" w:hAnsi="Public Sans" w:cs="Arial"/>
                <w:b/>
                <w:sz w:val="22"/>
                <w:szCs w:val="22"/>
              </w:rPr>
            </w:pPr>
            <w:r w:rsidRPr="00EC32D1">
              <w:rPr>
                <w:rFonts w:ascii="Public Sans" w:hAnsi="Public Sans" w:cs="Arial"/>
              </w:rPr>
              <w:t>Understand and use available technologies to maximise efficiencies and effectiveness</w:t>
            </w:r>
          </w:p>
        </w:tc>
        <w:tc>
          <w:tcPr>
            <w:tcW w:w="5387" w:type="dxa"/>
            <w:gridSpan w:val="2"/>
            <w:tcBorders>
              <w:top w:val="single" w:sz="8" w:space="0" w:color="BCBEC0"/>
              <w:left w:val="nil"/>
              <w:bottom w:val="single" w:sz="8" w:space="0" w:color="BCBEC0"/>
              <w:right w:val="nil"/>
            </w:tcBorders>
          </w:tcPr>
          <w:p w14:paraId="632DA8B7" w14:textId="3A4BFD61" w:rsidR="005F1631" w:rsidRPr="005F1631" w:rsidRDefault="005F1631" w:rsidP="005F1631">
            <w:pPr>
              <w:pStyle w:val="BodyText"/>
              <w:numPr>
                <w:ilvl w:val="0"/>
                <w:numId w:val="14"/>
              </w:numPr>
              <w:spacing w:before="0" w:after="0" w:line="240" w:lineRule="auto"/>
              <w:ind w:left="363" w:right="702"/>
              <w:rPr>
                <w:rFonts w:ascii="Public Sans" w:hAnsi="Public Sans" w:cs="Arial"/>
                <w:color w:val="auto"/>
                <w:szCs w:val="22"/>
              </w:rPr>
            </w:pPr>
            <w:r w:rsidRPr="005F1631">
              <w:rPr>
                <w:rFonts w:ascii="Public Sans" w:hAnsi="Public Sans" w:cs="Arial"/>
                <w:color w:val="auto"/>
                <w:szCs w:val="22"/>
              </w:rPr>
              <w:t>Identify opportunities to use a broad range of technologies to collaborate</w:t>
            </w:r>
          </w:p>
          <w:p w14:paraId="13560A1D" w14:textId="77777777" w:rsidR="005F1631" w:rsidRDefault="005F1631" w:rsidP="005F1631">
            <w:pPr>
              <w:pStyle w:val="BodyText"/>
              <w:numPr>
                <w:ilvl w:val="0"/>
                <w:numId w:val="14"/>
              </w:numPr>
              <w:spacing w:before="0" w:after="0" w:line="240" w:lineRule="auto"/>
              <w:ind w:left="363" w:right="702"/>
              <w:rPr>
                <w:rFonts w:ascii="Public Sans" w:hAnsi="Public Sans" w:cs="Arial"/>
                <w:color w:val="auto"/>
                <w:szCs w:val="22"/>
              </w:rPr>
            </w:pPr>
            <w:r w:rsidRPr="005F1631">
              <w:rPr>
                <w:rFonts w:ascii="Public Sans" w:hAnsi="Public Sans" w:cs="Arial"/>
                <w:color w:val="auto"/>
                <w:szCs w:val="22"/>
              </w:rPr>
              <w:t>Monitor compliance with cyber security and the use of technology policies</w:t>
            </w:r>
          </w:p>
          <w:p w14:paraId="0F8505CD" w14:textId="5CF73917" w:rsidR="005F1631" w:rsidRPr="005F1631" w:rsidRDefault="005F1631" w:rsidP="005F1631">
            <w:pPr>
              <w:pStyle w:val="BodyText"/>
              <w:numPr>
                <w:ilvl w:val="0"/>
                <w:numId w:val="14"/>
              </w:numPr>
              <w:spacing w:before="0" w:after="0" w:line="240" w:lineRule="auto"/>
              <w:ind w:left="363" w:right="702"/>
              <w:rPr>
                <w:rFonts w:ascii="Public Sans" w:hAnsi="Public Sans" w:cs="Arial"/>
                <w:color w:val="auto"/>
                <w:szCs w:val="22"/>
              </w:rPr>
            </w:pPr>
            <w:r w:rsidRPr="005F1631">
              <w:rPr>
                <w:rFonts w:ascii="Public Sans" w:hAnsi="Public Sans" w:cs="Arial"/>
                <w:color w:val="auto"/>
                <w:szCs w:val="22"/>
              </w:rPr>
              <w:t>Identify ways to maximise the value of available technology to achieve business strategies and outcomes</w:t>
            </w:r>
          </w:p>
          <w:p w14:paraId="31F2D7BC" w14:textId="24029127" w:rsidR="00186898" w:rsidRPr="006D5DE2" w:rsidRDefault="005F1631" w:rsidP="005F1631">
            <w:pPr>
              <w:pStyle w:val="BodyText"/>
              <w:numPr>
                <w:ilvl w:val="0"/>
                <w:numId w:val="14"/>
              </w:numPr>
              <w:spacing w:before="0" w:after="0" w:line="240" w:lineRule="auto"/>
              <w:ind w:left="363" w:right="702"/>
              <w:rPr>
                <w:rFonts w:ascii="Public Sans" w:hAnsi="Public Sans" w:cs="Arial"/>
                <w:color w:val="auto"/>
                <w:szCs w:val="22"/>
              </w:rPr>
            </w:pPr>
            <w:r w:rsidRPr="005F1631">
              <w:rPr>
                <w:rFonts w:ascii="Public Sans" w:hAnsi="Public Sans" w:cs="Arial"/>
                <w:color w:val="auto"/>
                <w:szCs w:val="22"/>
              </w:rPr>
              <w:t>Monitor compliance with the organisation's records, information and knowledge management requirements</w:t>
            </w:r>
          </w:p>
        </w:tc>
        <w:tc>
          <w:tcPr>
            <w:tcW w:w="1134" w:type="dxa"/>
            <w:tcBorders>
              <w:top w:val="single" w:sz="8" w:space="0" w:color="BCBEC0"/>
              <w:left w:val="nil"/>
              <w:bottom w:val="single" w:sz="8" w:space="0" w:color="BCBEC0"/>
              <w:right w:val="nil"/>
            </w:tcBorders>
          </w:tcPr>
          <w:p w14:paraId="4C4B0A82" w14:textId="0B5E9675" w:rsidR="00186898" w:rsidRPr="00CF5DB2" w:rsidRDefault="00186898" w:rsidP="00836EA4">
            <w:pPr>
              <w:pStyle w:val="TableText"/>
              <w:keepNext/>
              <w:rPr>
                <w:rFonts w:ascii="Public Sans" w:hAnsi="Public Sans" w:cs="Arial"/>
              </w:rPr>
            </w:pPr>
            <w:r>
              <w:rPr>
                <w:rFonts w:ascii="Public Sans" w:hAnsi="Public Sans" w:cs="Arial"/>
              </w:rPr>
              <w:t>Adept</w:t>
            </w:r>
          </w:p>
        </w:tc>
      </w:tr>
      <w:bookmarkEnd w:id="11"/>
    </w:tbl>
    <w:p w14:paraId="2F444ADE" w14:textId="77777777" w:rsidR="008E53E5" w:rsidRDefault="008E53E5" w:rsidP="005D0AD3">
      <w:pPr>
        <w:pStyle w:val="Heading1"/>
        <w:rPr>
          <w:rFonts w:ascii="Public Sans" w:hAnsi="Public Sans" w:cstheme="minorHAnsi"/>
        </w:rPr>
      </w:pPr>
    </w:p>
    <w:p w14:paraId="4EBA230E" w14:textId="003FEBC3" w:rsidR="005D0AD3" w:rsidRPr="00C942B9" w:rsidRDefault="005D0AD3" w:rsidP="005D0AD3">
      <w:pPr>
        <w:pStyle w:val="Heading1"/>
        <w:rPr>
          <w:rFonts w:ascii="Public Sans" w:hAnsi="Public Sans" w:cstheme="minorHAnsi"/>
        </w:rPr>
      </w:pPr>
      <w:r w:rsidRPr="00C942B9">
        <w:rPr>
          <w:rFonts w:ascii="Public Sans" w:hAnsi="Public Sans" w:cstheme="minorHAnsi"/>
        </w:rPr>
        <w:t>Complementary capabilities</w:t>
      </w:r>
    </w:p>
    <w:p w14:paraId="55DFC247" w14:textId="77777777" w:rsidR="005D0AD3" w:rsidRPr="00A30842" w:rsidRDefault="005D0AD3" w:rsidP="005D0AD3">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42CF0BE" w14:textId="77777777" w:rsidR="005D0AD3" w:rsidRPr="00A30842" w:rsidRDefault="005D0AD3" w:rsidP="005D0AD3">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D0AD3" w:rsidRPr="00C942B9" w14:paraId="1A858721" w14:textId="77777777" w:rsidTr="00836EA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B1C5F6C" w14:textId="77777777" w:rsidR="005D0AD3" w:rsidRPr="00A30842" w:rsidRDefault="005D0AD3" w:rsidP="00836EA4">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5D0AD3" w:rsidRPr="00C942B9" w14:paraId="5B6956C5" w14:textId="77777777" w:rsidTr="00836EA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F9DCF1D" w14:textId="77777777" w:rsidR="005D0AD3" w:rsidRPr="00A30842" w:rsidRDefault="005D0AD3" w:rsidP="00836EA4">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341F4202" w14:textId="77777777" w:rsidR="005D0AD3" w:rsidRPr="00A30842" w:rsidRDefault="005D0AD3" w:rsidP="00836EA4">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2E342297" w14:textId="77777777" w:rsidR="005D0AD3" w:rsidRPr="00A30842" w:rsidRDefault="005D0AD3" w:rsidP="00836EA4">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211FC8DC" w14:textId="77777777" w:rsidR="005D0AD3" w:rsidRPr="00A30842" w:rsidRDefault="005D0AD3" w:rsidP="00836EA4">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5D0AD3" w:rsidRPr="00C942B9" w14:paraId="02FA88E2" w14:textId="77777777" w:rsidTr="00836EA4">
        <w:trPr>
          <w:trHeight w:val="20"/>
        </w:trPr>
        <w:tc>
          <w:tcPr>
            <w:tcW w:w="1470" w:type="dxa"/>
            <w:vMerge w:val="restart"/>
            <w:tcBorders>
              <w:top w:val="nil"/>
            </w:tcBorders>
            <w:shd w:val="clear" w:color="auto" w:fill="F2F2F2" w:themeFill="background1" w:themeFillShade="F2"/>
          </w:tcPr>
          <w:p w14:paraId="73329BE7" w14:textId="77777777" w:rsidR="005D0AD3" w:rsidRPr="00A30842" w:rsidRDefault="005D0AD3" w:rsidP="00836EA4">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794D58D7" wp14:editId="28F5CA4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793F309" w14:textId="77777777" w:rsidR="005D0AD3" w:rsidRPr="00A30842" w:rsidRDefault="005D0AD3" w:rsidP="00836EA4">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1DFA5DF" w14:textId="77777777" w:rsidR="005D0AD3" w:rsidRPr="00A30842" w:rsidRDefault="005D0AD3" w:rsidP="00836EA4">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BEB0A64" w14:textId="77777777" w:rsidR="005D0AD3" w:rsidRPr="00A30842" w:rsidRDefault="005D0AD3" w:rsidP="00836EA4">
            <w:pPr>
              <w:pStyle w:val="TableText"/>
              <w:keepNext/>
              <w:rPr>
                <w:rFonts w:ascii="Public Sans" w:hAnsi="Public Sans" w:cstheme="minorHAnsi"/>
                <w:sz w:val="22"/>
                <w:szCs w:val="22"/>
              </w:rPr>
            </w:pPr>
          </w:p>
        </w:tc>
      </w:tr>
      <w:tr w:rsidR="005D0AD3" w:rsidRPr="00C942B9" w14:paraId="70BF2B08" w14:textId="77777777" w:rsidTr="00836EA4">
        <w:tc>
          <w:tcPr>
            <w:tcW w:w="1470" w:type="dxa"/>
            <w:vMerge/>
          </w:tcPr>
          <w:p w14:paraId="6061F588" w14:textId="77777777" w:rsidR="005D0AD3" w:rsidRPr="00A30842" w:rsidRDefault="005D0AD3" w:rsidP="00836EA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9153B6D" w14:textId="77777777" w:rsidR="005D0AD3" w:rsidRPr="00A30842" w:rsidRDefault="005D0AD3" w:rsidP="00836EA4">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E9586FC"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B6C624EC7C2C492696CA119D7C7CA57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96848D7"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5D0AD3" w:rsidRPr="00C942B9" w14:paraId="2B8309E8" w14:textId="77777777" w:rsidTr="00836EA4">
        <w:tc>
          <w:tcPr>
            <w:tcW w:w="1470" w:type="dxa"/>
            <w:vMerge/>
          </w:tcPr>
          <w:p w14:paraId="70E2C452" w14:textId="77777777" w:rsidR="005D0AD3" w:rsidRPr="00A30842" w:rsidRDefault="005D0AD3" w:rsidP="00836EA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69265B7" w14:textId="77777777" w:rsidR="005D0AD3" w:rsidRPr="00A30842" w:rsidRDefault="005D0AD3" w:rsidP="00836EA4">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954F4EB"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136A743C6EE4A2E949304845FA753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B44DA99"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5D0AD3" w:rsidRPr="00C942B9" w14:paraId="0011AD7C" w14:textId="77777777" w:rsidTr="00836EA4">
        <w:tc>
          <w:tcPr>
            <w:tcW w:w="1470" w:type="dxa"/>
            <w:vMerge/>
            <w:tcBorders>
              <w:bottom w:val="single" w:sz="4" w:space="0" w:color="auto"/>
            </w:tcBorders>
          </w:tcPr>
          <w:p w14:paraId="5D1FD974" w14:textId="77777777" w:rsidR="005D0AD3" w:rsidRPr="00A30842" w:rsidRDefault="005D0AD3" w:rsidP="00836EA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9E61E9E" w14:textId="77777777" w:rsidR="005D0AD3" w:rsidRPr="00A30842" w:rsidRDefault="005D0AD3" w:rsidP="00836EA4">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C316751"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2138998FFA84003AF6274B1D06F58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55790D"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5D0AD3" w:rsidRPr="00C942B9" w14:paraId="32D3247E" w14:textId="77777777" w:rsidTr="00836EA4">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13925A5" w14:textId="77777777" w:rsidR="005D0AD3" w:rsidRPr="00A30842" w:rsidRDefault="005D0AD3" w:rsidP="00836EA4">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2E6E908E" wp14:editId="62AC745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865FC3D" w14:textId="77777777" w:rsidR="005D0AD3" w:rsidRPr="00A30842" w:rsidRDefault="005D0AD3" w:rsidP="00836EA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8A9AB6" w14:textId="77777777" w:rsidR="005D0AD3" w:rsidRPr="00A30842" w:rsidRDefault="005D0AD3" w:rsidP="00836EA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DF6D5" w14:textId="77777777" w:rsidR="005D0AD3" w:rsidRPr="00A30842" w:rsidRDefault="005D0AD3" w:rsidP="00836EA4">
            <w:pPr>
              <w:pStyle w:val="TableText"/>
              <w:keepNext/>
              <w:rPr>
                <w:rFonts w:ascii="Public Sans" w:hAnsi="Public Sans" w:cstheme="minorHAnsi"/>
                <w:sz w:val="22"/>
                <w:szCs w:val="22"/>
              </w:rPr>
            </w:pPr>
          </w:p>
        </w:tc>
      </w:tr>
      <w:tr w:rsidR="005D0AD3" w:rsidRPr="00C942B9" w14:paraId="6F8B2141" w14:textId="77777777" w:rsidTr="00836EA4">
        <w:tblPrEx>
          <w:tblBorders>
            <w:top w:val="single" w:sz="8" w:space="0" w:color="auto"/>
            <w:bottom w:val="single" w:sz="8" w:space="0" w:color="BCBEC0"/>
          </w:tblBorders>
        </w:tblPrEx>
        <w:tc>
          <w:tcPr>
            <w:tcW w:w="1470" w:type="dxa"/>
            <w:vMerge/>
          </w:tcPr>
          <w:p w14:paraId="692BCAD1" w14:textId="77777777" w:rsidR="005D0AD3" w:rsidRPr="00A30842" w:rsidRDefault="005D0AD3" w:rsidP="00836EA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01093FC" w14:textId="77777777" w:rsidR="005D0AD3" w:rsidRPr="00A30842" w:rsidRDefault="005D0AD3" w:rsidP="00836EA4">
            <w:pPr>
              <w:pStyle w:val="TableText"/>
              <w:keepNext/>
              <w:rPr>
                <w:rFonts w:ascii="Public Sans" w:hAnsi="Public Sans" w:cstheme="minorHAnsi"/>
                <w:sz w:val="22"/>
                <w:szCs w:val="22"/>
              </w:rPr>
            </w:pPr>
            <w:r w:rsidRPr="00A3084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709FF25"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054A641039D4CEEA052AF39E8B243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58DE4B1"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5D0AD3" w:rsidRPr="00C942B9" w14:paraId="31EC6E51" w14:textId="77777777" w:rsidTr="00836EA4">
        <w:tblPrEx>
          <w:tblBorders>
            <w:top w:val="single" w:sz="8" w:space="0" w:color="auto"/>
            <w:bottom w:val="single" w:sz="8" w:space="0" w:color="BCBEC0"/>
          </w:tblBorders>
        </w:tblPrEx>
        <w:tc>
          <w:tcPr>
            <w:tcW w:w="1470" w:type="dxa"/>
            <w:vMerge/>
          </w:tcPr>
          <w:p w14:paraId="4787BB57" w14:textId="77777777" w:rsidR="005D0AD3" w:rsidRPr="00A30842" w:rsidRDefault="005D0AD3" w:rsidP="00836EA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D2AD4D8" w14:textId="77777777" w:rsidR="005D0AD3" w:rsidRPr="00A30842" w:rsidRDefault="005D0AD3" w:rsidP="00836EA4">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F342CF3"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D7FBC73DDF9A4500B496F571109E38F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AD2EE1"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5D0AD3" w:rsidRPr="00C942B9" w14:paraId="0ACAE799" w14:textId="77777777" w:rsidTr="00836EA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650E793" w14:textId="77777777" w:rsidR="005D0AD3" w:rsidRPr="00A30842" w:rsidRDefault="005D0AD3" w:rsidP="00836EA4">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0CF84F3B" wp14:editId="2D04363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D0DD8C" w14:textId="77777777" w:rsidR="005D0AD3" w:rsidRPr="00A30842" w:rsidRDefault="005D0AD3" w:rsidP="00836EA4">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FD03A51" w14:textId="77777777" w:rsidR="005D0AD3" w:rsidRPr="00A30842" w:rsidRDefault="005D0AD3" w:rsidP="00836EA4">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25A3C5E" w14:textId="77777777" w:rsidR="005D0AD3" w:rsidRPr="00A30842" w:rsidRDefault="005D0AD3" w:rsidP="00836EA4">
            <w:pPr>
              <w:pStyle w:val="TableText"/>
              <w:keepNext/>
              <w:rPr>
                <w:rFonts w:ascii="Public Sans" w:hAnsi="Public Sans" w:cstheme="minorHAnsi"/>
                <w:sz w:val="22"/>
                <w:szCs w:val="22"/>
              </w:rPr>
            </w:pPr>
          </w:p>
        </w:tc>
      </w:tr>
      <w:tr w:rsidR="005D0AD3" w:rsidRPr="00C942B9" w14:paraId="5F2CBD25" w14:textId="77777777" w:rsidTr="00836EA4">
        <w:tblPrEx>
          <w:tblBorders>
            <w:top w:val="single" w:sz="8" w:space="0" w:color="auto"/>
            <w:bottom w:val="single" w:sz="8" w:space="0" w:color="BCBEC0"/>
          </w:tblBorders>
        </w:tblPrEx>
        <w:tc>
          <w:tcPr>
            <w:tcW w:w="1470" w:type="dxa"/>
            <w:vMerge/>
          </w:tcPr>
          <w:p w14:paraId="25239F64" w14:textId="77777777" w:rsidR="005D0AD3" w:rsidRPr="00A30842" w:rsidRDefault="005D0AD3" w:rsidP="00836EA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2A68BC1" w14:textId="77777777" w:rsidR="005D0AD3" w:rsidRPr="00A30842" w:rsidRDefault="005D0AD3" w:rsidP="00836EA4">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A4C4F72"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1165206A8D7B4673AB98B6955B6E31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C908435"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5D0AD3" w:rsidRPr="00C942B9" w14:paraId="76117278" w14:textId="77777777" w:rsidTr="00836EA4">
        <w:tblPrEx>
          <w:tblBorders>
            <w:top w:val="single" w:sz="8" w:space="0" w:color="auto"/>
            <w:bottom w:val="single" w:sz="8" w:space="0" w:color="BCBEC0"/>
          </w:tblBorders>
        </w:tblPrEx>
        <w:tc>
          <w:tcPr>
            <w:tcW w:w="1470" w:type="dxa"/>
            <w:vMerge/>
            <w:tcBorders>
              <w:bottom w:val="single" w:sz="4" w:space="0" w:color="auto"/>
            </w:tcBorders>
          </w:tcPr>
          <w:p w14:paraId="526110C1" w14:textId="77777777" w:rsidR="005D0AD3" w:rsidRPr="00A30842" w:rsidRDefault="005D0AD3" w:rsidP="00836EA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0CC8D8F" w14:textId="77777777" w:rsidR="005D0AD3" w:rsidRPr="00A30842" w:rsidRDefault="005D0AD3" w:rsidP="00836EA4">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25F91CB" w14:textId="77777777" w:rsidR="005D0AD3" w:rsidRPr="00A30842" w:rsidRDefault="005D0AD3" w:rsidP="00836EA4">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610B2A2308E48F8A45426A63FAF1E6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76919D9" w14:textId="77777777" w:rsidR="005D0AD3" w:rsidRPr="00A30842" w:rsidRDefault="005D0AD3"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5F1631" w:rsidRPr="00C942B9" w14:paraId="4792CD37" w14:textId="77777777" w:rsidTr="00836EA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61613A" w14:textId="77777777" w:rsidR="005F1631" w:rsidRPr="00A30842" w:rsidRDefault="005F1631" w:rsidP="00836EA4">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159FD2A4" wp14:editId="64F5136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DBBCD2" w14:textId="77777777" w:rsidR="005F1631" w:rsidRPr="00A30842" w:rsidRDefault="005F1631" w:rsidP="00836EA4">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8E79A74" w14:textId="77777777" w:rsidR="005F1631" w:rsidRPr="00A30842" w:rsidRDefault="005F1631" w:rsidP="00836EA4">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81D4FFF" w14:textId="77777777" w:rsidR="005F1631" w:rsidRPr="00A30842" w:rsidRDefault="005F1631" w:rsidP="00836EA4">
            <w:pPr>
              <w:pStyle w:val="TableText"/>
              <w:keepNext/>
              <w:rPr>
                <w:rFonts w:ascii="Public Sans" w:hAnsi="Public Sans" w:cstheme="minorHAnsi"/>
                <w:sz w:val="22"/>
                <w:szCs w:val="22"/>
              </w:rPr>
            </w:pPr>
          </w:p>
        </w:tc>
      </w:tr>
      <w:tr w:rsidR="005F1631" w:rsidRPr="00C942B9" w14:paraId="02A27ECB" w14:textId="77777777" w:rsidTr="00836EA4">
        <w:tblPrEx>
          <w:tblBorders>
            <w:top w:val="single" w:sz="8" w:space="0" w:color="auto"/>
            <w:bottom w:val="single" w:sz="8" w:space="0" w:color="BCBEC0"/>
          </w:tblBorders>
        </w:tblPrEx>
        <w:tc>
          <w:tcPr>
            <w:tcW w:w="1470" w:type="dxa"/>
            <w:vMerge/>
          </w:tcPr>
          <w:p w14:paraId="65D7A02E" w14:textId="77777777" w:rsidR="005F1631" w:rsidRPr="00A30842" w:rsidRDefault="005F1631" w:rsidP="00836EA4">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28DF74" w14:textId="77777777" w:rsidR="005F1631" w:rsidRPr="00A30842" w:rsidRDefault="005F1631" w:rsidP="00836EA4">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7111757" w14:textId="77777777" w:rsidR="005F1631" w:rsidRPr="00A30842" w:rsidRDefault="005F1631" w:rsidP="00836EA4">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EED49AD6C01E48BDB2EA9D1A156F3A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5B95946" w14:textId="77777777" w:rsidR="005F1631" w:rsidRPr="00A30842" w:rsidRDefault="005F1631"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5F1631" w:rsidRPr="00C942B9" w14:paraId="0B321702" w14:textId="77777777" w:rsidTr="005F1631">
        <w:tblPrEx>
          <w:tblBorders>
            <w:top w:val="single" w:sz="8" w:space="0" w:color="auto"/>
            <w:bottom w:val="single" w:sz="8" w:space="0" w:color="BCBEC0"/>
          </w:tblBorders>
        </w:tblPrEx>
        <w:tc>
          <w:tcPr>
            <w:tcW w:w="1470" w:type="dxa"/>
            <w:vMerge/>
            <w:shd w:val="clear" w:color="auto" w:fill="F2F2F2" w:themeFill="background1" w:themeFillShade="F2"/>
          </w:tcPr>
          <w:p w14:paraId="33D77B7B" w14:textId="77777777" w:rsidR="005F1631" w:rsidRPr="00A30842" w:rsidRDefault="005F1631" w:rsidP="00836EA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CA8DC19" w14:textId="77777777" w:rsidR="005F1631" w:rsidRPr="00A30842" w:rsidRDefault="005F1631" w:rsidP="00836EA4">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51090B0" w14:textId="77777777" w:rsidR="005F1631" w:rsidRPr="00A30842" w:rsidRDefault="005F1631" w:rsidP="00836EA4">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A96209F14B8343CC9155740665556F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78B6F1B" w14:textId="77777777" w:rsidR="005F1631" w:rsidRPr="00A30842" w:rsidRDefault="005F1631" w:rsidP="00836EA4">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BA9640C" w14:textId="77777777" w:rsidR="005D0AD3" w:rsidRPr="00C942B9" w:rsidRDefault="005D0AD3" w:rsidP="005D0AD3">
      <w:pPr>
        <w:rPr>
          <w:rFonts w:ascii="Public Sans" w:hAnsi="Public Sans" w:cstheme="minorHAnsi"/>
        </w:rPr>
      </w:pPr>
    </w:p>
    <w:p w14:paraId="24482E46" w14:textId="77777777" w:rsidR="00BF6590" w:rsidRDefault="00BF6590"/>
    <w:sectPr w:rsidR="00BF659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A60F" w14:textId="77777777" w:rsidR="00891013" w:rsidRDefault="00891013" w:rsidP="005D0AD3">
      <w:pPr>
        <w:spacing w:after="0" w:line="240" w:lineRule="auto"/>
      </w:pPr>
      <w:r>
        <w:separator/>
      </w:r>
    </w:p>
  </w:endnote>
  <w:endnote w:type="continuationSeparator" w:id="0">
    <w:p w14:paraId="6BB6539C" w14:textId="77777777" w:rsidR="00891013" w:rsidRDefault="00891013" w:rsidP="005D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F97659" w14:textId="77777777" w:rsidTr="00CD6BA6">
      <w:tc>
        <w:tcPr>
          <w:tcW w:w="9709" w:type="dxa"/>
          <w:vAlign w:val="bottom"/>
        </w:tcPr>
        <w:p w14:paraId="26F73445" w14:textId="77777777" w:rsidR="00CD05F6" w:rsidRPr="00051237" w:rsidRDefault="00CD05F6"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3</w:t>
          </w:r>
          <w:r>
            <w:rPr>
              <w:noProof/>
              <w:lang w:eastAsia="en-AU"/>
            </w:rPr>
            <w:fldChar w:fldCharType="end"/>
          </w:r>
        </w:p>
      </w:tc>
      <w:tc>
        <w:tcPr>
          <w:tcW w:w="851" w:type="dxa"/>
        </w:tcPr>
        <w:p w14:paraId="749CF1E9" w14:textId="77777777" w:rsidR="00CD05F6" w:rsidRDefault="00CD05F6" w:rsidP="00CD6BA6">
          <w:pPr>
            <w:pStyle w:val="Footer"/>
            <w:jc w:val="right"/>
          </w:pPr>
        </w:p>
      </w:tc>
    </w:tr>
  </w:tbl>
  <w:p w14:paraId="543E142A" w14:textId="77777777" w:rsidR="00CD05F6" w:rsidRPr="001E2B26" w:rsidRDefault="00CD05F6"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423624F" w14:textId="77777777" w:rsidTr="00732229">
      <w:tc>
        <w:tcPr>
          <w:tcW w:w="9709" w:type="dxa"/>
          <w:vAlign w:val="bottom"/>
        </w:tcPr>
        <w:p w14:paraId="416733AB" w14:textId="77777777" w:rsidR="00CD05F6" w:rsidRPr="00051237" w:rsidRDefault="00CD05F6"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p>
      </w:tc>
      <w:tc>
        <w:tcPr>
          <w:tcW w:w="851" w:type="dxa"/>
        </w:tcPr>
        <w:p w14:paraId="2F35F5CC" w14:textId="77777777" w:rsidR="00CD05F6" w:rsidRDefault="00CD05F6" w:rsidP="00732229">
          <w:pPr>
            <w:pStyle w:val="Footer"/>
            <w:jc w:val="right"/>
          </w:pPr>
        </w:p>
      </w:tc>
    </w:tr>
  </w:tbl>
  <w:p w14:paraId="1C7F4A51" w14:textId="77777777" w:rsidR="00CD05F6" w:rsidRDefault="00CD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010E6" w14:textId="77777777" w:rsidR="00891013" w:rsidRDefault="00891013" w:rsidP="005D0AD3">
      <w:pPr>
        <w:spacing w:after="0" w:line="240" w:lineRule="auto"/>
      </w:pPr>
      <w:r>
        <w:separator/>
      </w:r>
    </w:p>
  </w:footnote>
  <w:footnote w:type="continuationSeparator" w:id="0">
    <w:p w14:paraId="6FB56DF2" w14:textId="77777777" w:rsidR="00891013" w:rsidRDefault="00891013" w:rsidP="005D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40AD" w14:textId="77777777" w:rsidR="00CD05F6" w:rsidRDefault="00CD05F6" w:rsidP="006203FF">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3F0B78E" wp14:editId="34BE8FB0">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3C92F2C2" w14:textId="77777777" w:rsidR="00CD05F6" w:rsidRDefault="00CD05F6"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6F0AC1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C80E48F" w14:textId="77777777" w:rsidR="00785870" w:rsidRPr="00D46DFC" w:rsidRDefault="00785870" w:rsidP="00785870">
          <w:pPr>
            <w:pStyle w:val="TitleSub"/>
            <w:spacing w:after="0"/>
            <w:rPr>
              <w:rFonts w:ascii="Arial" w:hAnsi="Arial" w:cs="Arial"/>
              <w:b/>
              <w:sz w:val="40"/>
            </w:rPr>
          </w:pPr>
          <w:r w:rsidRPr="00D46DFC">
            <w:rPr>
              <w:rFonts w:ascii="Arial" w:hAnsi="Arial" w:cs="Arial"/>
              <w:b/>
              <w:sz w:val="40"/>
            </w:rPr>
            <w:t xml:space="preserve">ROLE DESCRIPTION </w:t>
          </w:r>
        </w:p>
        <w:p w14:paraId="67CD1D23" w14:textId="77777777" w:rsidR="00785870" w:rsidRPr="000C65EE" w:rsidRDefault="00785870" w:rsidP="00785870">
          <w:pPr>
            <w:pStyle w:val="Title"/>
            <w:spacing w:line="240" w:lineRule="auto"/>
            <w:rPr>
              <w:sz w:val="12"/>
            </w:rPr>
          </w:pPr>
          <w:bookmarkStart w:id="13" w:name="Title"/>
          <w:bookmarkEnd w:id="13"/>
          <w:r w:rsidRPr="000C65EE">
            <w:rPr>
              <w:sz w:val="12"/>
            </w:rPr>
            <w:t xml:space="preserve"> </w:t>
          </w:r>
        </w:p>
        <w:p w14:paraId="42E3A3BA" w14:textId="77777777" w:rsidR="00785870" w:rsidRDefault="00785870" w:rsidP="00785870">
          <w:pPr>
            <w:pStyle w:val="Title"/>
            <w:spacing w:line="240" w:lineRule="auto"/>
            <w:rPr>
              <w:sz w:val="12"/>
            </w:rPr>
          </w:pPr>
        </w:p>
        <w:p w14:paraId="320CF282" w14:textId="2CEFB3BB" w:rsidR="00785870" w:rsidRPr="00904A24" w:rsidRDefault="00785870" w:rsidP="00785870">
          <w:pPr>
            <w:pStyle w:val="Title"/>
            <w:spacing w:line="240" w:lineRule="auto"/>
            <w:rPr>
              <w:rFonts w:ascii="Public Sans Light" w:hAnsi="Public Sans Light" w:cstheme="majorHAnsi"/>
              <w:sz w:val="32"/>
              <w:szCs w:val="32"/>
            </w:rPr>
          </w:pPr>
          <w:r w:rsidRPr="00904A24">
            <w:rPr>
              <w:rFonts w:ascii="Public Sans Light" w:hAnsi="Public Sans Light" w:cstheme="majorHAnsi"/>
              <w:sz w:val="32"/>
              <w:szCs w:val="32"/>
            </w:rPr>
            <w:t xml:space="preserve">Senior </w:t>
          </w:r>
          <w:r w:rsidR="00C0646D" w:rsidRPr="00904A24">
            <w:rPr>
              <w:rFonts w:ascii="Public Sans Light" w:hAnsi="Public Sans Light" w:cstheme="majorHAnsi"/>
              <w:sz w:val="32"/>
              <w:szCs w:val="32"/>
            </w:rPr>
            <w:t>Data and Reporting Analyst</w:t>
          </w:r>
        </w:p>
        <w:p w14:paraId="380A872D" w14:textId="66D5A0A6" w:rsidR="00CD05F6" w:rsidRPr="00352D6D" w:rsidRDefault="00CD05F6" w:rsidP="00646D62">
          <w:pPr>
            <w:pStyle w:val="TitleSub"/>
            <w:spacing w:after="0" w:line="240" w:lineRule="auto"/>
            <w:rPr>
              <w:rFonts w:ascii="Public Sans Light" w:hAnsi="Public Sans Light" w:cstheme="majorHAnsi"/>
              <w:b/>
              <w:bCs/>
              <w:sz w:val="40"/>
              <w:szCs w:val="40"/>
            </w:rPr>
          </w:pPr>
        </w:p>
      </w:tc>
    </w:tr>
  </w:tbl>
  <w:p w14:paraId="5A074AB8" w14:textId="77777777" w:rsidR="00CD05F6" w:rsidRPr="00057CB3" w:rsidRDefault="00CD05F6"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3C52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40" w:hanging="340"/>
      </w:pPr>
      <w:rPr>
        <w:rFonts w:ascii="Symbol" w:hAnsi="Symbol" w:cs="Symbol" w:hint="default"/>
        <w:color w:val="auto"/>
        <w:sz w:val="24"/>
        <w:szCs w:val="24"/>
      </w:rPr>
    </w:lvl>
  </w:abstractNum>
  <w:abstractNum w:abstractNumId="2" w15:restartNumberingAfterBreak="0">
    <w:nsid w:val="05DA2EB5"/>
    <w:multiLevelType w:val="hybridMultilevel"/>
    <w:tmpl w:val="0B38B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5C3462"/>
    <w:multiLevelType w:val="hybridMultilevel"/>
    <w:tmpl w:val="8826A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707E95"/>
    <w:multiLevelType w:val="hybridMultilevel"/>
    <w:tmpl w:val="D1567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B50026"/>
    <w:multiLevelType w:val="hybridMultilevel"/>
    <w:tmpl w:val="E984EF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8" w15:restartNumberingAfterBreak="0">
    <w:nsid w:val="3DEC490A"/>
    <w:multiLevelType w:val="hybridMultilevel"/>
    <w:tmpl w:val="0BDEBB8E"/>
    <w:lvl w:ilvl="0" w:tplc="0C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875B55"/>
    <w:multiLevelType w:val="hybridMultilevel"/>
    <w:tmpl w:val="21BE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847096"/>
    <w:multiLevelType w:val="hybridMultilevel"/>
    <w:tmpl w:val="FEDA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593AED"/>
    <w:multiLevelType w:val="hybridMultilevel"/>
    <w:tmpl w:val="A5F8C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6E388E"/>
    <w:multiLevelType w:val="hybridMultilevel"/>
    <w:tmpl w:val="722208BC"/>
    <w:lvl w:ilvl="0" w:tplc="0C09000F">
      <w:start w:val="1"/>
      <w:numFmt w:val="decimal"/>
      <w:lvlText w:val="%1."/>
      <w:lvlJc w:val="left"/>
      <w:pPr>
        <w:tabs>
          <w:tab w:val="num" w:pos="360"/>
        </w:tabs>
        <w:ind w:left="360" w:hanging="360"/>
      </w:pPr>
      <w:rPr>
        <w:rFonts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66315546">
    <w:abstractNumId w:val="0"/>
  </w:num>
  <w:num w:numId="2" w16cid:durableId="1388530740">
    <w:abstractNumId w:val="5"/>
  </w:num>
  <w:num w:numId="3" w16cid:durableId="560561238">
    <w:abstractNumId w:val="7"/>
  </w:num>
  <w:num w:numId="4" w16cid:durableId="814102712">
    <w:abstractNumId w:val="9"/>
  </w:num>
  <w:num w:numId="5" w16cid:durableId="1438330228">
    <w:abstractNumId w:val="1"/>
  </w:num>
  <w:num w:numId="6" w16cid:durableId="1678116865">
    <w:abstractNumId w:val="12"/>
  </w:num>
  <w:num w:numId="7" w16cid:durableId="1382708109">
    <w:abstractNumId w:val="6"/>
  </w:num>
  <w:num w:numId="8" w16cid:durableId="37321496">
    <w:abstractNumId w:val="4"/>
  </w:num>
  <w:num w:numId="9" w16cid:durableId="937758213">
    <w:abstractNumId w:val="3"/>
  </w:num>
  <w:num w:numId="10" w16cid:durableId="1045956321">
    <w:abstractNumId w:val="2"/>
  </w:num>
  <w:num w:numId="11" w16cid:durableId="616763301">
    <w:abstractNumId w:val="11"/>
  </w:num>
  <w:num w:numId="12" w16cid:durableId="1185168534">
    <w:abstractNumId w:val="8"/>
  </w:num>
  <w:num w:numId="13" w16cid:durableId="1634754939">
    <w:abstractNumId w:val="7"/>
  </w:num>
  <w:num w:numId="14" w16cid:durableId="2127314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1f+QkvZoOvrg+oriUWkNiUWWQGAAIn2EqvYS0a+ychrcKmpFpNQyapAV/3PcDWKBSVb6UY/5on/4MFwQWERCA==" w:salt="Yfi6keQB5fhaD6BRYZeo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D3"/>
    <w:rsid w:val="00001259"/>
    <w:rsid w:val="0002312B"/>
    <w:rsid w:val="00064ABB"/>
    <w:rsid w:val="00092B87"/>
    <w:rsid w:val="000A28D3"/>
    <w:rsid w:val="000B0258"/>
    <w:rsid w:val="000C590D"/>
    <w:rsid w:val="00141F1E"/>
    <w:rsid w:val="001513EE"/>
    <w:rsid w:val="00182622"/>
    <w:rsid w:val="001865B6"/>
    <w:rsid w:val="00186898"/>
    <w:rsid w:val="001A2C6A"/>
    <w:rsid w:val="001C2C82"/>
    <w:rsid w:val="001F0E4C"/>
    <w:rsid w:val="002030AA"/>
    <w:rsid w:val="00206C07"/>
    <w:rsid w:val="00227A58"/>
    <w:rsid w:val="00254458"/>
    <w:rsid w:val="002A0B42"/>
    <w:rsid w:val="002A37C5"/>
    <w:rsid w:val="002D3BD1"/>
    <w:rsid w:val="002F73B5"/>
    <w:rsid w:val="003007A1"/>
    <w:rsid w:val="003259EB"/>
    <w:rsid w:val="00352D6D"/>
    <w:rsid w:val="003A35D2"/>
    <w:rsid w:val="00491A1C"/>
    <w:rsid w:val="004B20F2"/>
    <w:rsid w:val="004C5484"/>
    <w:rsid w:val="00567FD8"/>
    <w:rsid w:val="0057437E"/>
    <w:rsid w:val="005D0AD3"/>
    <w:rsid w:val="005F1631"/>
    <w:rsid w:val="0062590F"/>
    <w:rsid w:val="006C5334"/>
    <w:rsid w:val="006F64CE"/>
    <w:rsid w:val="00734A93"/>
    <w:rsid w:val="00736B84"/>
    <w:rsid w:val="00740592"/>
    <w:rsid w:val="00741CD2"/>
    <w:rsid w:val="00753D65"/>
    <w:rsid w:val="00763C58"/>
    <w:rsid w:val="007656AF"/>
    <w:rsid w:val="00785870"/>
    <w:rsid w:val="0079768D"/>
    <w:rsid w:val="007B5FD8"/>
    <w:rsid w:val="007F3787"/>
    <w:rsid w:val="007F3B84"/>
    <w:rsid w:val="00850749"/>
    <w:rsid w:val="00853085"/>
    <w:rsid w:val="00861E0D"/>
    <w:rsid w:val="008745AF"/>
    <w:rsid w:val="00875706"/>
    <w:rsid w:val="00891013"/>
    <w:rsid w:val="0089653E"/>
    <w:rsid w:val="008D3387"/>
    <w:rsid w:val="008E53E5"/>
    <w:rsid w:val="00904A24"/>
    <w:rsid w:val="00907B4B"/>
    <w:rsid w:val="00935226"/>
    <w:rsid w:val="009C551F"/>
    <w:rsid w:val="00A06566"/>
    <w:rsid w:val="00A45651"/>
    <w:rsid w:val="00AB1F24"/>
    <w:rsid w:val="00AD4792"/>
    <w:rsid w:val="00B14FB0"/>
    <w:rsid w:val="00B838CB"/>
    <w:rsid w:val="00B9652C"/>
    <w:rsid w:val="00BD2B92"/>
    <w:rsid w:val="00BF6590"/>
    <w:rsid w:val="00C0646D"/>
    <w:rsid w:val="00C14BF5"/>
    <w:rsid w:val="00C5410E"/>
    <w:rsid w:val="00C83590"/>
    <w:rsid w:val="00CC3B0F"/>
    <w:rsid w:val="00CC55D9"/>
    <w:rsid w:val="00CD05F6"/>
    <w:rsid w:val="00CF3F96"/>
    <w:rsid w:val="00D25DA1"/>
    <w:rsid w:val="00D50847"/>
    <w:rsid w:val="00D51033"/>
    <w:rsid w:val="00DB4C71"/>
    <w:rsid w:val="00DC287C"/>
    <w:rsid w:val="00DC6035"/>
    <w:rsid w:val="00E00D11"/>
    <w:rsid w:val="00E70A91"/>
    <w:rsid w:val="00E7672B"/>
    <w:rsid w:val="00E9594A"/>
    <w:rsid w:val="00EA20F7"/>
    <w:rsid w:val="00EC32D1"/>
    <w:rsid w:val="00ED7678"/>
    <w:rsid w:val="00EE740E"/>
    <w:rsid w:val="00F01EA7"/>
    <w:rsid w:val="00F51B92"/>
    <w:rsid w:val="00F72342"/>
    <w:rsid w:val="00F7719F"/>
    <w:rsid w:val="00F942CC"/>
    <w:rsid w:val="00FA2DF4"/>
    <w:rsid w:val="00FE5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814A"/>
  <w15:chartTrackingRefBased/>
  <w15:docId w15:val="{A1127226-A3B5-41B0-A413-B33C8B82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4"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D3"/>
    <w:pPr>
      <w:spacing w:after="120" w:line="260" w:lineRule="atLeast"/>
      <w:jc w:val="left"/>
    </w:pPr>
    <w:rPr>
      <w:rFonts w:ascii="Georgia" w:hAnsi="Georgia" w:cs="Times New Roman"/>
      <w:szCs w:val="20"/>
    </w:rPr>
  </w:style>
  <w:style w:type="paragraph" w:styleId="Heading1">
    <w:name w:val="heading 1"/>
    <w:basedOn w:val="Normal"/>
    <w:next w:val="Normal"/>
    <w:link w:val="Heading1Char"/>
    <w:uiPriority w:val="1"/>
    <w:qFormat/>
    <w:rsid w:val="005D0AD3"/>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5D0AD3"/>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AD3"/>
    <w:rPr>
      <w:rFonts w:ascii="Georgia" w:hAnsi="Georgia" w:cs="Arial"/>
      <w:b/>
      <w:bCs/>
      <w:kern w:val="32"/>
      <w:sz w:val="26"/>
      <w:szCs w:val="32"/>
    </w:rPr>
  </w:style>
  <w:style w:type="character" w:customStyle="1" w:styleId="Heading2Char">
    <w:name w:val="Heading 2 Char"/>
    <w:basedOn w:val="DefaultParagraphFont"/>
    <w:link w:val="Heading2"/>
    <w:uiPriority w:val="1"/>
    <w:rsid w:val="005D0AD3"/>
    <w:rPr>
      <w:rFonts w:ascii="Georgia" w:hAnsi="Georgia" w:cs="Arial"/>
      <w:b/>
      <w:bCs/>
      <w:iCs/>
      <w:color w:val="6D6E71"/>
      <w:sz w:val="24"/>
      <w:szCs w:val="28"/>
    </w:rPr>
  </w:style>
  <w:style w:type="paragraph" w:styleId="ListBullet">
    <w:name w:val="List Bullet"/>
    <w:basedOn w:val="Normal"/>
    <w:uiPriority w:val="2"/>
    <w:qFormat/>
    <w:rsid w:val="005D0AD3"/>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5D0AD3"/>
    <w:pPr>
      <w:spacing w:after="0"/>
      <w:jc w:val="left"/>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BodyText">
    <w:name w:val="Body Text"/>
    <w:basedOn w:val="Normal"/>
    <w:link w:val="BodyTextChar"/>
    <w:uiPriority w:val="97"/>
    <w:semiHidden/>
    <w:rsid w:val="005D0AD3"/>
    <w:pPr>
      <w:spacing w:before="120"/>
    </w:pPr>
    <w:rPr>
      <w:color w:val="404040" w:themeColor="text1" w:themeTint="BF"/>
    </w:rPr>
  </w:style>
  <w:style w:type="character" w:customStyle="1" w:styleId="BodyTextChar">
    <w:name w:val="Body Text Char"/>
    <w:basedOn w:val="DefaultParagraphFont"/>
    <w:link w:val="BodyText"/>
    <w:uiPriority w:val="97"/>
    <w:semiHidden/>
    <w:rsid w:val="005D0AD3"/>
    <w:rPr>
      <w:rFonts w:ascii="Georgia" w:hAnsi="Georgia" w:cs="Times New Roman"/>
      <w:color w:val="404040" w:themeColor="text1" w:themeTint="BF"/>
      <w:szCs w:val="20"/>
    </w:rPr>
  </w:style>
  <w:style w:type="paragraph" w:styleId="Footer">
    <w:name w:val="footer"/>
    <w:basedOn w:val="Normal"/>
    <w:link w:val="FooterChar"/>
    <w:uiPriority w:val="9"/>
    <w:rsid w:val="005D0AD3"/>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5D0AD3"/>
    <w:rPr>
      <w:rFonts w:ascii="Georgia" w:hAnsi="Georgia" w:cs="Times New Roman"/>
      <w:color w:val="928B81"/>
      <w:sz w:val="18"/>
      <w:szCs w:val="20"/>
    </w:rPr>
  </w:style>
  <w:style w:type="character" w:styleId="Hyperlink">
    <w:name w:val="Hyperlink"/>
    <w:basedOn w:val="DefaultParagraphFont"/>
    <w:uiPriority w:val="15"/>
    <w:semiHidden/>
    <w:rsid w:val="005D0AD3"/>
    <w:rPr>
      <w:rFonts w:asciiTheme="minorHAnsi" w:hAnsiTheme="minorHAnsi"/>
      <w:color w:val="0563C1" w:themeColor="hyperlink"/>
      <w:u w:val="single"/>
    </w:rPr>
  </w:style>
  <w:style w:type="paragraph" w:styleId="ListParagraph">
    <w:name w:val="List Paragraph"/>
    <w:basedOn w:val="Normal"/>
    <w:link w:val="ListParagraphChar"/>
    <w:uiPriority w:val="34"/>
    <w:qFormat/>
    <w:rsid w:val="005D0AD3"/>
    <w:pPr>
      <w:ind w:left="720"/>
      <w:contextualSpacing/>
    </w:pPr>
  </w:style>
  <w:style w:type="paragraph" w:styleId="PlainText">
    <w:name w:val="Plain Text"/>
    <w:basedOn w:val="Normal"/>
    <w:link w:val="PlainTextChar"/>
    <w:uiPriority w:val="99"/>
    <w:rsid w:val="005D0AD3"/>
    <w:rPr>
      <w:sz w:val="21"/>
      <w:szCs w:val="21"/>
    </w:rPr>
  </w:style>
  <w:style w:type="character" w:customStyle="1" w:styleId="PlainTextChar">
    <w:name w:val="Plain Text Char"/>
    <w:basedOn w:val="DefaultParagraphFont"/>
    <w:link w:val="PlainText"/>
    <w:uiPriority w:val="99"/>
    <w:rsid w:val="005D0AD3"/>
    <w:rPr>
      <w:rFonts w:ascii="Georgia" w:hAnsi="Georgia" w:cs="Times New Roman"/>
      <w:sz w:val="21"/>
      <w:szCs w:val="21"/>
    </w:rPr>
  </w:style>
  <w:style w:type="paragraph" w:styleId="Title">
    <w:name w:val="Title"/>
    <w:basedOn w:val="Normal"/>
    <w:next w:val="Normal"/>
    <w:link w:val="TitleChar"/>
    <w:uiPriority w:val="14"/>
    <w:rsid w:val="005D0AD3"/>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5D0AD3"/>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5D0AD3"/>
    <w:rPr>
      <w:rFonts w:ascii="Georgia" w:hAnsi="Georgia" w:cs="Times New Roman"/>
      <w:szCs w:val="20"/>
    </w:rPr>
  </w:style>
  <w:style w:type="paragraph" w:customStyle="1" w:styleId="TitleSub">
    <w:name w:val="Title Sub"/>
    <w:basedOn w:val="Normal"/>
    <w:qFormat/>
    <w:rsid w:val="005D0AD3"/>
    <w:pPr>
      <w:autoSpaceDE w:val="0"/>
      <w:autoSpaceDN w:val="0"/>
      <w:adjustRightInd w:val="0"/>
      <w:spacing w:line="420" w:lineRule="atLeast"/>
      <w:textAlignment w:val="center"/>
    </w:pPr>
    <w:rPr>
      <w:rFonts w:cs="Georgia"/>
      <w:color w:val="000000"/>
      <w:spacing w:val="-10"/>
      <w:sz w:val="42"/>
      <w:szCs w:val="42"/>
      <w:lang w:val="en-US"/>
    </w:rPr>
  </w:style>
  <w:style w:type="paragraph" w:customStyle="1" w:styleId="TableTextWhite">
    <w:name w:val="Table Text White"/>
    <w:basedOn w:val="Normal"/>
    <w:qFormat/>
    <w:rsid w:val="005D0AD3"/>
    <w:pPr>
      <w:spacing w:before="40" w:after="40" w:line="280" w:lineRule="atLeast"/>
    </w:pPr>
    <w:rPr>
      <w:rFonts w:ascii="Arial" w:hAnsi="Arial"/>
      <w:color w:val="FFFFFF"/>
      <w:sz w:val="20"/>
    </w:rPr>
  </w:style>
  <w:style w:type="table" w:customStyle="1" w:styleId="PSCPurple">
    <w:name w:val="PSC_Purple"/>
    <w:basedOn w:val="TableNormal"/>
    <w:uiPriority w:val="99"/>
    <w:rsid w:val="005D0AD3"/>
    <w:pPr>
      <w:spacing w:after="0"/>
      <w:jc w:val="left"/>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5D0AD3"/>
    <w:rPr>
      <w:color w:val="auto"/>
    </w:rPr>
  </w:style>
  <w:style w:type="paragraph" w:customStyle="1" w:styleId="TableBullet">
    <w:name w:val="Table Bullet"/>
    <w:basedOn w:val="ListBullet"/>
    <w:qFormat/>
    <w:rsid w:val="005D0AD3"/>
    <w:rPr>
      <w:rFonts w:asciiTheme="minorHAnsi" w:hAnsiTheme="minorHAnsi"/>
      <w:sz w:val="20"/>
    </w:rPr>
  </w:style>
  <w:style w:type="paragraph" w:customStyle="1" w:styleId="TableTextWhite0">
    <w:name w:val="Table_Text_White"/>
    <w:basedOn w:val="Normal"/>
    <w:qFormat/>
    <w:rsid w:val="005D0AD3"/>
    <w:pPr>
      <w:spacing w:before="40" w:after="40" w:line="280" w:lineRule="atLeast"/>
    </w:pPr>
    <w:rPr>
      <w:rFonts w:ascii="Arial" w:hAnsi="Arial"/>
      <w:b/>
      <w:color w:val="FFFFFF"/>
    </w:rPr>
  </w:style>
  <w:style w:type="paragraph" w:styleId="Revision">
    <w:name w:val="Revision"/>
    <w:hidden/>
    <w:uiPriority w:val="99"/>
    <w:semiHidden/>
    <w:rsid w:val="005D0AD3"/>
    <w:pPr>
      <w:spacing w:after="0"/>
      <w:jc w:val="left"/>
    </w:pPr>
    <w:rPr>
      <w:rFonts w:ascii="Georgia" w:hAnsi="Georgia" w:cs="Times New Roman"/>
      <w:szCs w:val="20"/>
    </w:rPr>
  </w:style>
  <w:style w:type="paragraph" w:styleId="Header">
    <w:name w:val="header"/>
    <w:basedOn w:val="Normal"/>
    <w:link w:val="HeaderChar"/>
    <w:uiPriority w:val="99"/>
    <w:unhideWhenUsed/>
    <w:rsid w:val="005D0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AD3"/>
    <w:rPr>
      <w:rFonts w:ascii="Georgia" w:hAnsi="Georgia" w:cs="Times New Roman"/>
      <w:szCs w:val="20"/>
    </w:rPr>
  </w:style>
  <w:style w:type="paragraph" w:styleId="BodyText3">
    <w:name w:val="Body Text 3"/>
    <w:basedOn w:val="Normal"/>
    <w:link w:val="BodyText3Char"/>
    <w:uiPriority w:val="97"/>
    <w:semiHidden/>
    <w:rsid w:val="007F3B84"/>
    <w:rPr>
      <w:rFonts w:ascii="Arial" w:hAnsi="Arial"/>
      <w:sz w:val="16"/>
      <w:szCs w:val="16"/>
    </w:rPr>
  </w:style>
  <w:style w:type="character" w:customStyle="1" w:styleId="BodyText3Char">
    <w:name w:val="Body Text 3 Char"/>
    <w:basedOn w:val="DefaultParagraphFont"/>
    <w:link w:val="BodyText3"/>
    <w:uiPriority w:val="97"/>
    <w:semiHidden/>
    <w:rsid w:val="007F3B84"/>
    <w:rPr>
      <w:rFonts w:ascii="Arial" w:hAnsi="Arial" w:cs="Times New Roman"/>
      <w:sz w:val="16"/>
      <w:szCs w:val="16"/>
    </w:rPr>
  </w:style>
  <w:style w:type="character" w:customStyle="1" w:styleId="TableTextChar">
    <w:name w:val="Table Text Char"/>
    <w:link w:val="TableText"/>
    <w:locked/>
    <w:rsid w:val="00740592"/>
    <w:rPr>
      <w:rFonts w:ascii="Arial" w:hAnsi="Arial" w:cs="Times New Roman"/>
      <w:sz w:val="20"/>
      <w:szCs w:val="20"/>
    </w:rPr>
  </w:style>
  <w:style w:type="paragraph" w:styleId="TOC1">
    <w:name w:val="toc 1"/>
    <w:basedOn w:val="Heading2"/>
    <w:next w:val="Normal"/>
    <w:uiPriority w:val="14"/>
    <w:semiHidden/>
    <w:rsid w:val="00740592"/>
    <w:pPr>
      <w:spacing w:before="340" w:after="100"/>
      <w:contextualSpacing/>
      <w:outlineLvl w:val="0"/>
    </w:pPr>
    <w:rPr>
      <w:rFonts w:asciiTheme="minorHAnsi" w:hAnsiTheme="minorHAnsi"/>
      <w:b w:val="0"/>
      <w:color w:val="000000" w:themeColor="text1"/>
    </w:rPr>
  </w:style>
  <w:style w:type="character" w:styleId="CommentReference">
    <w:name w:val="annotation reference"/>
    <w:basedOn w:val="DefaultParagraphFont"/>
    <w:uiPriority w:val="99"/>
    <w:semiHidden/>
    <w:unhideWhenUsed/>
    <w:rsid w:val="00567FD8"/>
    <w:rPr>
      <w:sz w:val="16"/>
      <w:szCs w:val="16"/>
    </w:rPr>
  </w:style>
  <w:style w:type="paragraph" w:styleId="CommentText">
    <w:name w:val="annotation text"/>
    <w:basedOn w:val="Normal"/>
    <w:link w:val="CommentTextChar"/>
    <w:uiPriority w:val="99"/>
    <w:unhideWhenUsed/>
    <w:rsid w:val="00567FD8"/>
    <w:pPr>
      <w:spacing w:line="240" w:lineRule="auto"/>
    </w:pPr>
    <w:rPr>
      <w:sz w:val="20"/>
    </w:rPr>
  </w:style>
  <w:style w:type="character" w:customStyle="1" w:styleId="CommentTextChar">
    <w:name w:val="Comment Text Char"/>
    <w:basedOn w:val="DefaultParagraphFont"/>
    <w:link w:val="CommentText"/>
    <w:uiPriority w:val="99"/>
    <w:rsid w:val="00567FD8"/>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67FD8"/>
    <w:rPr>
      <w:b/>
      <w:bCs/>
    </w:rPr>
  </w:style>
  <w:style w:type="character" w:customStyle="1" w:styleId="CommentSubjectChar">
    <w:name w:val="Comment Subject Char"/>
    <w:basedOn w:val="CommentTextChar"/>
    <w:link w:val="CommentSubject"/>
    <w:uiPriority w:val="99"/>
    <w:semiHidden/>
    <w:rsid w:val="00567FD8"/>
    <w:rPr>
      <w:rFonts w:ascii="Georg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31221">
      <w:bodyDiv w:val="1"/>
      <w:marLeft w:val="0"/>
      <w:marRight w:val="0"/>
      <w:marTop w:val="0"/>
      <w:marBottom w:val="0"/>
      <w:divBdr>
        <w:top w:val="none" w:sz="0" w:space="0" w:color="auto"/>
        <w:left w:val="none" w:sz="0" w:space="0" w:color="auto"/>
        <w:bottom w:val="none" w:sz="0" w:space="0" w:color="auto"/>
        <w:right w:val="none" w:sz="0" w:space="0" w:color="auto"/>
      </w:divBdr>
    </w:div>
    <w:div w:id="750933654">
      <w:bodyDiv w:val="1"/>
      <w:marLeft w:val="0"/>
      <w:marRight w:val="0"/>
      <w:marTop w:val="0"/>
      <w:marBottom w:val="0"/>
      <w:divBdr>
        <w:top w:val="none" w:sz="0" w:space="0" w:color="auto"/>
        <w:left w:val="none" w:sz="0" w:space="0" w:color="auto"/>
        <w:bottom w:val="none" w:sz="0" w:space="0" w:color="auto"/>
        <w:right w:val="none" w:sz="0" w:space="0" w:color="auto"/>
      </w:divBdr>
    </w:div>
    <w:div w:id="809519155">
      <w:bodyDiv w:val="1"/>
      <w:marLeft w:val="0"/>
      <w:marRight w:val="0"/>
      <w:marTop w:val="0"/>
      <w:marBottom w:val="0"/>
      <w:divBdr>
        <w:top w:val="none" w:sz="0" w:space="0" w:color="auto"/>
        <w:left w:val="none" w:sz="0" w:space="0" w:color="auto"/>
        <w:bottom w:val="none" w:sz="0" w:space="0" w:color="auto"/>
        <w:right w:val="none" w:sz="0" w:space="0" w:color="auto"/>
      </w:divBdr>
    </w:div>
    <w:div w:id="1479152536">
      <w:bodyDiv w:val="1"/>
      <w:marLeft w:val="0"/>
      <w:marRight w:val="0"/>
      <w:marTop w:val="0"/>
      <w:marBottom w:val="0"/>
      <w:divBdr>
        <w:top w:val="none" w:sz="0" w:space="0" w:color="auto"/>
        <w:left w:val="none" w:sz="0" w:space="0" w:color="auto"/>
        <w:bottom w:val="none" w:sz="0" w:space="0" w:color="auto"/>
        <w:right w:val="none" w:sz="0" w:space="0" w:color="auto"/>
      </w:divBdr>
    </w:div>
    <w:div w:id="20736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C624EC7C2C492696CA119D7C7CA57C"/>
        <w:category>
          <w:name w:val="General"/>
          <w:gallery w:val="placeholder"/>
        </w:category>
        <w:types>
          <w:type w:val="bbPlcHdr"/>
        </w:types>
        <w:behaviors>
          <w:behavior w:val="content"/>
        </w:behaviors>
        <w:guid w:val="{EB76FE8A-CDB1-4B63-BF84-553109998449}"/>
      </w:docPartPr>
      <w:docPartBody>
        <w:p w:rsidR="006252EF" w:rsidRDefault="006252EF" w:rsidP="006252EF">
          <w:pPr>
            <w:pStyle w:val="B6C624EC7C2C492696CA119D7C7CA57C"/>
          </w:pPr>
          <w:r w:rsidRPr="00FE4FE6">
            <w:rPr>
              <w:rStyle w:val="PlaceholderText"/>
            </w:rPr>
            <w:t>Choose an item.</w:t>
          </w:r>
        </w:p>
      </w:docPartBody>
    </w:docPart>
    <w:docPart>
      <w:docPartPr>
        <w:name w:val="E136A743C6EE4A2E949304845FA753B4"/>
        <w:category>
          <w:name w:val="General"/>
          <w:gallery w:val="placeholder"/>
        </w:category>
        <w:types>
          <w:type w:val="bbPlcHdr"/>
        </w:types>
        <w:behaviors>
          <w:behavior w:val="content"/>
        </w:behaviors>
        <w:guid w:val="{98A9600E-98F3-46C6-81D0-075D9F4D29AC}"/>
      </w:docPartPr>
      <w:docPartBody>
        <w:p w:rsidR="006252EF" w:rsidRDefault="006252EF" w:rsidP="006252EF">
          <w:pPr>
            <w:pStyle w:val="E136A743C6EE4A2E949304845FA753B4"/>
          </w:pPr>
          <w:r w:rsidRPr="00FE4FE6">
            <w:rPr>
              <w:rStyle w:val="PlaceholderText"/>
            </w:rPr>
            <w:t>Choose an item.</w:t>
          </w:r>
        </w:p>
      </w:docPartBody>
    </w:docPart>
    <w:docPart>
      <w:docPartPr>
        <w:name w:val="42138998FFA84003AF6274B1D06F58C6"/>
        <w:category>
          <w:name w:val="General"/>
          <w:gallery w:val="placeholder"/>
        </w:category>
        <w:types>
          <w:type w:val="bbPlcHdr"/>
        </w:types>
        <w:behaviors>
          <w:behavior w:val="content"/>
        </w:behaviors>
        <w:guid w:val="{ED842164-7EA6-404F-B603-C370C9FF156A}"/>
      </w:docPartPr>
      <w:docPartBody>
        <w:p w:rsidR="006252EF" w:rsidRDefault="006252EF" w:rsidP="006252EF">
          <w:pPr>
            <w:pStyle w:val="42138998FFA84003AF6274B1D06F58C6"/>
          </w:pPr>
          <w:r w:rsidRPr="00FE4FE6">
            <w:rPr>
              <w:rStyle w:val="PlaceholderText"/>
            </w:rPr>
            <w:t>Choose an item.</w:t>
          </w:r>
        </w:p>
      </w:docPartBody>
    </w:docPart>
    <w:docPart>
      <w:docPartPr>
        <w:name w:val="D054A641039D4CEEA052AF39E8B2437A"/>
        <w:category>
          <w:name w:val="General"/>
          <w:gallery w:val="placeholder"/>
        </w:category>
        <w:types>
          <w:type w:val="bbPlcHdr"/>
        </w:types>
        <w:behaviors>
          <w:behavior w:val="content"/>
        </w:behaviors>
        <w:guid w:val="{6F62D102-48EB-4B15-92E9-C69BD694ABBE}"/>
      </w:docPartPr>
      <w:docPartBody>
        <w:p w:rsidR="006252EF" w:rsidRDefault="006252EF" w:rsidP="006252EF">
          <w:pPr>
            <w:pStyle w:val="D054A641039D4CEEA052AF39E8B2437A"/>
          </w:pPr>
          <w:r w:rsidRPr="00FE4FE6">
            <w:rPr>
              <w:rStyle w:val="PlaceholderText"/>
            </w:rPr>
            <w:t>Choose an item.</w:t>
          </w:r>
        </w:p>
      </w:docPartBody>
    </w:docPart>
    <w:docPart>
      <w:docPartPr>
        <w:name w:val="D7FBC73DDF9A4500B496F571109E38FB"/>
        <w:category>
          <w:name w:val="General"/>
          <w:gallery w:val="placeholder"/>
        </w:category>
        <w:types>
          <w:type w:val="bbPlcHdr"/>
        </w:types>
        <w:behaviors>
          <w:behavior w:val="content"/>
        </w:behaviors>
        <w:guid w:val="{68943FE7-650F-48E3-A537-6A48BAA2A04E}"/>
      </w:docPartPr>
      <w:docPartBody>
        <w:p w:rsidR="006252EF" w:rsidRDefault="006252EF" w:rsidP="006252EF">
          <w:pPr>
            <w:pStyle w:val="D7FBC73DDF9A4500B496F571109E38FB"/>
          </w:pPr>
          <w:r w:rsidRPr="00FE4FE6">
            <w:rPr>
              <w:rStyle w:val="PlaceholderText"/>
            </w:rPr>
            <w:t>Choose an item.</w:t>
          </w:r>
        </w:p>
      </w:docPartBody>
    </w:docPart>
    <w:docPart>
      <w:docPartPr>
        <w:name w:val="1165206A8D7B4673AB98B6955B6E311D"/>
        <w:category>
          <w:name w:val="General"/>
          <w:gallery w:val="placeholder"/>
        </w:category>
        <w:types>
          <w:type w:val="bbPlcHdr"/>
        </w:types>
        <w:behaviors>
          <w:behavior w:val="content"/>
        </w:behaviors>
        <w:guid w:val="{CEADF3A0-907C-47B6-8290-CEE3724408DA}"/>
      </w:docPartPr>
      <w:docPartBody>
        <w:p w:rsidR="006252EF" w:rsidRDefault="006252EF" w:rsidP="006252EF">
          <w:pPr>
            <w:pStyle w:val="1165206A8D7B4673AB98B6955B6E311D"/>
          </w:pPr>
          <w:r w:rsidRPr="00FE4FE6">
            <w:rPr>
              <w:rStyle w:val="PlaceholderText"/>
            </w:rPr>
            <w:t>Choose an item.</w:t>
          </w:r>
        </w:p>
      </w:docPartBody>
    </w:docPart>
    <w:docPart>
      <w:docPartPr>
        <w:name w:val="4610B2A2308E48F8A45426A63FAF1E60"/>
        <w:category>
          <w:name w:val="General"/>
          <w:gallery w:val="placeholder"/>
        </w:category>
        <w:types>
          <w:type w:val="bbPlcHdr"/>
        </w:types>
        <w:behaviors>
          <w:behavior w:val="content"/>
        </w:behaviors>
        <w:guid w:val="{92EE6244-0C5D-4BC0-9D7A-99B2E807EE6A}"/>
      </w:docPartPr>
      <w:docPartBody>
        <w:p w:rsidR="006252EF" w:rsidRDefault="006252EF" w:rsidP="006252EF">
          <w:pPr>
            <w:pStyle w:val="4610B2A2308E48F8A45426A63FAF1E60"/>
          </w:pPr>
          <w:r w:rsidRPr="00FE4FE6">
            <w:rPr>
              <w:rStyle w:val="PlaceholderText"/>
            </w:rPr>
            <w:t>Choose an item.</w:t>
          </w:r>
        </w:p>
      </w:docPartBody>
    </w:docPart>
    <w:docPart>
      <w:docPartPr>
        <w:name w:val="EED49AD6C01E48BDB2EA9D1A156F3AA1"/>
        <w:category>
          <w:name w:val="General"/>
          <w:gallery w:val="placeholder"/>
        </w:category>
        <w:types>
          <w:type w:val="bbPlcHdr"/>
        </w:types>
        <w:behaviors>
          <w:behavior w:val="content"/>
        </w:behaviors>
        <w:guid w:val="{5B91D8BD-ADB8-4725-967E-6AEE59C88C27}"/>
      </w:docPartPr>
      <w:docPartBody>
        <w:p w:rsidR="005D17E4" w:rsidRDefault="005D17E4" w:rsidP="005D17E4">
          <w:pPr>
            <w:pStyle w:val="EED49AD6C01E48BDB2EA9D1A156F3AA1"/>
          </w:pPr>
          <w:r w:rsidRPr="00FE4FE6">
            <w:rPr>
              <w:rStyle w:val="PlaceholderText"/>
            </w:rPr>
            <w:t>Choose an item.</w:t>
          </w:r>
        </w:p>
      </w:docPartBody>
    </w:docPart>
    <w:docPart>
      <w:docPartPr>
        <w:name w:val="A96209F14B8343CC9155740665556F65"/>
        <w:category>
          <w:name w:val="General"/>
          <w:gallery w:val="placeholder"/>
        </w:category>
        <w:types>
          <w:type w:val="bbPlcHdr"/>
        </w:types>
        <w:behaviors>
          <w:behavior w:val="content"/>
        </w:behaviors>
        <w:guid w:val="{BF4F8581-42D0-4CA9-A8EB-1FCE7535CAC3}"/>
      </w:docPartPr>
      <w:docPartBody>
        <w:p w:rsidR="005D17E4" w:rsidRDefault="005D17E4" w:rsidP="005D17E4">
          <w:pPr>
            <w:pStyle w:val="A96209F14B8343CC9155740665556F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EF"/>
    <w:rsid w:val="001C2C82"/>
    <w:rsid w:val="003A35D2"/>
    <w:rsid w:val="00495284"/>
    <w:rsid w:val="005D17E4"/>
    <w:rsid w:val="006252EF"/>
    <w:rsid w:val="00AD4792"/>
    <w:rsid w:val="00D51033"/>
    <w:rsid w:val="00E9594A"/>
    <w:rsid w:val="00F06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D17E4"/>
    <w:rPr>
      <w:rFonts w:asciiTheme="minorHAnsi" w:hAnsiTheme="minorHAnsi"/>
      <w:color w:val="808080"/>
    </w:rPr>
  </w:style>
  <w:style w:type="paragraph" w:customStyle="1" w:styleId="B6C624EC7C2C492696CA119D7C7CA57C">
    <w:name w:val="B6C624EC7C2C492696CA119D7C7CA57C"/>
    <w:rsid w:val="006252EF"/>
  </w:style>
  <w:style w:type="paragraph" w:customStyle="1" w:styleId="E136A743C6EE4A2E949304845FA753B4">
    <w:name w:val="E136A743C6EE4A2E949304845FA753B4"/>
    <w:rsid w:val="006252EF"/>
  </w:style>
  <w:style w:type="paragraph" w:customStyle="1" w:styleId="42138998FFA84003AF6274B1D06F58C6">
    <w:name w:val="42138998FFA84003AF6274B1D06F58C6"/>
    <w:rsid w:val="006252EF"/>
  </w:style>
  <w:style w:type="paragraph" w:customStyle="1" w:styleId="D054A641039D4CEEA052AF39E8B2437A">
    <w:name w:val="D054A641039D4CEEA052AF39E8B2437A"/>
    <w:rsid w:val="006252EF"/>
  </w:style>
  <w:style w:type="paragraph" w:customStyle="1" w:styleId="D7FBC73DDF9A4500B496F571109E38FB">
    <w:name w:val="D7FBC73DDF9A4500B496F571109E38FB"/>
    <w:rsid w:val="006252EF"/>
  </w:style>
  <w:style w:type="paragraph" w:customStyle="1" w:styleId="1165206A8D7B4673AB98B6955B6E311D">
    <w:name w:val="1165206A8D7B4673AB98B6955B6E311D"/>
    <w:rsid w:val="006252EF"/>
  </w:style>
  <w:style w:type="paragraph" w:customStyle="1" w:styleId="4610B2A2308E48F8A45426A63FAF1E60">
    <w:name w:val="4610B2A2308E48F8A45426A63FAF1E60"/>
    <w:rsid w:val="006252EF"/>
  </w:style>
  <w:style w:type="paragraph" w:customStyle="1" w:styleId="EED49AD6C01E48BDB2EA9D1A156F3AA1">
    <w:name w:val="EED49AD6C01E48BDB2EA9D1A156F3AA1"/>
    <w:rsid w:val="005D17E4"/>
  </w:style>
  <w:style w:type="paragraph" w:customStyle="1" w:styleId="A96209F14B8343CC9155740665556F65">
    <w:name w:val="A96209F14B8343CC9155740665556F65"/>
    <w:rsid w:val="005D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4945-CCD1-47D4-B6FD-E4E917BD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2232</Words>
  <Characters>12727</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Tanzin Ahmed-Cook</dc:creator>
  <cp:keywords/>
  <dc:description/>
  <cp:lastModifiedBy>Emily Kassas</cp:lastModifiedBy>
  <cp:revision>17</cp:revision>
  <dcterms:created xsi:type="dcterms:W3CDTF">2025-04-23T00:27:00Z</dcterms:created>
  <dcterms:modified xsi:type="dcterms:W3CDTF">2025-04-30T21:09:00Z</dcterms:modified>
</cp:coreProperties>
</file>