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04063"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B04063" w:rsidRDefault="00766964" w:rsidP="0042689D">
            <w:pPr>
              <w:pStyle w:val="TableTextWhite"/>
              <w:rPr>
                <w:rFonts w:cs="Arial"/>
                <w:b/>
                <w:color w:val="auto"/>
              </w:rPr>
            </w:pPr>
            <w:r w:rsidRPr="00B04063">
              <w:rPr>
                <w:rFonts w:cs="Arial"/>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B04063" w:rsidRDefault="00766964" w:rsidP="0042689D">
            <w:pPr>
              <w:pStyle w:val="TableTextWhite"/>
              <w:rPr>
                <w:rFonts w:cs="Arial"/>
                <w:color w:val="auto"/>
              </w:rPr>
            </w:pPr>
            <w:r w:rsidRPr="00B04063">
              <w:rPr>
                <w:rFonts w:cs="Arial"/>
                <w:color w:val="auto"/>
              </w:rPr>
              <w:t xml:space="preserve">Stronger Communities </w:t>
            </w:r>
          </w:p>
        </w:tc>
      </w:tr>
      <w:tr w:rsidR="00766964" w:rsidRPr="00B04063"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B04063" w:rsidRDefault="00766964" w:rsidP="0042689D">
            <w:pPr>
              <w:pStyle w:val="TableTextWhite"/>
              <w:rPr>
                <w:rFonts w:cs="Arial"/>
                <w:b/>
                <w:color w:val="auto"/>
              </w:rPr>
            </w:pPr>
            <w:r w:rsidRPr="00B04063">
              <w:rPr>
                <w:rFonts w:cs="Arial"/>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B04063" w:rsidRDefault="00766964" w:rsidP="0042689D">
            <w:pPr>
              <w:pStyle w:val="TableTextWhite"/>
              <w:rPr>
                <w:rFonts w:cs="Arial"/>
                <w:color w:val="auto"/>
              </w:rPr>
            </w:pPr>
            <w:r w:rsidRPr="00B04063">
              <w:rPr>
                <w:rFonts w:cs="Arial"/>
                <w:color w:val="auto"/>
              </w:rPr>
              <w:t>Department of Communities and Justice</w:t>
            </w:r>
          </w:p>
        </w:tc>
      </w:tr>
      <w:tr w:rsidR="00766964" w:rsidRPr="00B04063"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B04063" w:rsidRDefault="00766964" w:rsidP="0042689D">
            <w:pPr>
              <w:pStyle w:val="TableTextWhite"/>
              <w:rPr>
                <w:rFonts w:cs="Arial"/>
                <w:b/>
                <w:color w:val="auto"/>
              </w:rPr>
            </w:pPr>
            <w:r w:rsidRPr="00B04063">
              <w:rPr>
                <w:rFonts w:cs="Arial"/>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77DAC2E4" w:rsidR="00766964" w:rsidRPr="00B04063" w:rsidRDefault="00A9161C" w:rsidP="0042689D">
            <w:pPr>
              <w:pStyle w:val="TableTextWhite"/>
              <w:rPr>
                <w:rFonts w:cs="Arial"/>
                <w:color w:val="auto"/>
              </w:rPr>
            </w:pPr>
            <w:r>
              <w:rPr>
                <w:rFonts w:cs="Arial"/>
                <w:color w:val="auto"/>
              </w:rPr>
              <w:t>Strategy Policy &amp; Commissioning / FACSIAR</w:t>
            </w:r>
          </w:p>
        </w:tc>
      </w:tr>
      <w:tr w:rsidR="00766964" w:rsidRPr="00B04063"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B04063" w:rsidRDefault="00766964" w:rsidP="0042689D">
            <w:pPr>
              <w:pStyle w:val="TableTextWhite"/>
              <w:rPr>
                <w:rFonts w:cs="Arial"/>
                <w:b/>
                <w:color w:val="auto"/>
              </w:rPr>
            </w:pPr>
            <w:r w:rsidRPr="00B04063">
              <w:rPr>
                <w:rFonts w:cs="Arial"/>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0C10637A" w:rsidR="00766964" w:rsidRPr="00B04063" w:rsidRDefault="00A9161C" w:rsidP="0042689D">
            <w:pPr>
              <w:pStyle w:val="TableTextWhite"/>
              <w:rPr>
                <w:rFonts w:cs="Arial"/>
                <w:color w:val="auto"/>
              </w:rPr>
            </w:pPr>
            <w:r>
              <w:rPr>
                <w:rFonts w:cs="Arial"/>
                <w:color w:val="auto"/>
              </w:rPr>
              <w:t>Parramatta</w:t>
            </w:r>
          </w:p>
        </w:tc>
      </w:tr>
      <w:tr w:rsidR="00766964" w:rsidRPr="00B04063"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B04063" w:rsidRDefault="00766964" w:rsidP="0042689D">
            <w:pPr>
              <w:pStyle w:val="TableTextWhite"/>
              <w:rPr>
                <w:rFonts w:cs="Arial"/>
                <w:b/>
                <w:color w:val="auto"/>
              </w:rPr>
            </w:pPr>
            <w:r w:rsidRPr="00B04063">
              <w:rPr>
                <w:rFonts w:cs="Arial"/>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1E85C4E2" w:rsidR="00766964" w:rsidRPr="00B04063" w:rsidRDefault="00A9161C" w:rsidP="0042689D">
            <w:pPr>
              <w:pStyle w:val="TableTextWhite"/>
              <w:rPr>
                <w:rFonts w:cs="Arial"/>
                <w:color w:val="auto"/>
              </w:rPr>
            </w:pPr>
            <w:r>
              <w:rPr>
                <w:rFonts w:cs="Arial"/>
                <w:color w:val="auto"/>
              </w:rPr>
              <w:t>Clerk Grade</w:t>
            </w:r>
            <w:r w:rsidR="007F58DF">
              <w:rPr>
                <w:rFonts w:cs="Arial"/>
                <w:color w:val="auto"/>
              </w:rPr>
              <w:t xml:space="preserve"> 3/ 4 </w:t>
            </w:r>
          </w:p>
        </w:tc>
      </w:tr>
      <w:tr w:rsidR="00766964" w:rsidRPr="00B04063"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B04063" w:rsidRDefault="00766964" w:rsidP="0042689D">
            <w:pPr>
              <w:pStyle w:val="TableTextWhite"/>
              <w:rPr>
                <w:rFonts w:cs="Arial"/>
                <w:b/>
                <w:color w:val="auto"/>
              </w:rPr>
            </w:pPr>
            <w:r w:rsidRPr="00B04063">
              <w:rPr>
                <w:rFonts w:cs="Arial"/>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82340B7" w:rsidR="00766964" w:rsidRPr="00B04063" w:rsidRDefault="00DF5F9A" w:rsidP="0042689D">
            <w:pPr>
              <w:pStyle w:val="TableTextWhite"/>
              <w:rPr>
                <w:rFonts w:cs="Arial"/>
                <w:color w:val="auto"/>
              </w:rPr>
            </w:pPr>
            <w:r w:rsidRPr="00B04063">
              <w:rPr>
                <w:rFonts w:cs="Arial"/>
                <w:color w:val="auto"/>
              </w:rPr>
              <w:t>TBC</w:t>
            </w:r>
          </w:p>
        </w:tc>
      </w:tr>
      <w:tr w:rsidR="00766964" w:rsidRPr="00B04063"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B04063" w:rsidRDefault="00766964" w:rsidP="0042689D">
            <w:pPr>
              <w:pStyle w:val="TableTextWhite"/>
              <w:rPr>
                <w:rFonts w:cs="Arial"/>
                <w:b/>
                <w:color w:val="auto"/>
              </w:rPr>
            </w:pPr>
            <w:r w:rsidRPr="00B04063">
              <w:rPr>
                <w:rFonts w:cs="Arial"/>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1F4A063F" w:rsidR="00766964" w:rsidRPr="00B04063" w:rsidRDefault="00A9161C" w:rsidP="0042689D">
            <w:pPr>
              <w:pStyle w:val="TableTextWhite"/>
              <w:rPr>
                <w:rFonts w:cs="Arial"/>
                <w:color w:val="auto"/>
              </w:rPr>
            </w:pPr>
            <w:r>
              <w:rPr>
                <w:rFonts w:cs="Arial"/>
                <w:color w:val="auto"/>
              </w:rPr>
              <w:t>511112</w:t>
            </w:r>
          </w:p>
        </w:tc>
      </w:tr>
      <w:tr w:rsidR="00766964" w:rsidRPr="00B04063"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B04063" w:rsidRDefault="00766964" w:rsidP="0042689D">
            <w:pPr>
              <w:pStyle w:val="TableTextWhite"/>
              <w:rPr>
                <w:rFonts w:cs="Arial"/>
                <w:b/>
                <w:color w:val="auto"/>
              </w:rPr>
            </w:pPr>
            <w:r w:rsidRPr="00B04063">
              <w:rPr>
                <w:rFonts w:cs="Arial"/>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3DBC2808" w:rsidR="00766964" w:rsidRPr="00B04063" w:rsidRDefault="00A9161C" w:rsidP="0042689D">
            <w:pPr>
              <w:pStyle w:val="TableTextWhite"/>
              <w:rPr>
                <w:rFonts w:cs="Arial"/>
                <w:color w:val="auto"/>
              </w:rPr>
            </w:pPr>
            <w:r>
              <w:rPr>
                <w:rFonts w:cs="Arial"/>
                <w:color w:val="auto"/>
              </w:rPr>
              <w:t>1117191</w:t>
            </w:r>
          </w:p>
        </w:tc>
      </w:tr>
      <w:tr w:rsidR="00766964" w:rsidRPr="00B04063"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B04063" w:rsidRDefault="00766964" w:rsidP="0042689D">
            <w:pPr>
              <w:pStyle w:val="TableTextWhite"/>
              <w:rPr>
                <w:rFonts w:cs="Arial"/>
                <w:b/>
                <w:color w:val="auto"/>
              </w:rPr>
            </w:pPr>
            <w:r w:rsidRPr="00B04063">
              <w:rPr>
                <w:rFonts w:cs="Arial"/>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44CB100F" w:rsidR="00766964" w:rsidRPr="00B04063" w:rsidRDefault="00A9161C" w:rsidP="0042689D">
            <w:pPr>
              <w:pStyle w:val="TableTextWhite"/>
              <w:rPr>
                <w:rFonts w:cs="Arial"/>
                <w:color w:val="auto"/>
              </w:rPr>
            </w:pPr>
            <w:r>
              <w:rPr>
                <w:rFonts w:cs="Arial"/>
                <w:color w:val="auto"/>
              </w:rPr>
              <w:t>9 April 2021</w:t>
            </w:r>
          </w:p>
        </w:tc>
        <w:tc>
          <w:tcPr>
            <w:tcW w:w="2561" w:type="dxa"/>
            <w:tcBorders>
              <w:top w:val="single" w:sz="8" w:space="0" w:color="FFFFFF"/>
              <w:left w:val="nil"/>
              <w:bottom w:val="single" w:sz="8" w:space="0" w:color="FFFFFF"/>
              <w:right w:val="nil"/>
            </w:tcBorders>
            <w:shd w:val="clear" w:color="auto" w:fill="C6D9F1"/>
          </w:tcPr>
          <w:p w14:paraId="78AA595D" w14:textId="28EA6394" w:rsidR="00766964" w:rsidRPr="00B04063" w:rsidRDefault="00766964" w:rsidP="0042689D">
            <w:pPr>
              <w:pStyle w:val="TableTextWhite"/>
              <w:rPr>
                <w:rFonts w:cs="Arial"/>
                <w:b/>
                <w:color w:val="auto"/>
              </w:rPr>
            </w:pPr>
            <w:r w:rsidRPr="00B04063">
              <w:rPr>
                <w:rFonts w:cs="Arial"/>
                <w:b/>
                <w:color w:val="auto"/>
              </w:rPr>
              <w:t>Ref:</w:t>
            </w:r>
            <w:r w:rsidR="007F58DF">
              <w:rPr>
                <w:rFonts w:cs="Arial"/>
                <w:b/>
                <w:color w:val="auto"/>
              </w:rPr>
              <w:t xml:space="preserve"> </w:t>
            </w:r>
            <w:r w:rsidR="007F58DF" w:rsidRPr="007F58DF">
              <w:rPr>
                <w:rFonts w:cs="Arial"/>
                <w:b/>
                <w:color w:val="auto"/>
              </w:rPr>
              <w:t>FAC 002</w:t>
            </w:r>
          </w:p>
        </w:tc>
      </w:tr>
      <w:tr w:rsidR="00766964" w:rsidRPr="00B04063"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B04063" w:rsidRDefault="00766964" w:rsidP="0042689D">
            <w:pPr>
              <w:pStyle w:val="TableTextWhite"/>
              <w:rPr>
                <w:rFonts w:cs="Arial"/>
                <w:b/>
                <w:color w:val="auto"/>
              </w:rPr>
            </w:pPr>
            <w:r w:rsidRPr="00B04063">
              <w:rPr>
                <w:rFonts w:cs="Arial"/>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B04063" w:rsidRDefault="00920A62" w:rsidP="0042689D">
            <w:pPr>
              <w:pStyle w:val="TableTextWhite"/>
              <w:rPr>
                <w:rFonts w:cs="Arial"/>
                <w:color w:val="auto"/>
              </w:rPr>
            </w:pPr>
            <w:r w:rsidRPr="00B04063">
              <w:rPr>
                <w:rFonts w:cs="Arial"/>
                <w:color w:val="auto"/>
              </w:rPr>
              <w:t>www.dcj</w:t>
            </w:r>
            <w:r w:rsidR="00766964" w:rsidRPr="00B04063">
              <w:rPr>
                <w:rFonts w:cs="Arial"/>
                <w:color w:val="auto"/>
              </w:rPr>
              <w:t>.nsw.gov.au</w:t>
            </w:r>
          </w:p>
        </w:tc>
      </w:tr>
    </w:tbl>
    <w:p w14:paraId="26431700" w14:textId="2A5F653A" w:rsidR="00FE45EC" w:rsidRPr="00B04063" w:rsidRDefault="00FE45EC" w:rsidP="00CB0F21">
      <w:pPr>
        <w:jc w:val="both"/>
        <w:rPr>
          <w:rFonts w:ascii="Arial" w:hAnsi="Arial" w:cs="Arial"/>
          <w:b/>
          <w:i/>
          <w:color w:val="FF0000"/>
        </w:rPr>
      </w:pPr>
      <w:r w:rsidRPr="00B04063">
        <w:rPr>
          <w:rFonts w:ascii="Arial" w:hAnsi="Arial" w:cs="Arial"/>
          <w:b/>
          <w:i/>
        </w:rPr>
        <w:t>Please see job notes and/or advertisement for more information on specific role qualification requirements and relevant experience.</w:t>
      </w:r>
      <w:r w:rsidR="00CB0F21" w:rsidRPr="00B04063">
        <w:rPr>
          <w:rFonts w:ascii="Arial" w:hAnsi="Arial" w:cs="Arial"/>
          <w:b/>
          <w:i/>
        </w:rPr>
        <w:t xml:space="preserve"> </w:t>
      </w:r>
    </w:p>
    <w:p w14:paraId="76D61C42" w14:textId="77777777" w:rsidR="00960981" w:rsidRPr="00B04063" w:rsidRDefault="00960981" w:rsidP="00960981">
      <w:pPr>
        <w:pStyle w:val="Heading1"/>
        <w:spacing w:after="0" w:line="240" w:lineRule="auto"/>
        <w:rPr>
          <w:rFonts w:ascii="Arial" w:hAnsi="Arial"/>
          <w:sz w:val="24"/>
          <w:szCs w:val="24"/>
        </w:rPr>
      </w:pPr>
    </w:p>
    <w:p w14:paraId="0F071833" w14:textId="77777777" w:rsidR="003F1151" w:rsidRPr="00B04063" w:rsidRDefault="003F1151" w:rsidP="00960981">
      <w:pPr>
        <w:pStyle w:val="Heading1"/>
        <w:spacing w:after="0" w:line="240" w:lineRule="auto"/>
        <w:rPr>
          <w:rFonts w:ascii="Arial" w:hAnsi="Arial"/>
          <w:sz w:val="24"/>
          <w:szCs w:val="24"/>
        </w:rPr>
      </w:pPr>
      <w:r w:rsidRPr="00B04063">
        <w:rPr>
          <w:rFonts w:ascii="Arial" w:hAnsi="Arial"/>
          <w:sz w:val="24"/>
          <w:szCs w:val="24"/>
        </w:rPr>
        <w:t>Agency overview</w:t>
      </w:r>
    </w:p>
    <w:p w14:paraId="1E3818B2" w14:textId="48231D70" w:rsidR="003F1151" w:rsidRPr="00B04063" w:rsidRDefault="003F1151" w:rsidP="003F1151">
      <w:pPr>
        <w:jc w:val="both"/>
        <w:rPr>
          <w:rFonts w:ascii="Arial" w:hAnsi="Arial" w:cs="Arial"/>
          <w:iCs/>
        </w:rPr>
      </w:pPr>
      <w:r w:rsidRPr="00B04063">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B04063">
        <w:rPr>
          <w:rFonts w:ascii="Arial" w:hAnsi="Arial" w:cs="Arial"/>
          <w:iCs/>
        </w:rPr>
        <w:t>s</w:t>
      </w:r>
      <w:r w:rsidRPr="00B04063">
        <w:rPr>
          <w:rFonts w:ascii="Arial" w:hAnsi="Arial" w:cs="Arial"/>
          <w:iCs/>
        </w:rPr>
        <w:t xml:space="preserve">sed on achieving safe, just, inclusive and resilient communities by providing services that are effective and responsive to community needs. </w:t>
      </w:r>
    </w:p>
    <w:p w14:paraId="69183908" w14:textId="77777777" w:rsidR="003F1151" w:rsidRPr="00B04063" w:rsidRDefault="003F1151" w:rsidP="007F58DF">
      <w:pPr>
        <w:spacing w:after="0" w:line="240" w:lineRule="auto"/>
        <w:rPr>
          <w:rFonts w:ascii="Arial" w:hAnsi="Arial" w:cs="Arial"/>
        </w:rPr>
      </w:pPr>
    </w:p>
    <w:p w14:paraId="650A4F1F" w14:textId="77777777" w:rsidR="00DC3847" w:rsidRPr="008A1D33" w:rsidRDefault="00DC3847" w:rsidP="00DC3847">
      <w:pPr>
        <w:pStyle w:val="Heading1"/>
        <w:spacing w:before="40"/>
        <w:rPr>
          <w:rFonts w:ascii="Arial" w:hAnsi="Arial"/>
          <w:sz w:val="24"/>
          <w:szCs w:val="24"/>
        </w:rPr>
      </w:pPr>
      <w:r w:rsidRPr="008A1D33">
        <w:rPr>
          <w:rFonts w:ascii="Arial" w:hAnsi="Arial"/>
          <w:sz w:val="24"/>
          <w:szCs w:val="24"/>
        </w:rPr>
        <w:t>Primary purpose of the role</w:t>
      </w:r>
    </w:p>
    <w:p w14:paraId="578A3805" w14:textId="77777777" w:rsidR="00DC3847" w:rsidRPr="001704C2" w:rsidRDefault="00DC3847" w:rsidP="00DC3847">
      <w:pPr>
        <w:pStyle w:val="BodyTextIndent2"/>
        <w:spacing w:before="120" w:line="240" w:lineRule="auto"/>
        <w:ind w:left="0"/>
        <w:jc w:val="both"/>
        <w:rPr>
          <w:rFonts w:ascii="Arial" w:hAnsi="Arial" w:cs="Arial"/>
        </w:rPr>
      </w:pPr>
      <w:bookmarkStart w:id="0" w:name="Purpose"/>
      <w:bookmarkEnd w:id="0"/>
      <w:r w:rsidRPr="001704C2">
        <w:rPr>
          <w:rFonts w:ascii="Arial" w:hAnsi="Arial" w:cs="Arial"/>
        </w:rPr>
        <w:t>Provide proficient administrative and clerical support to the project team / officer.</w:t>
      </w:r>
    </w:p>
    <w:p w14:paraId="6C93F6E6" w14:textId="77777777" w:rsidR="00DC3847" w:rsidRPr="008A1D33" w:rsidRDefault="00DC3847" w:rsidP="00DC3847">
      <w:pPr>
        <w:pStyle w:val="Heading1"/>
        <w:rPr>
          <w:rFonts w:ascii="Arial" w:hAnsi="Arial"/>
          <w:sz w:val="24"/>
          <w:szCs w:val="24"/>
        </w:rPr>
      </w:pPr>
      <w:r w:rsidRPr="008A1D33">
        <w:rPr>
          <w:rFonts w:ascii="Arial" w:hAnsi="Arial"/>
          <w:sz w:val="24"/>
          <w:szCs w:val="24"/>
        </w:rPr>
        <w:t>Key accountabilities</w:t>
      </w:r>
    </w:p>
    <w:p w14:paraId="0373C2A8" w14:textId="77777777" w:rsidR="00DC3847" w:rsidRPr="001704C2" w:rsidRDefault="00DC3847" w:rsidP="00DC3847">
      <w:pPr>
        <w:numPr>
          <w:ilvl w:val="0"/>
          <w:numId w:val="1"/>
        </w:numPr>
        <w:spacing w:before="120" w:after="0" w:line="240" w:lineRule="auto"/>
        <w:jc w:val="both"/>
        <w:rPr>
          <w:rFonts w:ascii="Arial" w:hAnsi="Arial" w:cs="Arial"/>
        </w:rPr>
      </w:pPr>
      <w:bookmarkStart w:id="1" w:name="Accountabilities"/>
      <w:bookmarkEnd w:id="1"/>
      <w:r w:rsidRPr="001704C2">
        <w:rPr>
          <w:rFonts w:ascii="Arial" w:hAnsi="Arial" w:cs="Arial"/>
        </w:rPr>
        <w:t>Assist project team / officer with a range of administrative and clerical processes relating to projects, including filing and records management, mail receipt and sorting, maintenance of registers, photocopying, compilation of manuals and reports.</w:t>
      </w:r>
    </w:p>
    <w:p w14:paraId="0AFF4621" w14:textId="77777777" w:rsidR="00DC3847" w:rsidRPr="001704C2" w:rsidRDefault="00DC3847" w:rsidP="00DC3847">
      <w:pPr>
        <w:numPr>
          <w:ilvl w:val="0"/>
          <w:numId w:val="1"/>
        </w:numPr>
        <w:spacing w:before="120" w:after="0" w:line="240" w:lineRule="auto"/>
        <w:jc w:val="both"/>
        <w:rPr>
          <w:rFonts w:ascii="Arial" w:hAnsi="Arial" w:cs="Arial"/>
        </w:rPr>
      </w:pPr>
      <w:r w:rsidRPr="001704C2">
        <w:rPr>
          <w:rFonts w:ascii="Arial" w:hAnsi="Arial" w:cs="Arial"/>
        </w:rPr>
        <w:t>Undertake research to assist the project team / officer.</w:t>
      </w:r>
    </w:p>
    <w:p w14:paraId="7E322212" w14:textId="77777777" w:rsidR="00DC3847" w:rsidRPr="001704C2" w:rsidRDefault="00DC3847" w:rsidP="00DC3847">
      <w:pPr>
        <w:numPr>
          <w:ilvl w:val="0"/>
          <w:numId w:val="1"/>
        </w:numPr>
        <w:spacing w:before="120" w:after="0" w:line="240" w:lineRule="auto"/>
        <w:jc w:val="both"/>
        <w:rPr>
          <w:rFonts w:ascii="Arial" w:hAnsi="Arial" w:cs="Arial"/>
        </w:rPr>
      </w:pPr>
      <w:r w:rsidRPr="001704C2">
        <w:rPr>
          <w:rFonts w:ascii="Arial" w:hAnsi="Arial" w:cs="Arial"/>
        </w:rPr>
        <w:t>Prepare correspondence and reports.</w:t>
      </w:r>
    </w:p>
    <w:p w14:paraId="645214AF" w14:textId="77777777" w:rsidR="00DC3847" w:rsidRPr="001704C2" w:rsidRDefault="00DC3847" w:rsidP="00DC3847">
      <w:pPr>
        <w:numPr>
          <w:ilvl w:val="0"/>
          <w:numId w:val="1"/>
        </w:numPr>
        <w:spacing w:before="120" w:after="0" w:line="240" w:lineRule="auto"/>
        <w:jc w:val="both"/>
        <w:rPr>
          <w:rFonts w:ascii="Arial" w:hAnsi="Arial" w:cs="Arial"/>
        </w:rPr>
      </w:pPr>
      <w:r w:rsidRPr="001704C2">
        <w:rPr>
          <w:rFonts w:ascii="Arial" w:hAnsi="Arial" w:cs="Arial"/>
        </w:rPr>
        <w:t>Collate, interpret, manage and disseminate information to support project development and implementation.</w:t>
      </w:r>
    </w:p>
    <w:p w14:paraId="3BF05910" w14:textId="77777777" w:rsidR="00DC3847" w:rsidRPr="001704C2" w:rsidRDefault="00DC3847" w:rsidP="00DC3847">
      <w:pPr>
        <w:numPr>
          <w:ilvl w:val="0"/>
          <w:numId w:val="1"/>
        </w:numPr>
        <w:spacing w:before="120" w:after="0" w:line="240" w:lineRule="auto"/>
        <w:jc w:val="both"/>
        <w:rPr>
          <w:rFonts w:ascii="Arial" w:hAnsi="Arial" w:cs="Arial"/>
        </w:rPr>
      </w:pPr>
      <w:r w:rsidRPr="001704C2">
        <w:rPr>
          <w:rFonts w:ascii="Arial" w:hAnsi="Arial" w:cs="Arial"/>
        </w:rPr>
        <w:t>Coordinate meetings including preparing agendas, organising venues and catering and distributing minutes to contribute to the smooth running of meetings.</w:t>
      </w:r>
    </w:p>
    <w:p w14:paraId="0E958C56" w14:textId="77777777" w:rsidR="00DC3847" w:rsidRPr="001704C2" w:rsidRDefault="00DC3847" w:rsidP="00DC3847">
      <w:pPr>
        <w:numPr>
          <w:ilvl w:val="0"/>
          <w:numId w:val="1"/>
        </w:numPr>
        <w:spacing w:before="120" w:after="0" w:line="240" w:lineRule="auto"/>
        <w:jc w:val="both"/>
        <w:rPr>
          <w:rFonts w:ascii="Arial" w:hAnsi="Arial" w:cs="Arial"/>
        </w:rPr>
      </w:pPr>
      <w:r w:rsidRPr="001704C2">
        <w:rPr>
          <w:rFonts w:ascii="Arial" w:hAnsi="Arial" w:cs="Arial"/>
        </w:rPr>
        <w:t>Respond to incoming enquiries (over the phone or face to face), providing information and referring enquiries in an effective and responsive manner.</w:t>
      </w:r>
    </w:p>
    <w:p w14:paraId="1A358AB3" w14:textId="77777777" w:rsidR="00DC3847" w:rsidRPr="001704C2" w:rsidRDefault="00DC3847" w:rsidP="00DC3847">
      <w:pPr>
        <w:numPr>
          <w:ilvl w:val="0"/>
          <w:numId w:val="1"/>
        </w:numPr>
        <w:spacing w:before="120" w:after="0" w:line="240" w:lineRule="auto"/>
        <w:jc w:val="both"/>
        <w:rPr>
          <w:rFonts w:ascii="Arial" w:hAnsi="Arial" w:cs="Arial"/>
        </w:rPr>
      </w:pPr>
      <w:r w:rsidRPr="001704C2">
        <w:rPr>
          <w:rFonts w:ascii="Arial" w:hAnsi="Arial" w:cs="Arial"/>
        </w:rPr>
        <w:lastRenderedPageBreak/>
        <w:t>Maintain filing, record and data systems to ensure they are accurate, accessible and secure.</w:t>
      </w:r>
    </w:p>
    <w:p w14:paraId="1316A522" w14:textId="77777777" w:rsidR="00DC3847" w:rsidRDefault="00DC3847" w:rsidP="00DC3847">
      <w:pPr>
        <w:pStyle w:val="Heading1"/>
        <w:spacing w:before="120" w:after="0" w:line="240" w:lineRule="auto"/>
        <w:rPr>
          <w:rFonts w:ascii="Arial" w:hAnsi="Arial"/>
          <w:sz w:val="24"/>
          <w:szCs w:val="24"/>
        </w:rPr>
      </w:pPr>
    </w:p>
    <w:p w14:paraId="66C9D45A" w14:textId="77777777" w:rsidR="00DC3847" w:rsidRPr="008A1D33" w:rsidRDefault="00DC3847" w:rsidP="00DC3847">
      <w:pPr>
        <w:pStyle w:val="Heading1"/>
        <w:spacing w:after="0" w:line="240" w:lineRule="auto"/>
        <w:rPr>
          <w:rFonts w:ascii="Arial" w:hAnsi="Arial"/>
          <w:sz w:val="24"/>
          <w:szCs w:val="24"/>
        </w:rPr>
      </w:pPr>
      <w:r w:rsidRPr="008A1D33">
        <w:rPr>
          <w:rFonts w:ascii="Arial" w:hAnsi="Arial"/>
          <w:sz w:val="24"/>
          <w:szCs w:val="24"/>
        </w:rPr>
        <w:t>Key challenges</w:t>
      </w:r>
    </w:p>
    <w:p w14:paraId="67E47A14" w14:textId="77777777" w:rsidR="00DC3847" w:rsidRPr="001704C2" w:rsidRDefault="00DC3847" w:rsidP="00DC3847">
      <w:pPr>
        <w:numPr>
          <w:ilvl w:val="0"/>
          <w:numId w:val="1"/>
        </w:numPr>
        <w:spacing w:before="120" w:after="0" w:line="240" w:lineRule="auto"/>
        <w:ind w:left="357" w:hanging="357"/>
        <w:jc w:val="both"/>
        <w:rPr>
          <w:rFonts w:ascii="Arial" w:hAnsi="Arial" w:cs="Arial"/>
        </w:rPr>
      </w:pPr>
      <w:bookmarkStart w:id="2" w:name="Challenges"/>
      <w:bookmarkEnd w:id="2"/>
      <w:r w:rsidRPr="001704C2">
        <w:rPr>
          <w:rFonts w:ascii="Arial" w:hAnsi="Arial" w:cs="Arial"/>
        </w:rPr>
        <w:t>Meeting deadlines within agreed timeframes.</w:t>
      </w:r>
    </w:p>
    <w:p w14:paraId="432C34FF" w14:textId="77777777" w:rsidR="00DC3847" w:rsidRPr="001704C2" w:rsidRDefault="00DC3847" w:rsidP="00DC3847">
      <w:pPr>
        <w:numPr>
          <w:ilvl w:val="0"/>
          <w:numId w:val="1"/>
        </w:numPr>
        <w:spacing w:before="120" w:after="0" w:line="240" w:lineRule="auto"/>
        <w:ind w:left="357" w:hanging="357"/>
        <w:jc w:val="both"/>
        <w:rPr>
          <w:rFonts w:ascii="Arial" w:hAnsi="Arial" w:cs="Arial"/>
        </w:rPr>
      </w:pPr>
      <w:r w:rsidRPr="001704C2">
        <w:rPr>
          <w:rFonts w:ascii="Arial" w:hAnsi="Arial" w:cs="Arial"/>
        </w:rPr>
        <w:t>Adapting to frequent change to workload and processes.</w:t>
      </w:r>
    </w:p>
    <w:p w14:paraId="11F9EB6A" w14:textId="77777777" w:rsidR="00DC3847" w:rsidRDefault="00DC3847" w:rsidP="00DC3847">
      <w:pPr>
        <w:pStyle w:val="Heading1"/>
        <w:spacing w:after="0" w:line="240" w:lineRule="auto"/>
        <w:rPr>
          <w:rFonts w:ascii="Arial" w:hAnsi="Arial"/>
          <w:sz w:val="24"/>
          <w:szCs w:val="24"/>
        </w:rPr>
      </w:pPr>
    </w:p>
    <w:p w14:paraId="265185E5" w14:textId="77777777" w:rsidR="00DC3847" w:rsidRPr="008A1D33" w:rsidRDefault="00DC3847" w:rsidP="00DC3847">
      <w:pPr>
        <w:pStyle w:val="Heading1"/>
        <w:spacing w:after="0"/>
        <w:rPr>
          <w:rFonts w:ascii="Arial" w:hAnsi="Arial"/>
          <w:sz w:val="24"/>
          <w:szCs w:val="24"/>
        </w:rPr>
      </w:pPr>
      <w:r w:rsidRPr="008A1D33">
        <w:rPr>
          <w:rFonts w:ascii="Arial" w:hAnsi="Arial"/>
          <w:sz w:val="24"/>
          <w:szCs w:val="24"/>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DC3847" w:rsidRPr="008A1D33" w14:paraId="7DE34244" w14:textId="77777777" w:rsidTr="00CE7FDB">
        <w:trPr>
          <w:cantSplit/>
          <w:tblHeader/>
        </w:trPr>
        <w:tc>
          <w:tcPr>
            <w:tcW w:w="3601" w:type="dxa"/>
            <w:tcBorders>
              <w:top w:val="single" w:sz="8" w:space="0" w:color="auto"/>
              <w:left w:val="nil"/>
              <w:bottom w:val="single" w:sz="8" w:space="0" w:color="auto"/>
              <w:right w:val="nil"/>
            </w:tcBorders>
            <w:shd w:val="clear" w:color="auto" w:fill="6D276A"/>
          </w:tcPr>
          <w:p w14:paraId="208A6973" w14:textId="77777777" w:rsidR="00DC3847" w:rsidRPr="008A1D33" w:rsidRDefault="00DC3847" w:rsidP="00CE7FDB">
            <w:pPr>
              <w:pStyle w:val="TableTextWhite0"/>
              <w:rPr>
                <w:rFonts w:cs="Arial"/>
              </w:rPr>
            </w:pPr>
            <w:r w:rsidRPr="008A1D33">
              <w:rPr>
                <w:rFonts w:cs="Arial"/>
              </w:rPr>
              <w:t>Who</w:t>
            </w:r>
          </w:p>
        </w:tc>
        <w:tc>
          <w:tcPr>
            <w:tcW w:w="6946" w:type="dxa"/>
            <w:tcBorders>
              <w:top w:val="single" w:sz="8" w:space="0" w:color="auto"/>
              <w:left w:val="nil"/>
              <w:bottom w:val="single" w:sz="8" w:space="0" w:color="auto"/>
              <w:right w:val="nil"/>
            </w:tcBorders>
            <w:shd w:val="clear" w:color="auto" w:fill="6D276A"/>
          </w:tcPr>
          <w:p w14:paraId="78FC30A6" w14:textId="77777777" w:rsidR="00DC3847" w:rsidRPr="008A1D33" w:rsidRDefault="00DC3847" w:rsidP="00CE7FDB">
            <w:pPr>
              <w:pStyle w:val="TableTextWhite0"/>
              <w:rPr>
                <w:rFonts w:cs="Arial"/>
              </w:rPr>
            </w:pPr>
            <w:r w:rsidRPr="008A1D33">
              <w:rPr>
                <w:rFonts w:cs="Arial"/>
              </w:rPr>
              <w:t>Why</w:t>
            </w:r>
          </w:p>
        </w:tc>
      </w:tr>
      <w:tr w:rsidR="00DC3847" w:rsidRPr="008A1D33" w14:paraId="514F2160" w14:textId="77777777" w:rsidTr="00CE7FDB">
        <w:trPr>
          <w:cantSplit/>
        </w:trPr>
        <w:tc>
          <w:tcPr>
            <w:tcW w:w="3601" w:type="dxa"/>
            <w:tcBorders>
              <w:top w:val="single" w:sz="8" w:space="0" w:color="auto"/>
              <w:bottom w:val="single" w:sz="8" w:space="0" w:color="auto"/>
            </w:tcBorders>
            <w:shd w:val="clear" w:color="auto" w:fill="BCBEC0"/>
          </w:tcPr>
          <w:p w14:paraId="1272358C" w14:textId="77777777" w:rsidR="00DC3847" w:rsidRPr="008A1D33" w:rsidRDefault="00DC3847" w:rsidP="00CE7FDB">
            <w:pPr>
              <w:pStyle w:val="TableText"/>
              <w:keepNext/>
              <w:rPr>
                <w:rFonts w:cs="Arial"/>
                <w:b/>
              </w:rPr>
            </w:pPr>
            <w:bookmarkStart w:id="3" w:name="InternalRelationships"/>
            <w:r w:rsidRPr="008A1D33">
              <w:rPr>
                <w:rFonts w:cs="Arial"/>
                <w:b/>
              </w:rPr>
              <w:t>Internal</w:t>
            </w:r>
          </w:p>
        </w:tc>
        <w:tc>
          <w:tcPr>
            <w:tcW w:w="6946" w:type="dxa"/>
            <w:tcBorders>
              <w:top w:val="single" w:sz="8" w:space="0" w:color="auto"/>
              <w:bottom w:val="single" w:sz="8" w:space="0" w:color="auto"/>
            </w:tcBorders>
            <w:shd w:val="clear" w:color="auto" w:fill="BCBEC0"/>
          </w:tcPr>
          <w:p w14:paraId="427D05AA" w14:textId="77777777" w:rsidR="00DC3847" w:rsidRPr="008A1D33" w:rsidRDefault="00DC3847" w:rsidP="00CE7FDB">
            <w:pPr>
              <w:pStyle w:val="TableText"/>
              <w:keepNext/>
              <w:rPr>
                <w:rFonts w:cs="Arial"/>
                <w:b/>
              </w:rPr>
            </w:pPr>
          </w:p>
        </w:tc>
      </w:tr>
      <w:bookmarkEnd w:id="3"/>
      <w:tr w:rsidR="00DC3847" w:rsidRPr="008A1D33" w14:paraId="099A01E0" w14:textId="77777777" w:rsidTr="00CE7FDB">
        <w:trPr>
          <w:cantSplit/>
        </w:trPr>
        <w:tc>
          <w:tcPr>
            <w:tcW w:w="3601" w:type="dxa"/>
            <w:tcBorders>
              <w:top w:val="single" w:sz="8" w:space="0" w:color="auto"/>
              <w:bottom w:val="single" w:sz="8" w:space="0" w:color="auto"/>
            </w:tcBorders>
            <w:shd w:val="clear" w:color="auto" w:fill="auto"/>
          </w:tcPr>
          <w:p w14:paraId="63C038D0" w14:textId="77777777" w:rsidR="00DC3847" w:rsidRPr="001704C2" w:rsidRDefault="00DC3847" w:rsidP="00CE7FDB">
            <w:pPr>
              <w:spacing w:before="40"/>
              <w:rPr>
                <w:rFonts w:ascii="Arial" w:hAnsi="Arial" w:cs="Arial"/>
                <w:color w:val="000000"/>
                <w:szCs w:val="22"/>
              </w:rPr>
            </w:pPr>
            <w:r w:rsidRPr="001704C2">
              <w:rPr>
                <w:rFonts w:ascii="Arial" w:hAnsi="Arial" w:cs="Arial"/>
                <w:color w:val="000000"/>
                <w:szCs w:val="22"/>
              </w:rPr>
              <w:t xml:space="preserve">Management </w:t>
            </w:r>
          </w:p>
        </w:tc>
        <w:tc>
          <w:tcPr>
            <w:tcW w:w="6946" w:type="dxa"/>
            <w:tcBorders>
              <w:top w:val="single" w:sz="8" w:space="0" w:color="auto"/>
              <w:bottom w:val="single" w:sz="8" w:space="0" w:color="auto"/>
            </w:tcBorders>
            <w:shd w:val="clear" w:color="auto" w:fill="auto"/>
          </w:tcPr>
          <w:p w14:paraId="605074B4" w14:textId="77777777" w:rsidR="00DC3847" w:rsidRPr="001704C2" w:rsidRDefault="00DC3847" w:rsidP="00CE7FDB">
            <w:pPr>
              <w:spacing w:before="40"/>
              <w:ind w:right="418"/>
              <w:rPr>
                <w:rFonts w:ascii="Arial" w:hAnsi="Arial" w:cs="Arial"/>
                <w:color w:val="000000"/>
                <w:szCs w:val="22"/>
                <w:lang w:val="en-GB"/>
              </w:rPr>
            </w:pPr>
            <w:r w:rsidRPr="001704C2">
              <w:rPr>
                <w:rFonts w:ascii="Arial" w:hAnsi="Arial" w:cs="Arial"/>
                <w:color w:val="000000"/>
                <w:szCs w:val="22"/>
                <w:lang w:val="en-GB"/>
              </w:rPr>
              <w:t>Provide information and</w:t>
            </w:r>
            <w:r>
              <w:rPr>
                <w:rFonts w:ascii="Arial" w:hAnsi="Arial" w:cs="Arial"/>
                <w:color w:val="000000"/>
                <w:szCs w:val="22"/>
                <w:lang w:val="en-GB"/>
              </w:rPr>
              <w:t xml:space="preserve"> advice on the status workload </w:t>
            </w:r>
          </w:p>
        </w:tc>
      </w:tr>
      <w:tr w:rsidR="00DC3847" w:rsidRPr="008A1D33" w14:paraId="2D4AA49F" w14:textId="77777777" w:rsidTr="00CE7FDB">
        <w:trPr>
          <w:cantSplit/>
        </w:trPr>
        <w:tc>
          <w:tcPr>
            <w:tcW w:w="3601" w:type="dxa"/>
            <w:tcBorders>
              <w:top w:val="single" w:sz="8" w:space="0" w:color="auto"/>
              <w:bottom w:val="single" w:sz="8" w:space="0" w:color="auto"/>
            </w:tcBorders>
            <w:shd w:val="clear" w:color="auto" w:fill="auto"/>
          </w:tcPr>
          <w:p w14:paraId="744691BD" w14:textId="77777777" w:rsidR="00DC3847" w:rsidRPr="001704C2" w:rsidRDefault="00DC3847" w:rsidP="00CE7FDB">
            <w:pPr>
              <w:pBdr>
                <w:right w:val="single" w:sz="4" w:space="4" w:color="auto"/>
              </w:pBdr>
              <w:spacing w:before="40"/>
              <w:rPr>
                <w:rFonts w:ascii="Arial" w:hAnsi="Arial" w:cs="Arial"/>
                <w:color w:val="000000"/>
                <w:szCs w:val="22"/>
              </w:rPr>
            </w:pPr>
            <w:r w:rsidRPr="001704C2">
              <w:rPr>
                <w:rFonts w:ascii="Arial" w:hAnsi="Arial" w:cs="Arial"/>
                <w:color w:val="000000"/>
                <w:szCs w:val="22"/>
              </w:rPr>
              <w:t xml:space="preserve">Other Staff within the immediate </w:t>
            </w:r>
            <w:r>
              <w:rPr>
                <w:rFonts w:ascii="Arial" w:hAnsi="Arial" w:cs="Arial"/>
                <w:color w:val="000000"/>
                <w:szCs w:val="22"/>
              </w:rPr>
              <w:t>unit or organisation</w:t>
            </w:r>
          </w:p>
        </w:tc>
        <w:tc>
          <w:tcPr>
            <w:tcW w:w="6946" w:type="dxa"/>
            <w:tcBorders>
              <w:top w:val="single" w:sz="8" w:space="0" w:color="auto"/>
              <w:bottom w:val="single" w:sz="8" w:space="0" w:color="auto"/>
            </w:tcBorders>
            <w:shd w:val="clear" w:color="auto" w:fill="auto"/>
          </w:tcPr>
          <w:p w14:paraId="5251F5AC" w14:textId="77777777" w:rsidR="00DC3847" w:rsidRPr="001704C2" w:rsidRDefault="00DC3847" w:rsidP="00CE7FDB">
            <w:pPr>
              <w:spacing w:before="40"/>
              <w:ind w:right="418"/>
              <w:rPr>
                <w:rFonts w:ascii="Arial" w:hAnsi="Arial" w:cs="Arial"/>
                <w:color w:val="000000"/>
                <w:szCs w:val="22"/>
                <w:lang w:val="en-GB"/>
              </w:rPr>
            </w:pPr>
            <w:r w:rsidRPr="001704C2">
              <w:rPr>
                <w:rFonts w:ascii="Arial" w:hAnsi="Arial" w:cs="Arial"/>
                <w:color w:val="000000"/>
                <w:szCs w:val="22"/>
                <w:lang w:val="en-GB"/>
              </w:rPr>
              <w:t>Provide and receive information and advice relating to the project/s</w:t>
            </w:r>
          </w:p>
        </w:tc>
      </w:tr>
      <w:tr w:rsidR="00DC3847" w:rsidRPr="001704C2" w14:paraId="73320324" w14:textId="77777777" w:rsidTr="00CE7FDB">
        <w:tc>
          <w:tcPr>
            <w:tcW w:w="3601" w:type="dxa"/>
            <w:shd w:val="clear" w:color="auto" w:fill="BCBEC0"/>
          </w:tcPr>
          <w:p w14:paraId="239A3923" w14:textId="77777777" w:rsidR="00DC3847" w:rsidRPr="001704C2" w:rsidRDefault="00DC3847" w:rsidP="00CE7FDB">
            <w:pPr>
              <w:pStyle w:val="TableText"/>
              <w:rPr>
                <w:rFonts w:cs="Arial"/>
                <w:b/>
              </w:rPr>
            </w:pPr>
            <w:bookmarkStart w:id="4" w:name="ExternalRelationships"/>
            <w:r w:rsidRPr="001704C2">
              <w:rPr>
                <w:rFonts w:cs="Arial"/>
                <w:b/>
              </w:rPr>
              <w:t>External</w:t>
            </w:r>
          </w:p>
        </w:tc>
        <w:tc>
          <w:tcPr>
            <w:tcW w:w="6946" w:type="dxa"/>
            <w:shd w:val="clear" w:color="auto" w:fill="BCBEC0"/>
          </w:tcPr>
          <w:p w14:paraId="6E8EB13A" w14:textId="77777777" w:rsidR="00DC3847" w:rsidRPr="001704C2" w:rsidRDefault="00DC3847" w:rsidP="00CE7FDB">
            <w:pPr>
              <w:pStyle w:val="TableText"/>
              <w:rPr>
                <w:rFonts w:cs="Arial"/>
                <w:b/>
              </w:rPr>
            </w:pPr>
          </w:p>
        </w:tc>
      </w:tr>
      <w:tr w:rsidR="00DC3847" w:rsidRPr="001704C2" w14:paraId="383710EE" w14:textId="77777777" w:rsidTr="00CE7FDB">
        <w:tc>
          <w:tcPr>
            <w:tcW w:w="3601" w:type="dxa"/>
          </w:tcPr>
          <w:p w14:paraId="60AF6CB2" w14:textId="77777777" w:rsidR="00DC3847" w:rsidRPr="001704C2" w:rsidRDefault="00DC3847" w:rsidP="00CE7FDB">
            <w:pPr>
              <w:spacing w:before="40"/>
              <w:rPr>
                <w:rFonts w:ascii="Arial" w:hAnsi="Arial" w:cs="Arial"/>
                <w:color w:val="000000"/>
                <w:szCs w:val="22"/>
              </w:rPr>
            </w:pPr>
            <w:r w:rsidRPr="001704C2">
              <w:rPr>
                <w:rFonts w:ascii="Arial" w:hAnsi="Arial" w:cs="Arial"/>
                <w:color w:val="000000"/>
                <w:szCs w:val="22"/>
              </w:rPr>
              <w:t>Stakeholders, other agencies and community</w:t>
            </w:r>
          </w:p>
          <w:p w14:paraId="44E9C2CE" w14:textId="77777777" w:rsidR="00DC3847" w:rsidRPr="001704C2" w:rsidRDefault="00DC3847" w:rsidP="00CE7FDB">
            <w:pPr>
              <w:spacing w:before="40"/>
              <w:rPr>
                <w:rFonts w:ascii="Arial" w:hAnsi="Arial" w:cs="Arial"/>
                <w:color w:val="000000"/>
                <w:szCs w:val="22"/>
              </w:rPr>
            </w:pPr>
          </w:p>
        </w:tc>
        <w:tc>
          <w:tcPr>
            <w:tcW w:w="6946" w:type="dxa"/>
          </w:tcPr>
          <w:p w14:paraId="56E32004" w14:textId="77777777" w:rsidR="00DC3847" w:rsidRPr="001704C2" w:rsidRDefault="00DC3847" w:rsidP="00CE7FDB">
            <w:pPr>
              <w:pBdr>
                <w:right w:val="single" w:sz="4" w:space="4" w:color="auto"/>
              </w:pBdr>
              <w:spacing w:before="40"/>
              <w:rPr>
                <w:rFonts w:ascii="Arial" w:hAnsi="Arial" w:cs="Arial"/>
                <w:color w:val="000000"/>
                <w:szCs w:val="22"/>
                <w:lang w:val="en-GB"/>
              </w:rPr>
            </w:pPr>
            <w:r w:rsidRPr="001704C2">
              <w:rPr>
                <w:rFonts w:ascii="Arial" w:hAnsi="Arial" w:cs="Arial"/>
                <w:color w:val="000000"/>
                <w:szCs w:val="22"/>
                <w:lang w:val="en-GB"/>
              </w:rPr>
              <w:t xml:space="preserve">Provide information and advice </w:t>
            </w:r>
          </w:p>
          <w:p w14:paraId="625028B8" w14:textId="77777777" w:rsidR="00DC3847" w:rsidRPr="001704C2" w:rsidRDefault="00DC3847" w:rsidP="00CE7FDB">
            <w:pPr>
              <w:pBdr>
                <w:right w:val="single" w:sz="4" w:space="4" w:color="auto"/>
              </w:pBdr>
              <w:spacing w:before="40"/>
              <w:rPr>
                <w:rFonts w:ascii="Arial" w:hAnsi="Arial" w:cs="Arial"/>
                <w:caps/>
                <w:color w:val="000000"/>
                <w:szCs w:val="22"/>
              </w:rPr>
            </w:pPr>
            <w:r w:rsidRPr="001704C2">
              <w:rPr>
                <w:rFonts w:ascii="Arial" w:hAnsi="Arial" w:cs="Arial"/>
              </w:rPr>
              <w:t>Maintain network of both internal and external stakeholders</w:t>
            </w:r>
          </w:p>
        </w:tc>
      </w:tr>
      <w:bookmarkEnd w:id="4"/>
    </w:tbl>
    <w:p w14:paraId="33915E7E" w14:textId="77777777" w:rsidR="00DC3847" w:rsidRDefault="00DC3847" w:rsidP="00DC3847">
      <w:pPr>
        <w:pStyle w:val="Heading1"/>
        <w:spacing w:after="0"/>
        <w:rPr>
          <w:rFonts w:ascii="Arial" w:hAnsi="Arial"/>
          <w:sz w:val="24"/>
          <w:szCs w:val="24"/>
        </w:rPr>
      </w:pPr>
    </w:p>
    <w:p w14:paraId="6AE2CE0E" w14:textId="77777777" w:rsidR="00DC3847" w:rsidRPr="008A1D33" w:rsidRDefault="00DC3847" w:rsidP="00DC3847">
      <w:pPr>
        <w:pStyle w:val="Heading1"/>
        <w:rPr>
          <w:rFonts w:ascii="Arial" w:hAnsi="Arial"/>
          <w:sz w:val="24"/>
          <w:szCs w:val="24"/>
        </w:rPr>
      </w:pPr>
      <w:r w:rsidRPr="008A1D33">
        <w:rPr>
          <w:rFonts w:ascii="Arial" w:hAnsi="Arial"/>
          <w:sz w:val="24"/>
          <w:szCs w:val="24"/>
        </w:rPr>
        <w:t>Role dimensions</w:t>
      </w:r>
    </w:p>
    <w:p w14:paraId="1A07D777" w14:textId="77777777" w:rsidR="00DC3847" w:rsidRPr="007F58DF" w:rsidRDefault="00DC3847" w:rsidP="00DC3847">
      <w:pPr>
        <w:pStyle w:val="Heading2"/>
        <w:rPr>
          <w:rFonts w:ascii="Arial" w:hAnsi="Arial"/>
          <w:szCs w:val="24"/>
          <w:u w:val="single"/>
        </w:rPr>
      </w:pPr>
      <w:r w:rsidRPr="007F58DF">
        <w:rPr>
          <w:rFonts w:ascii="Arial" w:hAnsi="Arial"/>
          <w:szCs w:val="24"/>
          <w:u w:val="single"/>
        </w:rPr>
        <w:t>Decision making</w:t>
      </w:r>
    </w:p>
    <w:p w14:paraId="39E1A4C2" w14:textId="77777777" w:rsidR="00DC3847" w:rsidRPr="00D37F59" w:rsidRDefault="00DC3847" w:rsidP="00DC3847">
      <w:pPr>
        <w:autoSpaceDE w:val="0"/>
        <w:autoSpaceDN w:val="0"/>
        <w:adjustRightInd w:val="0"/>
        <w:spacing w:before="120"/>
        <w:rPr>
          <w:rFonts w:ascii="Arial" w:hAnsi="Arial" w:cs="Arial"/>
          <w:szCs w:val="22"/>
        </w:rPr>
      </w:pPr>
      <w:bookmarkStart w:id="5" w:name="DecisionMaking"/>
      <w:bookmarkEnd w:id="5"/>
      <w:r w:rsidRPr="00D37F59">
        <w:rPr>
          <w:rFonts w:ascii="Arial" w:hAnsi="Arial" w:cs="Arial"/>
          <w:szCs w:val="22"/>
        </w:rPr>
        <w:t xml:space="preserve">The </w:t>
      </w:r>
      <w:r>
        <w:rPr>
          <w:rFonts w:ascii="Arial" w:hAnsi="Arial" w:cs="Arial"/>
          <w:szCs w:val="22"/>
        </w:rPr>
        <w:t>role</w:t>
      </w:r>
      <w:r w:rsidRPr="00D37F59">
        <w:rPr>
          <w:rFonts w:ascii="Arial" w:hAnsi="Arial" w:cs="Arial"/>
          <w:szCs w:val="22"/>
        </w:rPr>
        <w:t xml:space="preserve"> has autonomy in coordinating and managing their work. The Project Support Officer makes decisions on matters under their direct control. </w:t>
      </w:r>
    </w:p>
    <w:p w14:paraId="207A669E" w14:textId="77777777" w:rsidR="00DC3847" w:rsidRPr="00D37F59" w:rsidRDefault="00DC3847" w:rsidP="00DC3847">
      <w:pPr>
        <w:autoSpaceDE w:val="0"/>
        <w:autoSpaceDN w:val="0"/>
        <w:adjustRightInd w:val="0"/>
        <w:rPr>
          <w:rFonts w:ascii="Arial" w:hAnsi="Arial" w:cs="Arial"/>
          <w:szCs w:val="22"/>
        </w:rPr>
      </w:pPr>
      <w:r w:rsidRPr="00D37F59">
        <w:rPr>
          <w:rFonts w:ascii="Arial" w:hAnsi="Arial" w:cs="Arial"/>
          <w:szCs w:val="22"/>
        </w:rPr>
        <w:t xml:space="preserve">The occupant of the </w:t>
      </w:r>
      <w:r>
        <w:rPr>
          <w:rFonts w:ascii="Arial" w:hAnsi="Arial" w:cs="Arial"/>
          <w:szCs w:val="22"/>
        </w:rPr>
        <w:t>role</w:t>
      </w:r>
      <w:r w:rsidRPr="00D37F59">
        <w:rPr>
          <w:rFonts w:ascii="Arial" w:hAnsi="Arial" w:cs="Arial"/>
          <w:szCs w:val="22"/>
        </w:rPr>
        <w:t xml:space="preserve"> may consult with the </w:t>
      </w:r>
      <w:r>
        <w:rPr>
          <w:rFonts w:ascii="Arial" w:hAnsi="Arial" w:cs="Arial"/>
          <w:szCs w:val="22"/>
        </w:rPr>
        <w:t>S</w:t>
      </w:r>
      <w:r w:rsidRPr="00D37F59">
        <w:rPr>
          <w:rFonts w:ascii="Arial" w:hAnsi="Arial" w:cs="Arial"/>
          <w:szCs w:val="22"/>
        </w:rPr>
        <w:t xml:space="preserve">enior </w:t>
      </w:r>
      <w:r>
        <w:rPr>
          <w:rFonts w:ascii="Arial" w:hAnsi="Arial" w:cs="Arial"/>
          <w:szCs w:val="22"/>
        </w:rPr>
        <w:t>P</w:t>
      </w:r>
      <w:r w:rsidRPr="00D37F59">
        <w:rPr>
          <w:rFonts w:ascii="Arial" w:hAnsi="Arial" w:cs="Arial"/>
          <w:szCs w:val="22"/>
        </w:rPr>
        <w:t>roject</w:t>
      </w:r>
      <w:r>
        <w:rPr>
          <w:rFonts w:ascii="Arial" w:hAnsi="Arial" w:cs="Arial"/>
          <w:szCs w:val="22"/>
        </w:rPr>
        <w:t xml:space="preserve"> O</w:t>
      </w:r>
      <w:r w:rsidRPr="00D37F59">
        <w:rPr>
          <w:rFonts w:ascii="Arial" w:hAnsi="Arial" w:cs="Arial"/>
          <w:szCs w:val="22"/>
        </w:rPr>
        <w:t xml:space="preserve">fficer / </w:t>
      </w:r>
      <w:r>
        <w:rPr>
          <w:rFonts w:ascii="Arial" w:hAnsi="Arial" w:cs="Arial"/>
          <w:szCs w:val="22"/>
        </w:rPr>
        <w:t>P</w:t>
      </w:r>
      <w:r w:rsidRPr="00D37F59">
        <w:rPr>
          <w:rFonts w:ascii="Arial" w:hAnsi="Arial" w:cs="Arial"/>
          <w:szCs w:val="22"/>
        </w:rPr>
        <w:t xml:space="preserve">roject </w:t>
      </w:r>
      <w:r>
        <w:rPr>
          <w:rFonts w:ascii="Arial" w:hAnsi="Arial" w:cs="Arial"/>
          <w:szCs w:val="22"/>
        </w:rPr>
        <w:t>M</w:t>
      </w:r>
      <w:r w:rsidRPr="00D37F59">
        <w:rPr>
          <w:rFonts w:ascii="Arial" w:hAnsi="Arial" w:cs="Arial"/>
          <w:szCs w:val="22"/>
        </w:rPr>
        <w:t>anager on more complex matters.</w:t>
      </w:r>
    </w:p>
    <w:p w14:paraId="12BF8176" w14:textId="77777777" w:rsidR="00DC3847" w:rsidRDefault="00DC3847" w:rsidP="007F58DF">
      <w:pPr>
        <w:pStyle w:val="Heading2"/>
        <w:spacing w:after="0" w:line="240" w:lineRule="auto"/>
        <w:rPr>
          <w:rFonts w:ascii="Arial" w:hAnsi="Arial"/>
          <w:szCs w:val="24"/>
        </w:rPr>
      </w:pPr>
    </w:p>
    <w:p w14:paraId="57D638F9" w14:textId="77777777" w:rsidR="00DC3847" w:rsidRPr="007F58DF" w:rsidRDefault="00DC3847" w:rsidP="00DC3847">
      <w:pPr>
        <w:pStyle w:val="Heading2"/>
        <w:rPr>
          <w:rFonts w:ascii="Arial" w:hAnsi="Arial"/>
          <w:szCs w:val="24"/>
          <w:u w:val="single"/>
        </w:rPr>
      </w:pPr>
      <w:r w:rsidRPr="007F58DF">
        <w:rPr>
          <w:rFonts w:ascii="Arial" w:hAnsi="Arial"/>
          <w:szCs w:val="24"/>
          <w:u w:val="single"/>
        </w:rPr>
        <w:t>Reporting line</w:t>
      </w:r>
    </w:p>
    <w:p w14:paraId="50548FA2" w14:textId="77777777" w:rsidR="00DC3847" w:rsidRDefault="00DC3847" w:rsidP="00DC3847">
      <w:pPr>
        <w:autoSpaceDE w:val="0"/>
        <w:autoSpaceDN w:val="0"/>
        <w:adjustRightInd w:val="0"/>
        <w:rPr>
          <w:rFonts w:ascii="Arial" w:hAnsi="Arial" w:cs="Arial"/>
          <w:szCs w:val="22"/>
        </w:rPr>
      </w:pPr>
      <w:bookmarkStart w:id="6" w:name="ReportingLine"/>
      <w:bookmarkEnd w:id="6"/>
      <w:r>
        <w:rPr>
          <w:rFonts w:ascii="Arial" w:hAnsi="Arial" w:cs="Arial"/>
          <w:szCs w:val="22"/>
        </w:rPr>
        <w:t xml:space="preserve">The role </w:t>
      </w:r>
      <w:r w:rsidRPr="00D37F59">
        <w:rPr>
          <w:rFonts w:ascii="Arial" w:hAnsi="Arial" w:cs="Arial"/>
          <w:szCs w:val="22"/>
        </w:rPr>
        <w:t xml:space="preserve">reports to the Senior Project Officer/Project Manager. </w:t>
      </w:r>
    </w:p>
    <w:p w14:paraId="21639032" w14:textId="77777777" w:rsidR="007F58DF" w:rsidRDefault="007F58DF" w:rsidP="007F58DF">
      <w:pPr>
        <w:pStyle w:val="Heading2"/>
        <w:spacing w:after="0" w:line="240" w:lineRule="auto"/>
        <w:rPr>
          <w:rFonts w:ascii="Arial" w:hAnsi="Arial"/>
          <w:szCs w:val="24"/>
        </w:rPr>
      </w:pPr>
    </w:p>
    <w:p w14:paraId="57171843" w14:textId="1CF941F2" w:rsidR="00DC3847" w:rsidRPr="007F58DF" w:rsidRDefault="00DC3847" w:rsidP="00DC3847">
      <w:pPr>
        <w:pStyle w:val="Heading2"/>
        <w:rPr>
          <w:rFonts w:ascii="Arial" w:hAnsi="Arial"/>
          <w:szCs w:val="24"/>
          <w:u w:val="single"/>
        </w:rPr>
      </w:pPr>
      <w:r w:rsidRPr="007F58DF">
        <w:rPr>
          <w:rFonts w:ascii="Arial" w:hAnsi="Arial"/>
          <w:szCs w:val="24"/>
          <w:u w:val="single"/>
        </w:rPr>
        <w:t>Direct reports</w:t>
      </w:r>
    </w:p>
    <w:p w14:paraId="2C0A9716" w14:textId="506CAC6A" w:rsidR="00DC3847" w:rsidRDefault="00DC3847" w:rsidP="00DC3847">
      <w:pPr>
        <w:autoSpaceDE w:val="0"/>
        <w:autoSpaceDN w:val="0"/>
        <w:adjustRightInd w:val="0"/>
        <w:rPr>
          <w:rFonts w:ascii="Arial" w:hAnsi="Arial" w:cs="Arial"/>
          <w:szCs w:val="22"/>
        </w:rPr>
      </w:pPr>
      <w:bookmarkStart w:id="7" w:name="DirectReports"/>
      <w:bookmarkEnd w:id="7"/>
      <w:r w:rsidRPr="00897581">
        <w:rPr>
          <w:rFonts w:ascii="Arial" w:hAnsi="Arial" w:cs="Arial"/>
          <w:szCs w:val="22"/>
        </w:rPr>
        <w:t xml:space="preserve">Nil </w:t>
      </w:r>
    </w:p>
    <w:p w14:paraId="741F34F9" w14:textId="77777777" w:rsidR="007F58DF" w:rsidRPr="00897581" w:rsidRDefault="007F58DF" w:rsidP="00DC3847">
      <w:pPr>
        <w:autoSpaceDE w:val="0"/>
        <w:autoSpaceDN w:val="0"/>
        <w:adjustRightInd w:val="0"/>
        <w:rPr>
          <w:rFonts w:ascii="Arial" w:hAnsi="Arial" w:cs="Arial"/>
          <w:szCs w:val="22"/>
        </w:rPr>
      </w:pPr>
    </w:p>
    <w:p w14:paraId="2D52EB2E" w14:textId="77777777" w:rsidR="00DC3847" w:rsidRPr="007F58DF" w:rsidRDefault="00DC3847" w:rsidP="00DC3847">
      <w:pPr>
        <w:pStyle w:val="Heading2"/>
        <w:rPr>
          <w:rFonts w:ascii="Arial" w:hAnsi="Arial"/>
          <w:szCs w:val="24"/>
          <w:u w:val="single"/>
        </w:rPr>
      </w:pPr>
      <w:r w:rsidRPr="007F58DF">
        <w:rPr>
          <w:rFonts w:ascii="Arial" w:hAnsi="Arial"/>
          <w:szCs w:val="24"/>
          <w:u w:val="single"/>
        </w:rPr>
        <w:t>Budget/Expenditure</w:t>
      </w:r>
    </w:p>
    <w:p w14:paraId="6115026D" w14:textId="77777777" w:rsidR="00DC3847" w:rsidRDefault="00DC3847" w:rsidP="00DC3847">
      <w:pPr>
        <w:autoSpaceDE w:val="0"/>
        <w:autoSpaceDN w:val="0"/>
        <w:adjustRightInd w:val="0"/>
        <w:rPr>
          <w:rFonts w:ascii="Arial" w:hAnsi="Arial" w:cs="Arial"/>
          <w:szCs w:val="22"/>
        </w:rPr>
      </w:pPr>
      <w:r>
        <w:rPr>
          <w:rFonts w:ascii="Arial" w:hAnsi="Arial" w:cs="Arial"/>
          <w:szCs w:val="22"/>
        </w:rPr>
        <w:t>Nil</w:t>
      </w:r>
    </w:p>
    <w:p w14:paraId="18B199E4" w14:textId="77777777" w:rsidR="0003748A" w:rsidRPr="00B04063" w:rsidRDefault="0003748A" w:rsidP="0003748A">
      <w:pPr>
        <w:pStyle w:val="Heading1"/>
        <w:rPr>
          <w:rFonts w:ascii="Arial" w:hAnsi="Arial"/>
          <w:sz w:val="24"/>
          <w:szCs w:val="24"/>
        </w:rPr>
      </w:pPr>
      <w:r w:rsidRPr="00B04063">
        <w:rPr>
          <w:rFonts w:ascii="Arial" w:hAnsi="Arial"/>
          <w:sz w:val="24"/>
          <w:szCs w:val="24"/>
        </w:rPr>
        <w:t>Essential requirements</w:t>
      </w:r>
    </w:p>
    <w:p w14:paraId="4C7370B3" w14:textId="77777777" w:rsidR="00F53A86" w:rsidRPr="00B04063" w:rsidRDefault="00F53A86" w:rsidP="007F58DF">
      <w:pPr>
        <w:spacing w:after="0" w:line="240" w:lineRule="auto"/>
        <w:jc w:val="both"/>
        <w:rPr>
          <w:rFonts w:ascii="Arial" w:hAnsi="Arial" w:cs="Arial"/>
        </w:rPr>
      </w:pPr>
    </w:p>
    <w:p w14:paraId="0F309831" w14:textId="3494D31B" w:rsidR="003F1151" w:rsidRPr="00B04063" w:rsidRDefault="003F1151" w:rsidP="003F1151">
      <w:pPr>
        <w:jc w:val="both"/>
        <w:rPr>
          <w:rFonts w:ascii="Arial" w:hAnsi="Arial" w:cs="Arial"/>
        </w:rPr>
      </w:pPr>
      <w:r w:rsidRPr="00B04063">
        <w:rPr>
          <w:rFonts w:ascii="Arial" w:hAnsi="Arial" w:cs="Arial"/>
        </w:rPr>
        <w:t>Appointments are subject to reference checks. Some roles may also require the following checks/ clearances:</w:t>
      </w:r>
    </w:p>
    <w:p w14:paraId="564B55EF" w14:textId="77777777" w:rsidR="003F1151" w:rsidRPr="00B04063" w:rsidRDefault="003F1151" w:rsidP="003F1151">
      <w:pPr>
        <w:numPr>
          <w:ilvl w:val="0"/>
          <w:numId w:val="29"/>
        </w:numPr>
        <w:spacing w:before="120" w:line="240" w:lineRule="auto"/>
        <w:jc w:val="both"/>
        <w:rPr>
          <w:rFonts w:ascii="Arial" w:hAnsi="Arial" w:cs="Arial"/>
          <w:bCs/>
        </w:rPr>
      </w:pPr>
      <w:r w:rsidRPr="00B04063">
        <w:rPr>
          <w:rFonts w:ascii="Arial" w:hAnsi="Arial" w:cs="Arial"/>
          <w:bCs/>
        </w:rPr>
        <w:t>National Criminal History Record Check in accordance with the Disability Inclusion Act 2014</w:t>
      </w:r>
    </w:p>
    <w:p w14:paraId="232C8C44" w14:textId="77777777" w:rsidR="003F1151" w:rsidRPr="00B04063" w:rsidRDefault="003F1151" w:rsidP="003F1151">
      <w:pPr>
        <w:numPr>
          <w:ilvl w:val="0"/>
          <w:numId w:val="29"/>
        </w:numPr>
        <w:spacing w:before="120" w:line="240" w:lineRule="auto"/>
        <w:jc w:val="both"/>
        <w:rPr>
          <w:rFonts w:ascii="Arial" w:hAnsi="Arial" w:cs="Arial"/>
          <w:bCs/>
        </w:rPr>
      </w:pPr>
      <w:r w:rsidRPr="00B04063">
        <w:rPr>
          <w:rFonts w:ascii="Arial" w:hAnsi="Arial" w:cs="Arial"/>
          <w:bCs/>
        </w:rPr>
        <w:t>Working with Children Check clearance in accordance with the Child Protection (Working with Children) Act 2012</w:t>
      </w:r>
    </w:p>
    <w:p w14:paraId="4EF4067A" w14:textId="77777777" w:rsidR="001D133A" w:rsidRPr="00B04063" w:rsidRDefault="001D133A" w:rsidP="001D133A">
      <w:pPr>
        <w:pStyle w:val="Heading1"/>
        <w:rPr>
          <w:rFonts w:ascii="Arial" w:hAnsi="Arial"/>
          <w:sz w:val="24"/>
          <w:szCs w:val="24"/>
        </w:rPr>
      </w:pPr>
      <w:r w:rsidRPr="00B04063">
        <w:rPr>
          <w:rFonts w:ascii="Arial" w:hAnsi="Arial"/>
          <w:sz w:val="24"/>
          <w:szCs w:val="24"/>
        </w:rPr>
        <w:lastRenderedPageBreak/>
        <w:t>Capabilities for the role</w:t>
      </w:r>
    </w:p>
    <w:p w14:paraId="02A9479F" w14:textId="77777777" w:rsidR="00197F8F" w:rsidRPr="00B04063" w:rsidRDefault="00513560" w:rsidP="00197F8F">
      <w:pPr>
        <w:rPr>
          <w:rFonts w:ascii="Arial" w:hAnsi="Arial" w:cs="Arial"/>
        </w:rPr>
      </w:pPr>
      <w:r w:rsidRPr="00B04063">
        <w:rPr>
          <w:rFonts w:ascii="Arial" w:hAnsi="Arial" w:cs="Arial"/>
        </w:rPr>
        <w:t>T</w:t>
      </w:r>
      <w:r w:rsidR="00197F8F" w:rsidRPr="00B04063">
        <w:rPr>
          <w:rFonts w:ascii="Arial" w:hAnsi="Arial" w:cs="Arial"/>
        </w:rPr>
        <w:t xml:space="preserve">he </w:t>
      </w:r>
      <w:hyperlink r:id="rId8" w:history="1">
        <w:r w:rsidR="00197F8F" w:rsidRPr="00B04063">
          <w:rPr>
            <w:rStyle w:val="Hyperlink"/>
            <w:rFonts w:ascii="Arial" w:hAnsi="Arial" w:cs="Arial"/>
          </w:rPr>
          <w:t>NSW public sector capability framework</w:t>
        </w:r>
      </w:hyperlink>
      <w:r w:rsidR="00197F8F" w:rsidRPr="00B04063">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B04063" w:rsidRDefault="00197F8F" w:rsidP="004714EE">
      <w:pPr>
        <w:rPr>
          <w:rFonts w:ascii="Arial" w:hAnsi="Arial" w:cs="Arial"/>
        </w:rPr>
      </w:pPr>
      <w:r w:rsidRPr="00B04063">
        <w:rPr>
          <w:rFonts w:ascii="Arial" w:hAnsi="Arial" w:cs="Arial"/>
        </w:rPr>
        <w:t xml:space="preserve">The capabilities are separated into </w:t>
      </w:r>
      <w:r w:rsidRPr="00B04063">
        <w:rPr>
          <w:rFonts w:ascii="Arial" w:hAnsi="Arial" w:cs="Arial"/>
          <w:b/>
        </w:rPr>
        <w:t>focus capabilities</w:t>
      </w:r>
      <w:r w:rsidRPr="00B04063">
        <w:rPr>
          <w:rFonts w:ascii="Arial" w:hAnsi="Arial" w:cs="Arial"/>
        </w:rPr>
        <w:t xml:space="preserve"> and </w:t>
      </w:r>
      <w:r w:rsidRPr="00B04063">
        <w:rPr>
          <w:rFonts w:ascii="Arial" w:hAnsi="Arial" w:cs="Arial"/>
          <w:b/>
        </w:rPr>
        <w:t>complementary capabilities</w:t>
      </w:r>
      <w:r w:rsidRPr="00B04063">
        <w:rPr>
          <w:rFonts w:ascii="Arial" w:hAnsi="Arial" w:cs="Arial"/>
        </w:rPr>
        <w:t xml:space="preserve">. </w:t>
      </w:r>
    </w:p>
    <w:p w14:paraId="6D2E9A88" w14:textId="77777777" w:rsidR="004714EE" w:rsidRPr="00B04063" w:rsidRDefault="004714EE" w:rsidP="004714EE">
      <w:pPr>
        <w:spacing w:after="0" w:line="240" w:lineRule="auto"/>
        <w:rPr>
          <w:rFonts w:ascii="Arial" w:hAnsi="Arial" w:cs="Arial"/>
        </w:rPr>
      </w:pPr>
    </w:p>
    <w:p w14:paraId="2FEB344A" w14:textId="77777777" w:rsidR="00197F8F" w:rsidRPr="00B04063" w:rsidRDefault="00197F8F" w:rsidP="004714EE">
      <w:pPr>
        <w:pStyle w:val="Heading2"/>
        <w:spacing w:after="0" w:line="240" w:lineRule="auto"/>
        <w:rPr>
          <w:rFonts w:ascii="Arial" w:hAnsi="Arial"/>
        </w:rPr>
      </w:pPr>
      <w:r w:rsidRPr="00B04063">
        <w:rPr>
          <w:rFonts w:ascii="Arial" w:hAnsi="Arial"/>
        </w:rPr>
        <w:t>Focus capabilities</w:t>
      </w:r>
    </w:p>
    <w:p w14:paraId="6D41CF79" w14:textId="77777777" w:rsidR="00197F8F" w:rsidRPr="00B04063" w:rsidRDefault="00197F8F" w:rsidP="00197F8F">
      <w:pPr>
        <w:pStyle w:val="PlainText"/>
        <w:spacing w:before="62" w:line="276" w:lineRule="auto"/>
        <w:rPr>
          <w:rFonts w:ascii="Arial" w:eastAsiaTheme="minorEastAsia" w:hAnsi="Arial" w:cs="Arial"/>
          <w:szCs w:val="22"/>
          <w:lang w:val="en-US"/>
        </w:rPr>
      </w:pPr>
      <w:r w:rsidRPr="00B04063">
        <w:rPr>
          <w:rFonts w:ascii="Arial" w:eastAsiaTheme="minorEastAsia" w:hAnsi="Arial" w:cs="Arial"/>
          <w:i/>
          <w:szCs w:val="22"/>
          <w:lang w:val="en-US"/>
        </w:rPr>
        <w:t>Focus capabilities</w:t>
      </w:r>
      <w:r w:rsidRPr="00B04063">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3109615C" w14:textId="65FE17ED" w:rsidR="008D1ED1" w:rsidRPr="00B04063" w:rsidRDefault="00197F8F" w:rsidP="007F58DF">
      <w:pPr>
        <w:pStyle w:val="PlainText"/>
        <w:spacing w:before="62" w:line="276" w:lineRule="auto"/>
        <w:rPr>
          <w:rFonts w:ascii="Arial" w:eastAsiaTheme="minorEastAsia" w:hAnsi="Arial" w:cs="Arial"/>
          <w:szCs w:val="22"/>
          <w:lang w:val="en-US"/>
        </w:rPr>
      </w:pPr>
      <w:r w:rsidRPr="00B04063">
        <w:rPr>
          <w:rFonts w:ascii="Arial" w:eastAsiaTheme="minorEastAsia" w:hAnsi="Arial" w:cs="Arial"/>
          <w:szCs w:val="22"/>
          <w:lang w:val="en-US"/>
        </w:rPr>
        <w:t>The focus capabilities for this role are shown below with a brief explanation of what each capability covers and the indicators describing the types of beh</w:t>
      </w:r>
      <w:r w:rsidR="00D7553E" w:rsidRPr="00B04063">
        <w:rPr>
          <w:rFonts w:ascii="Arial" w:eastAsiaTheme="minorEastAsia" w:hAnsi="Arial" w:cs="Arial"/>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7F58DF" w14:paraId="0043FD06" w14:textId="77777777" w:rsidTr="00DC3847">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7F58DF" w:rsidRDefault="00513560" w:rsidP="000A561C">
            <w:pPr>
              <w:pStyle w:val="TableTextWhite0"/>
              <w:keepNext/>
              <w:jc w:val="both"/>
              <w:rPr>
                <w:rFonts w:cs="Arial"/>
                <w:sz w:val="24"/>
                <w:szCs w:val="24"/>
              </w:rPr>
            </w:pPr>
            <w:r w:rsidRPr="007F58DF">
              <w:rPr>
                <w:rFonts w:cs="Arial"/>
                <w:sz w:val="24"/>
                <w:szCs w:val="24"/>
              </w:rPr>
              <w:t>FOCUS CAPABILITIES</w:t>
            </w:r>
          </w:p>
        </w:tc>
      </w:tr>
      <w:tr w:rsidR="00513560" w:rsidRPr="007F58DF" w14:paraId="286648A9" w14:textId="77777777" w:rsidTr="00DC3847">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7F58DF" w:rsidRDefault="00513560" w:rsidP="000A561C">
            <w:pPr>
              <w:pStyle w:val="TableText"/>
              <w:keepNext/>
              <w:rPr>
                <w:rFonts w:cs="Arial"/>
                <w:b/>
              </w:rPr>
            </w:pPr>
            <w:r w:rsidRPr="007F58DF">
              <w:rPr>
                <w:rFonts w:cs="Arial"/>
                <w:b/>
              </w:rPr>
              <w:t>Capability group/sets</w:t>
            </w:r>
          </w:p>
        </w:tc>
        <w:tc>
          <w:tcPr>
            <w:tcW w:w="2977" w:type="dxa"/>
            <w:gridSpan w:val="2"/>
            <w:tcBorders>
              <w:bottom w:val="single" w:sz="12" w:space="0" w:color="auto"/>
            </w:tcBorders>
            <w:shd w:val="clear" w:color="auto" w:fill="BCBEC0"/>
            <w:hideMark/>
          </w:tcPr>
          <w:p w14:paraId="1E4D74D4" w14:textId="77777777" w:rsidR="00513560" w:rsidRPr="007F58DF" w:rsidRDefault="00513560" w:rsidP="000A561C">
            <w:pPr>
              <w:pStyle w:val="TableText"/>
              <w:keepNext/>
              <w:rPr>
                <w:rFonts w:cs="Arial"/>
                <w:b/>
              </w:rPr>
            </w:pPr>
            <w:r w:rsidRPr="007F58DF">
              <w:rPr>
                <w:rFonts w:cs="Arial"/>
                <w:b/>
              </w:rPr>
              <w:t>Capability name</w:t>
            </w:r>
          </w:p>
        </w:tc>
        <w:tc>
          <w:tcPr>
            <w:tcW w:w="141" w:type="dxa"/>
            <w:tcBorders>
              <w:bottom w:val="single" w:sz="12" w:space="0" w:color="auto"/>
            </w:tcBorders>
            <w:shd w:val="clear" w:color="auto" w:fill="BCBEC0"/>
          </w:tcPr>
          <w:p w14:paraId="1C87A1E4" w14:textId="77777777" w:rsidR="00513560" w:rsidRPr="007F58DF" w:rsidRDefault="00513560" w:rsidP="000A561C">
            <w:pPr>
              <w:pStyle w:val="TableText"/>
              <w:keepNext/>
              <w:rPr>
                <w:rFonts w:cs="Arial"/>
                <w:b/>
              </w:rPr>
            </w:pPr>
          </w:p>
        </w:tc>
        <w:tc>
          <w:tcPr>
            <w:tcW w:w="4536" w:type="dxa"/>
            <w:gridSpan w:val="2"/>
            <w:tcBorders>
              <w:bottom w:val="single" w:sz="12" w:space="0" w:color="auto"/>
            </w:tcBorders>
            <w:shd w:val="clear" w:color="auto" w:fill="BCBEC0"/>
            <w:hideMark/>
          </w:tcPr>
          <w:p w14:paraId="1A5A5623" w14:textId="77777777" w:rsidR="00513560" w:rsidRPr="007F58DF" w:rsidRDefault="00513560" w:rsidP="000A561C">
            <w:pPr>
              <w:pStyle w:val="TableText"/>
              <w:keepNext/>
              <w:rPr>
                <w:rFonts w:cs="Arial"/>
                <w:b/>
              </w:rPr>
            </w:pPr>
            <w:r w:rsidRPr="007F58DF">
              <w:rPr>
                <w:rFonts w:cs="Arial"/>
                <w:b/>
              </w:rPr>
              <w:t>Behavioural indicators</w:t>
            </w:r>
          </w:p>
        </w:tc>
        <w:tc>
          <w:tcPr>
            <w:tcW w:w="1585" w:type="dxa"/>
            <w:gridSpan w:val="2"/>
            <w:tcBorders>
              <w:bottom w:val="single" w:sz="12" w:space="0" w:color="auto"/>
            </w:tcBorders>
            <w:shd w:val="clear" w:color="auto" w:fill="BCBEC0"/>
            <w:hideMark/>
          </w:tcPr>
          <w:p w14:paraId="16A739EF" w14:textId="77777777" w:rsidR="00513560" w:rsidRPr="007F58DF" w:rsidRDefault="00513560" w:rsidP="000A561C">
            <w:pPr>
              <w:pStyle w:val="TableText"/>
              <w:keepNext/>
              <w:jc w:val="both"/>
              <w:rPr>
                <w:rFonts w:cs="Arial"/>
                <w:b/>
              </w:rPr>
            </w:pPr>
            <w:r w:rsidRPr="007F58DF">
              <w:rPr>
                <w:rFonts w:cs="Arial"/>
                <w:b/>
              </w:rPr>
              <w:t>Level</w:t>
            </w:r>
          </w:p>
        </w:tc>
      </w:tr>
      <w:tr w:rsidR="00DC3847" w:rsidRPr="007F58DF" w14:paraId="728DB353" w14:textId="77777777" w:rsidTr="00DC384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81B9EE9" w14:textId="77777777" w:rsidR="00DC3847" w:rsidRPr="007F58DF" w:rsidRDefault="00DC3847" w:rsidP="00CE7FDB">
            <w:pPr>
              <w:keepNext/>
              <w:spacing w:after="0" w:line="240" w:lineRule="auto"/>
              <w:rPr>
                <w:rFonts w:ascii="Arial" w:hAnsi="Arial" w:cs="Arial"/>
                <w:noProof/>
                <w:sz w:val="20"/>
                <w:lang w:eastAsia="en-AU"/>
              </w:rPr>
            </w:pPr>
            <w:r w:rsidRPr="007F58DF">
              <w:rPr>
                <w:rFonts w:ascii="Arial" w:hAnsi="Arial" w:cs="Arial"/>
                <w:noProof/>
                <w:sz w:val="20"/>
                <w:lang w:eastAsia="en-AU"/>
              </w:rPr>
              <w:drawing>
                <wp:inline distT="0" distB="0" distL="0" distR="0" wp14:anchorId="4125655F" wp14:editId="52AECED8">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6AC3F64" w14:textId="77777777" w:rsidR="00DC3847" w:rsidRPr="007F58DF" w:rsidRDefault="00DC3847" w:rsidP="00CE7FDB">
            <w:pPr>
              <w:pStyle w:val="TableText"/>
              <w:keepNext/>
              <w:spacing w:before="0" w:after="0" w:line="240" w:lineRule="auto"/>
              <w:rPr>
                <w:rFonts w:cs="Arial"/>
                <w:b/>
              </w:rPr>
            </w:pPr>
            <w:r w:rsidRPr="007F58DF">
              <w:rPr>
                <w:rFonts w:cs="Arial"/>
                <w:b/>
              </w:rPr>
              <w:t>Manage Self</w:t>
            </w:r>
          </w:p>
          <w:p w14:paraId="1908A4A4" w14:textId="77777777" w:rsidR="00DC3847" w:rsidRPr="007F58DF" w:rsidRDefault="00DC3847" w:rsidP="00CE7FDB">
            <w:pPr>
              <w:pStyle w:val="TableText"/>
              <w:keepNext/>
              <w:spacing w:before="0" w:after="0" w:line="240" w:lineRule="auto"/>
              <w:rPr>
                <w:rFonts w:cs="Arial"/>
              </w:rPr>
            </w:pPr>
            <w:r w:rsidRPr="007F58DF">
              <w:rPr>
                <w:rFonts w:cs="Arial"/>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7BA0DBBA"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Be willing to develop and apply new skills</w:t>
            </w:r>
          </w:p>
          <w:p w14:paraId="651A5898"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Show commitment to completing assigned work activities</w:t>
            </w:r>
          </w:p>
          <w:p w14:paraId="3EC599F5"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Look for opportunities to learn and develop</w:t>
            </w:r>
          </w:p>
          <w:p w14:paraId="3DB02492"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2977C357" w14:textId="77777777" w:rsidR="00DC3847" w:rsidRPr="007F58DF" w:rsidRDefault="00DC3847" w:rsidP="00CE7FDB">
            <w:pPr>
              <w:pStyle w:val="TableText"/>
              <w:keepNext/>
              <w:spacing w:before="0" w:after="0" w:line="240" w:lineRule="auto"/>
              <w:rPr>
                <w:rFonts w:cs="Arial"/>
              </w:rPr>
            </w:pPr>
            <w:r w:rsidRPr="007F58DF">
              <w:rPr>
                <w:rFonts w:cs="Arial"/>
              </w:rPr>
              <w:t xml:space="preserve">Foundational </w:t>
            </w:r>
          </w:p>
        </w:tc>
      </w:tr>
      <w:tr w:rsidR="00DC3847" w:rsidRPr="007F58DF" w14:paraId="31958351" w14:textId="77777777" w:rsidTr="00DC384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22E58C3" w14:textId="77777777" w:rsidR="00DC3847" w:rsidRPr="007F58DF" w:rsidRDefault="00DC3847" w:rsidP="00CE7FDB">
            <w:pPr>
              <w:keepNext/>
              <w:spacing w:after="0" w:line="240" w:lineRule="auto"/>
              <w:rPr>
                <w:rFonts w:ascii="Arial" w:hAnsi="Arial" w:cs="Arial"/>
                <w:noProof/>
                <w:sz w:val="20"/>
                <w:lang w:eastAsia="en-AU"/>
              </w:rPr>
            </w:pPr>
            <w:r w:rsidRPr="007F58DF">
              <w:rPr>
                <w:rFonts w:ascii="Arial" w:hAnsi="Arial" w:cs="Arial"/>
                <w:noProof/>
                <w:sz w:val="20"/>
                <w:lang w:eastAsia="en-AU"/>
              </w:rPr>
              <w:drawing>
                <wp:inline distT="0" distB="0" distL="0" distR="0" wp14:anchorId="4FDB91DE" wp14:editId="3577CA84">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70FFFD1" w14:textId="77777777" w:rsidR="00DC3847" w:rsidRPr="007F58DF" w:rsidRDefault="00DC3847" w:rsidP="00CE7FDB">
            <w:pPr>
              <w:pStyle w:val="TableText"/>
              <w:keepNext/>
              <w:spacing w:before="0" w:after="0" w:line="240" w:lineRule="auto"/>
              <w:rPr>
                <w:rFonts w:cs="Arial"/>
                <w:b/>
              </w:rPr>
            </w:pPr>
            <w:r w:rsidRPr="007F58DF">
              <w:rPr>
                <w:rFonts w:cs="Arial"/>
                <w:b/>
              </w:rPr>
              <w:t>Communicate Effectively</w:t>
            </w:r>
          </w:p>
          <w:p w14:paraId="7BD5B9A2" w14:textId="77777777" w:rsidR="00DC3847" w:rsidRPr="007F58DF" w:rsidRDefault="00DC3847" w:rsidP="00CE7FDB">
            <w:pPr>
              <w:pStyle w:val="TableText"/>
              <w:keepNext/>
              <w:spacing w:before="0" w:after="0" w:line="240" w:lineRule="auto"/>
              <w:rPr>
                <w:rFonts w:cs="Arial"/>
              </w:rPr>
            </w:pPr>
            <w:r w:rsidRPr="007F58DF">
              <w:rPr>
                <w:rFonts w:cs="Arial"/>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513F6B58"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Focus on key points and speak in plain English</w:t>
            </w:r>
          </w:p>
          <w:p w14:paraId="0905F39A"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Clearly explain and present ideas and arguments</w:t>
            </w:r>
          </w:p>
          <w:p w14:paraId="445F0C40"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Listen to others to gain an understanding and ask appropriate, respectful questions</w:t>
            </w:r>
          </w:p>
          <w:p w14:paraId="0D65BAA9"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Promote the use of inclusive language and assist others to adjust where necessary</w:t>
            </w:r>
          </w:p>
          <w:p w14:paraId="12B69CD8"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Monitor own and others’ non-verbal cues and adapt where necessary</w:t>
            </w:r>
          </w:p>
          <w:p w14:paraId="02ABCDD5"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Write and prepare material that is well structured and easy to follow</w:t>
            </w:r>
          </w:p>
          <w:p w14:paraId="1404232C"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7DC60AB3" w14:textId="77777777" w:rsidR="00DC3847" w:rsidRPr="007F58DF" w:rsidRDefault="00DC3847" w:rsidP="00CE7FDB">
            <w:pPr>
              <w:pStyle w:val="TableText"/>
              <w:keepNext/>
              <w:spacing w:before="0" w:after="0" w:line="240" w:lineRule="auto"/>
              <w:rPr>
                <w:rFonts w:cs="Arial"/>
              </w:rPr>
            </w:pPr>
            <w:r w:rsidRPr="007F58DF">
              <w:rPr>
                <w:rFonts w:cs="Arial"/>
              </w:rPr>
              <w:t>Intermediate</w:t>
            </w:r>
          </w:p>
        </w:tc>
      </w:tr>
      <w:tr w:rsidR="00DC3847" w:rsidRPr="007F58DF" w14:paraId="39974DD9" w14:textId="77777777" w:rsidTr="00DC3847">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75AA70D7" w14:textId="77777777" w:rsidR="00DC3847" w:rsidRPr="007F58DF" w:rsidRDefault="00DC3847" w:rsidP="00CE7FDB">
            <w:pPr>
              <w:keepNext/>
              <w:spacing w:after="0" w:line="240" w:lineRule="auto"/>
              <w:rPr>
                <w:rFonts w:ascii="Arial" w:hAnsi="Arial" w:cs="Arial"/>
                <w:noProof/>
                <w:sz w:val="20"/>
                <w:lang w:eastAsia="en-AU"/>
              </w:rPr>
            </w:pPr>
            <w:r w:rsidRPr="007F58DF">
              <w:rPr>
                <w:rFonts w:ascii="Arial" w:hAnsi="Arial" w:cs="Arial"/>
                <w:noProof/>
                <w:sz w:val="20"/>
                <w:lang w:eastAsia="en-AU"/>
              </w:rPr>
              <w:drawing>
                <wp:inline distT="0" distB="0" distL="0" distR="0" wp14:anchorId="7C924AB5" wp14:editId="1348E988">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26B7E9CF" w14:textId="77777777" w:rsidR="00DC3847" w:rsidRPr="007F58DF" w:rsidRDefault="00DC3847" w:rsidP="00CE7FDB">
            <w:pPr>
              <w:pStyle w:val="TableText"/>
              <w:keepNext/>
              <w:spacing w:before="0" w:after="0" w:line="240" w:lineRule="auto"/>
              <w:rPr>
                <w:rFonts w:cs="Arial"/>
                <w:b/>
              </w:rPr>
            </w:pPr>
            <w:r w:rsidRPr="007F58DF">
              <w:rPr>
                <w:rFonts w:cs="Arial"/>
                <w:b/>
              </w:rPr>
              <w:t>Think and Solve Problems</w:t>
            </w:r>
          </w:p>
          <w:p w14:paraId="78916DDB" w14:textId="77777777" w:rsidR="00DC3847" w:rsidRPr="007F58DF" w:rsidRDefault="00DC3847" w:rsidP="00CE7FDB">
            <w:pPr>
              <w:pStyle w:val="TableText"/>
              <w:keepNext/>
              <w:spacing w:before="0" w:after="0" w:line="240" w:lineRule="auto"/>
              <w:rPr>
                <w:rFonts w:cs="Arial"/>
              </w:rPr>
            </w:pPr>
            <w:r w:rsidRPr="007F58DF">
              <w:rPr>
                <w:rFonts w:cs="Arial"/>
              </w:rPr>
              <w:t>Think, analyse and consider the broader context to develop practical solutions</w:t>
            </w:r>
          </w:p>
        </w:tc>
        <w:tc>
          <w:tcPr>
            <w:tcW w:w="4611" w:type="dxa"/>
            <w:gridSpan w:val="3"/>
            <w:tcBorders>
              <w:top w:val="single" w:sz="8" w:space="0" w:color="BCBEC0"/>
              <w:bottom w:val="single" w:sz="8" w:space="0" w:color="BCBEC0"/>
            </w:tcBorders>
            <w:shd w:val="clear" w:color="auto" w:fill="FFFFFF" w:themeFill="background1"/>
          </w:tcPr>
          <w:p w14:paraId="7E306B95"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Ask questions to explore and understand issues and problems</w:t>
            </w:r>
          </w:p>
          <w:p w14:paraId="229C2B3E"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Find and check information needed to complete own work tasks</w:t>
            </w:r>
          </w:p>
          <w:p w14:paraId="5C33A397"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Identify and inform supervisor of issues that may have an impact on completing tasks</w:t>
            </w:r>
          </w:p>
          <w:p w14:paraId="4417CF4B"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Escalate more complex issues and problems when these are identified</w:t>
            </w:r>
          </w:p>
          <w:p w14:paraId="60783840"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lastRenderedPageBreak/>
              <w:t>Share ideas about ways to improve work tasks and solve problems</w:t>
            </w:r>
          </w:p>
          <w:p w14:paraId="7F12DE71"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Consider user needs when contributing to solutions and improvements</w:t>
            </w:r>
          </w:p>
        </w:tc>
        <w:tc>
          <w:tcPr>
            <w:tcW w:w="1701" w:type="dxa"/>
            <w:gridSpan w:val="2"/>
            <w:tcBorders>
              <w:top w:val="single" w:sz="8" w:space="0" w:color="BCBEC0"/>
              <w:bottom w:val="single" w:sz="8" w:space="0" w:color="BCBEC0"/>
            </w:tcBorders>
            <w:shd w:val="clear" w:color="auto" w:fill="FFFFFF" w:themeFill="background1"/>
          </w:tcPr>
          <w:p w14:paraId="11EC842C" w14:textId="77777777" w:rsidR="00DC3847" w:rsidRPr="007F58DF" w:rsidRDefault="00DC3847" w:rsidP="00CE7FDB">
            <w:pPr>
              <w:pStyle w:val="TableText"/>
              <w:keepNext/>
              <w:spacing w:before="0" w:after="0" w:line="240" w:lineRule="auto"/>
              <w:rPr>
                <w:rFonts w:cs="Arial"/>
              </w:rPr>
            </w:pPr>
            <w:r w:rsidRPr="007F58DF">
              <w:rPr>
                <w:rFonts w:cs="Arial"/>
              </w:rPr>
              <w:lastRenderedPageBreak/>
              <w:t xml:space="preserve">Foundational </w:t>
            </w:r>
          </w:p>
        </w:tc>
      </w:tr>
      <w:tr w:rsidR="00DC3847" w:rsidRPr="007F58DF" w14:paraId="2B1078E6" w14:textId="77777777" w:rsidTr="00DC3847">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19B6D91E" w14:textId="77777777" w:rsidR="00DC3847" w:rsidRPr="007F58DF" w:rsidRDefault="00DC3847" w:rsidP="00CE7FDB">
            <w:pPr>
              <w:keepNext/>
              <w:spacing w:after="0" w:line="240" w:lineRule="auto"/>
              <w:rPr>
                <w:rFonts w:ascii="Arial" w:hAnsi="Arial" w:cs="Arial"/>
                <w:noProof/>
                <w:sz w:val="20"/>
                <w:lang w:eastAsia="en-AU"/>
              </w:rPr>
            </w:pPr>
            <w:r w:rsidRPr="007F58DF">
              <w:rPr>
                <w:noProof/>
                <w:sz w:val="20"/>
                <w:lang w:eastAsia="en-AU"/>
              </w:rPr>
              <w:drawing>
                <wp:inline distT="0" distB="0" distL="0" distR="0" wp14:anchorId="31FAE905" wp14:editId="01CA3A04">
                  <wp:extent cx="848360" cy="848360"/>
                  <wp:effectExtent l="0" t="0" r="8890" b="8890"/>
                  <wp:docPr id="86" name="Picture 8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16B40D99" w14:textId="77777777" w:rsidR="00DC3847" w:rsidRPr="007F58DF" w:rsidRDefault="00DC3847" w:rsidP="00CE7FDB">
            <w:pPr>
              <w:pStyle w:val="TableText"/>
              <w:keepNext/>
              <w:spacing w:before="0" w:after="0" w:line="240" w:lineRule="auto"/>
              <w:rPr>
                <w:rFonts w:cs="Arial"/>
                <w:b/>
              </w:rPr>
            </w:pPr>
            <w:r w:rsidRPr="007F58DF">
              <w:rPr>
                <w:rFonts w:cs="Arial"/>
                <w:b/>
              </w:rPr>
              <w:t>Project Management</w:t>
            </w:r>
          </w:p>
          <w:p w14:paraId="147A54D1" w14:textId="77777777" w:rsidR="00DC3847" w:rsidRPr="007F58DF" w:rsidRDefault="00DC3847" w:rsidP="00CE7FDB">
            <w:pPr>
              <w:pStyle w:val="TableText"/>
              <w:keepNext/>
              <w:spacing w:before="0" w:after="0" w:line="240" w:lineRule="auto"/>
              <w:rPr>
                <w:rFonts w:cs="Arial"/>
                <w:b/>
              </w:rPr>
            </w:pPr>
            <w:r w:rsidRPr="007F58DF">
              <w:rPr>
                <w:rFonts w:cs="Arial"/>
              </w:rPr>
              <w:t>Understand and apply effective planning, coordination and control methods</w:t>
            </w:r>
          </w:p>
        </w:tc>
        <w:tc>
          <w:tcPr>
            <w:tcW w:w="4611" w:type="dxa"/>
            <w:gridSpan w:val="3"/>
            <w:tcBorders>
              <w:top w:val="single" w:sz="8" w:space="0" w:color="BCBEC0"/>
              <w:bottom w:val="single" w:sz="8" w:space="0" w:color="BCBEC0"/>
            </w:tcBorders>
            <w:shd w:val="clear" w:color="auto" w:fill="FFFFFF" w:themeFill="background1"/>
          </w:tcPr>
          <w:p w14:paraId="34148C2D"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Understand project goals, steps to be undertaken and expected outcomes</w:t>
            </w:r>
          </w:p>
          <w:p w14:paraId="1352614F"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Plan and deliver tasks in line with agreed project milestones and timeframes</w:t>
            </w:r>
          </w:p>
          <w:p w14:paraId="5A6BC7B3"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Check progress against agreed milestones and timeframes, and seek help to overcome barriers</w:t>
            </w:r>
          </w:p>
          <w:p w14:paraId="73D8FA1D" w14:textId="77777777" w:rsidR="00DC3847" w:rsidRPr="007F58DF" w:rsidRDefault="00DC3847" w:rsidP="00DC3847">
            <w:pPr>
              <w:pStyle w:val="BodyText"/>
              <w:numPr>
                <w:ilvl w:val="0"/>
                <w:numId w:val="32"/>
              </w:numPr>
              <w:spacing w:before="0" w:after="0" w:line="240" w:lineRule="auto"/>
              <w:ind w:left="360" w:right="702"/>
              <w:rPr>
                <w:rFonts w:ascii="Arial" w:hAnsi="Arial" w:cs="Arial"/>
                <w:color w:val="auto"/>
                <w:sz w:val="20"/>
              </w:rPr>
            </w:pPr>
            <w:r w:rsidRPr="007F58DF">
              <w:rPr>
                <w:rFonts w:ascii="Arial" w:hAnsi="Arial" w:cs="Arial"/>
                <w:color w:val="auto"/>
                <w:sz w:val="20"/>
              </w:rPr>
              <w:t>Participate in planning and provide feedback on progress and potential improvements to project processes</w:t>
            </w:r>
          </w:p>
        </w:tc>
        <w:tc>
          <w:tcPr>
            <w:tcW w:w="1701" w:type="dxa"/>
            <w:gridSpan w:val="2"/>
            <w:tcBorders>
              <w:top w:val="single" w:sz="8" w:space="0" w:color="BCBEC0"/>
              <w:bottom w:val="single" w:sz="8" w:space="0" w:color="BCBEC0"/>
            </w:tcBorders>
            <w:shd w:val="clear" w:color="auto" w:fill="FFFFFF" w:themeFill="background1"/>
          </w:tcPr>
          <w:p w14:paraId="66000D70" w14:textId="77777777" w:rsidR="00DC3847" w:rsidRPr="007F58DF" w:rsidRDefault="00DC3847" w:rsidP="00CE7FDB">
            <w:pPr>
              <w:pStyle w:val="TableText"/>
              <w:keepNext/>
              <w:spacing w:before="0" w:after="0" w:line="240" w:lineRule="auto"/>
              <w:rPr>
                <w:rFonts w:cs="Arial"/>
              </w:rPr>
            </w:pPr>
            <w:r w:rsidRPr="007F58DF">
              <w:rPr>
                <w:rFonts w:cs="Arial"/>
              </w:rPr>
              <w:t xml:space="preserve">Foundational </w:t>
            </w:r>
          </w:p>
        </w:tc>
      </w:tr>
    </w:tbl>
    <w:p w14:paraId="1D88AD4D" w14:textId="3DA70F87" w:rsidR="00C74EE5" w:rsidRPr="00B04063" w:rsidRDefault="00C74EE5">
      <w:pPr>
        <w:spacing w:after="0" w:line="240" w:lineRule="auto"/>
        <w:rPr>
          <w:rFonts w:ascii="Arial" w:hAnsi="Arial" w:cs="Arial"/>
        </w:rPr>
      </w:pPr>
    </w:p>
    <w:p w14:paraId="1F6D2237" w14:textId="4D51E751" w:rsidR="00BD1817" w:rsidRPr="00B04063" w:rsidRDefault="00BD1817">
      <w:pPr>
        <w:spacing w:after="0" w:line="240" w:lineRule="auto"/>
        <w:rPr>
          <w:rFonts w:ascii="Arial" w:hAnsi="Arial" w:cs="Arial"/>
        </w:rPr>
      </w:pPr>
    </w:p>
    <w:p w14:paraId="5A23F7EC" w14:textId="30EB0F59" w:rsidR="00086B68" w:rsidRPr="00B04063" w:rsidRDefault="00086B68">
      <w:pPr>
        <w:spacing w:after="0" w:line="240" w:lineRule="auto"/>
        <w:rPr>
          <w:rFonts w:ascii="Arial" w:hAnsi="Arial" w:cs="Arial"/>
        </w:rPr>
      </w:pPr>
    </w:p>
    <w:p w14:paraId="44B8916A" w14:textId="77AF5F4E" w:rsidR="00086B68" w:rsidRPr="00B04063" w:rsidRDefault="00086B68">
      <w:pPr>
        <w:spacing w:after="0" w:line="240" w:lineRule="auto"/>
        <w:rPr>
          <w:rFonts w:ascii="Arial" w:hAnsi="Arial" w:cs="Arial"/>
        </w:rPr>
      </w:pPr>
    </w:p>
    <w:p w14:paraId="2C0A0501" w14:textId="77777777" w:rsidR="006C5A71" w:rsidRPr="00B04063" w:rsidRDefault="006C5A71" w:rsidP="006C5A71">
      <w:pPr>
        <w:pStyle w:val="Heading1"/>
        <w:rPr>
          <w:rFonts w:ascii="Arial" w:hAnsi="Arial"/>
        </w:rPr>
      </w:pPr>
      <w:r w:rsidRPr="00B04063">
        <w:rPr>
          <w:rFonts w:ascii="Arial" w:hAnsi="Arial"/>
        </w:rPr>
        <w:t>Complementary capabilities</w:t>
      </w:r>
    </w:p>
    <w:p w14:paraId="176EB3AF" w14:textId="77777777" w:rsidR="006C5A71" w:rsidRPr="00B04063" w:rsidRDefault="006C5A71" w:rsidP="006C5A71">
      <w:pPr>
        <w:pStyle w:val="PlainText"/>
        <w:spacing w:before="62" w:line="276" w:lineRule="auto"/>
        <w:rPr>
          <w:rFonts w:ascii="Arial" w:eastAsiaTheme="minorEastAsia" w:hAnsi="Arial" w:cs="Arial"/>
          <w:szCs w:val="22"/>
          <w:lang w:val="en-US"/>
        </w:rPr>
      </w:pPr>
      <w:r w:rsidRPr="00B04063">
        <w:rPr>
          <w:rFonts w:ascii="Arial" w:eastAsiaTheme="minorEastAsia" w:hAnsi="Arial" w:cs="Arial"/>
          <w:i/>
          <w:szCs w:val="22"/>
          <w:lang w:val="en-US"/>
        </w:rPr>
        <w:t>Complementary capabilities</w:t>
      </w:r>
      <w:r w:rsidRPr="00B04063">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B04063" w:rsidRDefault="006C5A71" w:rsidP="006C5A71">
      <w:pPr>
        <w:pStyle w:val="PlainText"/>
        <w:spacing w:before="62" w:line="276" w:lineRule="auto"/>
        <w:rPr>
          <w:rFonts w:ascii="Arial" w:eastAsiaTheme="minorEastAsia" w:hAnsi="Arial" w:cs="Arial"/>
          <w:szCs w:val="22"/>
          <w:lang w:val="en-US"/>
        </w:rPr>
      </w:pPr>
      <w:r w:rsidRPr="00B04063">
        <w:rPr>
          <w:rFonts w:ascii="Arial" w:eastAsiaTheme="minorEastAsia" w:hAnsi="Arial" w:cs="Arial"/>
          <w:szCs w:val="22"/>
          <w:lang w:val="en-US"/>
        </w:rPr>
        <w:t xml:space="preserve">Note: capabilities listed as ‘not essential’ for </w:t>
      </w:r>
      <w:r w:rsidR="00DD685B" w:rsidRPr="00B04063">
        <w:rPr>
          <w:rFonts w:ascii="Arial" w:eastAsiaTheme="minorEastAsia" w:hAnsi="Arial" w:cs="Arial"/>
          <w:szCs w:val="22"/>
          <w:lang w:val="en-US"/>
        </w:rPr>
        <w:t>this role is</w:t>
      </w:r>
      <w:r w:rsidRPr="00B04063">
        <w:rPr>
          <w:rFonts w:ascii="Arial" w:eastAsiaTheme="minorEastAsia" w:hAnsi="Arial"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04063"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B04063" w:rsidRDefault="006C5A71" w:rsidP="006C5A71">
            <w:pPr>
              <w:pStyle w:val="TableTextWhite0"/>
              <w:keepNext/>
              <w:jc w:val="both"/>
              <w:rPr>
                <w:rFonts w:cs="Arial"/>
              </w:rPr>
            </w:pPr>
            <w:r w:rsidRPr="00B04063">
              <w:rPr>
                <w:rFonts w:cs="Arial"/>
                <w:sz w:val="24"/>
                <w:szCs w:val="24"/>
              </w:rPr>
              <w:t>COMPLEMENTARY CAPABILITIES</w:t>
            </w:r>
          </w:p>
        </w:tc>
      </w:tr>
      <w:tr w:rsidR="006C5A71" w:rsidRPr="00B04063"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B04063" w:rsidRDefault="006C5A71" w:rsidP="006C5A71">
            <w:pPr>
              <w:pStyle w:val="TableText"/>
              <w:keepNext/>
              <w:rPr>
                <w:rFonts w:cs="Arial"/>
                <w:b/>
                <w:sz w:val="24"/>
                <w:szCs w:val="24"/>
              </w:rPr>
            </w:pPr>
            <w:r w:rsidRPr="00B04063">
              <w:rPr>
                <w:rFonts w:cs="Arial"/>
                <w:b/>
              </w:rPr>
              <w:t>Capability Group/Sets</w:t>
            </w:r>
          </w:p>
        </w:tc>
        <w:tc>
          <w:tcPr>
            <w:tcW w:w="2409" w:type="dxa"/>
            <w:tcBorders>
              <w:bottom w:val="nil"/>
            </w:tcBorders>
            <w:shd w:val="clear" w:color="auto" w:fill="BCBEC0"/>
          </w:tcPr>
          <w:p w14:paraId="689098BF" w14:textId="77777777" w:rsidR="006C5A71" w:rsidRPr="00B04063" w:rsidRDefault="006C5A71" w:rsidP="006C5A71">
            <w:pPr>
              <w:pStyle w:val="TableText"/>
              <w:keepNext/>
              <w:rPr>
                <w:rFonts w:cs="Arial"/>
                <w:b/>
                <w:sz w:val="24"/>
                <w:szCs w:val="24"/>
              </w:rPr>
            </w:pPr>
            <w:r w:rsidRPr="00B04063">
              <w:rPr>
                <w:rFonts w:cs="Arial"/>
                <w:b/>
              </w:rPr>
              <w:t>Capability Name</w:t>
            </w:r>
          </w:p>
        </w:tc>
        <w:tc>
          <w:tcPr>
            <w:tcW w:w="4967" w:type="dxa"/>
            <w:tcBorders>
              <w:bottom w:val="nil"/>
            </w:tcBorders>
            <w:shd w:val="clear" w:color="auto" w:fill="BCBEC0"/>
          </w:tcPr>
          <w:p w14:paraId="0E40CD41" w14:textId="77777777" w:rsidR="006C5A71" w:rsidRPr="00B04063" w:rsidRDefault="006C5A71" w:rsidP="006C5A71">
            <w:pPr>
              <w:pStyle w:val="TableText"/>
              <w:keepNext/>
              <w:rPr>
                <w:rFonts w:cs="Arial"/>
                <w:b/>
              </w:rPr>
            </w:pPr>
            <w:r w:rsidRPr="00B04063">
              <w:rPr>
                <w:rFonts w:cs="Arial"/>
                <w:b/>
              </w:rPr>
              <w:t>Description</w:t>
            </w:r>
          </w:p>
        </w:tc>
        <w:tc>
          <w:tcPr>
            <w:tcW w:w="1843" w:type="dxa"/>
            <w:tcBorders>
              <w:bottom w:val="nil"/>
            </w:tcBorders>
            <w:shd w:val="clear" w:color="auto" w:fill="BCBEC0"/>
          </w:tcPr>
          <w:p w14:paraId="670EDF5F" w14:textId="77777777" w:rsidR="006C5A71" w:rsidRPr="00B04063" w:rsidRDefault="006C5A71" w:rsidP="006C5A71">
            <w:pPr>
              <w:pStyle w:val="TableText"/>
              <w:keepNext/>
              <w:jc w:val="both"/>
              <w:rPr>
                <w:rFonts w:cs="Arial"/>
                <w:b/>
              </w:rPr>
            </w:pPr>
            <w:r w:rsidRPr="00B04063">
              <w:rPr>
                <w:rFonts w:cs="Arial"/>
                <w:b/>
              </w:rPr>
              <w:t xml:space="preserve">Level </w:t>
            </w:r>
          </w:p>
        </w:tc>
      </w:tr>
      <w:tr w:rsidR="00EA36A0" w:rsidRPr="00B04063"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B04063" w:rsidRDefault="00EA36A0" w:rsidP="006C5A71">
            <w:pPr>
              <w:keepNext/>
              <w:rPr>
                <w:rFonts w:ascii="Arial" w:hAnsi="Arial" w:cs="Arial"/>
              </w:rPr>
            </w:pPr>
            <w:r w:rsidRPr="00B04063">
              <w:rPr>
                <w:rFonts w:ascii="Arial" w:hAnsi="Arial" w:cs="Arial"/>
                <w:noProof/>
                <w:sz w:val="20"/>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B04063" w:rsidRDefault="00EA36A0" w:rsidP="006C5A71">
            <w:pPr>
              <w:pStyle w:val="TableText"/>
              <w:keepNext/>
              <w:rPr>
                <w:rFonts w:cs="Arial"/>
              </w:rPr>
            </w:pPr>
          </w:p>
        </w:tc>
        <w:tc>
          <w:tcPr>
            <w:tcW w:w="4967" w:type="dxa"/>
            <w:tcBorders>
              <w:top w:val="nil"/>
              <w:bottom w:val="nil"/>
            </w:tcBorders>
            <w:shd w:val="clear" w:color="auto" w:fill="F2F2F2" w:themeFill="background1" w:themeFillShade="F2"/>
          </w:tcPr>
          <w:p w14:paraId="06385EB6" w14:textId="77777777" w:rsidR="00EA36A0" w:rsidRPr="00B04063" w:rsidRDefault="00EA36A0" w:rsidP="006C5A71">
            <w:pPr>
              <w:rPr>
                <w:rFonts w:ascii="Arial" w:hAnsi="Arial" w:cs="Arial"/>
                <w:sz w:val="20"/>
              </w:rPr>
            </w:pPr>
          </w:p>
        </w:tc>
        <w:tc>
          <w:tcPr>
            <w:tcW w:w="1843" w:type="dxa"/>
            <w:tcBorders>
              <w:top w:val="nil"/>
              <w:bottom w:val="nil"/>
            </w:tcBorders>
            <w:shd w:val="clear" w:color="auto" w:fill="F2F2F2" w:themeFill="background1" w:themeFillShade="F2"/>
          </w:tcPr>
          <w:p w14:paraId="3B9630AD" w14:textId="77777777" w:rsidR="00EA36A0" w:rsidRPr="00B04063" w:rsidRDefault="00EA36A0" w:rsidP="006C5A71">
            <w:pPr>
              <w:pStyle w:val="TableText"/>
              <w:keepNext/>
              <w:rPr>
                <w:rFonts w:cs="Arial"/>
              </w:rPr>
            </w:pPr>
          </w:p>
        </w:tc>
      </w:tr>
      <w:tr w:rsidR="00EA36A0" w:rsidRPr="00B04063" w14:paraId="1F9AC14F" w14:textId="77777777" w:rsidTr="00322B27">
        <w:tc>
          <w:tcPr>
            <w:tcW w:w="1470" w:type="dxa"/>
            <w:vMerge/>
          </w:tcPr>
          <w:p w14:paraId="3524E24A" w14:textId="77777777" w:rsidR="00EA36A0" w:rsidRPr="00B04063" w:rsidRDefault="00EA36A0" w:rsidP="006C5A71">
            <w:pPr>
              <w:keepNext/>
              <w:rPr>
                <w:rFonts w:ascii="Arial" w:hAnsi="Arial" w:cs="Arial"/>
              </w:rPr>
            </w:pPr>
          </w:p>
        </w:tc>
        <w:tc>
          <w:tcPr>
            <w:tcW w:w="2409" w:type="dxa"/>
            <w:tcBorders>
              <w:top w:val="nil"/>
              <w:bottom w:val="single" w:sz="4" w:space="0" w:color="D9D9D9" w:themeColor="background1" w:themeShade="D9"/>
            </w:tcBorders>
          </w:tcPr>
          <w:p w14:paraId="630A07CC" w14:textId="77777777" w:rsidR="00EA36A0" w:rsidRPr="00B04063" w:rsidRDefault="00EA36A0" w:rsidP="006C5A71">
            <w:pPr>
              <w:pStyle w:val="TableText"/>
              <w:keepNext/>
              <w:rPr>
                <w:rFonts w:cs="Arial"/>
                <w:sz w:val="24"/>
                <w:szCs w:val="24"/>
              </w:rPr>
            </w:pPr>
            <w:r w:rsidRPr="00B04063">
              <w:rPr>
                <w:rFonts w:cs="Arial"/>
              </w:rPr>
              <w:t>Display Resilience and Courage</w:t>
            </w:r>
          </w:p>
        </w:tc>
        <w:tc>
          <w:tcPr>
            <w:tcW w:w="4967" w:type="dxa"/>
            <w:tcBorders>
              <w:top w:val="nil"/>
              <w:bottom w:val="single" w:sz="4" w:space="0" w:color="D9D9D9" w:themeColor="background1" w:themeShade="D9"/>
            </w:tcBorders>
          </w:tcPr>
          <w:p w14:paraId="12DA11ED" w14:textId="77777777" w:rsidR="00EA36A0" w:rsidRPr="00B04063" w:rsidRDefault="00EA36A0" w:rsidP="006C5A71">
            <w:pPr>
              <w:rPr>
                <w:rFonts w:ascii="Arial" w:hAnsi="Arial" w:cs="Arial"/>
                <w:sz w:val="20"/>
              </w:rPr>
            </w:pPr>
            <w:r w:rsidRPr="00B04063">
              <w:rPr>
                <w:rFonts w:ascii="Arial" w:hAnsi="Arial" w:cs="Arial"/>
                <w:sz w:val="20"/>
              </w:rPr>
              <w:t>Be open and honest, prepared to express your views, and willing to accept and commit to change</w:t>
            </w:r>
          </w:p>
        </w:tc>
        <w:sdt>
          <w:sdtPr>
            <w:rPr>
              <w:rFonts w:cs="Arial"/>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03BBD2DF" w:rsidR="00EA36A0" w:rsidRPr="00B04063" w:rsidRDefault="00DC3847" w:rsidP="006C5A71">
                <w:pPr>
                  <w:pStyle w:val="TableText"/>
                  <w:keepNext/>
                  <w:rPr>
                    <w:rFonts w:cs="Arial"/>
                  </w:rPr>
                </w:pPr>
                <w:r>
                  <w:rPr>
                    <w:rFonts w:cs="Arial"/>
                  </w:rPr>
                  <w:t>Foundational</w:t>
                </w:r>
              </w:p>
            </w:tc>
          </w:sdtContent>
        </w:sdt>
      </w:tr>
      <w:tr w:rsidR="00EA36A0" w:rsidRPr="00B04063" w14:paraId="1B9198A9" w14:textId="77777777" w:rsidTr="00322B27">
        <w:tc>
          <w:tcPr>
            <w:tcW w:w="1470" w:type="dxa"/>
            <w:vMerge/>
          </w:tcPr>
          <w:p w14:paraId="0EF6AF58" w14:textId="77777777" w:rsidR="00EA36A0" w:rsidRPr="00B04063"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B04063" w:rsidRDefault="00EA36A0" w:rsidP="006C5A71">
            <w:pPr>
              <w:pStyle w:val="TableText"/>
              <w:keepNext/>
              <w:rPr>
                <w:rFonts w:cs="Arial"/>
                <w:sz w:val="24"/>
                <w:szCs w:val="24"/>
              </w:rPr>
            </w:pPr>
            <w:r w:rsidRPr="00B04063">
              <w:rPr>
                <w:rFonts w:cs="Arial"/>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B04063" w:rsidRDefault="00EA36A0" w:rsidP="006C5A71">
            <w:pPr>
              <w:rPr>
                <w:rFonts w:ascii="Arial" w:hAnsi="Arial" w:cs="Arial"/>
                <w:sz w:val="20"/>
              </w:rPr>
            </w:pPr>
            <w:r w:rsidRPr="00B04063">
              <w:rPr>
                <w:rFonts w:ascii="Arial" w:hAnsi="Arial" w:cs="Arial"/>
                <w:sz w:val="20"/>
              </w:rPr>
              <w:t>Be ethical and professional, and uphold and promote the public sector values</w:t>
            </w:r>
          </w:p>
        </w:tc>
        <w:sdt>
          <w:sdtPr>
            <w:rPr>
              <w:rFonts w:cs="Arial"/>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0EB76D3F" w:rsidR="00EA36A0" w:rsidRPr="00B04063" w:rsidRDefault="00DC3847" w:rsidP="006C5A71">
                <w:pPr>
                  <w:pStyle w:val="TableText"/>
                  <w:keepNext/>
                  <w:rPr>
                    <w:rFonts w:cs="Arial"/>
                  </w:rPr>
                </w:pPr>
                <w:r>
                  <w:rPr>
                    <w:rFonts w:cs="Arial"/>
                  </w:rPr>
                  <w:t>Foundational</w:t>
                </w:r>
              </w:p>
            </w:tc>
          </w:sdtContent>
        </w:sdt>
      </w:tr>
      <w:tr w:rsidR="00EA36A0" w:rsidRPr="00B04063" w14:paraId="18CEC663" w14:textId="77777777" w:rsidTr="00322B27">
        <w:tc>
          <w:tcPr>
            <w:tcW w:w="1470" w:type="dxa"/>
            <w:vMerge/>
            <w:tcBorders>
              <w:bottom w:val="single" w:sz="4" w:space="0" w:color="auto"/>
            </w:tcBorders>
          </w:tcPr>
          <w:p w14:paraId="3F1278F7" w14:textId="77777777" w:rsidR="00EA36A0" w:rsidRPr="00B04063"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B04063" w:rsidRDefault="00EA36A0" w:rsidP="006C5A71">
            <w:pPr>
              <w:pStyle w:val="TableText"/>
              <w:rPr>
                <w:rFonts w:cs="Arial"/>
                <w:sz w:val="24"/>
                <w:szCs w:val="24"/>
              </w:rPr>
            </w:pPr>
            <w:r w:rsidRPr="00B04063">
              <w:rPr>
                <w:rFonts w:cs="Arial"/>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B04063" w:rsidRDefault="00EA36A0" w:rsidP="006C5A71">
            <w:pPr>
              <w:rPr>
                <w:rFonts w:ascii="Arial" w:hAnsi="Arial" w:cs="Arial"/>
                <w:sz w:val="20"/>
              </w:rPr>
            </w:pPr>
            <w:r w:rsidRPr="00B04063">
              <w:rPr>
                <w:rFonts w:ascii="Arial" w:hAnsi="Arial" w:cs="Arial"/>
                <w:sz w:val="20"/>
              </w:rPr>
              <w:t>Demonstrate inclusive behaviour and show respect for diverse backgrounds, experiences and perspectives</w:t>
            </w:r>
          </w:p>
        </w:tc>
        <w:sdt>
          <w:sdtPr>
            <w:rPr>
              <w:rFonts w:cs="Arial"/>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655E782F" w:rsidR="00EA36A0" w:rsidRPr="00B04063" w:rsidRDefault="00DC3847" w:rsidP="006C5A71">
                <w:pPr>
                  <w:pStyle w:val="TableText"/>
                  <w:keepNext/>
                  <w:rPr>
                    <w:rFonts w:cs="Arial"/>
                  </w:rPr>
                </w:pPr>
                <w:r>
                  <w:rPr>
                    <w:rFonts w:cs="Arial"/>
                  </w:rPr>
                  <w:t>Foundational</w:t>
                </w:r>
              </w:p>
            </w:tc>
          </w:sdtContent>
        </w:sdt>
      </w:tr>
      <w:tr w:rsidR="00EA36A0" w:rsidRPr="00B04063"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B04063" w:rsidRDefault="00EA36A0" w:rsidP="006C5A71">
            <w:pPr>
              <w:keepNext/>
              <w:rPr>
                <w:rFonts w:ascii="Arial" w:hAnsi="Arial" w:cs="Arial"/>
                <w:noProof/>
                <w:sz w:val="20"/>
                <w:lang w:eastAsia="en-AU"/>
              </w:rPr>
            </w:pPr>
            <w:r w:rsidRPr="00B04063">
              <w:rPr>
                <w:rFonts w:ascii="Arial" w:hAnsi="Arial" w:cs="Arial"/>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B04063" w:rsidRDefault="00EA36A0"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2F0D51E8" w14:textId="77777777" w:rsidR="00EA36A0" w:rsidRPr="00B04063" w:rsidRDefault="00EA36A0" w:rsidP="00513560">
            <w:pPr>
              <w:rPr>
                <w:rFonts w:ascii="Arial" w:hAnsi="Arial" w:cs="Arial"/>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Pr="00B04063" w:rsidRDefault="00EA36A0" w:rsidP="00513560">
            <w:pPr>
              <w:pStyle w:val="TableText"/>
              <w:keepNext/>
              <w:rPr>
                <w:rFonts w:cs="Arial"/>
              </w:rPr>
            </w:pPr>
          </w:p>
        </w:tc>
      </w:tr>
      <w:tr w:rsidR="00EA36A0" w:rsidRPr="00B04063"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B04063" w:rsidRDefault="00EA36A0"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B04063" w:rsidRDefault="00EA36A0" w:rsidP="006C5A71">
            <w:pPr>
              <w:pStyle w:val="TableText"/>
              <w:keepNext/>
              <w:rPr>
                <w:rFonts w:cs="Arial"/>
                <w:sz w:val="24"/>
                <w:szCs w:val="24"/>
              </w:rPr>
            </w:pPr>
            <w:r w:rsidRPr="00B04063">
              <w:rPr>
                <w:rFonts w:cs="Arial"/>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B04063" w:rsidRDefault="00EA36A0" w:rsidP="00513560">
            <w:pPr>
              <w:rPr>
                <w:rFonts w:ascii="Arial" w:hAnsi="Arial" w:cs="Arial"/>
                <w:sz w:val="20"/>
              </w:rPr>
            </w:pPr>
            <w:r w:rsidRPr="00B04063">
              <w:rPr>
                <w:rFonts w:ascii="Arial" w:hAnsi="Arial" w:cs="Arial"/>
                <w:sz w:val="20"/>
              </w:rPr>
              <w:t>Provide customer-focused services in line with public sector and organisational objectives</w:t>
            </w:r>
          </w:p>
        </w:tc>
        <w:sdt>
          <w:sdtPr>
            <w:rPr>
              <w:rFonts w:cs="Arial"/>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4F5B6007" w:rsidR="00EA36A0" w:rsidRPr="00B04063" w:rsidRDefault="00DC3847" w:rsidP="00513560">
                <w:pPr>
                  <w:pStyle w:val="TableText"/>
                  <w:keepNext/>
                  <w:rPr>
                    <w:rFonts w:cs="Arial"/>
                  </w:rPr>
                </w:pPr>
                <w:r>
                  <w:rPr>
                    <w:rFonts w:cs="Arial"/>
                  </w:rPr>
                  <w:t>Intermediate</w:t>
                </w:r>
              </w:p>
            </w:tc>
          </w:sdtContent>
        </w:sdt>
      </w:tr>
      <w:tr w:rsidR="00EA36A0" w:rsidRPr="00B04063"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B04063" w:rsidRDefault="00EA36A0"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B04063" w:rsidRDefault="00EA36A0" w:rsidP="006C5A71">
            <w:pPr>
              <w:pStyle w:val="TableText"/>
              <w:keepNext/>
              <w:rPr>
                <w:rFonts w:cs="Arial"/>
                <w:sz w:val="24"/>
                <w:szCs w:val="24"/>
              </w:rPr>
            </w:pPr>
            <w:r w:rsidRPr="00B04063">
              <w:rPr>
                <w:rFonts w:cs="Arial"/>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B04063" w:rsidRDefault="00EA36A0" w:rsidP="00513560">
            <w:pPr>
              <w:rPr>
                <w:rFonts w:ascii="Arial" w:hAnsi="Arial" w:cs="Arial"/>
                <w:sz w:val="20"/>
              </w:rPr>
            </w:pPr>
            <w:r w:rsidRPr="00B04063">
              <w:rPr>
                <w:rFonts w:ascii="Arial" w:hAnsi="Arial" w:cs="Arial"/>
                <w:sz w:val="20"/>
              </w:rPr>
              <w:t>Collaborate with others and value their contribution</w:t>
            </w:r>
          </w:p>
        </w:tc>
        <w:sdt>
          <w:sdtPr>
            <w:rPr>
              <w:rFonts w:cs="Arial"/>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74D62B92" w:rsidR="00EA36A0" w:rsidRPr="00B04063" w:rsidRDefault="00DC3847" w:rsidP="00513560">
                <w:pPr>
                  <w:pStyle w:val="TableText"/>
                  <w:keepNext/>
                  <w:rPr>
                    <w:rFonts w:cs="Arial"/>
                  </w:rPr>
                </w:pPr>
                <w:r>
                  <w:rPr>
                    <w:rFonts w:cs="Arial"/>
                  </w:rPr>
                  <w:t>Foundational</w:t>
                </w:r>
              </w:p>
            </w:tc>
          </w:sdtContent>
        </w:sdt>
      </w:tr>
      <w:tr w:rsidR="00EA36A0" w:rsidRPr="00B04063"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B04063" w:rsidRDefault="00EA36A0" w:rsidP="006C5A71">
            <w:pPr>
              <w:rPr>
                <w:rFonts w:ascii="Arial" w:hAnsi="Arial" w:cs="Arial"/>
              </w:rPr>
            </w:pPr>
          </w:p>
        </w:tc>
        <w:tc>
          <w:tcPr>
            <w:tcW w:w="2409" w:type="dxa"/>
            <w:tcBorders>
              <w:top w:val="single" w:sz="4" w:space="0" w:color="D9D9D9" w:themeColor="background1" w:themeShade="D9"/>
              <w:bottom w:val="single" w:sz="4" w:space="0" w:color="auto"/>
            </w:tcBorders>
          </w:tcPr>
          <w:p w14:paraId="6EE2BDF0" w14:textId="77777777" w:rsidR="00EA36A0" w:rsidRPr="00B04063" w:rsidRDefault="00EA36A0" w:rsidP="006C5A71">
            <w:pPr>
              <w:pStyle w:val="TableText"/>
              <w:rPr>
                <w:rFonts w:cs="Arial"/>
                <w:sz w:val="24"/>
                <w:szCs w:val="24"/>
              </w:rPr>
            </w:pPr>
            <w:r w:rsidRPr="00B04063">
              <w:rPr>
                <w:rFonts w:cs="Arial"/>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B04063" w:rsidRDefault="00EA36A0" w:rsidP="00513560">
            <w:pPr>
              <w:rPr>
                <w:rFonts w:ascii="Arial" w:hAnsi="Arial" w:cs="Arial"/>
                <w:sz w:val="20"/>
              </w:rPr>
            </w:pPr>
            <w:r w:rsidRPr="00B04063">
              <w:rPr>
                <w:rFonts w:ascii="Arial" w:hAnsi="Arial" w:cs="Arial"/>
                <w:sz w:val="20"/>
              </w:rPr>
              <w:t>Gain consensus and commitment from others, and resolve issues and conflicts</w:t>
            </w:r>
          </w:p>
        </w:tc>
        <w:sdt>
          <w:sdtPr>
            <w:rPr>
              <w:rFonts w:cs="Arial"/>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4CA098A0" w:rsidR="00EA36A0" w:rsidRPr="00B04063" w:rsidRDefault="00DC3847" w:rsidP="00513560">
                <w:pPr>
                  <w:pStyle w:val="TableText"/>
                  <w:keepNext/>
                  <w:rPr>
                    <w:rFonts w:cs="Arial"/>
                  </w:rPr>
                </w:pPr>
                <w:r>
                  <w:rPr>
                    <w:rFonts w:cs="Arial"/>
                  </w:rPr>
                  <w:t>Foundational</w:t>
                </w:r>
              </w:p>
            </w:tc>
          </w:sdtContent>
        </w:sdt>
      </w:tr>
      <w:tr w:rsidR="00322B27" w:rsidRPr="00B04063"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B04063" w:rsidRDefault="00322B27" w:rsidP="006C5A71">
            <w:pPr>
              <w:keepNext/>
              <w:rPr>
                <w:rFonts w:ascii="Arial" w:hAnsi="Arial" w:cs="Arial"/>
                <w:noProof/>
                <w:sz w:val="20"/>
                <w:lang w:eastAsia="en-AU"/>
              </w:rPr>
            </w:pPr>
            <w:r w:rsidRPr="00B04063">
              <w:rPr>
                <w:rFonts w:ascii="Arial" w:hAnsi="Arial" w:cs="Arial"/>
                <w:noProof/>
                <w:sz w:val="20"/>
                <w:lang w:eastAsia="en-AU"/>
              </w:rPr>
              <w:lastRenderedPageBreak/>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B04063" w:rsidRDefault="00322B27" w:rsidP="00203200">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Pr="00B04063" w:rsidRDefault="00322B27" w:rsidP="00203200">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2FCB1FFC" w14:textId="77777777" w:rsidR="00322B27" w:rsidRPr="00B04063" w:rsidRDefault="00322B27" w:rsidP="00513560">
            <w:pPr>
              <w:pStyle w:val="TableText"/>
              <w:keepNext/>
              <w:rPr>
                <w:rFonts w:cs="Arial"/>
              </w:rPr>
            </w:pPr>
          </w:p>
        </w:tc>
      </w:tr>
      <w:tr w:rsidR="00322B27" w:rsidRPr="00B04063"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B04063" w:rsidRDefault="00322B27" w:rsidP="006C5A71">
            <w:pPr>
              <w:keepNext/>
              <w:rPr>
                <w:rFonts w:ascii="Arial" w:hAnsi="Arial" w:cs="Arial"/>
              </w:rPr>
            </w:pPr>
          </w:p>
        </w:tc>
        <w:tc>
          <w:tcPr>
            <w:tcW w:w="2409" w:type="dxa"/>
            <w:tcBorders>
              <w:top w:val="nil"/>
              <w:bottom w:val="single" w:sz="4" w:space="0" w:color="D9D9D9" w:themeColor="background1" w:themeShade="D9"/>
            </w:tcBorders>
          </w:tcPr>
          <w:p w14:paraId="587EF247" w14:textId="77777777" w:rsidR="00322B27" w:rsidRPr="00B04063" w:rsidRDefault="00322B27" w:rsidP="006C5A71">
            <w:pPr>
              <w:pStyle w:val="TableText"/>
              <w:keepNext/>
              <w:rPr>
                <w:rFonts w:cs="Arial"/>
                <w:sz w:val="24"/>
                <w:szCs w:val="24"/>
              </w:rPr>
            </w:pPr>
            <w:r w:rsidRPr="00B04063">
              <w:rPr>
                <w:rFonts w:cs="Arial"/>
              </w:rPr>
              <w:t>Deliver Results</w:t>
            </w:r>
          </w:p>
        </w:tc>
        <w:tc>
          <w:tcPr>
            <w:tcW w:w="4967" w:type="dxa"/>
            <w:tcBorders>
              <w:top w:val="nil"/>
              <w:bottom w:val="single" w:sz="4" w:space="0" w:color="D9D9D9" w:themeColor="background1" w:themeShade="D9"/>
            </w:tcBorders>
          </w:tcPr>
          <w:p w14:paraId="19216A1B" w14:textId="77777777" w:rsidR="00322B27" w:rsidRPr="00B04063" w:rsidRDefault="00322B27" w:rsidP="00513560">
            <w:pPr>
              <w:rPr>
                <w:rFonts w:ascii="Arial" w:hAnsi="Arial" w:cs="Arial"/>
                <w:sz w:val="20"/>
              </w:rPr>
            </w:pPr>
            <w:r w:rsidRPr="00B04063">
              <w:rPr>
                <w:rFonts w:ascii="Arial" w:hAnsi="Arial" w:cs="Arial"/>
                <w:sz w:val="20"/>
              </w:rPr>
              <w:t>Achieve results through the efficient use of resources and a commitment to quality outcomes</w:t>
            </w:r>
          </w:p>
        </w:tc>
        <w:sdt>
          <w:sdtPr>
            <w:rPr>
              <w:rFonts w:cs="Arial"/>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4F2036C2" w:rsidR="00322B27" w:rsidRPr="00B04063" w:rsidRDefault="00DC3847" w:rsidP="00513560">
                <w:pPr>
                  <w:pStyle w:val="TableText"/>
                  <w:keepNext/>
                  <w:rPr>
                    <w:rFonts w:cs="Arial"/>
                  </w:rPr>
                </w:pPr>
                <w:r>
                  <w:rPr>
                    <w:rFonts w:cs="Arial"/>
                  </w:rPr>
                  <w:t>Foundational</w:t>
                </w:r>
              </w:p>
            </w:tc>
          </w:sdtContent>
        </w:sdt>
      </w:tr>
      <w:tr w:rsidR="00322B27" w:rsidRPr="00B04063"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B04063"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B04063" w:rsidRDefault="00322B27" w:rsidP="006C5A71">
            <w:pPr>
              <w:pStyle w:val="TableText"/>
              <w:keepNext/>
              <w:rPr>
                <w:rFonts w:cs="Arial"/>
                <w:sz w:val="24"/>
                <w:szCs w:val="24"/>
              </w:rPr>
            </w:pPr>
            <w:r w:rsidRPr="00B04063">
              <w:rPr>
                <w:rFonts w:cs="Arial"/>
                <w:bCs/>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B04063" w:rsidRDefault="00322B27" w:rsidP="00513560">
            <w:pPr>
              <w:rPr>
                <w:rFonts w:ascii="Arial" w:hAnsi="Arial" w:cs="Arial"/>
                <w:sz w:val="20"/>
              </w:rPr>
            </w:pPr>
            <w:r w:rsidRPr="00B04063">
              <w:rPr>
                <w:rFonts w:ascii="Arial" w:hAnsi="Arial" w:cs="Arial"/>
                <w:sz w:val="20"/>
              </w:rPr>
              <w:t>Plan to achieve priority outcomes and respond flexibly to changing circumstances</w:t>
            </w:r>
          </w:p>
        </w:tc>
        <w:sdt>
          <w:sdtPr>
            <w:rPr>
              <w:rFonts w:cs="Arial"/>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1F9DE509" w:rsidR="00322B27" w:rsidRPr="00B04063" w:rsidRDefault="00DC3847" w:rsidP="00513560">
                <w:pPr>
                  <w:pStyle w:val="TableText"/>
                  <w:keepNext/>
                  <w:rPr>
                    <w:rFonts w:cs="Arial"/>
                  </w:rPr>
                </w:pPr>
                <w:r>
                  <w:rPr>
                    <w:rFonts w:cs="Arial"/>
                  </w:rPr>
                  <w:t>Foundational</w:t>
                </w:r>
              </w:p>
            </w:tc>
          </w:sdtContent>
        </w:sdt>
      </w:tr>
      <w:tr w:rsidR="00322B27" w:rsidRPr="00B04063"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B04063"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41C58634" w14:textId="77777777" w:rsidR="00322B27" w:rsidRPr="00B04063" w:rsidRDefault="00322B27" w:rsidP="006C5A71">
            <w:pPr>
              <w:pStyle w:val="TableText"/>
              <w:rPr>
                <w:rFonts w:cs="Arial"/>
                <w:sz w:val="24"/>
                <w:szCs w:val="24"/>
              </w:rPr>
            </w:pPr>
            <w:r w:rsidRPr="00B04063">
              <w:rPr>
                <w:rFonts w:cs="Arial"/>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B04063" w:rsidRDefault="00322B27" w:rsidP="00513560">
            <w:pPr>
              <w:rPr>
                <w:rFonts w:ascii="Arial" w:hAnsi="Arial" w:cs="Arial"/>
                <w:sz w:val="20"/>
              </w:rPr>
            </w:pPr>
            <w:r w:rsidRPr="00B04063">
              <w:rPr>
                <w:rFonts w:ascii="Arial" w:hAnsi="Arial" w:cs="Arial"/>
                <w:sz w:val="20"/>
              </w:rPr>
              <w:t>Be proactive and responsible for own actions, and adhere to legislation, policy and guidelines</w:t>
            </w:r>
          </w:p>
        </w:tc>
        <w:sdt>
          <w:sdtPr>
            <w:rPr>
              <w:rFonts w:cs="Arial"/>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09F572D8" w:rsidR="00322B27" w:rsidRPr="00B04063" w:rsidRDefault="00DC3847" w:rsidP="00513560">
                <w:pPr>
                  <w:pStyle w:val="TableText"/>
                  <w:keepNext/>
                  <w:rPr>
                    <w:rFonts w:cs="Arial"/>
                  </w:rPr>
                </w:pPr>
                <w:r>
                  <w:rPr>
                    <w:rFonts w:cs="Arial"/>
                  </w:rPr>
                  <w:t>Foundational</w:t>
                </w:r>
              </w:p>
            </w:tc>
          </w:sdtContent>
        </w:sdt>
      </w:tr>
      <w:tr w:rsidR="00322B27" w:rsidRPr="00B04063"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B04063" w:rsidRDefault="00322B27" w:rsidP="006C5A71">
            <w:pPr>
              <w:keepNext/>
              <w:rPr>
                <w:rFonts w:ascii="Arial" w:hAnsi="Arial" w:cs="Arial"/>
              </w:rPr>
            </w:pPr>
            <w:r w:rsidRPr="00B04063">
              <w:rPr>
                <w:rFonts w:ascii="Arial" w:hAnsi="Arial" w:cs="Arial"/>
                <w:noProof/>
                <w:sz w:val="20"/>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B04063"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34FB342" w14:textId="77777777" w:rsidR="00322B27" w:rsidRPr="00B04063"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Pr="00B04063" w:rsidRDefault="00322B27" w:rsidP="00BD1817">
            <w:pPr>
              <w:pStyle w:val="TableText"/>
              <w:keepNext/>
              <w:rPr>
                <w:rFonts w:cs="Arial"/>
              </w:rPr>
            </w:pPr>
          </w:p>
        </w:tc>
      </w:tr>
      <w:tr w:rsidR="00322B27" w:rsidRPr="00B04063"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B04063" w:rsidRDefault="00322B27" w:rsidP="006C5A71">
            <w:pPr>
              <w:keepNext/>
              <w:rPr>
                <w:rFonts w:ascii="Arial" w:hAnsi="Arial" w:cs="Arial"/>
              </w:rPr>
            </w:pPr>
          </w:p>
        </w:tc>
        <w:tc>
          <w:tcPr>
            <w:tcW w:w="2409" w:type="dxa"/>
            <w:tcBorders>
              <w:top w:val="nil"/>
              <w:bottom w:val="single" w:sz="4" w:space="0" w:color="D9D9D9" w:themeColor="background1" w:themeShade="D9"/>
              <w:right w:val="nil"/>
            </w:tcBorders>
          </w:tcPr>
          <w:p w14:paraId="6D25C2AB" w14:textId="77777777" w:rsidR="00322B27" w:rsidRPr="00B04063" w:rsidRDefault="00322B27" w:rsidP="006C5A71">
            <w:pPr>
              <w:pStyle w:val="TableText"/>
              <w:keepNext/>
              <w:rPr>
                <w:rFonts w:cs="Arial"/>
                <w:sz w:val="24"/>
                <w:szCs w:val="24"/>
              </w:rPr>
            </w:pPr>
            <w:r w:rsidRPr="00B04063">
              <w:rPr>
                <w:rFonts w:cs="Arial"/>
              </w:rPr>
              <w:t>Finance</w:t>
            </w:r>
          </w:p>
        </w:tc>
        <w:tc>
          <w:tcPr>
            <w:tcW w:w="4967" w:type="dxa"/>
            <w:tcBorders>
              <w:top w:val="nil"/>
              <w:left w:val="nil"/>
              <w:bottom w:val="single" w:sz="4" w:space="0" w:color="D9D9D9" w:themeColor="background1" w:themeShade="D9"/>
              <w:right w:val="nil"/>
            </w:tcBorders>
          </w:tcPr>
          <w:p w14:paraId="5CA9FDA0" w14:textId="77777777" w:rsidR="00322B27" w:rsidRPr="00B04063" w:rsidRDefault="00322B27" w:rsidP="00513560">
            <w:pPr>
              <w:rPr>
                <w:rFonts w:ascii="Arial" w:hAnsi="Arial" w:cs="Arial"/>
                <w:sz w:val="20"/>
              </w:rPr>
            </w:pPr>
            <w:r w:rsidRPr="00B04063">
              <w:rPr>
                <w:rFonts w:ascii="Arial" w:hAnsi="Arial" w:cs="Arial"/>
                <w:sz w:val="20"/>
              </w:rPr>
              <w:t>Understand and apply financial processes to achieve value for money and minimise financial risk</w:t>
            </w:r>
          </w:p>
        </w:tc>
        <w:sdt>
          <w:sdtPr>
            <w:rPr>
              <w:rFonts w:cs="Arial"/>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160ACDE0" w:rsidR="00322B27" w:rsidRPr="00B04063" w:rsidRDefault="0013403B" w:rsidP="00BD1817">
                <w:pPr>
                  <w:pStyle w:val="TableText"/>
                  <w:keepNext/>
                  <w:rPr>
                    <w:rFonts w:cs="Arial"/>
                  </w:rPr>
                </w:pPr>
                <w:r>
                  <w:rPr>
                    <w:rFonts w:cs="Arial"/>
                  </w:rPr>
                  <w:t>Foundational</w:t>
                </w:r>
              </w:p>
            </w:tc>
          </w:sdtContent>
        </w:sdt>
      </w:tr>
      <w:tr w:rsidR="00322B27" w:rsidRPr="00B04063"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B04063"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B04063" w:rsidRDefault="00322B27" w:rsidP="006C5A71">
            <w:pPr>
              <w:pStyle w:val="TableText"/>
              <w:keepNext/>
              <w:rPr>
                <w:rFonts w:cs="Arial"/>
                <w:sz w:val="24"/>
                <w:szCs w:val="24"/>
              </w:rPr>
            </w:pPr>
            <w:r w:rsidRPr="00B04063">
              <w:rPr>
                <w:rFonts w:cs="Arial"/>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B04063" w:rsidRDefault="00322B27" w:rsidP="00513560">
            <w:pPr>
              <w:rPr>
                <w:rFonts w:ascii="Arial" w:hAnsi="Arial" w:cs="Arial"/>
                <w:sz w:val="20"/>
              </w:rPr>
            </w:pPr>
            <w:r w:rsidRPr="00B04063">
              <w:rPr>
                <w:rFonts w:ascii="Arial" w:hAnsi="Arial" w:cs="Arial"/>
                <w:sz w:val="20"/>
              </w:rPr>
              <w:t>Understand and use available technologies to maximise efficiencies and effectiveness</w:t>
            </w:r>
          </w:p>
        </w:tc>
        <w:sdt>
          <w:sdtPr>
            <w:rPr>
              <w:rFonts w:cs="Arial"/>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2C7AB152" w:rsidR="00322B27" w:rsidRPr="00B04063" w:rsidRDefault="0013403B" w:rsidP="00BD1817">
                <w:pPr>
                  <w:pStyle w:val="TableText"/>
                  <w:keepNext/>
                  <w:rPr>
                    <w:rFonts w:cs="Arial"/>
                  </w:rPr>
                </w:pPr>
                <w:r>
                  <w:rPr>
                    <w:rFonts w:cs="Arial"/>
                  </w:rPr>
                  <w:t>Foundational</w:t>
                </w:r>
              </w:p>
            </w:tc>
          </w:sdtContent>
        </w:sdt>
      </w:tr>
      <w:tr w:rsidR="00322B27" w:rsidRPr="00B04063"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B04063"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B04063" w:rsidRDefault="00322B27" w:rsidP="006C5A71">
            <w:pPr>
              <w:pStyle w:val="TableText"/>
              <w:keepNext/>
              <w:rPr>
                <w:rFonts w:cs="Arial"/>
                <w:sz w:val="24"/>
                <w:szCs w:val="24"/>
              </w:rPr>
            </w:pPr>
            <w:r w:rsidRPr="00B04063">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B04063" w:rsidRDefault="00322B27" w:rsidP="00513560">
            <w:pPr>
              <w:rPr>
                <w:rFonts w:ascii="Arial" w:hAnsi="Arial" w:cs="Arial"/>
                <w:sz w:val="20"/>
              </w:rPr>
            </w:pPr>
            <w:r w:rsidRPr="00B04063">
              <w:rPr>
                <w:rFonts w:ascii="Arial" w:hAnsi="Arial" w:cs="Arial"/>
                <w:sz w:val="20"/>
              </w:rPr>
              <w:t>Understand and apply procurement processes to ensure effective purchasing and contract performance</w:t>
            </w:r>
          </w:p>
        </w:tc>
        <w:sdt>
          <w:sdtPr>
            <w:rPr>
              <w:rFonts w:cs="Arial"/>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64C5CD98" w:rsidR="00322B27" w:rsidRPr="00B04063" w:rsidRDefault="0013403B" w:rsidP="00BD1817">
                <w:pPr>
                  <w:pStyle w:val="TableText"/>
                  <w:keepNext/>
                  <w:rPr>
                    <w:rFonts w:cs="Arial"/>
                  </w:rPr>
                </w:pPr>
                <w:r>
                  <w:rPr>
                    <w:rFonts w:cs="Arial"/>
                  </w:rPr>
                  <w:t>Foundational</w:t>
                </w:r>
              </w:p>
            </w:tc>
          </w:sdtContent>
        </w:sdt>
      </w:tr>
    </w:tbl>
    <w:p w14:paraId="1FE5C91D" w14:textId="77777777" w:rsidR="00197F8F" w:rsidRPr="00B04063" w:rsidRDefault="00197F8F" w:rsidP="00CB121B">
      <w:pPr>
        <w:rPr>
          <w:rFonts w:ascii="Arial" w:hAnsi="Arial" w:cs="Arial"/>
        </w:rPr>
      </w:pPr>
    </w:p>
    <w:sectPr w:rsidR="00197F8F" w:rsidRPr="00B04063"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0D982E0E"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3403B">
            <w:rPr>
              <w:noProof/>
              <w:lang w:eastAsia="en-AU"/>
            </w:rPr>
            <w:t>5</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69C5E728"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C3847">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0FA12146" w14:textId="2486E2C0" w:rsidR="008C131B" w:rsidRPr="00A9161C" w:rsidRDefault="00A9161C" w:rsidP="000C65EE">
          <w:pPr>
            <w:pStyle w:val="Title"/>
            <w:spacing w:line="240" w:lineRule="auto"/>
            <w:rPr>
              <w:rFonts w:asciiTheme="majorHAnsi" w:hAnsiTheme="majorHAnsi" w:cstheme="majorHAnsi"/>
              <w:sz w:val="40"/>
              <w:szCs w:val="40"/>
            </w:rPr>
          </w:pPr>
          <w:r w:rsidRPr="00A9161C">
            <w:rPr>
              <w:rFonts w:asciiTheme="majorHAnsi" w:hAnsiTheme="majorHAnsi" w:cstheme="majorHAnsi"/>
              <w:sz w:val="40"/>
              <w:szCs w:val="40"/>
            </w:rPr>
            <w:t>Project Support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1"/>
  </w:num>
  <w:num w:numId="13">
    <w:abstractNumId w:val="2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2"/>
  </w:num>
  <w:num w:numId="21">
    <w:abstractNumId w:val="19"/>
  </w:num>
  <w:num w:numId="22">
    <w:abstractNumId w:val="17"/>
  </w:num>
  <w:num w:numId="23">
    <w:abstractNumId w:val="18"/>
  </w:num>
  <w:num w:numId="24">
    <w:abstractNumId w:val="14"/>
  </w:num>
  <w:num w:numId="25">
    <w:abstractNumId w:val="23"/>
  </w:num>
  <w:num w:numId="26">
    <w:abstractNumId w:val="9"/>
  </w:num>
  <w:num w:numId="27">
    <w:abstractNumId w:val="20"/>
  </w:num>
  <w:num w:numId="28">
    <w:abstractNumId w:val="15"/>
  </w:num>
  <w:num w:numId="29">
    <w:abstractNumId w:val="13"/>
  </w:num>
  <w:num w:numId="30">
    <w:abstractNumId w:val="11"/>
  </w:num>
  <w:num w:numId="31">
    <w:abstractNumId w:val="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0b9mL0szPg4OkcKLvBQ6AJ5wcEqV7sVFlieL9Hbnmn0qwzjy4GjUl04b/TCQFFZYPrDZ0hFAuIVcn6otpe7APg==" w:salt="1ElFD8WS+sgrwREZAFwy0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403B"/>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7F58DF"/>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1C"/>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3847"/>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D56D2"/>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152F-C0C8-4DC5-89C2-C8F1C990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8</TotalTime>
  <Pages>5</Pages>
  <Words>1097</Words>
  <Characters>7177</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5</cp:revision>
  <dcterms:created xsi:type="dcterms:W3CDTF">2021-08-03T02:15:00Z</dcterms:created>
  <dcterms:modified xsi:type="dcterms:W3CDTF">2021-12-13T03:11:00Z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