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942B9" w14:paraId="058CD0A0" w14:textId="77777777" w:rsidTr="2D13650D">
        <w:tc>
          <w:tcPr>
            <w:tcW w:w="3601" w:type="dxa"/>
            <w:tcBorders>
              <w:top w:val="single" w:sz="8" w:space="0" w:color="auto"/>
              <w:left w:val="nil"/>
              <w:bottom w:val="nil"/>
              <w:right w:val="nil"/>
              <w:tl2br w:val="nil"/>
              <w:tr2bl w:val="nil"/>
            </w:tcBorders>
            <w:shd w:val="clear" w:color="auto" w:fill="C6D9F1" w:themeFill="text2" w:themeFillTint="33"/>
            <w:vAlign w:val="center"/>
            <w:hideMark/>
          </w:tcPr>
          <w:p w14:paraId="7AE3EFCC" w14:textId="4A0C7A40" w:rsidR="00766964" w:rsidRPr="00C942B9" w:rsidRDefault="7028EBF0"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hemeFill="text2" w:themeFillTint="33"/>
          </w:tcPr>
          <w:p w14:paraId="15735B93" w14:textId="761F1BC7" w:rsidR="00766964" w:rsidRPr="00C942B9" w:rsidRDefault="7028EBF0"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Communities and Justice</w:t>
            </w:r>
            <w:r w:rsidR="0092F981" w:rsidRPr="11A0B78A">
              <w:rPr>
                <w:rFonts w:ascii="Public Sans" w:eastAsia="Public Sans" w:hAnsi="Public Sans" w:cs="Public Sans"/>
                <w:color w:val="auto"/>
                <w:sz w:val="22"/>
                <w:szCs w:val="22"/>
              </w:rPr>
              <w:t xml:space="preserve"> </w:t>
            </w:r>
          </w:p>
        </w:tc>
      </w:tr>
      <w:tr w:rsidR="00766964" w:rsidRPr="00C942B9" w14:paraId="08EC273F"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tcPr>
          <w:p w14:paraId="062C42C6"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Department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6B0A65B1" w14:textId="77777777" w:rsidR="00766964" w:rsidRPr="00C942B9" w:rsidRDefault="0092F981"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Department of Communities and Justice</w:t>
            </w:r>
          </w:p>
        </w:tc>
      </w:tr>
      <w:tr w:rsidR="00766964" w:rsidRPr="00C942B9" w14:paraId="6A56F0E6"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66AA5DBF"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Division/Branch/Unit</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0DB5BA1" w14:textId="333B8ADA" w:rsidR="00766964" w:rsidRPr="00C942B9" w:rsidRDefault="0A498E74"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Corporate Services/Infrastructure &amp; Assets</w:t>
            </w:r>
          </w:p>
        </w:tc>
      </w:tr>
      <w:tr w:rsidR="00766964" w:rsidRPr="00C942B9" w14:paraId="5637E823"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hideMark/>
          </w:tcPr>
          <w:p w14:paraId="2464975A"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Location</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420F0B79" w14:textId="0483B57F" w:rsidR="00766964" w:rsidRPr="00C942B9" w:rsidRDefault="346B8792" w:rsidP="11A0B78A">
            <w:pPr>
              <w:pStyle w:val="TableTextWhite"/>
              <w:rPr>
                <w:rFonts w:ascii="Public Sans" w:eastAsia="Public Sans" w:hAnsi="Public Sans" w:cs="Public Sans"/>
                <w:color w:val="auto"/>
                <w:sz w:val="22"/>
                <w:szCs w:val="22"/>
              </w:rPr>
            </w:pPr>
            <w:r w:rsidRPr="2D13650D">
              <w:rPr>
                <w:rFonts w:ascii="Public Sans" w:eastAsia="Public Sans" w:hAnsi="Public Sans" w:cs="Public Sans"/>
                <w:color w:val="auto"/>
                <w:sz w:val="22"/>
                <w:szCs w:val="22"/>
              </w:rPr>
              <w:t>Parramatta</w:t>
            </w:r>
          </w:p>
        </w:tc>
      </w:tr>
      <w:tr w:rsidR="00766964" w:rsidRPr="00C942B9" w14:paraId="521E7F18"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39D175FC"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Classification/Grade/Band</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3A81446" w14:textId="732FBFD6" w:rsidR="00766964" w:rsidRPr="00C942B9" w:rsidRDefault="0CD5B853"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Clerk Grade</w:t>
            </w:r>
            <w:r w:rsidR="314F214B" w:rsidRPr="11A0B78A">
              <w:rPr>
                <w:rFonts w:ascii="Public Sans" w:eastAsia="Public Sans" w:hAnsi="Public Sans" w:cs="Public Sans"/>
                <w:color w:val="auto"/>
                <w:sz w:val="22"/>
                <w:szCs w:val="22"/>
              </w:rPr>
              <w:t xml:space="preserve"> </w:t>
            </w:r>
            <w:r w:rsidR="67FE10E5" w:rsidRPr="11A0B78A">
              <w:rPr>
                <w:rFonts w:ascii="Public Sans" w:eastAsia="Public Sans" w:hAnsi="Public Sans" w:cs="Public Sans"/>
                <w:color w:val="auto"/>
                <w:sz w:val="22"/>
                <w:szCs w:val="22"/>
              </w:rPr>
              <w:t>7/8</w:t>
            </w:r>
          </w:p>
        </w:tc>
      </w:tr>
      <w:tr w:rsidR="00766964" w:rsidRPr="00C942B9" w14:paraId="37DD5FC9"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6FEA85D"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Role Number</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228DE02A" w14:textId="45D162D2" w:rsidR="00766964" w:rsidRPr="00C942B9" w:rsidRDefault="000E57F8"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Various</w:t>
            </w:r>
          </w:p>
        </w:tc>
      </w:tr>
      <w:tr w:rsidR="00766964" w:rsidRPr="00C942B9" w14:paraId="72A3581C"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B06229"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ANZSCO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03B284F5" w14:textId="76E155BE" w:rsidR="00766964" w:rsidRPr="00C942B9" w:rsidRDefault="000E57F8"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511112</w:t>
            </w:r>
          </w:p>
        </w:tc>
      </w:tr>
      <w:tr w:rsidR="00766964" w:rsidRPr="00C942B9" w14:paraId="403B6AB7"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7F781158"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PCAT Code</w:t>
            </w:r>
          </w:p>
        </w:tc>
        <w:tc>
          <w:tcPr>
            <w:tcW w:w="6955" w:type="dxa"/>
            <w:gridSpan w:val="2"/>
            <w:tcBorders>
              <w:top w:val="single" w:sz="8" w:space="0" w:color="FFFFFF" w:themeColor="background1"/>
              <w:left w:val="nil"/>
              <w:bottom w:val="single" w:sz="8" w:space="0" w:color="FFFFFF" w:themeColor="background1"/>
              <w:right w:val="nil"/>
            </w:tcBorders>
            <w:shd w:val="clear" w:color="auto" w:fill="C6D9F1" w:themeFill="text2" w:themeFillTint="33"/>
          </w:tcPr>
          <w:p w14:paraId="3C3E61D1" w14:textId="3488F817" w:rsidR="00766964" w:rsidRPr="00C942B9" w:rsidRDefault="000E57F8"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1222292</w:t>
            </w:r>
          </w:p>
        </w:tc>
      </w:tr>
      <w:tr w:rsidR="00766964" w:rsidRPr="00C942B9" w14:paraId="7ED1924E" w14:textId="77777777" w:rsidTr="2D13650D">
        <w:tc>
          <w:tcPr>
            <w:tcW w:w="3601" w:type="dxa"/>
            <w:tcBorders>
              <w:top w:val="single" w:sz="8" w:space="0" w:color="FFFFFF" w:themeColor="background1"/>
              <w:left w:val="nil"/>
              <w:bottom w:val="single" w:sz="8" w:space="0" w:color="FFFFFF" w:themeColor="background1"/>
              <w:right w:val="nil"/>
            </w:tcBorders>
            <w:shd w:val="clear" w:color="auto" w:fill="C6D9F1" w:themeFill="text2" w:themeFillTint="33"/>
            <w:vAlign w:val="center"/>
            <w:hideMark/>
          </w:tcPr>
          <w:p w14:paraId="4279B583"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Date of Approval</w:t>
            </w:r>
          </w:p>
        </w:tc>
        <w:tc>
          <w:tcPr>
            <w:tcW w:w="4394"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523543EC" w14:textId="2524F65A" w:rsidR="00766964" w:rsidRPr="00C942B9" w:rsidRDefault="007C58B8" w:rsidP="11A0B78A">
            <w:pPr>
              <w:pStyle w:val="TableTextWhite"/>
              <w:rPr>
                <w:rFonts w:ascii="Public Sans" w:eastAsia="Public Sans" w:hAnsi="Public Sans" w:cs="Public Sans"/>
                <w:color w:val="auto"/>
                <w:sz w:val="22"/>
                <w:szCs w:val="22"/>
              </w:rPr>
            </w:pPr>
            <w:r>
              <w:rPr>
                <w:rFonts w:ascii="Public Sans" w:eastAsia="Public Sans" w:hAnsi="Public Sans" w:cs="Public Sans"/>
                <w:color w:val="auto"/>
                <w:sz w:val="22"/>
                <w:szCs w:val="22"/>
              </w:rPr>
              <w:t>2 July 2025</w:t>
            </w:r>
          </w:p>
        </w:tc>
        <w:tc>
          <w:tcPr>
            <w:tcW w:w="2561" w:type="dxa"/>
            <w:tcBorders>
              <w:top w:val="single" w:sz="8" w:space="0" w:color="FFFFFF" w:themeColor="background1"/>
              <w:left w:val="nil"/>
              <w:bottom w:val="single" w:sz="8" w:space="0" w:color="FFFFFF" w:themeColor="background1"/>
              <w:right w:val="nil"/>
            </w:tcBorders>
            <w:shd w:val="clear" w:color="auto" w:fill="C6D9F1" w:themeFill="text2" w:themeFillTint="33"/>
          </w:tcPr>
          <w:p w14:paraId="607B8CB3" w14:textId="0510AA3D"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Ref:</w:t>
            </w:r>
            <w:r w:rsidR="007C58B8">
              <w:rPr>
                <w:rFonts w:ascii="Public Sans" w:eastAsia="Public Sans" w:hAnsi="Public Sans" w:cs="Public Sans"/>
                <w:b/>
                <w:bCs/>
                <w:color w:val="auto"/>
                <w:sz w:val="22"/>
                <w:szCs w:val="22"/>
              </w:rPr>
              <w:t xml:space="preserve"> </w:t>
            </w:r>
            <w:r w:rsidR="007C58B8" w:rsidRPr="007C58B8">
              <w:rPr>
                <w:rFonts w:ascii="Public Sans" w:eastAsia="Public Sans" w:hAnsi="Public Sans" w:cs="Public Sans"/>
                <w:b/>
                <w:bCs/>
                <w:color w:val="auto"/>
                <w:sz w:val="22"/>
                <w:szCs w:val="22"/>
              </w:rPr>
              <w:t>IA0188</w:t>
            </w:r>
          </w:p>
        </w:tc>
      </w:tr>
      <w:tr w:rsidR="00766964" w:rsidRPr="00C942B9" w14:paraId="59BBD17C" w14:textId="77777777" w:rsidTr="2D13650D">
        <w:tc>
          <w:tcPr>
            <w:tcW w:w="3601" w:type="dxa"/>
            <w:tcBorders>
              <w:top w:val="single" w:sz="8" w:space="0" w:color="FFFFFF" w:themeColor="background1"/>
              <w:left w:val="nil"/>
              <w:bottom w:val="single" w:sz="8" w:space="0" w:color="auto"/>
              <w:right w:val="nil"/>
            </w:tcBorders>
            <w:shd w:val="clear" w:color="auto" w:fill="C6D9F1" w:themeFill="text2" w:themeFillTint="33"/>
            <w:vAlign w:val="center"/>
            <w:hideMark/>
          </w:tcPr>
          <w:p w14:paraId="48E6AE06" w14:textId="77777777" w:rsidR="00766964" w:rsidRPr="00C942B9" w:rsidRDefault="0092F981" w:rsidP="11A0B78A">
            <w:pPr>
              <w:pStyle w:val="TableTextWhite"/>
              <w:rPr>
                <w:rFonts w:ascii="Public Sans" w:eastAsia="Public Sans" w:hAnsi="Public Sans" w:cs="Public Sans"/>
                <w:b/>
                <w:bCs/>
                <w:color w:val="auto"/>
                <w:sz w:val="22"/>
                <w:szCs w:val="22"/>
              </w:rPr>
            </w:pPr>
            <w:r w:rsidRPr="11A0B78A">
              <w:rPr>
                <w:rFonts w:ascii="Public Sans" w:eastAsia="Public Sans" w:hAnsi="Public Sans" w:cs="Public Sans"/>
                <w:b/>
                <w:bCs/>
                <w:color w:val="auto"/>
                <w:sz w:val="22"/>
                <w:szCs w:val="22"/>
              </w:rPr>
              <w:t>Agency Website</w:t>
            </w:r>
          </w:p>
        </w:tc>
        <w:tc>
          <w:tcPr>
            <w:tcW w:w="6955" w:type="dxa"/>
            <w:gridSpan w:val="2"/>
            <w:tcBorders>
              <w:top w:val="single" w:sz="8" w:space="0" w:color="FFFFFF" w:themeColor="background1"/>
              <w:left w:val="nil"/>
              <w:bottom w:val="single" w:sz="8" w:space="0" w:color="auto"/>
              <w:right w:val="nil"/>
            </w:tcBorders>
            <w:shd w:val="clear" w:color="auto" w:fill="C6D9F1" w:themeFill="text2" w:themeFillTint="33"/>
          </w:tcPr>
          <w:p w14:paraId="54AF0767" w14:textId="77777777" w:rsidR="00766964" w:rsidRPr="00C942B9" w:rsidRDefault="02ECCBAC" w:rsidP="11A0B78A">
            <w:pPr>
              <w:pStyle w:val="TableTextWhite"/>
              <w:rPr>
                <w:rFonts w:ascii="Public Sans" w:eastAsia="Public Sans" w:hAnsi="Public Sans" w:cs="Public Sans"/>
                <w:color w:val="auto"/>
                <w:sz w:val="22"/>
                <w:szCs w:val="22"/>
              </w:rPr>
            </w:pPr>
            <w:r w:rsidRPr="11A0B78A">
              <w:rPr>
                <w:rFonts w:ascii="Public Sans" w:eastAsia="Public Sans" w:hAnsi="Public Sans" w:cs="Public Sans"/>
                <w:color w:val="auto"/>
                <w:sz w:val="22"/>
                <w:szCs w:val="22"/>
              </w:rPr>
              <w:t>www.dcj</w:t>
            </w:r>
            <w:r w:rsidR="0092F981" w:rsidRPr="11A0B78A">
              <w:rPr>
                <w:rFonts w:ascii="Public Sans" w:eastAsia="Public Sans" w:hAnsi="Public Sans" w:cs="Public Sans"/>
                <w:color w:val="auto"/>
                <w:sz w:val="22"/>
                <w:szCs w:val="22"/>
              </w:rPr>
              <w:t>.nsw.gov.au</w:t>
            </w:r>
          </w:p>
        </w:tc>
      </w:tr>
    </w:tbl>
    <w:p w14:paraId="15605E70" w14:textId="484F6C6A" w:rsidR="00FE45EC" w:rsidRPr="00C942B9" w:rsidRDefault="1F85DFEB" w:rsidP="11A0B78A">
      <w:pPr>
        <w:jc w:val="both"/>
        <w:rPr>
          <w:rFonts w:ascii="Public Sans" w:eastAsia="Public Sans" w:hAnsi="Public Sans" w:cs="Public Sans"/>
          <w:b/>
          <w:bCs/>
          <w:i/>
          <w:iCs/>
          <w:color w:val="FF0000"/>
        </w:rPr>
      </w:pPr>
      <w:r w:rsidRPr="11A0B78A">
        <w:rPr>
          <w:rFonts w:ascii="Public Sans" w:eastAsia="Public Sans" w:hAnsi="Public Sans" w:cs="Public Sans"/>
          <w:b/>
          <w:bCs/>
          <w:i/>
          <w:iCs/>
        </w:rPr>
        <w:t>Please see job notes and/or advertisement for more information on specific role qualification requirements and relevant experience.</w:t>
      </w:r>
      <w:r w:rsidR="6A63FC8D" w:rsidRPr="11A0B78A">
        <w:rPr>
          <w:rFonts w:ascii="Public Sans" w:eastAsia="Public Sans" w:hAnsi="Public Sans" w:cs="Public Sans"/>
          <w:b/>
          <w:bCs/>
          <w:i/>
          <w:iCs/>
        </w:rPr>
        <w:t xml:space="preserve"> </w:t>
      </w:r>
    </w:p>
    <w:p w14:paraId="2D13A0BE" w14:textId="77777777" w:rsidR="00960981" w:rsidRPr="00C942B9" w:rsidRDefault="00960981" w:rsidP="11A0B78A">
      <w:pPr>
        <w:pStyle w:val="Heading1"/>
        <w:spacing w:after="0" w:line="240" w:lineRule="auto"/>
        <w:rPr>
          <w:rFonts w:ascii="Public Sans" w:eastAsia="Public Sans" w:hAnsi="Public Sans" w:cs="Public Sans"/>
          <w:sz w:val="24"/>
          <w:szCs w:val="24"/>
        </w:rPr>
      </w:pPr>
    </w:p>
    <w:p w14:paraId="650A5963" w14:textId="77777777" w:rsidR="003F1151" w:rsidRPr="00C942B9" w:rsidRDefault="6ED7B257" w:rsidP="11A0B78A">
      <w:pPr>
        <w:pStyle w:val="Heading1"/>
        <w:spacing w:after="0" w:line="240" w:lineRule="auto"/>
        <w:rPr>
          <w:rFonts w:ascii="Public Sans" w:eastAsia="Public Sans" w:hAnsi="Public Sans" w:cs="Public Sans"/>
          <w:sz w:val="24"/>
          <w:szCs w:val="24"/>
        </w:rPr>
      </w:pPr>
      <w:r w:rsidRPr="11A0B78A">
        <w:rPr>
          <w:rFonts w:ascii="Public Sans" w:eastAsia="Public Sans" w:hAnsi="Public Sans" w:cs="Public Sans"/>
          <w:sz w:val="24"/>
          <w:szCs w:val="24"/>
        </w:rPr>
        <w:t>Agency overview</w:t>
      </w:r>
    </w:p>
    <w:p w14:paraId="16C50EDA" w14:textId="77777777" w:rsidR="00AE1D1C" w:rsidRPr="00AE1D1C" w:rsidRDefault="1ED220D0" w:rsidP="11A0B78A">
      <w:pPr>
        <w:rPr>
          <w:rFonts w:ascii="Public Sans" w:eastAsia="Public Sans" w:hAnsi="Public Sans" w:cs="Public Sans"/>
        </w:rPr>
      </w:pPr>
      <w:r w:rsidRPr="11A0B78A">
        <w:rPr>
          <w:rFonts w:ascii="Public Sans" w:eastAsia="Public Sans" w:hAnsi="Public Sans" w:cs="Public Sans"/>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70344291" w14:textId="0572B2D9" w:rsidR="003F1151" w:rsidRPr="00C942B9" w:rsidRDefault="1ED220D0" w:rsidP="11A0B78A">
      <w:pPr>
        <w:rPr>
          <w:rFonts w:ascii="Public Sans" w:eastAsia="Public Sans" w:hAnsi="Public Sans" w:cs="Public Sans"/>
        </w:rPr>
      </w:pPr>
      <w:r w:rsidRPr="11A0B78A">
        <w:rPr>
          <w:rFonts w:ascii="Public Sans" w:eastAsia="Public Sans" w:hAnsi="Public Sans" w:cs="Public Sans"/>
        </w:rPr>
        <w:t>DCJ works to enable everyone's right to access justice and help for families through early intervention and inclusion, with benefits for the whole community by providing services that are effective and responsive to community needs.</w:t>
      </w:r>
    </w:p>
    <w:p w14:paraId="0F21165E" w14:textId="77777777" w:rsidR="006E2D63" w:rsidRDefault="006E2D63" w:rsidP="11A0B78A">
      <w:pPr>
        <w:pStyle w:val="Heading1"/>
        <w:spacing w:after="0" w:line="240" w:lineRule="auto"/>
        <w:rPr>
          <w:rFonts w:ascii="Public Sans" w:eastAsia="Public Sans" w:hAnsi="Public Sans" w:cs="Public Sans"/>
          <w:sz w:val="24"/>
          <w:szCs w:val="24"/>
        </w:rPr>
      </w:pPr>
    </w:p>
    <w:p w14:paraId="1FEA9CFA" w14:textId="15D45DD9" w:rsidR="00057CB3" w:rsidRPr="00C942B9" w:rsidRDefault="4CAA9FA2" w:rsidP="11A0B78A">
      <w:pPr>
        <w:pStyle w:val="Heading1"/>
        <w:spacing w:line="240" w:lineRule="auto"/>
        <w:rPr>
          <w:rFonts w:ascii="Public Sans" w:eastAsia="Public Sans" w:hAnsi="Public Sans" w:cs="Public Sans"/>
          <w:sz w:val="24"/>
          <w:szCs w:val="24"/>
        </w:rPr>
      </w:pPr>
      <w:r w:rsidRPr="2DE4182F">
        <w:rPr>
          <w:rFonts w:ascii="Public Sans" w:eastAsia="Public Sans" w:hAnsi="Public Sans" w:cs="Public Sans"/>
          <w:sz w:val="24"/>
          <w:szCs w:val="24"/>
        </w:rPr>
        <w:t>Primary purpose of the role</w:t>
      </w:r>
    </w:p>
    <w:p w14:paraId="5CCE0F0F" w14:textId="4C64B900" w:rsidR="713F9FAA" w:rsidRDefault="713F9FAA" w:rsidP="11A0B78A">
      <w:pPr>
        <w:tabs>
          <w:tab w:val="left" w:pos="6281"/>
        </w:tabs>
        <w:rPr>
          <w:rFonts w:ascii="Public Sans" w:eastAsia="Public Sans" w:hAnsi="Public Sans" w:cs="Public Sans"/>
          <w:szCs w:val="22"/>
        </w:rPr>
      </w:pPr>
      <w:r w:rsidRPr="11A0B78A">
        <w:rPr>
          <w:rFonts w:ascii="Public Sans" w:eastAsia="Public Sans" w:hAnsi="Public Sans" w:cs="Public Sans"/>
          <w:color w:val="000000" w:themeColor="text1"/>
          <w:szCs w:val="22"/>
        </w:rPr>
        <w:t>The Project Officer performs project management and support activities to contribute to the development and delivery of a range of projects and business cases in line with established objectives.</w:t>
      </w:r>
    </w:p>
    <w:p w14:paraId="1BC7BB6A" w14:textId="77777777" w:rsidR="00057CB3" w:rsidRPr="00C942B9" w:rsidRDefault="4CAA9FA2" w:rsidP="11A0B78A">
      <w:pPr>
        <w:pStyle w:val="Heading1"/>
        <w:spacing w:before="40"/>
        <w:rPr>
          <w:rFonts w:ascii="Public Sans" w:eastAsia="Public Sans" w:hAnsi="Public Sans" w:cs="Public Sans"/>
          <w:sz w:val="24"/>
          <w:szCs w:val="24"/>
        </w:rPr>
      </w:pPr>
      <w:bookmarkStart w:id="0" w:name="Purpose"/>
      <w:bookmarkEnd w:id="0"/>
      <w:r w:rsidRPr="11A0B78A">
        <w:rPr>
          <w:rFonts w:ascii="Public Sans" w:eastAsia="Public Sans" w:hAnsi="Public Sans" w:cs="Public Sans"/>
          <w:sz w:val="24"/>
          <w:szCs w:val="24"/>
        </w:rPr>
        <w:t xml:space="preserve">Key </w:t>
      </w:r>
      <w:r w:rsidR="15019437" w:rsidRPr="11A0B78A">
        <w:rPr>
          <w:rFonts w:ascii="Public Sans" w:eastAsia="Public Sans" w:hAnsi="Public Sans" w:cs="Public Sans"/>
          <w:sz w:val="24"/>
          <w:szCs w:val="24"/>
        </w:rPr>
        <w:t>a</w:t>
      </w:r>
      <w:r w:rsidRPr="11A0B78A">
        <w:rPr>
          <w:rFonts w:ascii="Public Sans" w:eastAsia="Public Sans" w:hAnsi="Public Sans" w:cs="Public Sans"/>
          <w:sz w:val="24"/>
          <w:szCs w:val="24"/>
        </w:rPr>
        <w:t>ccountabilities</w:t>
      </w:r>
    </w:p>
    <w:p w14:paraId="6283D213" w14:textId="19929D0D" w:rsidR="00261298" w:rsidRDefault="5DBD92EE" w:rsidP="00162359">
      <w:pPr>
        <w:pStyle w:val="ListParagraph"/>
        <w:numPr>
          <w:ilvl w:val="0"/>
          <w:numId w:val="1"/>
        </w:numPr>
        <w:spacing w:after="0"/>
        <w:ind w:left="360"/>
        <w:rPr>
          <w:rFonts w:ascii="Public Sans" w:eastAsia="Public Sans" w:hAnsi="Public Sans" w:cs="Public Sans"/>
          <w:color w:val="000000" w:themeColor="text1"/>
          <w:szCs w:val="22"/>
        </w:rPr>
      </w:pPr>
      <w:r w:rsidRPr="000E57F8">
        <w:rPr>
          <w:rFonts w:ascii="Public Sans" w:eastAsia="Public Sans" w:hAnsi="Public Sans" w:cs="Public Sans"/>
          <w:color w:val="000000" w:themeColor="text1"/>
          <w:szCs w:val="22"/>
        </w:rPr>
        <w:t>Provide a range of project management and support services, including preparation of plans, reports and briefs, coordinating resources, maintaining project documentation and implementing and monitoring project plans and scheduling to ensure project outcomes are achieved on time, on budget, to quality standards and within agreed scope, in line with established agency project management methodology.</w:t>
      </w:r>
    </w:p>
    <w:p w14:paraId="034DA1C7" w14:textId="77777777" w:rsidR="000E57F8" w:rsidRPr="000E57F8" w:rsidRDefault="000E57F8" w:rsidP="00162359">
      <w:pPr>
        <w:pStyle w:val="ListParagraph"/>
        <w:spacing w:after="0"/>
        <w:ind w:left="360"/>
        <w:rPr>
          <w:rFonts w:ascii="Public Sans" w:eastAsia="Public Sans" w:hAnsi="Public Sans" w:cs="Public Sans"/>
          <w:color w:val="000000" w:themeColor="text1"/>
          <w:szCs w:val="22"/>
        </w:rPr>
      </w:pPr>
    </w:p>
    <w:p w14:paraId="20E67343" w14:textId="311A0138" w:rsidR="00261298" w:rsidRDefault="50EAEB32" w:rsidP="00162359">
      <w:pPr>
        <w:pStyle w:val="ListParagraph"/>
        <w:numPr>
          <w:ilvl w:val="0"/>
          <w:numId w:val="1"/>
        </w:numPr>
        <w:spacing w:after="0"/>
        <w:ind w:left="360"/>
        <w:rPr>
          <w:rFonts w:ascii="Public Sans" w:eastAsia="Public Sans" w:hAnsi="Public Sans" w:cs="Public Sans"/>
          <w:color w:val="000000" w:themeColor="text1"/>
          <w:szCs w:val="22"/>
        </w:rPr>
      </w:pPr>
      <w:r w:rsidRPr="000E57F8">
        <w:rPr>
          <w:rFonts w:ascii="Public Sans" w:eastAsia="Public Sans" w:hAnsi="Public Sans" w:cs="Public Sans"/>
          <w:szCs w:val="22"/>
        </w:rPr>
        <w:t xml:space="preserve">Prepare and maintain project documentation for reporting, monitoring </w:t>
      </w:r>
      <w:r w:rsidR="5DBD92EE" w:rsidRPr="000E57F8">
        <w:rPr>
          <w:rFonts w:ascii="Public Sans" w:eastAsia="Public Sans" w:hAnsi="Public Sans" w:cs="Public Sans"/>
          <w:color w:val="000000" w:themeColor="text1"/>
          <w:szCs w:val="22"/>
        </w:rPr>
        <w:t>and evaluation purposes to ensure accessibility of quality information and contribute to the achievement of project outcomes.</w:t>
      </w:r>
    </w:p>
    <w:p w14:paraId="133C57A3" w14:textId="77777777" w:rsidR="000E57F8" w:rsidRPr="000E57F8" w:rsidRDefault="000E57F8" w:rsidP="00162359">
      <w:pPr>
        <w:pStyle w:val="ListParagraph"/>
        <w:ind w:left="360"/>
        <w:rPr>
          <w:rFonts w:ascii="Public Sans" w:eastAsia="Public Sans" w:hAnsi="Public Sans" w:cs="Public Sans"/>
          <w:color w:val="000000" w:themeColor="text1"/>
          <w:szCs w:val="22"/>
        </w:rPr>
      </w:pPr>
    </w:p>
    <w:p w14:paraId="51646325" w14:textId="77777777" w:rsidR="000E57F8" w:rsidRPr="000E57F8" w:rsidRDefault="000E57F8" w:rsidP="00162359">
      <w:pPr>
        <w:pStyle w:val="ListParagraph"/>
        <w:spacing w:after="0"/>
        <w:ind w:left="360"/>
        <w:rPr>
          <w:rFonts w:ascii="Public Sans" w:eastAsia="Public Sans" w:hAnsi="Public Sans" w:cs="Public Sans"/>
          <w:color w:val="000000" w:themeColor="text1"/>
          <w:szCs w:val="22"/>
        </w:rPr>
      </w:pPr>
    </w:p>
    <w:p w14:paraId="48E3CE22" w14:textId="175B6B3A" w:rsidR="6A70FC7C" w:rsidRDefault="6A70FC7C" w:rsidP="00162359">
      <w:pPr>
        <w:pStyle w:val="ListParagraph"/>
        <w:numPr>
          <w:ilvl w:val="0"/>
          <w:numId w:val="1"/>
        </w:numPr>
        <w:spacing w:after="0"/>
        <w:ind w:left="360"/>
        <w:rPr>
          <w:rFonts w:ascii="Public Sans" w:eastAsia="Public Sans" w:hAnsi="Public Sans" w:cs="Public Sans"/>
          <w:color w:val="000000" w:themeColor="text1"/>
          <w:szCs w:val="22"/>
        </w:rPr>
      </w:pPr>
      <w:r w:rsidRPr="11A0B78A">
        <w:rPr>
          <w:rFonts w:ascii="Public Sans" w:eastAsia="Public Sans" w:hAnsi="Public Sans" w:cs="Public Sans"/>
          <w:szCs w:val="22"/>
        </w:rPr>
        <w:lastRenderedPageBreak/>
        <w:t>Communicate e</w:t>
      </w:r>
      <w:r w:rsidR="5DBD92EE" w:rsidRPr="11A0B78A">
        <w:rPr>
          <w:rFonts w:ascii="Public Sans" w:eastAsia="Public Sans" w:hAnsi="Public Sans" w:cs="Public Sans"/>
          <w:color w:val="000000" w:themeColor="text1"/>
          <w:szCs w:val="22"/>
        </w:rPr>
        <w:t>ffectively and maintain strong working relationships with key stakeholders and coordinate working groups, committees and consultations to facilitate exchange of information and support project completion in line with project plans.</w:t>
      </w:r>
    </w:p>
    <w:p w14:paraId="1452E2A8" w14:textId="77777777" w:rsidR="00261298" w:rsidRDefault="00261298" w:rsidP="00162359">
      <w:pPr>
        <w:pStyle w:val="ListParagraph"/>
        <w:spacing w:after="0"/>
        <w:ind w:left="360"/>
        <w:rPr>
          <w:rFonts w:ascii="Public Sans" w:eastAsia="Public Sans" w:hAnsi="Public Sans" w:cs="Public Sans"/>
          <w:color w:val="000000" w:themeColor="text1"/>
          <w:szCs w:val="22"/>
        </w:rPr>
      </w:pPr>
    </w:p>
    <w:p w14:paraId="596D4779" w14:textId="04EE5AFE" w:rsidR="000E57F8" w:rsidRPr="000E57F8" w:rsidRDefault="0C3BBA64" w:rsidP="00162359">
      <w:pPr>
        <w:pStyle w:val="ListParagraph"/>
        <w:numPr>
          <w:ilvl w:val="0"/>
          <w:numId w:val="1"/>
        </w:numPr>
        <w:spacing w:after="0"/>
        <w:ind w:left="360"/>
        <w:rPr>
          <w:rFonts w:ascii="Public Sans" w:eastAsia="Public Sans" w:hAnsi="Public Sans" w:cs="Public Sans"/>
          <w:color w:val="000000" w:themeColor="text1"/>
          <w:szCs w:val="22"/>
        </w:rPr>
      </w:pPr>
      <w:r w:rsidRPr="000E57F8">
        <w:rPr>
          <w:rFonts w:ascii="Public Sans" w:eastAsia="Public Sans" w:hAnsi="Public Sans" w:cs="Public Sans"/>
          <w:szCs w:val="22"/>
        </w:rPr>
        <w:t xml:space="preserve">Undertake </w:t>
      </w:r>
      <w:r w:rsidR="5DBD92EE" w:rsidRPr="000E57F8">
        <w:rPr>
          <w:rFonts w:ascii="Public Sans" w:eastAsia="Public Sans" w:hAnsi="Public Sans" w:cs="Public Sans"/>
          <w:color w:val="000000" w:themeColor="text1"/>
          <w:szCs w:val="22"/>
        </w:rPr>
        <w:t>research and analysis, identifying trends and preparing project briefs, to support informed decision-making and planning.</w:t>
      </w:r>
    </w:p>
    <w:p w14:paraId="3DB6FB00" w14:textId="0342DA71" w:rsidR="00261298" w:rsidRDefault="00261298" w:rsidP="729AE538">
      <w:pPr>
        <w:spacing w:after="0"/>
        <w:rPr>
          <w:rFonts w:ascii="Public Sans" w:eastAsia="Public Sans" w:hAnsi="Public Sans" w:cs="Public Sans"/>
          <w:color w:val="000000" w:themeColor="text1"/>
        </w:rPr>
      </w:pPr>
    </w:p>
    <w:p w14:paraId="6C6A05C8" w14:textId="13074B2D" w:rsidR="6E28FA0F" w:rsidRPr="00162359" w:rsidRDefault="6E28FA0F" w:rsidP="00162359">
      <w:pPr>
        <w:pStyle w:val="ListParagraph"/>
        <w:numPr>
          <w:ilvl w:val="0"/>
          <w:numId w:val="1"/>
        </w:numPr>
        <w:spacing w:after="0"/>
        <w:ind w:left="360"/>
        <w:rPr>
          <w:rFonts w:ascii="Public Sans" w:eastAsia="Public Sans" w:hAnsi="Public Sans" w:cs="Public Sans"/>
          <w:color w:val="000000" w:themeColor="text1"/>
        </w:rPr>
      </w:pPr>
      <w:r w:rsidRPr="00162359">
        <w:rPr>
          <w:rFonts w:ascii="Public Sans" w:eastAsia="Public Sans" w:hAnsi="Public Sans" w:cs="Public Sans"/>
          <w:color w:val="000000" w:themeColor="text1"/>
        </w:rPr>
        <w:t xml:space="preserve">Manage and </w:t>
      </w:r>
      <w:r w:rsidR="5DBD92EE" w:rsidRPr="1748D010">
        <w:rPr>
          <w:rFonts w:ascii="Public Sans" w:eastAsia="Public Sans" w:hAnsi="Public Sans" w:cs="Public Sans"/>
          <w:color w:val="000000" w:themeColor="text1"/>
        </w:rPr>
        <w:t>oversee all aspects for small scale projects that include planning, development and implementation that includes development project plans, coordinate resources, manage budgets, meet reporting requirements to ensure project outcomes are achieved on time, on budget, to quality standards and within agreed scope.</w:t>
      </w:r>
    </w:p>
    <w:p w14:paraId="17BFDBFF" w14:textId="5D75189D" w:rsidR="1748D010" w:rsidRDefault="1748D010" w:rsidP="00162359">
      <w:pPr>
        <w:pStyle w:val="ListParagraph"/>
        <w:spacing w:after="0"/>
        <w:ind w:left="360"/>
        <w:rPr>
          <w:rFonts w:ascii="Public Sans" w:eastAsia="Public Sans" w:hAnsi="Public Sans" w:cs="Public Sans"/>
          <w:color w:val="000000" w:themeColor="text1"/>
        </w:rPr>
      </w:pPr>
    </w:p>
    <w:p w14:paraId="7FEC22AD" w14:textId="77777777" w:rsidR="00057CB3" w:rsidRPr="00C942B9" w:rsidRDefault="4CAA9FA2"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Key</w:t>
      </w:r>
      <w:r w:rsidR="031B607E" w:rsidRPr="11A0B78A">
        <w:rPr>
          <w:rFonts w:ascii="Public Sans" w:eastAsia="Public Sans" w:hAnsi="Public Sans" w:cs="Public Sans"/>
          <w:sz w:val="24"/>
          <w:szCs w:val="24"/>
        </w:rPr>
        <w:t xml:space="preserve"> </w:t>
      </w:r>
      <w:r w:rsidR="15019437" w:rsidRPr="11A0B78A">
        <w:rPr>
          <w:rFonts w:ascii="Public Sans" w:eastAsia="Public Sans" w:hAnsi="Public Sans" w:cs="Public Sans"/>
          <w:sz w:val="24"/>
          <w:szCs w:val="24"/>
        </w:rPr>
        <w:t>c</w:t>
      </w:r>
      <w:r w:rsidRPr="11A0B78A">
        <w:rPr>
          <w:rFonts w:ascii="Public Sans" w:eastAsia="Public Sans" w:hAnsi="Public Sans" w:cs="Public Sans"/>
          <w:sz w:val="24"/>
          <w:szCs w:val="24"/>
        </w:rPr>
        <w:t>hallenges</w:t>
      </w:r>
    </w:p>
    <w:p w14:paraId="7F7B79AD" w14:textId="4CAD6E14" w:rsidR="00D72A9B" w:rsidRPr="00162359" w:rsidRDefault="3B6568A7" w:rsidP="00162359">
      <w:pPr>
        <w:pStyle w:val="ListParagraph"/>
        <w:numPr>
          <w:ilvl w:val="0"/>
          <w:numId w:val="1"/>
        </w:numPr>
        <w:spacing w:after="0"/>
        <w:ind w:left="360"/>
        <w:rPr>
          <w:rFonts w:ascii="Public Sans" w:eastAsia="Public Sans" w:hAnsi="Public Sans" w:cs="Public Sans"/>
          <w:color w:val="000000" w:themeColor="text1"/>
        </w:rPr>
      </w:pPr>
      <w:r w:rsidRPr="00162359">
        <w:rPr>
          <w:rFonts w:ascii="Public Sans" w:eastAsia="Public Sans" w:hAnsi="Public Sans" w:cs="Public Sans"/>
          <w:color w:val="000000" w:themeColor="text1"/>
        </w:rPr>
        <w:t>Delivering a range of project management and support services, given tight deadlines, limited resources and the need to manage competing priorities</w:t>
      </w:r>
      <w:r w:rsidR="20A5FF13" w:rsidRPr="00162359">
        <w:rPr>
          <w:rFonts w:ascii="Public Sans" w:eastAsia="Public Sans" w:hAnsi="Public Sans" w:cs="Public Sans"/>
          <w:color w:val="000000" w:themeColor="text1"/>
        </w:rPr>
        <w:t>.</w:t>
      </w:r>
    </w:p>
    <w:p w14:paraId="62BF1105" w14:textId="6E17EE9E" w:rsidR="00057CB3" w:rsidRDefault="15019437"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Key r</w:t>
      </w:r>
      <w:r w:rsidR="4CAA9FA2" w:rsidRPr="11A0B78A">
        <w:rPr>
          <w:rFonts w:ascii="Public Sans" w:eastAsia="Public Sans" w:hAnsi="Public Sans" w:cs="Public Sans"/>
          <w:sz w:val="24"/>
          <w:szCs w:val="24"/>
        </w:rPr>
        <w:t>elationships</w:t>
      </w:r>
    </w:p>
    <w:p w14:paraId="1185B09B" w14:textId="77777777" w:rsidR="00162359" w:rsidRPr="00162359" w:rsidRDefault="00162359" w:rsidP="00162359"/>
    <w:tbl>
      <w:tblPr>
        <w:tblStyle w:val="PSCPurple"/>
        <w:tblW w:w="10547" w:type="dxa"/>
        <w:tblLayout w:type="fixed"/>
        <w:tblLook w:val="04A0" w:firstRow="1" w:lastRow="0" w:firstColumn="1" w:lastColumn="0" w:noHBand="0" w:noVBand="1"/>
      </w:tblPr>
      <w:tblGrid>
        <w:gridCol w:w="3601"/>
        <w:gridCol w:w="6946"/>
      </w:tblGrid>
      <w:tr w:rsidR="00142BAB" w:rsidRPr="001F4A2D" w14:paraId="7AF1C315" w14:textId="77777777" w:rsidTr="5C917D66">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1F4A2D" w:rsidRDefault="7B30CDA0" w:rsidP="11A0B78A">
            <w:pPr>
              <w:pStyle w:val="TableTextWhite0"/>
              <w:rPr>
                <w:rFonts w:ascii="Public Sans" w:eastAsia="Public Sans" w:hAnsi="Public Sans" w:cs="Public Sans"/>
              </w:rPr>
            </w:pPr>
            <w:r w:rsidRPr="11A0B78A">
              <w:rPr>
                <w:rFonts w:ascii="Public Sans" w:eastAsia="Public Sans" w:hAnsi="Public Sans" w:cs="Public Sans"/>
              </w:rPr>
              <w:t>Who</w:t>
            </w:r>
          </w:p>
        </w:tc>
        <w:tc>
          <w:tcPr>
            <w:tcW w:w="6946" w:type="dxa"/>
          </w:tcPr>
          <w:p w14:paraId="3D016E50" w14:textId="77777777" w:rsidR="00142BAB" w:rsidRPr="001F4A2D" w:rsidRDefault="7B30CDA0" w:rsidP="11A0B78A">
            <w:pPr>
              <w:pStyle w:val="TableTextWhite0"/>
              <w:rPr>
                <w:rFonts w:ascii="Public Sans" w:eastAsia="Public Sans" w:hAnsi="Public Sans" w:cs="Public Sans"/>
              </w:rPr>
            </w:pPr>
            <w:r w:rsidRPr="11A0B78A">
              <w:rPr>
                <w:rFonts w:ascii="Public Sans" w:eastAsia="Public Sans" w:hAnsi="Public Sans" w:cs="Public Sans"/>
              </w:rPr>
              <w:t>Why</w:t>
            </w:r>
          </w:p>
        </w:tc>
      </w:tr>
      <w:tr w:rsidR="00142BAB" w:rsidRPr="001F4A2D" w14:paraId="2B55896C" w14:textId="77777777" w:rsidTr="5C917D66">
        <w:trPr>
          <w:cantSplit/>
        </w:trPr>
        <w:tc>
          <w:tcPr>
            <w:tcW w:w="3601" w:type="dxa"/>
            <w:tcBorders>
              <w:top w:val="single" w:sz="8" w:space="0" w:color="auto"/>
              <w:bottom w:val="single" w:sz="8" w:space="0" w:color="auto"/>
            </w:tcBorders>
            <w:shd w:val="clear" w:color="auto" w:fill="BCBEC0"/>
          </w:tcPr>
          <w:p w14:paraId="27D5FC89" w14:textId="77777777" w:rsidR="00142BAB" w:rsidRPr="001F4A2D" w:rsidRDefault="7B30CDA0" w:rsidP="11A0B78A">
            <w:pPr>
              <w:pStyle w:val="TableText"/>
              <w:keepNext/>
              <w:rPr>
                <w:rFonts w:ascii="Public Sans" w:eastAsia="Public Sans" w:hAnsi="Public Sans" w:cs="Public Sans"/>
                <w:b/>
                <w:bCs/>
                <w:sz w:val="22"/>
                <w:szCs w:val="22"/>
              </w:rPr>
            </w:pPr>
            <w:bookmarkStart w:id="1" w:name="InternalRelationships"/>
            <w:r w:rsidRPr="11A0B78A">
              <w:rPr>
                <w:rFonts w:ascii="Public Sans" w:eastAsia="Public Sans" w:hAnsi="Public Sans" w:cs="Public Sans"/>
                <w:b/>
                <w:bCs/>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1F4A2D" w:rsidRDefault="00142BAB" w:rsidP="11A0B78A">
            <w:pPr>
              <w:pStyle w:val="TableText"/>
              <w:keepNext/>
              <w:rPr>
                <w:rFonts w:ascii="Public Sans" w:eastAsia="Public Sans" w:hAnsi="Public Sans" w:cs="Public Sans"/>
                <w:b/>
                <w:bCs/>
                <w:sz w:val="22"/>
                <w:szCs w:val="22"/>
              </w:rPr>
            </w:pPr>
          </w:p>
        </w:tc>
      </w:tr>
      <w:bookmarkEnd w:id="1"/>
      <w:tr w:rsidR="00A5517B" w:rsidRPr="001F4A2D" w14:paraId="36F13DF1" w14:textId="77777777" w:rsidTr="5C917D66">
        <w:trPr>
          <w:cantSplit/>
        </w:trPr>
        <w:tc>
          <w:tcPr>
            <w:tcW w:w="3601" w:type="dxa"/>
            <w:tcBorders>
              <w:top w:val="single" w:sz="8" w:space="0" w:color="auto"/>
              <w:bottom w:val="single" w:sz="8" w:space="0" w:color="auto"/>
            </w:tcBorders>
          </w:tcPr>
          <w:p w14:paraId="0B85BCD8" w14:textId="097861BF" w:rsidR="00A5517B" w:rsidRPr="001F4A2D" w:rsidRDefault="00A5517B" w:rsidP="00A5517B">
            <w:pPr>
              <w:keepNext/>
              <w:keepLines/>
              <w:autoSpaceDE w:val="0"/>
              <w:autoSpaceDN w:val="0"/>
              <w:adjustRightInd w:val="0"/>
              <w:spacing w:before="120" w:after="0" w:line="240" w:lineRule="auto"/>
              <w:rPr>
                <w:rFonts w:ascii="Public Sans" w:eastAsia="Public Sans" w:hAnsi="Public Sans" w:cs="Public Sans"/>
                <w:color w:val="FF0000"/>
              </w:rPr>
            </w:pPr>
            <w:r w:rsidRPr="004708E6">
              <w:rPr>
                <w:rFonts w:ascii="Public Sans" w:hAnsi="Public Sans"/>
                <w:szCs w:val="22"/>
              </w:rPr>
              <w:t>Manager</w:t>
            </w:r>
          </w:p>
        </w:tc>
        <w:tc>
          <w:tcPr>
            <w:tcW w:w="6946" w:type="dxa"/>
            <w:tcBorders>
              <w:top w:val="single" w:sz="8" w:space="0" w:color="auto"/>
              <w:bottom w:val="single" w:sz="8" w:space="0" w:color="auto"/>
            </w:tcBorders>
          </w:tcPr>
          <w:p w14:paraId="6A4AA24B" w14:textId="77777777" w:rsidR="00A5517B" w:rsidRPr="004708E6" w:rsidRDefault="00A5517B" w:rsidP="00BE1A13">
            <w:pPr>
              <w:pStyle w:val="TableText"/>
              <w:numPr>
                <w:ilvl w:val="0"/>
                <w:numId w:val="17"/>
              </w:numPr>
              <w:rPr>
                <w:rFonts w:ascii="Public Sans" w:hAnsi="Public Sans"/>
                <w:sz w:val="22"/>
                <w:szCs w:val="22"/>
              </w:rPr>
            </w:pPr>
            <w:r w:rsidRPr="004708E6">
              <w:rPr>
                <w:rFonts w:ascii="Public Sans" w:hAnsi="Public Sans"/>
                <w:sz w:val="22"/>
                <w:szCs w:val="22"/>
              </w:rPr>
              <w:t>Provide advice and contribute to decision making regarding projects and issues</w:t>
            </w:r>
          </w:p>
          <w:p w14:paraId="4C410324" w14:textId="77777777" w:rsidR="00A5517B" w:rsidRPr="004708E6" w:rsidRDefault="00A5517B" w:rsidP="00BE1A13">
            <w:pPr>
              <w:pStyle w:val="TableText"/>
              <w:numPr>
                <w:ilvl w:val="0"/>
                <w:numId w:val="17"/>
              </w:numPr>
              <w:rPr>
                <w:rFonts w:ascii="Public Sans" w:hAnsi="Public Sans"/>
                <w:sz w:val="22"/>
                <w:szCs w:val="22"/>
              </w:rPr>
            </w:pPr>
            <w:r w:rsidRPr="004708E6">
              <w:rPr>
                <w:rFonts w:ascii="Public Sans" w:hAnsi="Public Sans"/>
                <w:sz w:val="22"/>
                <w:szCs w:val="22"/>
              </w:rPr>
              <w:t>Escalate issues and propose solutions</w:t>
            </w:r>
          </w:p>
          <w:p w14:paraId="24AA5E52" w14:textId="75226B7E" w:rsidR="00A5517B" w:rsidRPr="00A5517B" w:rsidRDefault="00A5517B" w:rsidP="00BE1A13">
            <w:pPr>
              <w:pStyle w:val="ListParagraph"/>
              <w:keepNext/>
              <w:keepLines/>
              <w:numPr>
                <w:ilvl w:val="0"/>
                <w:numId w:val="18"/>
              </w:numPr>
              <w:autoSpaceDE w:val="0"/>
              <w:autoSpaceDN w:val="0"/>
              <w:adjustRightInd w:val="0"/>
              <w:spacing w:before="120" w:after="0" w:line="240" w:lineRule="auto"/>
              <w:rPr>
                <w:rFonts w:ascii="Public Sans" w:eastAsia="Public Sans" w:hAnsi="Public Sans" w:cs="Public Sans"/>
                <w:b/>
                <w:bCs/>
              </w:rPr>
            </w:pPr>
            <w:r w:rsidRPr="00A5517B">
              <w:rPr>
                <w:rFonts w:ascii="Public Sans" w:hAnsi="Public Sans"/>
                <w:szCs w:val="22"/>
              </w:rPr>
              <w:t>Receive guidance and provide regular updates on projects, issues and priorities</w:t>
            </w:r>
          </w:p>
        </w:tc>
      </w:tr>
      <w:tr w:rsidR="00A5517B" w:rsidRPr="001F4A2D" w14:paraId="239B941D" w14:textId="77777777" w:rsidTr="5C917D66">
        <w:trPr>
          <w:cantSplit/>
        </w:trPr>
        <w:tc>
          <w:tcPr>
            <w:tcW w:w="3601" w:type="dxa"/>
            <w:tcBorders>
              <w:top w:val="single" w:sz="8" w:space="0" w:color="auto"/>
              <w:bottom w:val="single" w:sz="8" w:space="0" w:color="auto"/>
            </w:tcBorders>
          </w:tcPr>
          <w:p w14:paraId="5FE20B55" w14:textId="4482C4CC" w:rsidR="00A5517B" w:rsidRPr="001F4A2D" w:rsidRDefault="00A5517B" w:rsidP="00A5517B">
            <w:pPr>
              <w:pStyle w:val="TableText"/>
              <w:keepNext/>
              <w:rPr>
                <w:rFonts w:ascii="Public Sans" w:eastAsia="Public Sans" w:hAnsi="Public Sans" w:cs="Public Sans"/>
                <w:b/>
                <w:bCs/>
                <w:sz w:val="22"/>
                <w:szCs w:val="22"/>
              </w:rPr>
            </w:pPr>
            <w:r w:rsidRPr="004708E6">
              <w:rPr>
                <w:rFonts w:ascii="Public Sans" w:hAnsi="Public Sans"/>
                <w:sz w:val="22"/>
                <w:szCs w:val="22"/>
              </w:rPr>
              <w:t>Project Team</w:t>
            </w:r>
          </w:p>
        </w:tc>
        <w:tc>
          <w:tcPr>
            <w:tcW w:w="6946" w:type="dxa"/>
            <w:tcBorders>
              <w:top w:val="single" w:sz="8" w:space="0" w:color="auto"/>
              <w:bottom w:val="single" w:sz="8" w:space="0" w:color="auto"/>
            </w:tcBorders>
          </w:tcPr>
          <w:p w14:paraId="67C4A20B" w14:textId="77777777" w:rsidR="00A5517B" w:rsidRPr="004708E6" w:rsidRDefault="00A5517B" w:rsidP="00BE1A13">
            <w:pPr>
              <w:pStyle w:val="TableText"/>
              <w:numPr>
                <w:ilvl w:val="0"/>
                <w:numId w:val="17"/>
              </w:numPr>
              <w:rPr>
                <w:rFonts w:ascii="Public Sans" w:hAnsi="Public Sans"/>
                <w:sz w:val="22"/>
                <w:szCs w:val="22"/>
              </w:rPr>
            </w:pPr>
            <w:r w:rsidRPr="004708E6">
              <w:rPr>
                <w:rFonts w:ascii="Public Sans" w:hAnsi="Public Sans"/>
                <w:sz w:val="22"/>
                <w:szCs w:val="22"/>
              </w:rPr>
              <w:t>Guide, support, coach and mentor team members</w:t>
            </w:r>
          </w:p>
          <w:p w14:paraId="7DD9B256" w14:textId="7D897B53" w:rsidR="00A5517B" w:rsidRPr="00A5517B" w:rsidRDefault="00A5517B" w:rsidP="00BE1A13">
            <w:pPr>
              <w:pStyle w:val="ListParagraph"/>
              <w:keepNext/>
              <w:keepLines/>
              <w:numPr>
                <w:ilvl w:val="0"/>
                <w:numId w:val="17"/>
              </w:numPr>
              <w:autoSpaceDE w:val="0"/>
              <w:autoSpaceDN w:val="0"/>
              <w:adjustRightInd w:val="0"/>
              <w:spacing w:before="120" w:after="0" w:line="240" w:lineRule="auto"/>
              <w:rPr>
                <w:rFonts w:ascii="Public Sans" w:eastAsia="Public Sans" w:hAnsi="Public Sans" w:cs="Public Sans"/>
                <w:b/>
                <w:bCs/>
              </w:rPr>
            </w:pPr>
            <w:r w:rsidRPr="00A5517B">
              <w:rPr>
                <w:rFonts w:ascii="Public Sans" w:hAnsi="Public Sans"/>
                <w:szCs w:val="22"/>
              </w:rPr>
              <w:t>Support team members and work collaboratively to contribute to achieving team outcomes.</w:t>
            </w:r>
          </w:p>
        </w:tc>
      </w:tr>
      <w:tr w:rsidR="00A5517B" w:rsidRPr="001F4A2D" w14:paraId="34C118EC" w14:textId="77777777" w:rsidTr="5C917D66">
        <w:trPr>
          <w:cantSplit/>
        </w:trPr>
        <w:tc>
          <w:tcPr>
            <w:tcW w:w="3601" w:type="dxa"/>
            <w:tcBorders>
              <w:top w:val="single" w:sz="8" w:space="0" w:color="auto"/>
              <w:bottom w:val="single" w:sz="8" w:space="0" w:color="auto"/>
            </w:tcBorders>
          </w:tcPr>
          <w:p w14:paraId="3DE8D7C6" w14:textId="1E4D1E9C" w:rsidR="00A5517B" w:rsidRDefault="00A5517B" w:rsidP="00A5517B">
            <w:pPr>
              <w:pStyle w:val="TableText"/>
              <w:keepNext/>
              <w:rPr>
                <w:rFonts w:ascii="Public Sans" w:eastAsia="Public Sans" w:hAnsi="Public Sans" w:cs="Public Sans"/>
                <w:sz w:val="22"/>
                <w:szCs w:val="22"/>
              </w:rPr>
            </w:pPr>
            <w:r w:rsidRPr="004708E6">
              <w:rPr>
                <w:rFonts w:ascii="Public Sans" w:hAnsi="Public Sans"/>
                <w:sz w:val="22"/>
                <w:szCs w:val="22"/>
              </w:rPr>
              <w:t>Stakeholders</w:t>
            </w:r>
          </w:p>
        </w:tc>
        <w:tc>
          <w:tcPr>
            <w:tcW w:w="6946" w:type="dxa"/>
            <w:tcBorders>
              <w:top w:val="single" w:sz="8" w:space="0" w:color="auto"/>
              <w:bottom w:val="single" w:sz="8" w:space="0" w:color="auto"/>
            </w:tcBorders>
          </w:tcPr>
          <w:p w14:paraId="0F9BF91A" w14:textId="77777777" w:rsidR="00A5517B" w:rsidRPr="004708E6" w:rsidRDefault="00A5517B" w:rsidP="00BE1A13">
            <w:pPr>
              <w:pStyle w:val="TableText"/>
              <w:numPr>
                <w:ilvl w:val="0"/>
                <w:numId w:val="17"/>
              </w:numPr>
              <w:rPr>
                <w:rFonts w:ascii="Public Sans" w:hAnsi="Public Sans"/>
                <w:sz w:val="22"/>
                <w:szCs w:val="22"/>
              </w:rPr>
            </w:pPr>
            <w:r w:rsidRPr="004708E6">
              <w:rPr>
                <w:rFonts w:ascii="Public Sans" w:hAnsi="Public Sans"/>
                <w:sz w:val="22"/>
                <w:szCs w:val="22"/>
              </w:rPr>
              <w:t>Develop and maintain effective relationships and open channels of communication</w:t>
            </w:r>
          </w:p>
          <w:p w14:paraId="28AA9FCC" w14:textId="6DB01749" w:rsidR="00A5517B" w:rsidRPr="00A5517B" w:rsidRDefault="00A5517B" w:rsidP="00BE1A13">
            <w:pPr>
              <w:pStyle w:val="ListParagraph"/>
              <w:keepNext/>
              <w:keepLines/>
              <w:numPr>
                <w:ilvl w:val="0"/>
                <w:numId w:val="17"/>
              </w:numPr>
              <w:autoSpaceDE w:val="0"/>
              <w:autoSpaceDN w:val="0"/>
              <w:adjustRightInd w:val="0"/>
              <w:spacing w:before="120" w:after="0" w:line="240" w:lineRule="auto"/>
              <w:rPr>
                <w:rFonts w:ascii="Public Sans" w:eastAsia="Public Sans" w:hAnsi="Public Sans" w:cs="Public Sans"/>
                <w:lang w:val="x-none"/>
              </w:rPr>
            </w:pPr>
            <w:r w:rsidRPr="00A5517B">
              <w:rPr>
                <w:rFonts w:ascii="Public Sans" w:hAnsi="Public Sans"/>
                <w:szCs w:val="22"/>
              </w:rPr>
              <w:t>Exchange information and respond to enquiries</w:t>
            </w:r>
          </w:p>
        </w:tc>
      </w:tr>
      <w:tr w:rsidR="00A5517B" w:rsidRPr="001F4A2D" w14:paraId="025F9536" w14:textId="77777777" w:rsidTr="5C917D66">
        <w:trPr>
          <w:cantSplit/>
        </w:trPr>
        <w:tc>
          <w:tcPr>
            <w:tcW w:w="3601" w:type="dxa"/>
            <w:tcBorders>
              <w:top w:val="single" w:sz="8" w:space="0" w:color="auto"/>
              <w:bottom w:val="single" w:sz="8" w:space="0" w:color="auto"/>
            </w:tcBorders>
            <w:shd w:val="clear" w:color="auto" w:fill="BFBFBF" w:themeFill="background1" w:themeFillShade="BF"/>
          </w:tcPr>
          <w:p w14:paraId="2D94995A" w14:textId="177A383E" w:rsidR="00A5517B" w:rsidRPr="00A5517B" w:rsidRDefault="00A5517B" w:rsidP="00A5517B">
            <w:pPr>
              <w:pStyle w:val="TableText"/>
              <w:keepNext/>
              <w:rPr>
                <w:rFonts w:ascii="Public Sans" w:eastAsia="Public Sans" w:hAnsi="Public Sans" w:cs="Public Sans"/>
                <w:b/>
                <w:bCs/>
                <w:sz w:val="22"/>
                <w:szCs w:val="22"/>
              </w:rPr>
            </w:pPr>
            <w:r w:rsidRPr="00A5517B">
              <w:rPr>
                <w:rFonts w:ascii="Public Sans" w:eastAsia="Public Sans" w:hAnsi="Public Sans" w:cs="Public Sans"/>
                <w:b/>
                <w:bCs/>
                <w:sz w:val="22"/>
                <w:szCs w:val="22"/>
              </w:rPr>
              <w:t>External</w:t>
            </w:r>
          </w:p>
        </w:tc>
        <w:tc>
          <w:tcPr>
            <w:tcW w:w="6946" w:type="dxa"/>
            <w:tcBorders>
              <w:top w:val="single" w:sz="8" w:space="0" w:color="auto"/>
              <w:bottom w:val="single" w:sz="8" w:space="0" w:color="auto"/>
            </w:tcBorders>
            <w:shd w:val="clear" w:color="auto" w:fill="BFBFBF" w:themeFill="background1" w:themeFillShade="BF"/>
          </w:tcPr>
          <w:p w14:paraId="38CBED69" w14:textId="77777777" w:rsidR="00A5517B" w:rsidRPr="00A5517B" w:rsidRDefault="00A5517B" w:rsidP="00A5517B">
            <w:pPr>
              <w:pStyle w:val="ListParagraph"/>
              <w:keepNext/>
              <w:keepLines/>
              <w:autoSpaceDE w:val="0"/>
              <w:autoSpaceDN w:val="0"/>
              <w:adjustRightInd w:val="0"/>
              <w:spacing w:before="120" w:after="0" w:line="240" w:lineRule="auto"/>
              <w:ind w:left="1080"/>
              <w:rPr>
                <w:rFonts w:ascii="Public Sans" w:eastAsia="Public Sans" w:hAnsi="Public Sans" w:cs="Public Sans"/>
                <w:b/>
                <w:bCs/>
                <w:szCs w:val="22"/>
              </w:rPr>
            </w:pPr>
          </w:p>
        </w:tc>
      </w:tr>
      <w:tr w:rsidR="00A5517B" w:rsidRPr="001F4A2D" w14:paraId="27614620" w14:textId="77777777" w:rsidTr="5C917D66">
        <w:tc>
          <w:tcPr>
            <w:tcW w:w="3601" w:type="dxa"/>
            <w:tcBorders>
              <w:top w:val="single" w:sz="8" w:space="0" w:color="BCBEC0"/>
              <w:bottom w:val="single" w:sz="8" w:space="0" w:color="BCBEC0"/>
            </w:tcBorders>
          </w:tcPr>
          <w:p w14:paraId="2D66869C" w14:textId="2B47EA6D" w:rsidR="00A5517B" w:rsidRPr="001F4A2D" w:rsidRDefault="00A5517B" w:rsidP="00A5517B">
            <w:pPr>
              <w:pStyle w:val="TableText"/>
              <w:rPr>
                <w:rFonts w:ascii="Public Sans" w:eastAsia="Public Sans" w:hAnsi="Public Sans" w:cs="Public Sans"/>
                <w:b/>
                <w:bCs/>
                <w:sz w:val="22"/>
                <w:szCs w:val="22"/>
              </w:rPr>
            </w:pPr>
            <w:bookmarkStart w:id="2" w:name="Start"/>
            <w:bookmarkStart w:id="3" w:name="ExternalRelationships"/>
            <w:bookmarkEnd w:id="2"/>
            <w:r w:rsidRPr="004708E6">
              <w:rPr>
                <w:rFonts w:ascii="Public Sans" w:hAnsi="Public Sans"/>
                <w:sz w:val="22"/>
                <w:szCs w:val="22"/>
              </w:rPr>
              <w:t>Stakeholders</w:t>
            </w:r>
          </w:p>
        </w:tc>
        <w:tc>
          <w:tcPr>
            <w:tcW w:w="6946" w:type="dxa"/>
            <w:tcBorders>
              <w:top w:val="single" w:sz="8" w:space="0" w:color="BCBEC0"/>
              <w:bottom w:val="single" w:sz="8" w:space="0" w:color="BCBEC0"/>
            </w:tcBorders>
          </w:tcPr>
          <w:p w14:paraId="00F93364" w14:textId="77777777" w:rsidR="00A5517B" w:rsidRPr="004708E6" w:rsidRDefault="00A5517B" w:rsidP="00BE1A13">
            <w:pPr>
              <w:pStyle w:val="TableText"/>
              <w:numPr>
                <w:ilvl w:val="0"/>
                <w:numId w:val="17"/>
              </w:numPr>
              <w:rPr>
                <w:rFonts w:ascii="Public Sans" w:hAnsi="Public Sans"/>
                <w:sz w:val="22"/>
                <w:szCs w:val="22"/>
              </w:rPr>
            </w:pPr>
            <w:r w:rsidRPr="004708E6">
              <w:rPr>
                <w:rFonts w:ascii="Public Sans" w:hAnsi="Public Sans"/>
                <w:sz w:val="22"/>
                <w:szCs w:val="22"/>
              </w:rPr>
              <w:t>Develop and maintain effective relationships and open channels of communication</w:t>
            </w:r>
          </w:p>
          <w:p w14:paraId="5146E237" w14:textId="733523FE" w:rsidR="00A5517B" w:rsidRPr="001F4A2D" w:rsidRDefault="00A5517B" w:rsidP="00BE1A13">
            <w:pPr>
              <w:pStyle w:val="TableText"/>
              <w:numPr>
                <w:ilvl w:val="0"/>
                <w:numId w:val="17"/>
              </w:numPr>
              <w:rPr>
                <w:rFonts w:ascii="Public Sans" w:eastAsia="Public Sans" w:hAnsi="Public Sans" w:cs="Public Sans"/>
                <w:b/>
                <w:bCs/>
                <w:sz w:val="22"/>
                <w:szCs w:val="22"/>
              </w:rPr>
            </w:pPr>
            <w:r w:rsidRPr="004708E6">
              <w:rPr>
                <w:rFonts w:ascii="Public Sans" w:hAnsi="Public Sans"/>
                <w:sz w:val="22"/>
                <w:szCs w:val="22"/>
              </w:rPr>
              <w:t>Exchange information and respond to enquiries</w:t>
            </w:r>
          </w:p>
        </w:tc>
      </w:tr>
      <w:tr w:rsidR="5C917D66" w14:paraId="5DE372E0" w14:textId="77777777" w:rsidTr="5C917D66">
        <w:trPr>
          <w:trHeight w:val="300"/>
        </w:trPr>
        <w:tc>
          <w:tcPr>
            <w:tcW w:w="3601" w:type="dxa"/>
            <w:tcBorders>
              <w:top w:val="single" w:sz="8" w:space="0" w:color="BCBEC0"/>
              <w:bottom w:val="single" w:sz="8" w:space="0" w:color="BCBEC0"/>
            </w:tcBorders>
          </w:tcPr>
          <w:p w14:paraId="2AA839B5" w14:textId="336D9BDF" w:rsidR="0397656E" w:rsidRDefault="0397656E" w:rsidP="5C917D66">
            <w:pPr>
              <w:pStyle w:val="TableText"/>
            </w:pPr>
            <w:r w:rsidRPr="5C917D66">
              <w:rPr>
                <w:rFonts w:ascii="Public Sans" w:eastAsia="Public Sans" w:hAnsi="Public Sans" w:cs="Public Sans"/>
                <w:sz w:val="22"/>
                <w:szCs w:val="22"/>
              </w:rPr>
              <w:t>Vendors/Service Providers/ Contractors and Consultants</w:t>
            </w:r>
          </w:p>
          <w:p w14:paraId="09DC6E35" w14:textId="71130AEB" w:rsidR="5C917D66" w:rsidRDefault="5C917D66" w:rsidP="5C917D66">
            <w:pPr>
              <w:pStyle w:val="TableText"/>
              <w:rPr>
                <w:rFonts w:ascii="Public Sans" w:hAnsi="Public Sans"/>
                <w:sz w:val="22"/>
                <w:szCs w:val="22"/>
              </w:rPr>
            </w:pPr>
          </w:p>
        </w:tc>
        <w:tc>
          <w:tcPr>
            <w:tcW w:w="6946" w:type="dxa"/>
            <w:tcBorders>
              <w:top w:val="single" w:sz="8" w:space="0" w:color="BCBEC0"/>
              <w:bottom w:val="single" w:sz="8" w:space="0" w:color="BCBEC0"/>
            </w:tcBorders>
          </w:tcPr>
          <w:p w14:paraId="458B93DC" w14:textId="579AB4EB" w:rsidR="1ABB7D1A" w:rsidRDefault="1ABB7D1A" w:rsidP="5C917D66">
            <w:pPr>
              <w:pStyle w:val="TableText"/>
              <w:numPr>
                <w:ilvl w:val="0"/>
                <w:numId w:val="17"/>
              </w:numPr>
              <w:rPr>
                <w:rFonts w:ascii="Public Sans" w:eastAsia="Public Sans" w:hAnsi="Public Sans" w:cs="Public Sans"/>
                <w:color w:val="000000" w:themeColor="text1"/>
                <w:sz w:val="22"/>
                <w:szCs w:val="22"/>
              </w:rPr>
            </w:pPr>
            <w:r w:rsidRPr="5C917D66">
              <w:rPr>
                <w:rFonts w:ascii="Public Sans" w:eastAsia="Public Sans" w:hAnsi="Public Sans" w:cs="Public Sans"/>
                <w:color w:val="000000" w:themeColor="text1"/>
                <w:sz w:val="22"/>
                <w:szCs w:val="22"/>
                <w:lang w:val="en-GB"/>
              </w:rPr>
              <w:t>Manage and monitor to ensure effective project delivery.</w:t>
            </w:r>
          </w:p>
          <w:p w14:paraId="10676FAE" w14:textId="1AF2ED33" w:rsidR="1ABB7D1A" w:rsidRDefault="1ABB7D1A" w:rsidP="5C917D66">
            <w:pPr>
              <w:pStyle w:val="ListParagraph"/>
              <w:keepNext/>
              <w:keepLines/>
              <w:numPr>
                <w:ilvl w:val="0"/>
                <w:numId w:val="17"/>
              </w:numPr>
              <w:spacing w:before="120" w:after="0" w:line="240" w:lineRule="auto"/>
              <w:rPr>
                <w:rFonts w:ascii="Public Sans" w:eastAsia="Public Sans" w:hAnsi="Public Sans" w:cs="Public Sans"/>
                <w:color w:val="000000" w:themeColor="text1"/>
                <w:szCs w:val="22"/>
              </w:rPr>
            </w:pPr>
            <w:r w:rsidRPr="5C917D66">
              <w:rPr>
                <w:rFonts w:ascii="Public Sans" w:eastAsia="Public Sans" w:hAnsi="Public Sans" w:cs="Public Sans"/>
                <w:color w:val="000000" w:themeColor="text1"/>
                <w:szCs w:val="22"/>
              </w:rPr>
              <w:t>Communicate needs, facilitate routine business transactions and resolve issues</w:t>
            </w:r>
          </w:p>
          <w:p w14:paraId="59F38D85" w14:textId="63019743" w:rsidR="1ABB7D1A" w:rsidRDefault="1ABB7D1A" w:rsidP="5C917D66">
            <w:pPr>
              <w:pStyle w:val="ListParagraph"/>
              <w:keepNext/>
              <w:keepLines/>
              <w:numPr>
                <w:ilvl w:val="0"/>
                <w:numId w:val="17"/>
              </w:numPr>
              <w:spacing w:before="120" w:after="0" w:line="240" w:lineRule="auto"/>
              <w:rPr>
                <w:rFonts w:ascii="Public Sans" w:eastAsia="Public Sans" w:hAnsi="Public Sans" w:cs="Public Sans"/>
                <w:color w:val="000000" w:themeColor="text1"/>
                <w:szCs w:val="22"/>
              </w:rPr>
            </w:pPr>
            <w:r w:rsidRPr="5C917D66">
              <w:rPr>
                <w:rFonts w:ascii="Public Sans" w:eastAsia="Public Sans" w:hAnsi="Public Sans" w:cs="Public Sans"/>
                <w:color w:val="000000" w:themeColor="text1"/>
                <w:szCs w:val="22"/>
              </w:rPr>
              <w:t xml:space="preserve">Negotiate and </w:t>
            </w:r>
            <w:r w:rsidR="2BB13BB6" w:rsidRPr="5C917D66">
              <w:rPr>
                <w:rFonts w:ascii="Public Sans" w:eastAsia="Public Sans" w:hAnsi="Public Sans" w:cs="Public Sans"/>
                <w:color w:val="000000" w:themeColor="text1"/>
                <w:szCs w:val="22"/>
              </w:rPr>
              <w:t>review</w:t>
            </w:r>
            <w:r w:rsidRPr="5C917D66">
              <w:rPr>
                <w:rFonts w:ascii="Public Sans" w:eastAsia="Public Sans" w:hAnsi="Public Sans" w:cs="Public Sans"/>
                <w:color w:val="000000" w:themeColor="text1"/>
                <w:szCs w:val="22"/>
              </w:rPr>
              <w:t xml:space="preserve"> contracts and service agreements</w:t>
            </w:r>
          </w:p>
          <w:p w14:paraId="536BAFF2" w14:textId="5A038DBC" w:rsidR="1ABB7D1A" w:rsidRDefault="1ABB7D1A" w:rsidP="5C917D66">
            <w:pPr>
              <w:pStyle w:val="ListParagraph"/>
              <w:keepNext/>
              <w:keepLines/>
              <w:numPr>
                <w:ilvl w:val="0"/>
                <w:numId w:val="17"/>
              </w:numPr>
              <w:spacing w:before="120" w:after="0" w:line="240" w:lineRule="auto"/>
              <w:rPr>
                <w:rFonts w:ascii="Public Sans" w:eastAsia="Public Sans" w:hAnsi="Public Sans" w:cs="Public Sans"/>
                <w:color w:val="000000" w:themeColor="text1"/>
                <w:szCs w:val="22"/>
              </w:rPr>
            </w:pPr>
            <w:r w:rsidRPr="5C917D66">
              <w:rPr>
                <w:rFonts w:ascii="Public Sans" w:eastAsia="Public Sans" w:hAnsi="Public Sans" w:cs="Public Sans"/>
                <w:color w:val="000000" w:themeColor="text1"/>
                <w:szCs w:val="22"/>
              </w:rPr>
              <w:t>Manage contracts and monitor the provision of service to ensure compliance with contract and service agreements</w:t>
            </w:r>
          </w:p>
        </w:tc>
      </w:tr>
    </w:tbl>
    <w:bookmarkEnd w:id="3"/>
    <w:p w14:paraId="393D7624" w14:textId="18B33BC5" w:rsidR="00142BAB" w:rsidRPr="00C942B9" w:rsidRDefault="7B30CDA0"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lastRenderedPageBreak/>
        <w:t>Role dimensions</w:t>
      </w:r>
    </w:p>
    <w:p w14:paraId="05EA2038" w14:textId="77777777" w:rsidR="00142BAB" w:rsidRPr="00C942B9" w:rsidRDefault="7B30CDA0" w:rsidP="11A0B78A">
      <w:pPr>
        <w:pStyle w:val="Heading2"/>
        <w:rPr>
          <w:rFonts w:ascii="Public Sans" w:eastAsia="Public Sans" w:hAnsi="Public Sans" w:cs="Public Sans"/>
          <w:u w:val="single"/>
        </w:rPr>
      </w:pPr>
      <w:r w:rsidRPr="11A0B78A">
        <w:rPr>
          <w:rFonts w:ascii="Public Sans" w:eastAsia="Public Sans" w:hAnsi="Public Sans" w:cs="Public Sans"/>
          <w:u w:val="single"/>
        </w:rPr>
        <w:t>Decision making</w:t>
      </w:r>
    </w:p>
    <w:p w14:paraId="1238ED2C" w14:textId="27362266" w:rsidR="006F390F" w:rsidRPr="00C942B9" w:rsidRDefault="6636FE9C" w:rsidP="11A0B78A">
      <w:pPr>
        <w:spacing w:after="0"/>
        <w:rPr>
          <w:rFonts w:ascii="Public Sans" w:eastAsia="Public Sans" w:hAnsi="Public Sans" w:cs="Public Sans"/>
          <w:color w:val="000000" w:themeColor="text1"/>
          <w:szCs w:val="22"/>
        </w:rPr>
      </w:pPr>
      <w:r w:rsidRPr="2BB7E71D">
        <w:rPr>
          <w:rFonts w:ascii="Public Sans" w:eastAsia="Public Sans" w:hAnsi="Public Sans" w:cs="Public Sans"/>
          <w:color w:val="000000" w:themeColor="text1"/>
        </w:rPr>
        <w:t>The role has autonomy in coordinating and managing their work and makes decisions on matters under their direct control. The Project Officer will need to negotiate tasks and deadlines with Senior Managers and Managers in the team.</w:t>
      </w:r>
    </w:p>
    <w:p w14:paraId="72C15926" w14:textId="7FE4872D" w:rsidR="2BB7E71D" w:rsidRDefault="2BB7E71D" w:rsidP="2BB7E71D">
      <w:pPr>
        <w:spacing w:after="0"/>
        <w:rPr>
          <w:rFonts w:ascii="Public Sans" w:eastAsia="Public Sans" w:hAnsi="Public Sans" w:cs="Public Sans"/>
          <w:color w:val="000000" w:themeColor="text1"/>
        </w:rPr>
      </w:pPr>
    </w:p>
    <w:p w14:paraId="45262D1D" w14:textId="7C0A20FD" w:rsidR="00142BAB" w:rsidRPr="00C942B9" w:rsidRDefault="7B30CDA0" w:rsidP="11A0B78A">
      <w:pPr>
        <w:pStyle w:val="Heading2"/>
        <w:rPr>
          <w:rFonts w:ascii="Public Sans" w:eastAsia="Public Sans" w:hAnsi="Public Sans" w:cs="Public Sans"/>
          <w:u w:val="single"/>
        </w:rPr>
      </w:pPr>
      <w:r w:rsidRPr="11A0B78A">
        <w:rPr>
          <w:rFonts w:ascii="Public Sans" w:eastAsia="Public Sans" w:hAnsi="Public Sans" w:cs="Public Sans"/>
          <w:u w:val="single"/>
        </w:rPr>
        <w:t>Reporting line</w:t>
      </w:r>
    </w:p>
    <w:p w14:paraId="649D92DD" w14:textId="022D18F9" w:rsidR="006F390F" w:rsidRPr="00C942B9" w:rsidRDefault="0190BA20" w:rsidP="11A0B78A">
      <w:pPr>
        <w:pStyle w:val="Heading2"/>
        <w:rPr>
          <w:rFonts w:ascii="Public Sans" w:eastAsia="Public Sans" w:hAnsi="Public Sans" w:cs="Public Sans"/>
          <w:b w:val="0"/>
          <w:bCs w:val="0"/>
          <w:color w:val="auto"/>
          <w:sz w:val="22"/>
          <w:szCs w:val="22"/>
        </w:rPr>
      </w:pPr>
      <w:bookmarkStart w:id="4" w:name="ReportingLine"/>
      <w:bookmarkEnd w:id="4"/>
      <w:r w:rsidRPr="39279B3A">
        <w:rPr>
          <w:rFonts w:ascii="Public Sans" w:eastAsia="Public Sans" w:hAnsi="Public Sans" w:cs="Public Sans"/>
          <w:b w:val="0"/>
          <w:bCs w:val="0"/>
          <w:color w:val="auto"/>
          <w:sz w:val="22"/>
          <w:szCs w:val="22"/>
        </w:rPr>
        <w:t xml:space="preserve">The role reports to </w:t>
      </w:r>
      <w:r w:rsidR="61333FDB" w:rsidRPr="39279B3A">
        <w:rPr>
          <w:rFonts w:ascii="Public Sans" w:eastAsia="Public Sans" w:hAnsi="Public Sans" w:cs="Public Sans"/>
          <w:b w:val="0"/>
          <w:bCs w:val="0"/>
          <w:color w:val="auto"/>
          <w:sz w:val="22"/>
          <w:szCs w:val="22"/>
        </w:rPr>
        <w:t xml:space="preserve">the </w:t>
      </w:r>
      <w:r w:rsidR="000E57F8">
        <w:rPr>
          <w:rFonts w:ascii="Public Sans" w:eastAsia="Public Sans" w:hAnsi="Public Sans" w:cs="Public Sans"/>
          <w:b w:val="0"/>
          <w:bCs w:val="0"/>
          <w:color w:val="auto"/>
          <w:sz w:val="22"/>
          <w:szCs w:val="22"/>
        </w:rPr>
        <w:t xml:space="preserve">relevant </w:t>
      </w:r>
      <w:r w:rsidR="6027D718" w:rsidRPr="39279B3A">
        <w:rPr>
          <w:rFonts w:ascii="Public Sans" w:eastAsia="Public Sans" w:hAnsi="Public Sans" w:cs="Public Sans"/>
          <w:b w:val="0"/>
          <w:bCs w:val="0"/>
          <w:color w:val="auto"/>
          <w:sz w:val="22"/>
          <w:szCs w:val="22"/>
        </w:rPr>
        <w:t>Manager.</w:t>
      </w:r>
    </w:p>
    <w:p w14:paraId="13ABBE68" w14:textId="77777777" w:rsidR="00162359" w:rsidRDefault="00162359" w:rsidP="11A0B78A">
      <w:pPr>
        <w:pStyle w:val="Heading2"/>
        <w:rPr>
          <w:rFonts w:ascii="Public Sans" w:eastAsia="Public Sans" w:hAnsi="Public Sans" w:cs="Public Sans"/>
          <w:u w:val="single"/>
        </w:rPr>
      </w:pPr>
    </w:p>
    <w:p w14:paraId="158E3851" w14:textId="50D4ED98" w:rsidR="0003748A" w:rsidRPr="00C942B9" w:rsidRDefault="55215456" w:rsidP="11A0B78A">
      <w:pPr>
        <w:pStyle w:val="Heading2"/>
        <w:rPr>
          <w:rFonts w:ascii="Public Sans" w:eastAsia="Public Sans" w:hAnsi="Public Sans" w:cs="Public Sans"/>
          <w:u w:val="single"/>
        </w:rPr>
      </w:pPr>
      <w:r w:rsidRPr="11A0B78A">
        <w:rPr>
          <w:rFonts w:ascii="Public Sans" w:eastAsia="Public Sans" w:hAnsi="Public Sans" w:cs="Public Sans"/>
          <w:u w:val="single"/>
        </w:rPr>
        <w:t>Direct reports</w:t>
      </w:r>
    </w:p>
    <w:p w14:paraId="0C1348C1" w14:textId="78FF7A77" w:rsidR="00513560" w:rsidRPr="00C942B9" w:rsidRDefault="000E57F8" w:rsidP="11A0B78A">
      <w:pPr>
        <w:rPr>
          <w:rFonts w:ascii="Public Sans" w:eastAsia="Public Sans" w:hAnsi="Public Sans" w:cs="Public Sans"/>
        </w:rPr>
      </w:pPr>
      <w:r>
        <w:rPr>
          <w:rFonts w:ascii="Public Sans" w:eastAsia="Public Sans" w:hAnsi="Public Sans" w:cs="Public Sans"/>
        </w:rPr>
        <w:t>Up to 4 direct reports</w:t>
      </w:r>
    </w:p>
    <w:p w14:paraId="282BB350" w14:textId="77777777" w:rsidR="00162359" w:rsidRDefault="00162359" w:rsidP="11A0B78A">
      <w:pPr>
        <w:pStyle w:val="Heading2"/>
        <w:rPr>
          <w:rFonts w:ascii="Public Sans" w:eastAsia="Public Sans" w:hAnsi="Public Sans" w:cs="Public Sans"/>
          <w:u w:val="single"/>
        </w:rPr>
      </w:pPr>
    </w:p>
    <w:p w14:paraId="18C29F87" w14:textId="3EB45B9F" w:rsidR="0003748A" w:rsidRPr="00C942B9" w:rsidRDefault="55215456" w:rsidP="11A0B78A">
      <w:pPr>
        <w:pStyle w:val="Heading2"/>
        <w:rPr>
          <w:rFonts w:ascii="Public Sans" w:eastAsia="Public Sans" w:hAnsi="Public Sans" w:cs="Public Sans"/>
          <w:u w:val="single"/>
        </w:rPr>
      </w:pPr>
      <w:r w:rsidRPr="11A0B78A">
        <w:rPr>
          <w:rFonts w:ascii="Public Sans" w:eastAsia="Public Sans" w:hAnsi="Public Sans" w:cs="Public Sans"/>
          <w:u w:val="single"/>
        </w:rPr>
        <w:t>Budget/Expenditure</w:t>
      </w:r>
    </w:p>
    <w:p w14:paraId="7D6EB410" w14:textId="1BDF7788" w:rsidR="00513560" w:rsidRPr="00C942B9" w:rsidRDefault="7B6C747A" w:rsidP="11A0B78A">
      <w:pPr>
        <w:rPr>
          <w:rFonts w:ascii="Public Sans" w:eastAsia="Public Sans" w:hAnsi="Public Sans" w:cs="Public Sans"/>
        </w:rPr>
      </w:pPr>
      <w:bookmarkStart w:id="5" w:name="Budget"/>
      <w:bookmarkEnd w:id="5"/>
      <w:r w:rsidRPr="11A0B78A">
        <w:rPr>
          <w:rFonts w:ascii="Public Sans" w:eastAsia="Public Sans" w:hAnsi="Public Sans" w:cs="Public Sans"/>
        </w:rPr>
        <w:t>Nil</w:t>
      </w:r>
    </w:p>
    <w:p w14:paraId="3B622F95" w14:textId="59F96332" w:rsidR="00A0734A" w:rsidRPr="00C942B9" w:rsidRDefault="6F7B9893" w:rsidP="11A0B78A">
      <w:pPr>
        <w:pStyle w:val="Heading1"/>
        <w:rPr>
          <w:rFonts w:ascii="Public Sans" w:eastAsia="Public Sans" w:hAnsi="Public Sans" w:cs="Public Sans"/>
          <w:sz w:val="22"/>
          <w:szCs w:val="22"/>
        </w:rPr>
      </w:pPr>
      <w:r w:rsidRPr="11A0B78A">
        <w:rPr>
          <w:rFonts w:ascii="Public Sans" w:eastAsia="Public Sans" w:hAnsi="Public Sans" w:cs="Public Sans"/>
          <w:sz w:val="22"/>
          <w:szCs w:val="22"/>
        </w:rPr>
        <w:t>Key knowledge and experience</w:t>
      </w:r>
    </w:p>
    <w:p w14:paraId="123024A9" w14:textId="30F9BC59" w:rsidR="65B89391" w:rsidRPr="00162359" w:rsidRDefault="65B89391" w:rsidP="00BE1A13">
      <w:pPr>
        <w:numPr>
          <w:ilvl w:val="0"/>
          <w:numId w:val="15"/>
        </w:numPr>
        <w:spacing w:before="120" w:line="240" w:lineRule="auto"/>
        <w:jc w:val="both"/>
        <w:rPr>
          <w:rFonts w:ascii="Public Sans" w:eastAsia="Public Sans" w:hAnsi="Public Sans" w:cs="Public Sans"/>
        </w:rPr>
      </w:pPr>
      <w:r w:rsidRPr="00162359">
        <w:rPr>
          <w:rFonts w:ascii="Public Sans" w:eastAsia="Public Sans" w:hAnsi="Public Sans" w:cs="Public Sans"/>
        </w:rPr>
        <w:t>Experience and knowledge in project management methodology</w:t>
      </w:r>
      <w:r w:rsidR="00261298" w:rsidRPr="00162359">
        <w:rPr>
          <w:rFonts w:ascii="Public Sans" w:eastAsia="Public Sans" w:hAnsi="Public Sans" w:cs="Public Sans"/>
        </w:rPr>
        <w:t>.</w:t>
      </w:r>
    </w:p>
    <w:p w14:paraId="718B7101" w14:textId="77BB6889" w:rsidR="65B89391" w:rsidRPr="00162359" w:rsidRDefault="65B89391" w:rsidP="00BE1A13">
      <w:pPr>
        <w:numPr>
          <w:ilvl w:val="0"/>
          <w:numId w:val="15"/>
        </w:numPr>
        <w:spacing w:before="120" w:line="240" w:lineRule="auto"/>
        <w:jc w:val="both"/>
        <w:rPr>
          <w:rFonts w:ascii="Public Sans" w:eastAsia="Public Sans" w:hAnsi="Public Sans" w:cs="Public Sans"/>
        </w:rPr>
      </w:pPr>
      <w:r w:rsidRPr="00162359">
        <w:rPr>
          <w:rFonts w:ascii="Public Sans" w:eastAsia="Public Sans" w:hAnsi="Public Sans" w:cs="Public Sans"/>
        </w:rPr>
        <w:t>Experience developing detailed project management plans and delivery</w:t>
      </w:r>
      <w:r w:rsidR="00261298" w:rsidRPr="00162359">
        <w:rPr>
          <w:rFonts w:ascii="Public Sans" w:eastAsia="Public Sans" w:hAnsi="Public Sans" w:cs="Public Sans"/>
        </w:rPr>
        <w:t>.</w:t>
      </w:r>
    </w:p>
    <w:p w14:paraId="5D9C59D3" w14:textId="77777777" w:rsidR="0003748A" w:rsidRPr="00C942B9" w:rsidRDefault="55215456"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Essential requirements</w:t>
      </w:r>
    </w:p>
    <w:p w14:paraId="41A119FB" w14:textId="77777777" w:rsidR="000E57F8" w:rsidRDefault="000E57F8" w:rsidP="00BE1A13">
      <w:pPr>
        <w:numPr>
          <w:ilvl w:val="0"/>
          <w:numId w:val="15"/>
        </w:numPr>
        <w:spacing w:before="120" w:line="240" w:lineRule="auto"/>
        <w:jc w:val="both"/>
        <w:rPr>
          <w:rFonts w:ascii="Public Sans" w:eastAsia="Public Sans" w:hAnsi="Public Sans" w:cs="Public Sans"/>
        </w:rPr>
      </w:pPr>
      <w:bookmarkStart w:id="6" w:name="EssentialReqs"/>
      <w:bookmarkEnd w:id="6"/>
      <w:r w:rsidRPr="00162359">
        <w:rPr>
          <w:rFonts w:ascii="Public Sans" w:eastAsia="Public Sans" w:hAnsi="Public Sans" w:cs="Public Sans"/>
        </w:rPr>
        <w:t xml:space="preserve">Current NSW Drivers Licence with ability and willingness to drive throughout NSW. This role may involve overnight stays. </w:t>
      </w:r>
    </w:p>
    <w:p w14:paraId="30260A78" w14:textId="5DCB0783" w:rsidR="00CB5482" w:rsidRPr="00162359" w:rsidRDefault="39C5FC12" w:rsidP="00BE1A13">
      <w:pPr>
        <w:numPr>
          <w:ilvl w:val="0"/>
          <w:numId w:val="15"/>
        </w:numPr>
        <w:spacing w:before="120" w:line="240" w:lineRule="auto"/>
        <w:jc w:val="both"/>
        <w:rPr>
          <w:rFonts w:ascii="Public Sans" w:eastAsia="Public Sans" w:hAnsi="Public Sans" w:cs="Public Sans"/>
        </w:rPr>
      </w:pPr>
      <w:r w:rsidRPr="4AC803DB">
        <w:rPr>
          <w:rFonts w:ascii="Public Sans" w:eastAsia="Public Sans" w:hAnsi="Public Sans" w:cs="Public Sans"/>
        </w:rPr>
        <w:t>Holds a current Construction Industry White Card or willingness to obtaining one within two months of commencement.</w:t>
      </w:r>
    </w:p>
    <w:p w14:paraId="4F2561E9" w14:textId="77777777" w:rsidR="007C58B8" w:rsidRDefault="007C58B8" w:rsidP="11A0B78A">
      <w:pPr>
        <w:jc w:val="both"/>
        <w:rPr>
          <w:rFonts w:ascii="Public Sans" w:eastAsia="Public Sans" w:hAnsi="Public Sans" w:cs="Public Sans"/>
        </w:rPr>
      </w:pPr>
    </w:p>
    <w:p w14:paraId="4B3A22C8" w14:textId="6B5FA40C" w:rsidR="003F1151" w:rsidRPr="00116005" w:rsidRDefault="6ED7B257" w:rsidP="11A0B78A">
      <w:pPr>
        <w:jc w:val="both"/>
        <w:rPr>
          <w:rFonts w:ascii="Public Sans" w:eastAsia="Public Sans" w:hAnsi="Public Sans" w:cs="Public Sans"/>
        </w:rPr>
      </w:pPr>
      <w:r w:rsidRPr="11A0B78A">
        <w:rPr>
          <w:rFonts w:ascii="Public Sans" w:eastAsia="Public Sans" w:hAnsi="Public Sans" w:cs="Public Sans"/>
        </w:rPr>
        <w:t>Appointments are subject to reference checks. Some roles may also require the following checks/ clearances:</w:t>
      </w:r>
    </w:p>
    <w:p w14:paraId="10552B99" w14:textId="77777777" w:rsidR="003F1151" w:rsidRPr="00C942B9" w:rsidRDefault="6ED7B257" w:rsidP="00BE1A13">
      <w:pPr>
        <w:numPr>
          <w:ilvl w:val="0"/>
          <w:numId w:val="15"/>
        </w:numPr>
        <w:spacing w:before="120" w:line="240" w:lineRule="auto"/>
        <w:jc w:val="both"/>
        <w:rPr>
          <w:rFonts w:ascii="Public Sans" w:eastAsia="Public Sans" w:hAnsi="Public Sans" w:cs="Public Sans"/>
        </w:rPr>
      </w:pPr>
      <w:r w:rsidRPr="11A0B78A">
        <w:rPr>
          <w:rFonts w:ascii="Public Sans" w:eastAsia="Public Sans" w:hAnsi="Public Sans" w:cs="Public Sans"/>
        </w:rPr>
        <w:t>National Criminal History Record Check in accordance with the Disability Inclusion Act 2014</w:t>
      </w:r>
    </w:p>
    <w:p w14:paraId="04E80124" w14:textId="592EABBF" w:rsidR="00571C8F" w:rsidRPr="000A1D22" w:rsidRDefault="6ED7B257" w:rsidP="4261BEEE">
      <w:pPr>
        <w:numPr>
          <w:ilvl w:val="0"/>
          <w:numId w:val="15"/>
        </w:numPr>
        <w:spacing w:before="120" w:after="0" w:line="240" w:lineRule="auto"/>
        <w:jc w:val="both"/>
        <w:rPr>
          <w:rFonts w:ascii="Public Sans" w:eastAsia="Public Sans" w:hAnsi="Public Sans" w:cs="Public Sans"/>
        </w:rPr>
      </w:pPr>
      <w:r w:rsidRPr="4261BEEE">
        <w:rPr>
          <w:rFonts w:ascii="Public Sans" w:eastAsia="Public Sans" w:hAnsi="Public Sans" w:cs="Public Sans"/>
        </w:rPr>
        <w:t>Working with Children Check clearance in accordance with the Child Protection (Working with Children) Act 2012</w:t>
      </w:r>
    </w:p>
    <w:p w14:paraId="53807CE5" w14:textId="77777777" w:rsidR="00571C8F" w:rsidRPr="000A1D22" w:rsidRDefault="00571C8F" w:rsidP="00571C8F">
      <w:pPr>
        <w:spacing w:after="0" w:line="240" w:lineRule="auto"/>
        <w:rPr>
          <w:rFonts w:ascii="Public Sans" w:hAnsi="Public Sans" w:cstheme="minorHAnsi"/>
          <w:szCs w:val="22"/>
        </w:rPr>
      </w:pPr>
    </w:p>
    <w:p w14:paraId="2BB38FA6" w14:textId="77777777" w:rsidR="001D133A" w:rsidRPr="00C942B9" w:rsidRDefault="0357F0FB" w:rsidP="11A0B78A">
      <w:pPr>
        <w:pStyle w:val="Heading1"/>
        <w:rPr>
          <w:rFonts w:ascii="Public Sans" w:eastAsia="Public Sans" w:hAnsi="Public Sans" w:cs="Public Sans"/>
          <w:sz w:val="24"/>
          <w:szCs w:val="24"/>
        </w:rPr>
      </w:pPr>
      <w:r w:rsidRPr="11A0B78A">
        <w:rPr>
          <w:rFonts w:ascii="Public Sans" w:eastAsia="Public Sans" w:hAnsi="Public Sans" w:cs="Public Sans"/>
          <w:sz w:val="24"/>
          <w:szCs w:val="24"/>
        </w:rPr>
        <w:t>Capabilities for the role</w:t>
      </w:r>
    </w:p>
    <w:p w14:paraId="229AA2F5" w14:textId="77777777" w:rsidR="00197F8F" w:rsidRPr="00C942B9" w:rsidRDefault="7B6C747A" w:rsidP="11A0B78A">
      <w:pPr>
        <w:jc w:val="both"/>
        <w:rPr>
          <w:rFonts w:ascii="Public Sans" w:eastAsia="Public Sans" w:hAnsi="Public Sans" w:cs="Public Sans"/>
        </w:rPr>
      </w:pPr>
      <w:r w:rsidRPr="11A0B78A">
        <w:rPr>
          <w:rFonts w:ascii="Public Sans" w:eastAsia="Public Sans" w:hAnsi="Public Sans" w:cs="Public Sans"/>
        </w:rPr>
        <w:t>T</w:t>
      </w:r>
      <w:r w:rsidR="3886FA05" w:rsidRPr="11A0B78A">
        <w:rPr>
          <w:rFonts w:ascii="Public Sans" w:eastAsia="Public Sans" w:hAnsi="Public Sans" w:cs="Public Sans"/>
        </w:rPr>
        <w:t xml:space="preserve">he </w:t>
      </w:r>
      <w:hyperlink r:id="rId11">
        <w:r w:rsidR="3886FA05" w:rsidRPr="11A0B78A">
          <w:rPr>
            <w:rStyle w:val="Hyperlink"/>
            <w:rFonts w:ascii="Public Sans" w:eastAsia="Public Sans" w:hAnsi="Public Sans" w:cs="Public Sans"/>
          </w:rPr>
          <w:t>NSW public sector capability framework</w:t>
        </w:r>
      </w:hyperlink>
      <w:r w:rsidR="3886FA05" w:rsidRPr="11A0B78A">
        <w:rPr>
          <w:rFonts w:ascii="Public Sans" w:eastAsia="Public Sans" w:hAnsi="Public Sans" w:cs="Public Sans"/>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3886FA05" w:rsidP="11A0B78A">
      <w:pPr>
        <w:jc w:val="both"/>
        <w:rPr>
          <w:rFonts w:ascii="Public Sans" w:eastAsia="Public Sans" w:hAnsi="Public Sans" w:cs="Public Sans"/>
        </w:rPr>
      </w:pPr>
      <w:r w:rsidRPr="11A0B78A">
        <w:rPr>
          <w:rFonts w:ascii="Public Sans" w:eastAsia="Public Sans" w:hAnsi="Public Sans" w:cs="Public Sans"/>
        </w:rPr>
        <w:t xml:space="preserve">The capabilities are separated into </w:t>
      </w:r>
      <w:r w:rsidRPr="11A0B78A">
        <w:rPr>
          <w:rFonts w:ascii="Public Sans" w:eastAsia="Public Sans" w:hAnsi="Public Sans" w:cs="Public Sans"/>
          <w:b/>
          <w:bCs/>
        </w:rPr>
        <w:t>focus capabilities</w:t>
      </w:r>
      <w:r w:rsidRPr="11A0B78A">
        <w:rPr>
          <w:rFonts w:ascii="Public Sans" w:eastAsia="Public Sans" w:hAnsi="Public Sans" w:cs="Public Sans"/>
        </w:rPr>
        <w:t xml:space="preserve"> and </w:t>
      </w:r>
      <w:r w:rsidRPr="11A0B78A">
        <w:rPr>
          <w:rFonts w:ascii="Public Sans" w:eastAsia="Public Sans" w:hAnsi="Public Sans" w:cs="Public Sans"/>
          <w:b/>
          <w:bCs/>
        </w:rPr>
        <w:t>complementary capabilities</w:t>
      </w:r>
      <w:r w:rsidRPr="11A0B78A">
        <w:rPr>
          <w:rFonts w:ascii="Public Sans" w:eastAsia="Public Sans" w:hAnsi="Public Sans" w:cs="Public Sans"/>
        </w:rPr>
        <w:t xml:space="preserve">. </w:t>
      </w:r>
    </w:p>
    <w:p w14:paraId="0B6BE9C0" w14:textId="77777777" w:rsidR="00197F8F" w:rsidRPr="00D638A4" w:rsidRDefault="3886FA05" w:rsidP="11A0B78A">
      <w:pPr>
        <w:pStyle w:val="Heading2"/>
        <w:spacing w:after="0" w:line="240" w:lineRule="auto"/>
        <w:rPr>
          <w:rFonts w:ascii="Public Sans" w:eastAsia="Public Sans" w:hAnsi="Public Sans" w:cs="Public Sans"/>
          <w:color w:val="auto"/>
          <w:kern w:val="32"/>
          <w:sz w:val="26"/>
          <w:szCs w:val="26"/>
        </w:rPr>
      </w:pPr>
      <w:r w:rsidRPr="11A0B78A">
        <w:rPr>
          <w:rFonts w:ascii="Public Sans" w:eastAsia="Public Sans" w:hAnsi="Public Sans" w:cs="Public Sans"/>
          <w:color w:val="auto"/>
          <w:kern w:val="32"/>
          <w:sz w:val="26"/>
          <w:szCs w:val="26"/>
        </w:rPr>
        <w:t>Focus capabilities</w:t>
      </w:r>
    </w:p>
    <w:p w14:paraId="45F322B9" w14:textId="77777777" w:rsidR="00197F8F" w:rsidRPr="00A30842" w:rsidRDefault="3886FA05"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i/>
          <w:iCs/>
          <w:sz w:val="22"/>
          <w:szCs w:val="22"/>
          <w:lang w:val="en-US"/>
        </w:rPr>
        <w:t>Focus capabilities</w:t>
      </w:r>
      <w:r w:rsidRPr="11A0B78A">
        <w:rPr>
          <w:rFonts w:ascii="Public Sans" w:eastAsia="Public Sans" w:hAnsi="Public Sans" w:cs="Public Sans"/>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3886FA05"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sz w:val="22"/>
          <w:szCs w:val="22"/>
          <w:lang w:val="en-US"/>
        </w:rPr>
        <w:t>The focus capabilities for this role are shown below with a brief explanation of what each capability covers and the indicators describing the types of beh</w:t>
      </w:r>
      <w:r w:rsidR="3E2A87CE" w:rsidRPr="11A0B78A">
        <w:rPr>
          <w:rFonts w:ascii="Public Sans" w:eastAsia="Public Sans" w:hAnsi="Public Sans" w:cs="Public Sans"/>
          <w:sz w:val="22"/>
          <w:szCs w:val="22"/>
          <w:lang w:val="en-US"/>
        </w:rPr>
        <w:t>aviours expected at each level.</w:t>
      </w:r>
    </w:p>
    <w:tbl>
      <w:tblPr>
        <w:tblStyle w:val="PSCPurple"/>
        <w:tblpPr w:leftFromText="180" w:rightFromText="180" w:vertAnchor="text" w:tblpY="1"/>
        <w:tblOverlap w:val="never"/>
        <w:tblW w:w="10742"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28"/>
        <w:gridCol w:w="1475"/>
        <w:gridCol w:w="2919"/>
        <w:gridCol w:w="58"/>
        <w:gridCol w:w="141"/>
        <w:gridCol w:w="4536"/>
        <w:gridCol w:w="1560"/>
        <w:gridCol w:w="25"/>
      </w:tblGrid>
      <w:tr w:rsidR="00513560" w:rsidRPr="00C942B9" w14:paraId="0B3AEEE7" w14:textId="77777777" w:rsidTr="11A0B78A">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0714" w:type="dxa"/>
            <w:gridSpan w:val="7"/>
            <w:hideMark/>
          </w:tcPr>
          <w:p w14:paraId="46CEEBDA" w14:textId="77777777" w:rsidR="00513560" w:rsidRPr="00C942B9" w:rsidRDefault="7B6C747A" w:rsidP="11A0B78A">
            <w:pPr>
              <w:pStyle w:val="TableTextWhite0"/>
              <w:keepNext/>
              <w:jc w:val="both"/>
              <w:rPr>
                <w:rFonts w:ascii="Public Sans" w:eastAsia="Public Sans" w:hAnsi="Public Sans" w:cs="Public Sans"/>
                <w:sz w:val="20"/>
              </w:rPr>
            </w:pPr>
            <w:bookmarkStart w:id="7" w:name="_Hlk76455047"/>
            <w:r w:rsidRPr="11A0B78A">
              <w:rPr>
                <w:rFonts w:ascii="Public Sans" w:eastAsia="Public Sans" w:hAnsi="Public Sans" w:cs="Public Sans"/>
                <w:sz w:val="24"/>
                <w:szCs w:val="24"/>
              </w:rPr>
              <w:t>FOCUS CAPABILITIES</w:t>
            </w:r>
          </w:p>
        </w:tc>
      </w:tr>
      <w:tr w:rsidR="00513560" w:rsidRPr="00C942B9" w14:paraId="7FE113EC" w14:textId="77777777" w:rsidTr="11A0B78A">
        <w:trPr>
          <w:gridBefore w:val="1"/>
          <w:cnfStyle w:val="100000000000" w:firstRow="1" w:lastRow="0" w:firstColumn="0" w:lastColumn="0" w:oddVBand="0" w:evenVBand="0" w:oddHBand="0" w:evenHBand="0" w:firstRowFirstColumn="0" w:firstRowLastColumn="0" w:lastRowFirstColumn="0" w:lastRowLastColumn="0"/>
          <w:wBefore w:w="28" w:type="dxa"/>
          <w:tblHeader/>
        </w:trPr>
        <w:tc>
          <w:tcPr>
            <w:tcW w:w="1475" w:type="dxa"/>
            <w:tcBorders>
              <w:bottom w:val="nil"/>
            </w:tcBorders>
            <w:shd w:val="clear" w:color="auto" w:fill="BCBEC0"/>
            <w:vAlign w:val="center"/>
            <w:hideMark/>
          </w:tcPr>
          <w:p w14:paraId="6EEBCC30" w14:textId="77777777" w:rsidR="00513560" w:rsidRPr="00C942B9" w:rsidRDefault="7B6C747A" w:rsidP="11A0B78A">
            <w:pPr>
              <w:pStyle w:val="TableText"/>
              <w:keepNext/>
              <w:rPr>
                <w:rFonts w:ascii="Public Sans" w:eastAsia="Public Sans" w:hAnsi="Public Sans" w:cs="Public Sans"/>
                <w:b/>
                <w:bCs/>
                <w:sz w:val="24"/>
                <w:szCs w:val="24"/>
              </w:rPr>
            </w:pPr>
            <w:r w:rsidRPr="11A0B78A">
              <w:rPr>
                <w:rFonts w:ascii="Public Sans" w:eastAsia="Public Sans" w:hAnsi="Public Sans" w:cs="Public Sans"/>
                <w:b/>
                <w:bCs/>
              </w:rPr>
              <w:t>Capability group/sets</w:t>
            </w:r>
          </w:p>
        </w:tc>
        <w:tc>
          <w:tcPr>
            <w:tcW w:w="2977" w:type="dxa"/>
            <w:gridSpan w:val="2"/>
            <w:tcBorders>
              <w:bottom w:val="single" w:sz="12" w:space="0" w:color="auto"/>
            </w:tcBorders>
            <w:shd w:val="clear" w:color="auto" w:fill="BCBEC0"/>
            <w:hideMark/>
          </w:tcPr>
          <w:p w14:paraId="67053716" w14:textId="77777777" w:rsidR="00513560" w:rsidRPr="00C942B9" w:rsidRDefault="7B6C747A" w:rsidP="11A0B78A">
            <w:pPr>
              <w:pStyle w:val="TableText"/>
              <w:keepNext/>
              <w:rPr>
                <w:rFonts w:ascii="Public Sans" w:eastAsia="Public Sans" w:hAnsi="Public Sans" w:cs="Public Sans"/>
                <w:b/>
                <w:bCs/>
                <w:sz w:val="24"/>
                <w:szCs w:val="24"/>
              </w:rPr>
            </w:pPr>
            <w:r w:rsidRPr="11A0B78A">
              <w:rPr>
                <w:rFonts w:ascii="Public Sans" w:eastAsia="Public Sans" w:hAnsi="Public Sans" w:cs="Public Sans"/>
                <w:b/>
                <w:bCs/>
              </w:rPr>
              <w:t>Capability name</w:t>
            </w:r>
          </w:p>
        </w:tc>
        <w:tc>
          <w:tcPr>
            <w:tcW w:w="141" w:type="dxa"/>
            <w:tcBorders>
              <w:bottom w:val="single" w:sz="12" w:space="0" w:color="auto"/>
            </w:tcBorders>
            <w:shd w:val="clear" w:color="auto" w:fill="BCBEC0"/>
          </w:tcPr>
          <w:p w14:paraId="4E1F2554" w14:textId="77777777" w:rsidR="00513560" w:rsidRPr="00C942B9" w:rsidRDefault="00513560" w:rsidP="11A0B78A">
            <w:pPr>
              <w:pStyle w:val="TableText"/>
              <w:keepNext/>
              <w:rPr>
                <w:rFonts w:ascii="Public Sans" w:eastAsia="Public Sans" w:hAnsi="Public Sans" w:cs="Public Sans"/>
                <w:b/>
                <w:bCs/>
              </w:rPr>
            </w:pPr>
          </w:p>
        </w:tc>
        <w:tc>
          <w:tcPr>
            <w:tcW w:w="4536" w:type="dxa"/>
            <w:tcBorders>
              <w:bottom w:val="single" w:sz="12" w:space="0" w:color="auto"/>
            </w:tcBorders>
            <w:shd w:val="clear" w:color="auto" w:fill="BCBEC0"/>
            <w:hideMark/>
          </w:tcPr>
          <w:p w14:paraId="1BE7D54B" w14:textId="77777777" w:rsidR="00513560" w:rsidRPr="00C942B9" w:rsidRDefault="7B6C747A" w:rsidP="11A0B78A">
            <w:pPr>
              <w:pStyle w:val="TableText"/>
              <w:keepNext/>
              <w:rPr>
                <w:rFonts w:ascii="Public Sans" w:eastAsia="Public Sans" w:hAnsi="Public Sans" w:cs="Public Sans"/>
                <w:b/>
                <w:bCs/>
              </w:rPr>
            </w:pPr>
            <w:r w:rsidRPr="11A0B78A">
              <w:rPr>
                <w:rFonts w:ascii="Public Sans" w:eastAsia="Public Sans" w:hAnsi="Public Sans" w:cs="Public Sans"/>
                <w:b/>
                <w:bCs/>
              </w:rPr>
              <w:t>Behavioural indicators</w:t>
            </w:r>
          </w:p>
        </w:tc>
        <w:tc>
          <w:tcPr>
            <w:tcW w:w="1585" w:type="dxa"/>
            <w:gridSpan w:val="2"/>
            <w:tcBorders>
              <w:bottom w:val="single" w:sz="12" w:space="0" w:color="auto"/>
            </w:tcBorders>
            <w:shd w:val="clear" w:color="auto" w:fill="BCBEC0"/>
            <w:hideMark/>
          </w:tcPr>
          <w:p w14:paraId="27EE668E" w14:textId="77777777" w:rsidR="00513560" w:rsidRPr="00C942B9" w:rsidRDefault="7B6C747A" w:rsidP="11A0B78A">
            <w:pPr>
              <w:pStyle w:val="TableText"/>
              <w:keepNext/>
              <w:jc w:val="both"/>
              <w:rPr>
                <w:rFonts w:ascii="Public Sans" w:eastAsia="Public Sans" w:hAnsi="Public Sans" w:cs="Public Sans"/>
                <w:b/>
                <w:bCs/>
              </w:rPr>
            </w:pPr>
            <w:r w:rsidRPr="11A0B78A">
              <w:rPr>
                <w:rFonts w:ascii="Public Sans" w:eastAsia="Public Sans" w:hAnsi="Public Sans" w:cs="Public Sans"/>
                <w:b/>
                <w:bCs/>
              </w:rPr>
              <w:t>Level</w:t>
            </w:r>
          </w:p>
        </w:tc>
      </w:tr>
      <w:bookmarkEnd w:id="7"/>
      <w:tr w:rsidR="00EF2023" w14:paraId="793F78EB"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600A4187" w14:textId="0E5956D1" w:rsidR="00EF2023" w:rsidRPr="00C942B9" w:rsidRDefault="00EF2023" w:rsidP="00EF2023">
            <w:pPr>
              <w:keepNext/>
              <w:spacing w:after="0" w:line="240" w:lineRule="auto"/>
              <w:rPr>
                <w:rFonts w:ascii="Public Sans" w:eastAsia="Public Sans" w:hAnsi="Public Sans" w:cs="Public Sans"/>
                <w:noProof/>
                <w:sz w:val="20"/>
                <w:lang w:eastAsia="en-AU"/>
              </w:rPr>
            </w:pPr>
            <w:r w:rsidRPr="008118ED">
              <w:rPr>
                <w:rFonts w:ascii="Public Sans" w:hAnsi="Public Sans" w:cs="Arial"/>
                <w:noProof/>
                <w:szCs w:val="22"/>
                <w:lang w:eastAsia="en-AU"/>
              </w:rPr>
              <w:drawing>
                <wp:inline distT="0" distB="0" distL="0" distR="0" wp14:anchorId="14644906" wp14:editId="74E798F2">
                  <wp:extent cx="848360" cy="848360"/>
                  <wp:effectExtent l="0" t="0" r="8890" b="8890"/>
                  <wp:docPr id="149507533" name="Picture 149507533"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3A6C8EF3" w14:textId="77777777" w:rsidR="00EF2023" w:rsidRPr="008118ED" w:rsidRDefault="00EF2023" w:rsidP="00EF2023">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Display Resilience and Courage</w:t>
            </w:r>
          </w:p>
          <w:p w14:paraId="0480C511" w14:textId="71B4D624" w:rsidR="00EF2023" w:rsidRPr="008118ED" w:rsidRDefault="00EF2023" w:rsidP="00EF2023">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Be open and honest, prepared to express your views, and willing to accept and commit to change</w:t>
            </w:r>
          </w:p>
        </w:tc>
        <w:tc>
          <w:tcPr>
            <w:tcW w:w="4735" w:type="dxa"/>
            <w:gridSpan w:val="3"/>
            <w:tcBorders>
              <w:top w:val="single" w:sz="4" w:space="0" w:color="auto"/>
              <w:left w:val="nil"/>
              <w:bottom w:val="single" w:sz="4" w:space="0" w:color="auto"/>
              <w:right w:val="nil"/>
            </w:tcBorders>
          </w:tcPr>
          <w:p w14:paraId="4188296D" w14:textId="77777777" w:rsidR="00EF2023" w:rsidRPr="008118ED" w:rsidRDefault="00EF202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flexible, show initiative and respond quickly when situations change</w:t>
            </w:r>
          </w:p>
          <w:p w14:paraId="1FAA084D" w14:textId="77777777" w:rsidR="00EF2023" w:rsidRPr="008118ED" w:rsidRDefault="00EF202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Give frank and honest feedback and advice</w:t>
            </w:r>
          </w:p>
          <w:p w14:paraId="590D334F" w14:textId="5E263D4A" w:rsidR="00EF2023" w:rsidRPr="008118ED" w:rsidRDefault="00EF202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 xml:space="preserve">Listen when ideas are challenged, seek to understand the </w:t>
            </w:r>
            <w:r w:rsidR="00A5517B" w:rsidRPr="008118ED">
              <w:rPr>
                <w:rFonts w:ascii="Public Sans" w:hAnsi="Public Sans" w:cs="Arial"/>
                <w:color w:val="auto"/>
                <w:szCs w:val="22"/>
              </w:rPr>
              <w:t>nature of</w:t>
            </w:r>
            <w:r w:rsidRPr="008118ED">
              <w:rPr>
                <w:rFonts w:ascii="Public Sans" w:hAnsi="Public Sans" w:cs="Arial"/>
                <w:color w:val="auto"/>
                <w:szCs w:val="22"/>
              </w:rPr>
              <w:t xml:space="preserve"> the comment and respond appropriately</w:t>
            </w:r>
          </w:p>
          <w:p w14:paraId="6A764686" w14:textId="77777777" w:rsidR="00EF2023" w:rsidRPr="008118ED" w:rsidRDefault="00EF202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Raise and work through challenging issues and seek alternatives</w:t>
            </w:r>
          </w:p>
          <w:p w14:paraId="5B14DBAA" w14:textId="567C60F0" w:rsidR="00EF2023" w:rsidRPr="008118ED" w:rsidRDefault="00EF2023" w:rsidP="00BE1A13">
            <w:pPr>
              <w:pStyle w:val="BodyText"/>
              <w:numPr>
                <w:ilvl w:val="0"/>
                <w:numId w:val="16"/>
              </w:numPr>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t>Remain composed and calm under pressure and in challenging situations</w:t>
            </w:r>
          </w:p>
        </w:tc>
        <w:tc>
          <w:tcPr>
            <w:tcW w:w="1560" w:type="dxa"/>
            <w:tcBorders>
              <w:top w:val="single" w:sz="4" w:space="0" w:color="auto"/>
              <w:left w:val="nil"/>
              <w:bottom w:val="single" w:sz="4" w:space="0" w:color="auto"/>
              <w:right w:val="nil"/>
            </w:tcBorders>
          </w:tcPr>
          <w:p w14:paraId="4A3BF554" w14:textId="7C9FC45B" w:rsidR="00EF2023" w:rsidRPr="008118ED" w:rsidRDefault="00EF2023" w:rsidP="00EF2023">
            <w:pPr>
              <w:pStyle w:val="TableText"/>
              <w:keepNext/>
              <w:rPr>
                <w:rFonts w:ascii="Public Sans" w:eastAsia="Public Sans" w:hAnsi="Public Sans" w:cs="Public Sans"/>
                <w:sz w:val="22"/>
                <w:szCs w:val="22"/>
              </w:rPr>
            </w:pPr>
            <w:r w:rsidRPr="008118ED">
              <w:rPr>
                <w:rFonts w:ascii="Public Sans" w:hAnsi="Public Sans" w:cs="Arial"/>
                <w:sz w:val="22"/>
                <w:szCs w:val="22"/>
              </w:rPr>
              <w:t>Adept</w:t>
            </w:r>
          </w:p>
        </w:tc>
      </w:tr>
      <w:tr w:rsidR="004C1CD2" w14:paraId="39B9529D"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1D7B78BB" w14:textId="209DBD50" w:rsidR="004C1CD2" w:rsidRPr="008118ED" w:rsidRDefault="004C1CD2" w:rsidP="004C1CD2">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5E745F88" wp14:editId="4205D5CB">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5B40D37A" w14:textId="77777777" w:rsidR="004C1CD2" w:rsidRPr="008118ED" w:rsidRDefault="004C1CD2" w:rsidP="004C1CD2">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Manage Self</w:t>
            </w:r>
          </w:p>
          <w:p w14:paraId="24D36617" w14:textId="60FDDB84" w:rsidR="004C1CD2" w:rsidRPr="008118ED" w:rsidRDefault="004C1CD2" w:rsidP="004C1CD2">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Show drive and motivation, an ability to self-reflect and a commitment to learning</w:t>
            </w:r>
          </w:p>
        </w:tc>
        <w:tc>
          <w:tcPr>
            <w:tcW w:w="4735" w:type="dxa"/>
            <w:gridSpan w:val="3"/>
            <w:tcBorders>
              <w:top w:val="single" w:sz="4" w:space="0" w:color="auto"/>
              <w:left w:val="nil"/>
              <w:bottom w:val="single" w:sz="4" w:space="0" w:color="auto"/>
              <w:right w:val="nil"/>
            </w:tcBorders>
          </w:tcPr>
          <w:p w14:paraId="05DB3BE3" w14:textId="7777777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Keep up to date with relevant contemporary   knowledge and practices</w:t>
            </w:r>
          </w:p>
          <w:p w14:paraId="46951A47" w14:textId="7777777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and take advantage of opportunities to learn new skills and develop strengths</w:t>
            </w:r>
          </w:p>
          <w:p w14:paraId="611DF314" w14:textId="7777777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Show commitment to achieving challenging goals</w:t>
            </w:r>
          </w:p>
          <w:p w14:paraId="55032593" w14:textId="7777777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Examine and reflect on own performance</w:t>
            </w:r>
          </w:p>
          <w:p w14:paraId="74C55409" w14:textId="7777777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Seek and respond positively to constructive feedback and guidance</w:t>
            </w:r>
          </w:p>
          <w:p w14:paraId="5D00571F" w14:textId="5135E317" w:rsidR="004C1CD2" w:rsidRPr="008118ED" w:rsidRDefault="004C1CD2"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and maintain a high level of personal motivation</w:t>
            </w:r>
          </w:p>
        </w:tc>
        <w:tc>
          <w:tcPr>
            <w:tcW w:w="1560" w:type="dxa"/>
            <w:tcBorders>
              <w:top w:val="single" w:sz="4" w:space="0" w:color="auto"/>
              <w:left w:val="nil"/>
              <w:bottom w:val="single" w:sz="4" w:space="0" w:color="auto"/>
              <w:right w:val="nil"/>
            </w:tcBorders>
          </w:tcPr>
          <w:p w14:paraId="711B2723" w14:textId="1B55D315" w:rsidR="004C1CD2" w:rsidRPr="008118ED" w:rsidRDefault="004C1CD2" w:rsidP="004C1CD2">
            <w:pPr>
              <w:pStyle w:val="TableText"/>
              <w:keepNext/>
              <w:rPr>
                <w:rFonts w:ascii="Public Sans" w:hAnsi="Public Sans" w:cs="Arial"/>
                <w:sz w:val="22"/>
                <w:szCs w:val="22"/>
              </w:rPr>
            </w:pPr>
            <w:r w:rsidRPr="008118ED">
              <w:rPr>
                <w:rFonts w:ascii="Public Sans" w:hAnsi="Public Sans" w:cs="Arial"/>
                <w:sz w:val="22"/>
                <w:szCs w:val="22"/>
              </w:rPr>
              <w:t>Adept</w:t>
            </w:r>
          </w:p>
        </w:tc>
      </w:tr>
      <w:tr w:rsidR="00437713" w14:paraId="20B18521"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0C09534E" w14:textId="45A72C98" w:rsidR="00437713" w:rsidRPr="008118ED" w:rsidRDefault="00437713" w:rsidP="00437713">
            <w:pPr>
              <w:keepNext/>
              <w:spacing w:after="0" w:line="240" w:lineRule="auto"/>
              <w:rPr>
                <w:rFonts w:ascii="Public Sans" w:eastAsia="Public Sans" w:hAnsi="Public Sans" w:cs="Public Sans"/>
                <w:noProof/>
                <w:lang w:eastAsia="en-AU"/>
              </w:rPr>
            </w:pPr>
            <w:r w:rsidRPr="008118ED">
              <w:rPr>
                <w:rFonts w:ascii="Public Sans" w:hAnsi="Public Sans" w:cs="Arial"/>
                <w:noProof/>
                <w:szCs w:val="22"/>
                <w:lang w:eastAsia="en-AU"/>
              </w:rPr>
              <w:drawing>
                <wp:inline distT="0" distB="0" distL="0" distR="0" wp14:anchorId="39668DD9" wp14:editId="2E5C9460">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29BB6BBC" w14:textId="77777777" w:rsidR="00437713" w:rsidRPr="008118ED" w:rsidRDefault="00437713" w:rsidP="00437713">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Communicate Effectively</w:t>
            </w:r>
          </w:p>
          <w:p w14:paraId="5CCD9201" w14:textId="1620C90A" w:rsidR="00437713" w:rsidRPr="008118ED" w:rsidRDefault="00437713" w:rsidP="00437713">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Communicate clearly, actively listen to others, and respond with understanding and respect</w:t>
            </w:r>
          </w:p>
        </w:tc>
        <w:tc>
          <w:tcPr>
            <w:tcW w:w="4735" w:type="dxa"/>
            <w:gridSpan w:val="3"/>
            <w:tcBorders>
              <w:top w:val="single" w:sz="4" w:space="0" w:color="auto"/>
              <w:left w:val="nil"/>
              <w:bottom w:val="single" w:sz="4" w:space="0" w:color="auto"/>
              <w:right w:val="nil"/>
            </w:tcBorders>
          </w:tcPr>
          <w:p w14:paraId="19CB2F5C" w14:textId="77777777" w:rsidR="00437713" w:rsidRPr="008118ED" w:rsidRDefault="0043771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Tailor communication to diverse audiences</w:t>
            </w:r>
          </w:p>
          <w:p w14:paraId="22E49140" w14:textId="77777777" w:rsidR="00437713" w:rsidRPr="008118ED" w:rsidRDefault="0043771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Clearly explain complex concepts and arguments to individuals and groups</w:t>
            </w:r>
          </w:p>
          <w:p w14:paraId="35A510E7" w14:textId="77777777" w:rsidR="00437713" w:rsidRPr="008118ED" w:rsidRDefault="0043771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Create opportunities for others to be heard, listen attentively and encourage them to express their views</w:t>
            </w:r>
          </w:p>
          <w:p w14:paraId="188640CB" w14:textId="77777777" w:rsidR="00437713" w:rsidRPr="008118ED" w:rsidRDefault="0043771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information across teams and units to enable informed decision making</w:t>
            </w:r>
          </w:p>
          <w:p w14:paraId="71705B2C" w14:textId="77777777" w:rsidR="00437713" w:rsidRPr="008118ED" w:rsidRDefault="00437713"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Write fluently in plain English and in a range of styles and formats</w:t>
            </w:r>
          </w:p>
          <w:p w14:paraId="556712D1" w14:textId="7E66A65C" w:rsidR="00437713" w:rsidRPr="008118ED" w:rsidRDefault="00437713" w:rsidP="00BE1A13">
            <w:pPr>
              <w:pStyle w:val="BodyText"/>
              <w:numPr>
                <w:ilvl w:val="0"/>
                <w:numId w:val="16"/>
              </w:numPr>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t>Use contemporary communication channels to share information, engage and interact with diverse audiences</w:t>
            </w:r>
          </w:p>
        </w:tc>
        <w:tc>
          <w:tcPr>
            <w:tcW w:w="1560" w:type="dxa"/>
            <w:tcBorders>
              <w:top w:val="single" w:sz="4" w:space="0" w:color="auto"/>
              <w:left w:val="nil"/>
              <w:bottom w:val="single" w:sz="4" w:space="0" w:color="auto"/>
              <w:right w:val="nil"/>
            </w:tcBorders>
          </w:tcPr>
          <w:p w14:paraId="6E49CFB0" w14:textId="4DA5B4D7" w:rsidR="00437713" w:rsidRPr="008118ED" w:rsidRDefault="00437713" w:rsidP="00437713">
            <w:pPr>
              <w:pStyle w:val="TableText"/>
              <w:keepNext/>
              <w:rPr>
                <w:rFonts w:ascii="Public Sans" w:eastAsia="Public Sans" w:hAnsi="Public Sans" w:cs="Public Sans"/>
                <w:sz w:val="22"/>
                <w:szCs w:val="22"/>
              </w:rPr>
            </w:pPr>
            <w:r w:rsidRPr="008118ED">
              <w:rPr>
                <w:rFonts w:ascii="Public Sans" w:hAnsi="Public Sans" w:cs="Arial"/>
                <w:sz w:val="22"/>
                <w:szCs w:val="22"/>
              </w:rPr>
              <w:t>Adept</w:t>
            </w:r>
          </w:p>
        </w:tc>
      </w:tr>
      <w:tr w:rsidR="00A4707C" w14:paraId="4A32401E"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16CB4466" w14:textId="472447E5" w:rsidR="00A4707C" w:rsidRPr="008118ED" w:rsidRDefault="00A4707C" w:rsidP="00A4707C">
            <w:pPr>
              <w:keepNext/>
              <w:spacing w:after="0" w:line="240" w:lineRule="auto"/>
              <w:rPr>
                <w:rFonts w:ascii="Public Sans" w:eastAsia="Public Sans" w:hAnsi="Public Sans" w:cs="Public Sans"/>
                <w:noProof/>
                <w:lang w:eastAsia="en-AU"/>
              </w:rPr>
            </w:pPr>
            <w:r w:rsidRPr="008118ED">
              <w:rPr>
                <w:rFonts w:ascii="Public Sans" w:hAnsi="Public Sans" w:cs="Arial"/>
                <w:noProof/>
                <w:szCs w:val="22"/>
                <w:lang w:eastAsia="en-AU"/>
              </w:rPr>
              <w:drawing>
                <wp:inline distT="0" distB="0" distL="0" distR="0" wp14:anchorId="55E6F727" wp14:editId="18A480A4">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79E7D583" w14:textId="77777777" w:rsidR="00A4707C" w:rsidRPr="008118ED" w:rsidRDefault="00A4707C" w:rsidP="00A4707C">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Deliver Results</w:t>
            </w:r>
          </w:p>
          <w:p w14:paraId="0F0BBD0C" w14:textId="4DF6FCCC" w:rsidR="00A4707C" w:rsidRPr="008118ED" w:rsidRDefault="00A4707C" w:rsidP="00A4707C">
            <w:pPr>
              <w:pStyle w:val="TableText"/>
              <w:keepNext/>
              <w:spacing w:before="0" w:after="0" w:line="240" w:lineRule="auto"/>
              <w:rPr>
                <w:rFonts w:ascii="Public Sans" w:eastAsia="Public Sans" w:hAnsi="Public Sans" w:cs="Public Sans"/>
                <w:b/>
                <w:bCs/>
                <w:sz w:val="22"/>
                <w:szCs w:val="22"/>
              </w:rPr>
            </w:pPr>
            <w:r w:rsidRPr="008118ED">
              <w:rPr>
                <w:rFonts w:ascii="Public Sans" w:hAnsi="Public Sans" w:cs="Arial"/>
                <w:sz w:val="22"/>
                <w:szCs w:val="22"/>
              </w:rPr>
              <w:t>Achieve results through the efficient use of resources and a commitment to quality outcomes</w:t>
            </w:r>
          </w:p>
        </w:tc>
        <w:tc>
          <w:tcPr>
            <w:tcW w:w="4735" w:type="dxa"/>
            <w:gridSpan w:val="3"/>
            <w:tcBorders>
              <w:top w:val="single" w:sz="4" w:space="0" w:color="auto"/>
              <w:left w:val="nil"/>
              <w:bottom w:val="single" w:sz="4" w:space="0" w:color="auto"/>
              <w:right w:val="nil"/>
            </w:tcBorders>
          </w:tcPr>
          <w:p w14:paraId="174D01D7"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own and others’ expertise to achieve outcomes, and take responsibility for delivering intended outcomes</w:t>
            </w:r>
          </w:p>
          <w:p w14:paraId="004C65E2"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Make sure staff understand expected goals and acknowledge staff success in achieving these</w:t>
            </w:r>
          </w:p>
          <w:p w14:paraId="0DED3B3D"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resource needs and ensure goals are achieved within set budgets and deadlines</w:t>
            </w:r>
          </w:p>
          <w:p w14:paraId="6106461C"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business data to evaluate outcomes and inform continuous improvement</w:t>
            </w:r>
          </w:p>
          <w:p w14:paraId="48BC9C29"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priorities that need to change and ensure the allocation of resources meets new business needs</w:t>
            </w:r>
          </w:p>
          <w:p w14:paraId="50602D7B" w14:textId="06BFA3D8" w:rsidR="00A4707C" w:rsidRPr="008118ED" w:rsidRDefault="00A4707C" w:rsidP="00A4707C">
            <w:pPr>
              <w:pStyle w:val="BodyText"/>
              <w:spacing w:before="0" w:after="0" w:line="240" w:lineRule="auto"/>
              <w:ind w:left="360" w:right="702"/>
              <w:rPr>
                <w:rFonts w:ascii="Public Sans" w:eastAsia="Public Sans" w:hAnsi="Public Sans" w:cs="Public Sans"/>
                <w:color w:val="auto"/>
              </w:rPr>
            </w:pPr>
            <w:r w:rsidRPr="008118ED">
              <w:rPr>
                <w:rFonts w:ascii="Public Sans" w:hAnsi="Public Sans" w:cs="Arial"/>
                <w:color w:val="auto"/>
                <w:szCs w:val="22"/>
              </w:rPr>
              <w:t>Ensure that the financial implications of changed priorities are explicit and budgeted for</w:t>
            </w:r>
          </w:p>
        </w:tc>
        <w:tc>
          <w:tcPr>
            <w:tcW w:w="1560" w:type="dxa"/>
            <w:tcBorders>
              <w:top w:val="single" w:sz="4" w:space="0" w:color="auto"/>
              <w:left w:val="nil"/>
              <w:bottom w:val="single" w:sz="4" w:space="0" w:color="auto"/>
              <w:right w:val="nil"/>
            </w:tcBorders>
          </w:tcPr>
          <w:p w14:paraId="14BDA366" w14:textId="00FD4BDF" w:rsidR="00A4707C" w:rsidRPr="008118ED" w:rsidRDefault="00A4707C" w:rsidP="00A4707C">
            <w:pPr>
              <w:pStyle w:val="TableText"/>
              <w:keepNext/>
              <w:rPr>
                <w:rFonts w:ascii="Public Sans" w:eastAsia="Public Sans" w:hAnsi="Public Sans" w:cs="Public Sans"/>
                <w:sz w:val="22"/>
                <w:szCs w:val="22"/>
              </w:rPr>
            </w:pPr>
            <w:r w:rsidRPr="008118ED">
              <w:rPr>
                <w:rFonts w:ascii="Public Sans" w:hAnsi="Public Sans" w:cs="Arial"/>
                <w:sz w:val="22"/>
                <w:szCs w:val="22"/>
              </w:rPr>
              <w:t>Adept</w:t>
            </w:r>
          </w:p>
        </w:tc>
      </w:tr>
      <w:tr w:rsidR="00A4707C" w14:paraId="6593279D"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05EB61A4" w14:textId="70657DB9" w:rsidR="00A4707C" w:rsidRPr="008118ED" w:rsidRDefault="00A4707C" w:rsidP="00A4707C">
            <w:pPr>
              <w:keepNext/>
              <w:spacing w:after="0" w:line="240" w:lineRule="auto"/>
              <w:rPr>
                <w:rFonts w:ascii="Public Sans" w:hAnsi="Public Sans" w:cs="Arial"/>
                <w:noProof/>
                <w:szCs w:val="22"/>
                <w:lang w:eastAsia="en-AU"/>
              </w:rPr>
            </w:pPr>
            <w:r w:rsidRPr="008118ED">
              <w:rPr>
                <w:rFonts w:ascii="Public Sans" w:hAnsi="Public Sans" w:cs="Arial"/>
                <w:noProof/>
                <w:szCs w:val="22"/>
                <w:lang w:eastAsia="en-AU"/>
              </w:rPr>
              <w:drawing>
                <wp:inline distT="0" distB="0" distL="0" distR="0" wp14:anchorId="00951992" wp14:editId="7302B726">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4A392717" w14:textId="77777777" w:rsidR="00A4707C" w:rsidRPr="008118ED" w:rsidRDefault="00A4707C" w:rsidP="00A4707C">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Think and Solve Problems</w:t>
            </w:r>
          </w:p>
          <w:p w14:paraId="320D92BE" w14:textId="0D9D6D28" w:rsidR="00A4707C" w:rsidRPr="008118ED" w:rsidRDefault="00A4707C" w:rsidP="00A4707C">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Think, analyse and consider the broader context to develop practical solutions</w:t>
            </w:r>
          </w:p>
        </w:tc>
        <w:tc>
          <w:tcPr>
            <w:tcW w:w="4735" w:type="dxa"/>
            <w:gridSpan w:val="3"/>
            <w:tcBorders>
              <w:top w:val="single" w:sz="4" w:space="0" w:color="auto"/>
              <w:left w:val="nil"/>
              <w:bottom w:val="single" w:sz="4" w:space="0" w:color="auto"/>
              <w:right w:val="nil"/>
            </w:tcBorders>
          </w:tcPr>
          <w:p w14:paraId="6B715C2A" w14:textId="54D4659D"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the facts and type of data needed to understand a problem or explore an opportunity</w:t>
            </w:r>
          </w:p>
          <w:p w14:paraId="76E99FC8"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Research and analyse information to make recommendations based on relevant evidence</w:t>
            </w:r>
          </w:p>
          <w:p w14:paraId="7BA3A47A"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issues that may hinder the completion of tasks and find appropriate solutions</w:t>
            </w:r>
          </w:p>
          <w:p w14:paraId="4FE9E105" w14:textId="77777777" w:rsidR="00A4707C" w:rsidRPr="008118ED" w:rsidRDefault="00A4707C"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willing to seek input from others and share own ideas to achieve best outcomes</w:t>
            </w:r>
          </w:p>
          <w:p w14:paraId="4DC34569" w14:textId="5A6A4AAA" w:rsidR="00A4707C" w:rsidRPr="008118ED" w:rsidRDefault="00A4707C" w:rsidP="00A4707C">
            <w:pPr>
              <w:pStyle w:val="BodyText"/>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Generate ideas and identify ways to improve systems and processes to meet user needs</w:t>
            </w:r>
          </w:p>
        </w:tc>
        <w:tc>
          <w:tcPr>
            <w:tcW w:w="1560" w:type="dxa"/>
            <w:tcBorders>
              <w:top w:val="single" w:sz="4" w:space="0" w:color="auto"/>
              <w:left w:val="nil"/>
              <w:bottom w:val="single" w:sz="4" w:space="0" w:color="auto"/>
              <w:right w:val="nil"/>
            </w:tcBorders>
          </w:tcPr>
          <w:p w14:paraId="574AA46F" w14:textId="3ABF5165" w:rsidR="00A4707C" w:rsidRPr="008118ED" w:rsidRDefault="00A4707C" w:rsidP="00A4707C">
            <w:pPr>
              <w:pStyle w:val="TableText"/>
              <w:keepNext/>
              <w:rPr>
                <w:rFonts w:ascii="Public Sans" w:hAnsi="Public Sans" w:cs="Arial"/>
                <w:sz w:val="22"/>
                <w:szCs w:val="22"/>
              </w:rPr>
            </w:pPr>
            <w:r w:rsidRPr="008118ED">
              <w:rPr>
                <w:rFonts w:ascii="Public Sans" w:hAnsi="Public Sans" w:cs="Arial"/>
                <w:sz w:val="22"/>
                <w:szCs w:val="22"/>
              </w:rPr>
              <w:t>Intermediate</w:t>
            </w:r>
          </w:p>
        </w:tc>
      </w:tr>
      <w:tr w:rsidR="00F72A65" w14:paraId="7D57ED58"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5D80110E" w14:textId="4BC11EF0" w:rsidR="00F72A65" w:rsidRPr="008118ED" w:rsidRDefault="00F72A65" w:rsidP="00F72A65">
            <w:pPr>
              <w:keepNext/>
              <w:spacing w:after="0" w:line="240" w:lineRule="auto"/>
              <w:rPr>
                <w:rFonts w:ascii="Public Sans" w:hAnsi="Public Sans" w:cs="Arial"/>
                <w:noProof/>
                <w:szCs w:val="22"/>
                <w:lang w:eastAsia="en-AU"/>
              </w:rPr>
            </w:pPr>
            <w:r w:rsidRPr="008118ED">
              <w:rPr>
                <w:rFonts w:ascii="Public Sans" w:hAnsi="Public Sans"/>
                <w:noProof/>
                <w:szCs w:val="22"/>
                <w:lang w:eastAsia="en-AU"/>
              </w:rPr>
              <w:drawing>
                <wp:inline distT="0" distB="0" distL="0" distR="0" wp14:anchorId="4ACCC783" wp14:editId="4038118B">
                  <wp:extent cx="848360" cy="848360"/>
                  <wp:effectExtent l="0" t="0" r="8890" b="8890"/>
                  <wp:docPr id="78" name="Picture 7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296C6C51" w14:textId="77777777" w:rsidR="00F72A65" w:rsidRPr="008118ED" w:rsidRDefault="00F72A65" w:rsidP="00F72A65">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Technology</w:t>
            </w:r>
          </w:p>
          <w:p w14:paraId="151B1DC1" w14:textId="3F843359" w:rsidR="00F72A65" w:rsidRPr="008118ED" w:rsidRDefault="00F72A65" w:rsidP="00F72A65">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use available technologies to maximise efficiencies and effectiveness</w:t>
            </w:r>
          </w:p>
        </w:tc>
        <w:tc>
          <w:tcPr>
            <w:tcW w:w="4735" w:type="dxa"/>
            <w:gridSpan w:val="3"/>
            <w:tcBorders>
              <w:top w:val="single" w:sz="4" w:space="0" w:color="auto"/>
              <w:left w:val="nil"/>
              <w:bottom w:val="single" w:sz="4" w:space="0" w:color="auto"/>
              <w:right w:val="nil"/>
            </w:tcBorders>
          </w:tcPr>
          <w:p w14:paraId="4DB2A197" w14:textId="79D96A86" w:rsidR="00F72A65" w:rsidRPr="008118ED" w:rsidRDefault="00F72A65"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opportunities to use a broad range of technologies to collaborate</w:t>
            </w:r>
          </w:p>
          <w:p w14:paraId="58EE09E7" w14:textId="77777777" w:rsidR="00F72A65" w:rsidRPr="008118ED" w:rsidRDefault="00F72A65"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Monitor compliance with cyber security and the use of technology policies</w:t>
            </w:r>
          </w:p>
          <w:p w14:paraId="3EFEB9E9" w14:textId="77777777" w:rsidR="00F72A65" w:rsidRPr="008118ED" w:rsidRDefault="00F72A65"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ways to maximise the value of available technology to achieve business strategies and outcomes</w:t>
            </w:r>
          </w:p>
          <w:p w14:paraId="4C513C85" w14:textId="24D87E75" w:rsidR="00F72A65" w:rsidRPr="008118ED" w:rsidRDefault="00F72A65" w:rsidP="00F72A65">
            <w:pPr>
              <w:pStyle w:val="BodyText"/>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Monitor compliance with the organisation’s records, information and knowledge management requirements</w:t>
            </w:r>
          </w:p>
        </w:tc>
        <w:tc>
          <w:tcPr>
            <w:tcW w:w="1560" w:type="dxa"/>
            <w:tcBorders>
              <w:top w:val="single" w:sz="4" w:space="0" w:color="auto"/>
              <w:left w:val="nil"/>
              <w:bottom w:val="single" w:sz="4" w:space="0" w:color="auto"/>
              <w:right w:val="nil"/>
            </w:tcBorders>
          </w:tcPr>
          <w:p w14:paraId="638B9820" w14:textId="1D7C435A" w:rsidR="00F72A65" w:rsidRPr="008118ED" w:rsidRDefault="00F72A65" w:rsidP="00F72A65">
            <w:pPr>
              <w:pStyle w:val="TableText"/>
              <w:keepNext/>
              <w:rPr>
                <w:rFonts w:ascii="Public Sans" w:hAnsi="Public Sans" w:cs="Arial"/>
                <w:sz w:val="22"/>
                <w:szCs w:val="22"/>
              </w:rPr>
            </w:pPr>
            <w:r w:rsidRPr="008118ED">
              <w:rPr>
                <w:rFonts w:ascii="Public Sans" w:hAnsi="Public Sans" w:cs="Arial"/>
                <w:sz w:val="22"/>
                <w:szCs w:val="22"/>
              </w:rPr>
              <w:t>Adept</w:t>
            </w:r>
          </w:p>
        </w:tc>
      </w:tr>
      <w:tr w:rsidR="00EF294B" w14:paraId="68869BCE"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1E850610" w14:textId="55F8A99D" w:rsidR="00EF294B" w:rsidRPr="008118ED" w:rsidRDefault="00EF294B" w:rsidP="00EF294B">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3F8FDC81" wp14:editId="0162A3F1">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7BFE34BA" w14:textId="77777777" w:rsidR="00EF294B" w:rsidRPr="008118ED" w:rsidRDefault="00EF294B" w:rsidP="00EF294B">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Project Management</w:t>
            </w:r>
          </w:p>
          <w:p w14:paraId="70464BA2" w14:textId="6239B635" w:rsidR="00EF294B" w:rsidRPr="008118ED" w:rsidRDefault="00EF294B" w:rsidP="00EF294B">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Understand and apply effective planning, coordination and control methods</w:t>
            </w:r>
          </w:p>
        </w:tc>
        <w:tc>
          <w:tcPr>
            <w:tcW w:w="4735" w:type="dxa"/>
            <w:gridSpan w:val="3"/>
            <w:tcBorders>
              <w:top w:val="single" w:sz="4" w:space="0" w:color="auto"/>
              <w:left w:val="nil"/>
              <w:bottom w:val="single" w:sz="4" w:space="0" w:color="auto"/>
              <w:right w:val="nil"/>
            </w:tcBorders>
          </w:tcPr>
          <w:p w14:paraId="5B100C28"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w:t>
            </w:r>
            <w:r w:rsidRPr="008118ED">
              <w:rPr>
                <w:rFonts w:ascii="Public Sans" w:hAnsi="Public Sans" w:cs="Arial"/>
                <w:color w:val="auto"/>
                <w:spacing w:val="3"/>
                <w:szCs w:val="22"/>
              </w:rPr>
              <w:t xml:space="preserve"> </w:t>
            </w:r>
            <w:r w:rsidRPr="008118ED">
              <w:rPr>
                <w:rFonts w:ascii="Public Sans" w:hAnsi="Public Sans" w:cs="Arial"/>
                <w:color w:val="auto"/>
                <w:spacing w:val="5"/>
                <w:szCs w:val="22"/>
              </w:rPr>
              <w:t xml:space="preserve">all </w:t>
            </w:r>
            <w:r w:rsidRPr="008118ED">
              <w:rPr>
                <w:rFonts w:ascii="Public Sans" w:hAnsi="Public Sans" w:cs="Arial"/>
                <w:color w:val="auto"/>
                <w:spacing w:val="2"/>
                <w:szCs w:val="22"/>
              </w:rPr>
              <w:t xml:space="preserve">components </w:t>
            </w:r>
            <w:r w:rsidRPr="008118ED">
              <w:rPr>
                <w:rFonts w:ascii="Public Sans" w:hAnsi="Public Sans" w:cs="Arial"/>
                <w:color w:val="auto"/>
                <w:szCs w:val="22"/>
              </w:rPr>
              <w:t xml:space="preserve">of </w:t>
            </w:r>
            <w:r w:rsidRPr="008118ED">
              <w:rPr>
                <w:rFonts w:ascii="Public Sans" w:hAnsi="Public Sans" w:cs="Arial"/>
                <w:color w:val="auto"/>
                <w:spacing w:val="3"/>
                <w:szCs w:val="22"/>
              </w:rPr>
              <w:t xml:space="preserve">the </w:t>
            </w:r>
            <w:r w:rsidRPr="008118ED">
              <w:rPr>
                <w:rFonts w:ascii="Public Sans" w:hAnsi="Public Sans" w:cs="Arial"/>
                <w:color w:val="auto"/>
                <w:spacing w:val="2"/>
                <w:szCs w:val="22"/>
              </w:rPr>
              <w:t xml:space="preserve">project </w:t>
            </w:r>
            <w:r w:rsidRPr="008118ED">
              <w:rPr>
                <w:rFonts w:ascii="Public Sans" w:hAnsi="Public Sans" w:cs="Arial"/>
                <w:color w:val="auto"/>
                <w:spacing w:val="3"/>
                <w:szCs w:val="22"/>
              </w:rPr>
              <w:t xml:space="preserve">management </w:t>
            </w:r>
            <w:r w:rsidRPr="008118ED">
              <w:rPr>
                <w:rFonts w:ascii="Public Sans" w:hAnsi="Public Sans" w:cs="Arial"/>
                <w:color w:val="auto"/>
                <w:spacing w:val="2"/>
                <w:szCs w:val="22"/>
              </w:rPr>
              <w:t xml:space="preserve">process, </w:t>
            </w:r>
            <w:r w:rsidRPr="008118ED">
              <w:rPr>
                <w:rFonts w:ascii="Public Sans" w:hAnsi="Public Sans" w:cs="Arial"/>
                <w:color w:val="auto"/>
                <w:spacing w:val="4"/>
                <w:szCs w:val="22"/>
              </w:rPr>
              <w:t xml:space="preserve">including </w:t>
            </w:r>
            <w:r w:rsidRPr="008118ED">
              <w:rPr>
                <w:rFonts w:ascii="Public Sans" w:hAnsi="Public Sans" w:cs="Arial"/>
                <w:color w:val="auto"/>
                <w:spacing w:val="3"/>
                <w:szCs w:val="22"/>
              </w:rPr>
              <w:t xml:space="preserve">the </w:t>
            </w:r>
            <w:r w:rsidRPr="008118ED">
              <w:rPr>
                <w:rFonts w:ascii="Public Sans" w:hAnsi="Public Sans" w:cs="Arial"/>
                <w:color w:val="auto"/>
                <w:spacing w:val="2"/>
                <w:szCs w:val="22"/>
              </w:rPr>
              <w:t xml:space="preserve">need </w:t>
            </w:r>
            <w:r w:rsidRPr="008118ED">
              <w:rPr>
                <w:rFonts w:ascii="Public Sans" w:hAnsi="Public Sans" w:cs="Arial"/>
                <w:color w:val="auto"/>
                <w:szCs w:val="22"/>
              </w:rPr>
              <w:t xml:space="preserve">to </w:t>
            </w:r>
            <w:r w:rsidRPr="008118ED">
              <w:rPr>
                <w:rFonts w:ascii="Public Sans" w:hAnsi="Public Sans" w:cs="Arial"/>
                <w:color w:val="auto"/>
                <w:spacing w:val="2"/>
                <w:szCs w:val="22"/>
              </w:rPr>
              <w:t xml:space="preserve">consider </w:t>
            </w:r>
            <w:r w:rsidRPr="008118ED">
              <w:rPr>
                <w:rFonts w:ascii="Public Sans" w:hAnsi="Public Sans" w:cs="Arial"/>
                <w:color w:val="auto"/>
                <w:spacing w:val="4"/>
                <w:szCs w:val="22"/>
              </w:rPr>
              <w:t xml:space="preserve">change </w:t>
            </w:r>
            <w:r w:rsidRPr="008118ED">
              <w:rPr>
                <w:rFonts w:ascii="Public Sans" w:hAnsi="Public Sans" w:cs="Arial"/>
                <w:color w:val="auto"/>
                <w:spacing w:val="3"/>
                <w:szCs w:val="22"/>
              </w:rPr>
              <w:t xml:space="preserve">management </w:t>
            </w:r>
            <w:r w:rsidRPr="008118ED">
              <w:rPr>
                <w:rFonts w:ascii="Public Sans" w:hAnsi="Public Sans" w:cs="Arial"/>
                <w:color w:val="auto"/>
                <w:szCs w:val="22"/>
              </w:rPr>
              <w:t xml:space="preserve">to </w:t>
            </w:r>
            <w:r w:rsidRPr="008118ED">
              <w:rPr>
                <w:rFonts w:ascii="Public Sans" w:hAnsi="Public Sans" w:cs="Arial"/>
                <w:color w:val="auto"/>
                <w:spacing w:val="3"/>
                <w:szCs w:val="22"/>
              </w:rPr>
              <w:t>realise business</w:t>
            </w:r>
            <w:r w:rsidRPr="008118ED">
              <w:rPr>
                <w:rFonts w:ascii="Public Sans" w:hAnsi="Public Sans" w:cs="Arial"/>
                <w:color w:val="auto"/>
                <w:spacing w:val="8"/>
                <w:szCs w:val="22"/>
              </w:rPr>
              <w:t xml:space="preserve"> </w:t>
            </w:r>
            <w:r w:rsidRPr="008118ED">
              <w:rPr>
                <w:rFonts w:ascii="Public Sans" w:hAnsi="Public Sans" w:cs="Arial"/>
                <w:color w:val="auto"/>
                <w:spacing w:val="2"/>
                <w:szCs w:val="22"/>
              </w:rPr>
              <w:t>benefits</w:t>
            </w:r>
          </w:p>
          <w:p w14:paraId="11AF52DF" w14:textId="1071A0DF"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Prepare clear project proposals and accurate estimates of required costs and resources</w:t>
            </w:r>
          </w:p>
          <w:p w14:paraId="0E0ADD8D"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Establish performance outcomes and measures for key project goals, and define monitoring, reporting and communication requirements</w:t>
            </w:r>
          </w:p>
          <w:p w14:paraId="51E227F6"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and evaluate risks associated with the project and develop mitigation strategies</w:t>
            </w:r>
          </w:p>
          <w:p w14:paraId="6C23FBFB"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and consult stakeholders to inform the project strategy</w:t>
            </w:r>
          </w:p>
          <w:p w14:paraId="3B86B070"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Communicate the project’s objectives and its expected benefits</w:t>
            </w:r>
          </w:p>
          <w:p w14:paraId="392B9407"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Monitor the completion of project milestones against goals and take necessary action</w:t>
            </w:r>
          </w:p>
          <w:p w14:paraId="53D06C0E" w14:textId="72354FDE" w:rsidR="00EF294B" w:rsidRPr="008118ED" w:rsidRDefault="00EF294B" w:rsidP="00EF294B">
            <w:pPr>
              <w:pStyle w:val="BodyText"/>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Evaluate progress and identify improvements to inform future projects</w:t>
            </w:r>
          </w:p>
        </w:tc>
        <w:tc>
          <w:tcPr>
            <w:tcW w:w="1560" w:type="dxa"/>
            <w:tcBorders>
              <w:top w:val="single" w:sz="4" w:space="0" w:color="auto"/>
              <w:left w:val="nil"/>
              <w:bottom w:val="single" w:sz="4" w:space="0" w:color="auto"/>
              <w:right w:val="nil"/>
            </w:tcBorders>
          </w:tcPr>
          <w:p w14:paraId="7DCE25A1" w14:textId="777189AE" w:rsidR="00EF294B" w:rsidRPr="008118ED" w:rsidRDefault="00EF294B" w:rsidP="00EF294B">
            <w:pPr>
              <w:pStyle w:val="TableText"/>
              <w:keepNext/>
              <w:rPr>
                <w:rFonts w:ascii="Public Sans" w:hAnsi="Public Sans" w:cs="Arial"/>
                <w:sz w:val="22"/>
                <w:szCs w:val="22"/>
              </w:rPr>
            </w:pPr>
            <w:r w:rsidRPr="008118ED">
              <w:rPr>
                <w:rFonts w:ascii="Public Sans" w:hAnsi="Public Sans" w:cs="Arial"/>
                <w:sz w:val="22"/>
                <w:szCs w:val="22"/>
              </w:rPr>
              <w:t>Adept</w:t>
            </w:r>
          </w:p>
        </w:tc>
      </w:tr>
      <w:tr w:rsidR="00EF294B" w14:paraId="61DBF968" w14:textId="77777777" w:rsidTr="11A0B78A">
        <w:trPr>
          <w:gridAfter w:val="1"/>
          <w:wAfter w:w="25" w:type="dxa"/>
        </w:trPr>
        <w:tc>
          <w:tcPr>
            <w:tcW w:w="1503" w:type="dxa"/>
            <w:gridSpan w:val="2"/>
            <w:tcBorders>
              <w:top w:val="single" w:sz="4" w:space="0" w:color="auto"/>
              <w:left w:val="nil"/>
              <w:bottom w:val="single" w:sz="4" w:space="0" w:color="auto"/>
              <w:right w:val="nil"/>
            </w:tcBorders>
          </w:tcPr>
          <w:p w14:paraId="09D86146" w14:textId="5E892FE4" w:rsidR="00EF294B" w:rsidRPr="008118ED" w:rsidRDefault="00EF294B" w:rsidP="00EF294B">
            <w:pPr>
              <w:keepNext/>
              <w:spacing w:after="0" w:line="240" w:lineRule="auto"/>
              <w:rPr>
                <w:rFonts w:ascii="Public Sans" w:hAnsi="Public Sans"/>
                <w:noProof/>
                <w:szCs w:val="22"/>
                <w:lang w:eastAsia="en-AU"/>
              </w:rPr>
            </w:pPr>
            <w:r w:rsidRPr="008118ED">
              <w:rPr>
                <w:rFonts w:ascii="Public Sans" w:hAnsi="Public Sans"/>
                <w:noProof/>
                <w:szCs w:val="22"/>
                <w:lang w:eastAsia="en-AU"/>
              </w:rPr>
              <w:drawing>
                <wp:inline distT="0" distB="0" distL="0" distR="0" wp14:anchorId="4FFF1A97" wp14:editId="25351B3C">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4" w:space="0" w:color="auto"/>
              <w:left w:val="nil"/>
              <w:bottom w:val="single" w:sz="4" w:space="0" w:color="auto"/>
              <w:right w:val="nil"/>
            </w:tcBorders>
          </w:tcPr>
          <w:p w14:paraId="45E682DF" w14:textId="77777777" w:rsidR="00EF294B" w:rsidRPr="008118ED" w:rsidRDefault="00EF294B" w:rsidP="00EF294B">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Manage and Develop People</w:t>
            </w:r>
          </w:p>
          <w:p w14:paraId="4D186523" w14:textId="373781D9" w:rsidR="00EF294B" w:rsidRPr="008118ED" w:rsidRDefault="00EF294B" w:rsidP="00EF294B">
            <w:pPr>
              <w:pStyle w:val="TableText"/>
              <w:keepNext/>
              <w:spacing w:before="0" w:after="0" w:line="240" w:lineRule="auto"/>
              <w:rPr>
                <w:rFonts w:ascii="Public Sans" w:hAnsi="Public Sans" w:cs="Arial"/>
                <w:b/>
                <w:sz w:val="22"/>
                <w:szCs w:val="22"/>
              </w:rPr>
            </w:pPr>
            <w:r w:rsidRPr="008118ED">
              <w:rPr>
                <w:rFonts w:ascii="Public Sans" w:hAnsi="Public Sans" w:cs="Arial"/>
                <w:sz w:val="22"/>
                <w:szCs w:val="22"/>
              </w:rPr>
              <w:t>Engage and motivate staff, and develop capability and potential in others</w:t>
            </w:r>
          </w:p>
        </w:tc>
        <w:tc>
          <w:tcPr>
            <w:tcW w:w="4735" w:type="dxa"/>
            <w:gridSpan w:val="3"/>
            <w:tcBorders>
              <w:top w:val="single" w:sz="4" w:space="0" w:color="auto"/>
              <w:left w:val="nil"/>
              <w:bottom w:val="single" w:sz="4" w:space="0" w:color="auto"/>
              <w:right w:val="nil"/>
            </w:tcBorders>
          </w:tcPr>
          <w:p w14:paraId="677D3DB1" w14:textId="72186C6D"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Collaborate to set clear performance standards and deadlines in line with established performance development frameworks</w:t>
            </w:r>
          </w:p>
          <w:p w14:paraId="4AB4A3AA"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ways to develop team capability and recognise and develop individual potential</w:t>
            </w:r>
          </w:p>
          <w:p w14:paraId="0EF78DF9"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Be constructive and build on strengths by giving timely and actionable feedback</w:t>
            </w:r>
          </w:p>
          <w:p w14:paraId="4A0E3B6F" w14:textId="3F3AC275"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and act on opportunities to provide coaching and mentoring</w:t>
            </w:r>
          </w:p>
          <w:p w14:paraId="1F0AF116" w14:textId="77777777" w:rsidR="00EF294B" w:rsidRPr="008118ED" w:rsidRDefault="00EF294B" w:rsidP="00BE1A13">
            <w:pPr>
              <w:pStyle w:val="BodyText"/>
              <w:numPr>
                <w:ilvl w:val="0"/>
                <w:numId w:val="16"/>
              </w:numPr>
              <w:spacing w:before="0" w:after="0" w:line="240" w:lineRule="auto"/>
              <w:ind w:left="360" w:right="702"/>
              <w:jc w:val="both"/>
              <w:rPr>
                <w:rFonts w:ascii="Public Sans" w:hAnsi="Public Sans" w:cs="Arial"/>
                <w:color w:val="auto"/>
                <w:szCs w:val="22"/>
              </w:rPr>
            </w:pPr>
            <w:r w:rsidRPr="008118ED">
              <w:rPr>
                <w:rFonts w:ascii="Public Sans" w:hAnsi="Public Sans" w:cs="Arial"/>
                <w:color w:val="auto"/>
                <w:szCs w:val="22"/>
              </w:rPr>
              <w:t>Recognise performance issues that need to be addressed and work towards resolving issues</w:t>
            </w:r>
          </w:p>
          <w:p w14:paraId="01CF91B8"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Effectively support and manage team members who are working flexibly and in various locations</w:t>
            </w:r>
          </w:p>
          <w:p w14:paraId="1315E037" w14:textId="77777777" w:rsidR="00EF294B" w:rsidRPr="008118ED"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Create a safe environment where team members’ diverse backgrounds and cultures are considered and respected</w:t>
            </w:r>
          </w:p>
          <w:p w14:paraId="72AA62F3" w14:textId="77777777" w:rsidR="00EF294B" w:rsidRDefault="00EF294B" w:rsidP="00BE1A13">
            <w:pPr>
              <w:pStyle w:val="BodyText"/>
              <w:numPr>
                <w:ilvl w:val="0"/>
                <w:numId w:val="16"/>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Consider feedback on own management style and reflect on potential areas to improve</w:t>
            </w:r>
          </w:p>
          <w:p w14:paraId="3BECDE16" w14:textId="49476371" w:rsidR="00EF294B" w:rsidRPr="008118ED" w:rsidRDefault="00EF294B" w:rsidP="00EF294B">
            <w:pPr>
              <w:pStyle w:val="BodyText"/>
              <w:spacing w:before="0" w:after="0" w:line="240" w:lineRule="auto"/>
              <w:ind w:left="360" w:right="702"/>
              <w:rPr>
                <w:rFonts w:ascii="Public Sans" w:hAnsi="Public Sans" w:cs="Arial"/>
                <w:color w:val="auto"/>
                <w:szCs w:val="22"/>
              </w:rPr>
            </w:pPr>
          </w:p>
        </w:tc>
        <w:tc>
          <w:tcPr>
            <w:tcW w:w="1560" w:type="dxa"/>
            <w:tcBorders>
              <w:top w:val="single" w:sz="4" w:space="0" w:color="auto"/>
              <w:left w:val="nil"/>
              <w:bottom w:val="single" w:sz="4" w:space="0" w:color="auto"/>
              <w:right w:val="nil"/>
            </w:tcBorders>
          </w:tcPr>
          <w:p w14:paraId="0910BAD3" w14:textId="52BEBF24" w:rsidR="00EF294B" w:rsidRPr="008118ED" w:rsidRDefault="00EF294B" w:rsidP="00EF294B">
            <w:pPr>
              <w:pStyle w:val="TableText"/>
              <w:keepNext/>
              <w:rPr>
                <w:rFonts w:ascii="Public Sans" w:hAnsi="Public Sans" w:cs="Arial"/>
                <w:sz w:val="22"/>
                <w:szCs w:val="22"/>
              </w:rPr>
            </w:pPr>
            <w:r w:rsidRPr="008118ED">
              <w:rPr>
                <w:rFonts w:ascii="Public Sans" w:hAnsi="Public Sans" w:cs="Arial"/>
                <w:sz w:val="22"/>
                <w:szCs w:val="22"/>
              </w:rPr>
              <w:t>Intermediate</w:t>
            </w:r>
          </w:p>
        </w:tc>
      </w:tr>
    </w:tbl>
    <w:p w14:paraId="001E674E" w14:textId="77777777" w:rsidR="007C58B8" w:rsidRDefault="007C58B8" w:rsidP="11A0B78A">
      <w:pPr>
        <w:pStyle w:val="Heading1"/>
        <w:rPr>
          <w:rFonts w:ascii="Public Sans" w:eastAsia="Public Sans" w:hAnsi="Public Sans" w:cs="Public Sans"/>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7C58B8" w:rsidRPr="000A1D22" w14:paraId="37ACF2C5" w14:textId="77777777" w:rsidTr="005A79D2">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14:paraId="33860650" w14:textId="77777777" w:rsidR="007C58B8" w:rsidRPr="0096405F" w:rsidRDefault="007C58B8" w:rsidP="005A79D2">
            <w:pPr>
              <w:pStyle w:val="TableBullet"/>
              <w:numPr>
                <w:ilvl w:val="0"/>
                <w:numId w:val="0"/>
              </w:numPr>
              <w:tabs>
                <w:tab w:val="left" w:pos="720"/>
              </w:tabs>
              <w:spacing w:line="240" w:lineRule="auto"/>
              <w:jc w:val="both"/>
              <w:rPr>
                <w:rFonts w:ascii="Public Sans" w:hAnsi="Public Sans"/>
                <w:b/>
                <w:bCs/>
                <w:noProof/>
                <w:color w:val="FF0000"/>
                <w:sz w:val="24"/>
                <w:szCs w:val="24"/>
                <w:highlight w:val="yellow"/>
                <w:lang w:eastAsia="en-AU"/>
              </w:rPr>
            </w:pPr>
            <w:r w:rsidRPr="0096405F">
              <w:rPr>
                <w:rFonts w:ascii="Public Sans" w:hAnsi="Public Sans"/>
                <w:b/>
                <w:bCs/>
                <w:color w:val="FFFFFF" w:themeColor="background1"/>
                <w:sz w:val="24"/>
                <w:szCs w:val="24"/>
              </w:rPr>
              <w:t xml:space="preserve">Focus Occupation Specific Capabilities </w:t>
            </w:r>
          </w:p>
        </w:tc>
      </w:tr>
      <w:tr w:rsidR="007C58B8" w:rsidRPr="000A1D22" w14:paraId="45EF54FD" w14:textId="77777777" w:rsidTr="005A79D2">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14:paraId="00EA42E4" w14:textId="77777777" w:rsidR="007C58B8" w:rsidRPr="000A1D22" w:rsidRDefault="007C58B8" w:rsidP="005A79D2">
            <w:pPr>
              <w:keepNext/>
              <w:spacing w:after="0" w:line="240" w:lineRule="auto"/>
              <w:jc w:val="center"/>
              <w:rPr>
                <w:rFonts w:ascii="Public Sans" w:hAnsi="Public Sans"/>
                <w:szCs w:val="22"/>
              </w:rPr>
            </w:pPr>
            <w:r w:rsidRPr="00F4735F">
              <w:rPr>
                <w:rFonts w:ascii="Public Sans" w:hAnsi="Public Sans"/>
                <w:noProof/>
                <w:szCs w:val="22"/>
              </w:rPr>
              <w:drawing>
                <wp:inline distT="0" distB="0" distL="0" distR="0" wp14:anchorId="5CEF409A" wp14:editId="7CFCAB55">
                  <wp:extent cx="733425" cy="733425"/>
                  <wp:effectExtent l="0" t="0" r="9525" b="9525"/>
                  <wp:docPr id="165352207" name="Picture 1" descr="A white hard hat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2207" name="Picture 1" descr="A white hard hat on an orange background&#10;&#10;AI-generated content may be incorrect."/>
                          <pic:cNvPicPr/>
                        </pic:nvPicPr>
                        <pic:blipFill>
                          <a:blip r:embed="rId17"/>
                          <a:stretch>
                            <a:fillRect/>
                          </a:stretch>
                        </pic:blipFill>
                        <pic:spPr>
                          <a:xfrm>
                            <a:off x="0" y="0"/>
                            <a:ext cx="733465" cy="733465"/>
                          </a:xfrm>
                          <a:prstGeom prst="rect">
                            <a:avLst/>
                          </a:prstGeom>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14:paraId="3614D7B5" w14:textId="77777777" w:rsidR="007C58B8" w:rsidRPr="000A1D22" w:rsidRDefault="007C58B8" w:rsidP="005A79D2">
            <w:pPr>
              <w:pStyle w:val="TableText"/>
              <w:keepNext/>
              <w:rPr>
                <w:rFonts w:ascii="Public Sans" w:hAnsi="Public Sans"/>
                <w:b/>
                <w:sz w:val="22"/>
                <w:szCs w:val="22"/>
              </w:rPr>
            </w:pPr>
            <w:r w:rsidRPr="000A1D22">
              <w:rPr>
                <w:rFonts w:ascii="Public Sans" w:hAnsi="Public Sans"/>
                <w:b/>
                <w:sz w:val="22"/>
                <w:szCs w:val="22"/>
              </w:rPr>
              <w:t>Capability name</w:t>
            </w:r>
          </w:p>
          <w:p w14:paraId="58A3FB0B" w14:textId="77777777" w:rsidR="007C58B8" w:rsidRPr="000A1D22" w:rsidRDefault="007C58B8" w:rsidP="005A79D2">
            <w:pPr>
              <w:pStyle w:val="TableText"/>
              <w:keepNext/>
              <w:rPr>
                <w:rFonts w:ascii="Public Sans" w:hAnsi="Public Sans"/>
                <w:sz w:val="22"/>
                <w:szCs w:val="22"/>
              </w:rPr>
            </w:pPr>
            <w:r w:rsidRPr="000A1D22">
              <w:rPr>
                <w:rFonts w:ascii="Public Sans" w:hAnsi="Public Sans"/>
                <w:sz w:val="22"/>
                <w:szCs w:val="22"/>
              </w:rPr>
              <w:t>Capability description</w:t>
            </w:r>
          </w:p>
          <w:p w14:paraId="25E2B475" w14:textId="77777777" w:rsidR="007C58B8" w:rsidRPr="000A1D22" w:rsidRDefault="007C58B8" w:rsidP="005A79D2">
            <w:pPr>
              <w:pStyle w:val="TableText"/>
              <w:keepNext/>
              <w:rPr>
                <w:rFonts w:ascii="Public Sans" w:hAnsi="Public Sans"/>
                <w:sz w:val="22"/>
                <w:szCs w:val="22"/>
              </w:rPr>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0531AFB8" w14:textId="77777777" w:rsidR="007C58B8" w:rsidRPr="000A1D22" w:rsidRDefault="007C58B8" w:rsidP="005A79D2">
            <w:pPr>
              <w:pStyle w:val="TableBullet"/>
              <w:numPr>
                <w:ilvl w:val="0"/>
                <w:numId w:val="0"/>
              </w:numPr>
              <w:rPr>
                <w:rFonts w:ascii="Public Sans" w:hAnsi="Public Sans"/>
                <w:b/>
                <w:sz w:val="22"/>
                <w:szCs w:val="22"/>
              </w:rPr>
            </w:pPr>
            <w:r w:rsidRPr="000A1D22">
              <w:rPr>
                <w:rFonts w:ascii="Public Sans" w:hAnsi="Public Sans"/>
                <w:b/>
                <w:sz w:val="22"/>
                <w:szCs w:val="22"/>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5E2ED6B2" w14:textId="77777777" w:rsidR="007C58B8" w:rsidRPr="000A1D22" w:rsidRDefault="007C58B8" w:rsidP="005A79D2">
            <w:pPr>
              <w:pStyle w:val="TableBullet"/>
              <w:numPr>
                <w:ilvl w:val="0"/>
                <w:numId w:val="0"/>
              </w:numPr>
              <w:tabs>
                <w:tab w:val="left" w:pos="720"/>
              </w:tabs>
              <w:jc w:val="both"/>
              <w:rPr>
                <w:rFonts w:ascii="Public Sans" w:hAnsi="Public Sans"/>
                <w:b/>
                <w:sz w:val="22"/>
                <w:szCs w:val="22"/>
              </w:rPr>
            </w:pPr>
            <w:r w:rsidRPr="000A1D22">
              <w:rPr>
                <w:rFonts w:ascii="Public Sans" w:hAnsi="Public Sans"/>
                <w:b/>
                <w:sz w:val="22"/>
                <w:szCs w:val="22"/>
              </w:rPr>
              <w:t>Level</w:t>
            </w:r>
          </w:p>
        </w:tc>
      </w:tr>
      <w:tr w:rsidR="007C58B8" w:rsidRPr="000A1D22" w14:paraId="4471CDC1" w14:textId="77777777" w:rsidTr="005A79D2">
        <w:tc>
          <w:tcPr>
            <w:tcW w:w="1408" w:type="dxa"/>
            <w:vMerge/>
            <w:tcBorders>
              <w:top w:val="single" w:sz="8" w:space="0" w:color="BCBEC0"/>
              <w:left w:val="nil"/>
              <w:bottom w:val="single" w:sz="8" w:space="0" w:color="BCBEC0"/>
              <w:right w:val="nil"/>
            </w:tcBorders>
            <w:vAlign w:val="center"/>
          </w:tcPr>
          <w:p w14:paraId="099C3E16" w14:textId="77777777" w:rsidR="007C58B8" w:rsidRPr="000A1D22" w:rsidRDefault="007C58B8" w:rsidP="005A79D2">
            <w:pPr>
              <w:spacing w:after="0" w:line="240" w:lineRule="auto"/>
              <w:rPr>
                <w:rFonts w:ascii="Public Sans" w:hAnsi="Public Sans"/>
                <w:szCs w:val="22"/>
              </w:rPr>
            </w:pPr>
          </w:p>
        </w:tc>
        <w:tc>
          <w:tcPr>
            <w:tcW w:w="3335" w:type="dxa"/>
            <w:tcBorders>
              <w:top w:val="single" w:sz="8" w:space="0" w:color="BCBEC0"/>
              <w:left w:val="nil"/>
              <w:bottom w:val="single" w:sz="8" w:space="0" w:color="BCBEC0"/>
              <w:right w:val="nil"/>
            </w:tcBorders>
          </w:tcPr>
          <w:p w14:paraId="4A06931B" w14:textId="77777777" w:rsidR="007C58B8" w:rsidRPr="00B8232B" w:rsidRDefault="007C58B8" w:rsidP="005A79D2">
            <w:pPr>
              <w:pStyle w:val="TableText"/>
              <w:keepNext/>
              <w:rPr>
                <w:rFonts w:ascii="Public Sans" w:hAnsi="Public Sans"/>
                <w:b/>
                <w:bCs/>
                <w:sz w:val="22"/>
                <w:szCs w:val="22"/>
              </w:rPr>
            </w:pPr>
            <w:r w:rsidRPr="00B8232B">
              <w:rPr>
                <w:rFonts w:ascii="Public Sans" w:hAnsi="Public Sans"/>
                <w:b/>
                <w:bCs/>
                <w:sz w:val="22"/>
                <w:szCs w:val="22"/>
              </w:rPr>
              <w:t xml:space="preserve">Execute business solutions (technical) </w:t>
            </w:r>
          </w:p>
          <w:p w14:paraId="794646BA" w14:textId="77777777" w:rsidR="007C58B8" w:rsidRPr="00E7381E" w:rsidRDefault="007C58B8" w:rsidP="005A79D2">
            <w:pPr>
              <w:pStyle w:val="TableText"/>
              <w:keepNext/>
              <w:rPr>
                <w:rFonts w:ascii="Public Sans" w:hAnsi="Public Sans"/>
                <w:sz w:val="22"/>
                <w:szCs w:val="22"/>
              </w:rPr>
            </w:pPr>
            <w:r w:rsidRPr="00B8232B">
              <w:rPr>
                <w:rFonts w:ascii="Public Sans" w:hAnsi="Public Sans"/>
                <w:sz w:val="22"/>
                <w:szCs w:val="22"/>
              </w:rPr>
              <w:t>Drive implementation of the project or program plan, monitoring performance and compliance, and intervening to address risks and opportunities as they emerge.</w:t>
            </w:r>
          </w:p>
        </w:tc>
        <w:tc>
          <w:tcPr>
            <w:tcW w:w="4419" w:type="dxa"/>
            <w:tcBorders>
              <w:top w:val="single" w:sz="8" w:space="0" w:color="BCBEC0"/>
              <w:left w:val="nil"/>
              <w:bottom w:val="single" w:sz="8" w:space="0" w:color="BCBEC0"/>
              <w:right w:val="nil"/>
            </w:tcBorders>
          </w:tcPr>
          <w:p w14:paraId="18143832"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Ensure the team understands the policy framework and legislation required to deliver the project. Identify construction challenges and/or design changes and recognise when to escalate to management. </w:t>
            </w:r>
          </w:p>
          <w:p w14:paraId="5ABC9BEC"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Apply knowledge and understanding of commercial, procurement and supply chain management, as documented in the business case. </w:t>
            </w:r>
          </w:p>
          <w:p w14:paraId="10B68AB3"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Manage the development of implementation plans for low-complexity projects. Implement relevant systems, frameworks and controls for low-complexity projects. </w:t>
            </w:r>
          </w:p>
          <w:p w14:paraId="45F39FF6"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Organise project control meetings to evaluate project performance. </w:t>
            </w:r>
          </w:p>
          <w:p w14:paraId="2E4C7D48"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Ensure issues and risks are actively and effectively managed. </w:t>
            </w:r>
          </w:p>
          <w:p w14:paraId="476EEFA0"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Formulate a competent program that meets organisational requirements and manage the transitions between project stages. </w:t>
            </w:r>
          </w:p>
          <w:p w14:paraId="05EB9702"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Understand and deliver operational accountabilities to successfully execute work packages day to day and manage resources to achieve this. </w:t>
            </w:r>
          </w:p>
          <w:p w14:paraId="3A0CDEF3"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 xml:space="preserve">Understand effective project organisation, including accountabilities, structure and decision-making processes, to support delivery. </w:t>
            </w:r>
          </w:p>
          <w:p w14:paraId="1AD1E519" w14:textId="77777777" w:rsidR="007C58B8" w:rsidRPr="00B8232B" w:rsidRDefault="007C58B8" w:rsidP="005A79D2">
            <w:pPr>
              <w:pStyle w:val="TableBullet"/>
              <w:numPr>
                <w:ilvl w:val="0"/>
                <w:numId w:val="19"/>
              </w:numPr>
              <w:rPr>
                <w:rFonts w:ascii="Public Sans" w:hAnsi="Public Sans"/>
                <w:sz w:val="22"/>
                <w:szCs w:val="24"/>
              </w:rPr>
            </w:pPr>
            <w:r w:rsidRPr="00B8232B">
              <w:rPr>
                <w:rFonts w:ascii="Public Sans" w:hAnsi="Public Sans"/>
                <w:sz w:val="22"/>
                <w:szCs w:val="24"/>
              </w:rPr>
              <w:t>Successfully close out projects.</w:t>
            </w:r>
          </w:p>
        </w:tc>
        <w:tc>
          <w:tcPr>
            <w:tcW w:w="1609" w:type="dxa"/>
            <w:tcBorders>
              <w:top w:val="single" w:sz="8" w:space="0" w:color="BCBEC0"/>
              <w:left w:val="nil"/>
              <w:bottom w:val="single" w:sz="8" w:space="0" w:color="BCBEC0"/>
              <w:right w:val="nil"/>
            </w:tcBorders>
          </w:tcPr>
          <w:p w14:paraId="014EBB3D" w14:textId="77777777" w:rsidR="007C58B8" w:rsidRPr="00104383" w:rsidRDefault="007C58B8" w:rsidP="005A79D2">
            <w:pPr>
              <w:pStyle w:val="TableBullet"/>
              <w:numPr>
                <w:ilvl w:val="0"/>
                <w:numId w:val="0"/>
              </w:numPr>
              <w:tabs>
                <w:tab w:val="left" w:pos="720"/>
              </w:tabs>
              <w:jc w:val="both"/>
              <w:rPr>
                <w:rFonts w:ascii="Public Sans" w:hAnsi="Public Sans"/>
                <w:b/>
                <w:bCs/>
                <w:sz w:val="22"/>
                <w:szCs w:val="22"/>
              </w:rPr>
            </w:pPr>
            <w:r w:rsidRPr="00104383">
              <w:rPr>
                <w:rFonts w:ascii="Public Sans" w:hAnsi="Public Sans"/>
                <w:b/>
                <w:bCs/>
                <w:sz w:val="22"/>
                <w:szCs w:val="22"/>
              </w:rPr>
              <w:t>Emerging</w:t>
            </w:r>
          </w:p>
        </w:tc>
      </w:tr>
    </w:tbl>
    <w:p w14:paraId="70C0E7B5" w14:textId="77777777" w:rsidR="007C58B8" w:rsidRDefault="007C58B8" w:rsidP="11A0B78A">
      <w:pPr>
        <w:pStyle w:val="Heading1"/>
        <w:rPr>
          <w:rFonts w:ascii="Public Sans" w:eastAsia="Public Sans" w:hAnsi="Public Sans" w:cs="Public Sans"/>
        </w:rPr>
      </w:pPr>
    </w:p>
    <w:p w14:paraId="6543E82E" w14:textId="67FD054A" w:rsidR="006C5A71" w:rsidRPr="00C942B9" w:rsidRDefault="4B9435F6" w:rsidP="11A0B78A">
      <w:pPr>
        <w:pStyle w:val="Heading1"/>
        <w:rPr>
          <w:rFonts w:ascii="Public Sans" w:eastAsia="Public Sans" w:hAnsi="Public Sans" w:cs="Public Sans"/>
        </w:rPr>
      </w:pPr>
      <w:r w:rsidRPr="11A0B78A">
        <w:rPr>
          <w:rFonts w:ascii="Public Sans" w:eastAsia="Public Sans" w:hAnsi="Public Sans" w:cs="Public Sans"/>
        </w:rPr>
        <w:t>C</w:t>
      </w:r>
      <w:r w:rsidR="05B97C62" w:rsidRPr="11A0B78A">
        <w:rPr>
          <w:rFonts w:ascii="Public Sans" w:eastAsia="Public Sans" w:hAnsi="Public Sans" w:cs="Public Sans"/>
        </w:rPr>
        <w:t>omplementary capabilities</w:t>
      </w:r>
    </w:p>
    <w:p w14:paraId="792F1156" w14:textId="77777777" w:rsidR="006C5A71" w:rsidRPr="00A30842" w:rsidRDefault="05B97C62"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i/>
          <w:iCs/>
          <w:sz w:val="22"/>
          <w:szCs w:val="22"/>
          <w:lang w:val="en-US"/>
        </w:rPr>
        <w:t>Complementary capabilities</w:t>
      </w:r>
      <w:r w:rsidRPr="11A0B78A">
        <w:rPr>
          <w:rFonts w:ascii="Public Sans" w:eastAsia="Public Sans" w:hAnsi="Public Sans" w:cs="Public Sans"/>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1DB90E46" w14:textId="77777777" w:rsidR="006C5A71" w:rsidRPr="00A30842" w:rsidRDefault="05B97C62" w:rsidP="11A0B78A">
      <w:pPr>
        <w:pStyle w:val="PlainText"/>
        <w:spacing w:before="62" w:line="276" w:lineRule="auto"/>
        <w:rPr>
          <w:rFonts w:ascii="Public Sans" w:eastAsia="Public Sans" w:hAnsi="Public Sans" w:cs="Public Sans"/>
          <w:sz w:val="22"/>
          <w:szCs w:val="22"/>
          <w:lang w:val="en-US"/>
        </w:rPr>
      </w:pPr>
      <w:r w:rsidRPr="11A0B78A">
        <w:rPr>
          <w:rFonts w:ascii="Public Sans" w:eastAsia="Public Sans" w:hAnsi="Public Sans" w:cs="Public Sans"/>
          <w:sz w:val="22"/>
          <w:szCs w:val="22"/>
          <w:lang w:val="en-US"/>
        </w:rPr>
        <w:t xml:space="preserve">Note: capabilities listed as ‘not essential’ for </w:t>
      </w:r>
      <w:r w:rsidR="7DCCBDB0" w:rsidRPr="11A0B78A">
        <w:rPr>
          <w:rFonts w:ascii="Public Sans" w:eastAsia="Public Sans" w:hAnsi="Public Sans" w:cs="Public Sans"/>
          <w:sz w:val="22"/>
          <w:szCs w:val="22"/>
          <w:lang w:val="en-US"/>
        </w:rPr>
        <w:t>this role is</w:t>
      </w:r>
      <w:r w:rsidRPr="11A0B78A">
        <w:rPr>
          <w:rFonts w:ascii="Public Sans" w:eastAsia="Public Sans" w:hAnsi="Public Sans" w:cs="Public Sans"/>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Pr>
      <w:tblGrid>
        <w:gridCol w:w="1470"/>
        <w:gridCol w:w="2409"/>
        <w:gridCol w:w="4967"/>
        <w:gridCol w:w="1843"/>
      </w:tblGrid>
      <w:tr w:rsidR="005C04E7" w:rsidRPr="00A30842" w14:paraId="008A23B8" w14:textId="77777777" w:rsidTr="5C917D66">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FC2D59F" w14:textId="77777777" w:rsidR="005C04E7" w:rsidRPr="00A30842" w:rsidRDefault="005C04E7" w:rsidP="00FD0604">
            <w:pPr>
              <w:pStyle w:val="TableTextWhite0"/>
              <w:keepNext/>
              <w:jc w:val="both"/>
              <w:rPr>
                <w:rFonts w:ascii="Public Sans" w:eastAsia="Public Sans" w:hAnsi="Public Sans" w:cs="Public Sans"/>
              </w:rPr>
            </w:pPr>
            <w:r w:rsidRPr="11A0B78A">
              <w:rPr>
                <w:rFonts w:ascii="Public Sans" w:eastAsia="Public Sans" w:hAnsi="Public Sans" w:cs="Public Sans"/>
              </w:rPr>
              <w:t>COMPLEMENTARY CAPABILITIES</w:t>
            </w:r>
          </w:p>
        </w:tc>
      </w:tr>
      <w:tr w:rsidR="005C04E7" w:rsidRPr="00A30842" w14:paraId="44A47FE2" w14:textId="77777777" w:rsidTr="5C917D66">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E890D34" w14:textId="77777777" w:rsidR="005C04E7" w:rsidRPr="00A30842" w:rsidRDefault="005C04E7" w:rsidP="00FD0604">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Group/Sets</w:t>
            </w:r>
          </w:p>
        </w:tc>
        <w:tc>
          <w:tcPr>
            <w:tcW w:w="2409" w:type="dxa"/>
            <w:tcBorders>
              <w:bottom w:val="nil"/>
            </w:tcBorders>
            <w:shd w:val="clear" w:color="auto" w:fill="BCBEC0"/>
          </w:tcPr>
          <w:p w14:paraId="7ACC690B" w14:textId="77777777" w:rsidR="005C04E7" w:rsidRPr="00A30842" w:rsidRDefault="005C04E7" w:rsidP="00FD0604">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Capability Name</w:t>
            </w:r>
          </w:p>
        </w:tc>
        <w:tc>
          <w:tcPr>
            <w:tcW w:w="4967" w:type="dxa"/>
            <w:tcBorders>
              <w:bottom w:val="nil"/>
            </w:tcBorders>
            <w:shd w:val="clear" w:color="auto" w:fill="BCBEC0"/>
          </w:tcPr>
          <w:p w14:paraId="0EE6B88B" w14:textId="77777777" w:rsidR="005C04E7" w:rsidRPr="00A30842" w:rsidRDefault="005C04E7" w:rsidP="00FD0604">
            <w:pPr>
              <w:pStyle w:val="TableText"/>
              <w:keepNext/>
              <w:rPr>
                <w:rFonts w:ascii="Public Sans" w:eastAsia="Public Sans" w:hAnsi="Public Sans" w:cs="Public Sans"/>
                <w:b/>
                <w:bCs/>
                <w:sz w:val="22"/>
                <w:szCs w:val="22"/>
              </w:rPr>
            </w:pPr>
            <w:r w:rsidRPr="11A0B78A">
              <w:rPr>
                <w:rFonts w:ascii="Public Sans" w:eastAsia="Public Sans" w:hAnsi="Public Sans" w:cs="Public Sans"/>
                <w:b/>
                <w:bCs/>
                <w:sz w:val="22"/>
                <w:szCs w:val="22"/>
              </w:rPr>
              <w:t>Description</w:t>
            </w:r>
          </w:p>
        </w:tc>
        <w:tc>
          <w:tcPr>
            <w:tcW w:w="1843" w:type="dxa"/>
            <w:tcBorders>
              <w:bottom w:val="nil"/>
            </w:tcBorders>
            <w:shd w:val="clear" w:color="auto" w:fill="BCBEC0"/>
          </w:tcPr>
          <w:p w14:paraId="4442758D" w14:textId="77777777" w:rsidR="005C04E7" w:rsidRPr="00A30842" w:rsidRDefault="005C04E7" w:rsidP="00FD0604">
            <w:pPr>
              <w:pStyle w:val="TableText"/>
              <w:keepNext/>
              <w:jc w:val="both"/>
              <w:rPr>
                <w:rFonts w:ascii="Public Sans" w:eastAsia="Public Sans" w:hAnsi="Public Sans" w:cs="Public Sans"/>
                <w:b/>
                <w:bCs/>
                <w:sz w:val="22"/>
                <w:szCs w:val="22"/>
              </w:rPr>
            </w:pPr>
            <w:r w:rsidRPr="11A0B78A">
              <w:rPr>
                <w:rFonts w:ascii="Public Sans" w:eastAsia="Public Sans" w:hAnsi="Public Sans" w:cs="Public Sans"/>
                <w:b/>
                <w:bCs/>
                <w:sz w:val="22"/>
                <w:szCs w:val="22"/>
              </w:rPr>
              <w:t xml:space="preserve">Level </w:t>
            </w:r>
          </w:p>
        </w:tc>
      </w:tr>
      <w:tr w:rsidR="005C04E7" w:rsidRPr="00A30842" w14:paraId="03FDFB0D" w14:textId="77777777" w:rsidTr="5C917D66">
        <w:trPr>
          <w:trHeight w:val="20"/>
        </w:trPr>
        <w:tc>
          <w:tcPr>
            <w:tcW w:w="1470" w:type="dxa"/>
            <w:vMerge w:val="restart"/>
            <w:tcBorders>
              <w:top w:val="nil"/>
            </w:tcBorders>
            <w:shd w:val="clear" w:color="auto" w:fill="F2F2F2" w:themeFill="background1" w:themeFillShade="F2"/>
          </w:tcPr>
          <w:p w14:paraId="75CADCE3" w14:textId="77777777" w:rsidR="005C04E7" w:rsidRPr="00A30842" w:rsidRDefault="005C04E7" w:rsidP="00FD0604">
            <w:pPr>
              <w:keepNext/>
              <w:rPr>
                <w:rFonts w:ascii="Public Sans" w:eastAsia="Public Sans" w:hAnsi="Public Sans" w:cs="Public Sans"/>
              </w:rPr>
            </w:pPr>
            <w:r>
              <w:rPr>
                <w:noProof/>
              </w:rPr>
              <w:drawing>
                <wp:inline distT="0" distB="0" distL="0" distR="0" wp14:anchorId="17340E05" wp14:editId="38B57ACF">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nil"/>
              <w:bottom w:val="nil"/>
            </w:tcBorders>
            <w:shd w:val="clear" w:color="auto" w:fill="F2F2F2" w:themeFill="background1" w:themeFillShade="F2"/>
          </w:tcPr>
          <w:p w14:paraId="0288DDDD" w14:textId="77777777" w:rsidR="005C04E7" w:rsidRPr="00A30842" w:rsidRDefault="005C04E7" w:rsidP="00FD0604">
            <w:pPr>
              <w:pStyle w:val="TableText"/>
              <w:keepNext/>
              <w:rPr>
                <w:rFonts w:ascii="Public Sans" w:eastAsia="Public Sans" w:hAnsi="Public Sans" w:cs="Public Sans"/>
                <w:sz w:val="22"/>
                <w:szCs w:val="22"/>
              </w:rPr>
            </w:pPr>
          </w:p>
        </w:tc>
        <w:tc>
          <w:tcPr>
            <w:tcW w:w="4967" w:type="dxa"/>
            <w:tcBorders>
              <w:top w:val="nil"/>
              <w:bottom w:val="nil"/>
            </w:tcBorders>
            <w:shd w:val="clear" w:color="auto" w:fill="F2F2F2" w:themeFill="background1" w:themeFillShade="F2"/>
          </w:tcPr>
          <w:p w14:paraId="57B42241" w14:textId="77777777" w:rsidR="005C04E7" w:rsidRPr="00A30842" w:rsidRDefault="005C04E7" w:rsidP="00FD0604">
            <w:pPr>
              <w:rPr>
                <w:rFonts w:ascii="Public Sans" w:eastAsia="Public Sans" w:hAnsi="Public Sans" w:cs="Public Sans"/>
              </w:rPr>
            </w:pPr>
          </w:p>
        </w:tc>
        <w:tc>
          <w:tcPr>
            <w:tcW w:w="1843" w:type="dxa"/>
            <w:tcBorders>
              <w:top w:val="nil"/>
              <w:bottom w:val="nil"/>
            </w:tcBorders>
            <w:shd w:val="clear" w:color="auto" w:fill="F2F2F2" w:themeFill="background1" w:themeFillShade="F2"/>
          </w:tcPr>
          <w:p w14:paraId="3492EF95" w14:textId="77777777" w:rsidR="005C04E7" w:rsidRPr="00A30842" w:rsidRDefault="005C04E7" w:rsidP="00FD0604">
            <w:pPr>
              <w:pStyle w:val="TableText"/>
              <w:keepNext/>
              <w:rPr>
                <w:rFonts w:ascii="Public Sans" w:eastAsia="Public Sans" w:hAnsi="Public Sans" w:cs="Public Sans"/>
                <w:sz w:val="22"/>
                <w:szCs w:val="22"/>
              </w:rPr>
            </w:pPr>
          </w:p>
        </w:tc>
      </w:tr>
      <w:tr w:rsidR="005C04E7" w:rsidRPr="00A30842" w14:paraId="5D24A112" w14:textId="77777777" w:rsidTr="5C917D66">
        <w:tc>
          <w:tcPr>
            <w:tcW w:w="1470" w:type="dxa"/>
            <w:vMerge/>
          </w:tcPr>
          <w:p w14:paraId="15DB5444" w14:textId="77777777" w:rsidR="005C04E7" w:rsidRPr="00A30842" w:rsidRDefault="005C04E7" w:rsidP="00FD0604">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1A3C6CD4"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1B27B65E"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Be ethical and professional, and uphold and promote the public sector values</w:t>
            </w:r>
          </w:p>
        </w:tc>
        <w:sdt>
          <w:sdtPr>
            <w:rPr>
              <w:rFonts w:ascii="Public Sans" w:eastAsia="Public Sans" w:hAnsi="Public Sans" w:cs="Public Sans"/>
              <w:sz w:val="22"/>
              <w:szCs w:val="22"/>
            </w:rPr>
            <w:id w:val="433945961"/>
            <w:placeholder>
              <w:docPart w:val="C56606FB99254CD2A8AEDB384E0F1CF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D8BF436" w14:textId="3BE44F3F" w:rsidR="005C04E7" w:rsidRPr="00A30842" w:rsidRDefault="005C04E7"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67118AC6" w14:textId="77777777" w:rsidTr="5C917D66">
        <w:tc>
          <w:tcPr>
            <w:tcW w:w="1470" w:type="dxa"/>
            <w:vMerge/>
          </w:tcPr>
          <w:p w14:paraId="652E089C" w14:textId="77777777" w:rsidR="005C04E7" w:rsidRPr="00A30842" w:rsidRDefault="005C04E7" w:rsidP="00FD0604">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320D3E16" w14:textId="77777777" w:rsidR="005C04E7" w:rsidRPr="00A30842" w:rsidRDefault="005C04E7" w:rsidP="00FD0604">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Value Diversity and Inclusion</w:t>
            </w:r>
          </w:p>
        </w:tc>
        <w:tc>
          <w:tcPr>
            <w:tcW w:w="4967" w:type="dxa"/>
            <w:tcBorders>
              <w:top w:val="single" w:sz="4" w:space="0" w:color="D9D9D9" w:themeColor="background1" w:themeShade="D9"/>
              <w:bottom w:val="single" w:sz="4" w:space="0" w:color="auto"/>
            </w:tcBorders>
          </w:tcPr>
          <w:p w14:paraId="41139DAC"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Demonstrate inclusive behaviour and show respect for diverse backgrounds, experiences and perspectives</w:t>
            </w:r>
          </w:p>
        </w:tc>
        <w:sdt>
          <w:sdtPr>
            <w:rPr>
              <w:rFonts w:ascii="Public Sans" w:eastAsia="Public Sans" w:hAnsi="Public Sans" w:cs="Public Sans"/>
              <w:sz w:val="22"/>
              <w:szCs w:val="22"/>
            </w:rPr>
            <w:id w:val="455530251"/>
            <w:placeholder>
              <w:docPart w:val="4FB4E3D8CD924011A1F3647D9B1080C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894947F" w14:textId="0C487A64" w:rsidR="005C04E7" w:rsidRPr="00A30842" w:rsidRDefault="005C04E7"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C04E7" w:rsidRPr="00A30842" w14:paraId="5F815669" w14:textId="77777777" w:rsidTr="5C917D66">
        <w:tblPrEx>
          <w:tblBorders>
            <w:top w:val="single" w:sz="8" w:space="0" w:color="auto"/>
            <w:bottom w:val="single" w:sz="8" w:space="0" w:color="BCBEC0"/>
          </w:tblBorders>
        </w:tblPrEx>
        <w:trPr>
          <w:trHeight w:val="200"/>
        </w:trPr>
        <w:tc>
          <w:tcPr>
            <w:tcW w:w="1470" w:type="dxa"/>
            <w:vMerge w:val="restart"/>
            <w:tcBorders>
              <w:top w:val="single" w:sz="4" w:space="0" w:color="auto"/>
              <w:bottom w:val="single" w:sz="8" w:space="0" w:color="BCBEC0"/>
            </w:tcBorders>
            <w:shd w:val="clear" w:color="auto" w:fill="F2F2F2" w:themeFill="background1" w:themeFillShade="F2"/>
          </w:tcPr>
          <w:p w14:paraId="2705C870" w14:textId="77777777" w:rsidR="005C04E7" w:rsidRPr="00A30842" w:rsidRDefault="005C04E7" w:rsidP="00FD0604">
            <w:pPr>
              <w:keepNext/>
              <w:rPr>
                <w:rFonts w:ascii="Public Sans" w:eastAsia="Public Sans" w:hAnsi="Public Sans" w:cs="Public Sans"/>
                <w:noProof/>
                <w:lang w:eastAsia="en-AU"/>
              </w:rPr>
            </w:pPr>
            <w:r>
              <w:rPr>
                <w:noProof/>
              </w:rPr>
              <w:drawing>
                <wp:inline distT="0" distB="0" distL="0" distR="0" wp14:anchorId="059DFB4B" wp14:editId="18BE23FF">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23E749DB" w14:textId="77777777" w:rsidR="005C04E7" w:rsidRPr="00A30842" w:rsidRDefault="005C04E7" w:rsidP="00FD0604">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7B090FE0" w14:textId="77777777" w:rsidR="005C04E7" w:rsidRPr="00A30842" w:rsidRDefault="005C04E7" w:rsidP="00FD0604">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25B302DB" w14:textId="77777777" w:rsidR="005C04E7" w:rsidRPr="00A30842" w:rsidRDefault="005C04E7" w:rsidP="00FD0604">
            <w:pPr>
              <w:pStyle w:val="TableText"/>
              <w:keepNext/>
              <w:rPr>
                <w:rFonts w:ascii="Public Sans" w:eastAsia="Public Sans" w:hAnsi="Public Sans" w:cs="Public Sans"/>
                <w:sz w:val="22"/>
                <w:szCs w:val="22"/>
              </w:rPr>
            </w:pPr>
          </w:p>
        </w:tc>
      </w:tr>
      <w:tr w:rsidR="005C04E7" w:rsidRPr="00A30842" w14:paraId="1DAB68FB" w14:textId="77777777" w:rsidTr="5C917D66">
        <w:tblPrEx>
          <w:tblBorders>
            <w:top w:val="single" w:sz="8" w:space="0" w:color="auto"/>
            <w:bottom w:val="single" w:sz="8" w:space="0" w:color="BCBEC0"/>
          </w:tblBorders>
        </w:tblPrEx>
        <w:tc>
          <w:tcPr>
            <w:tcW w:w="1470" w:type="dxa"/>
            <w:vMerge/>
          </w:tcPr>
          <w:p w14:paraId="72ED0097"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93C9778"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748B9EBF"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Provide customer-focused services in line with public sector and organisational objectives</w:t>
            </w:r>
          </w:p>
        </w:tc>
        <w:sdt>
          <w:sdtPr>
            <w:rPr>
              <w:rFonts w:ascii="Public Sans" w:eastAsia="Public Sans" w:hAnsi="Public Sans" w:cs="Public Sans"/>
              <w:sz w:val="22"/>
              <w:szCs w:val="22"/>
            </w:rPr>
            <w:id w:val="423001029"/>
            <w:placeholder>
              <w:docPart w:val="30D9791871854DCE9B5B0C83093B977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B560285" w14:textId="1190D0BC" w:rsidR="005C04E7" w:rsidRPr="00A30842" w:rsidRDefault="00FF387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61B10378" w14:textId="77777777" w:rsidTr="5C917D66">
        <w:tblPrEx>
          <w:tblBorders>
            <w:top w:val="single" w:sz="8" w:space="0" w:color="auto"/>
            <w:bottom w:val="single" w:sz="8" w:space="0" w:color="BCBEC0"/>
          </w:tblBorders>
        </w:tblPrEx>
        <w:tc>
          <w:tcPr>
            <w:tcW w:w="1470" w:type="dxa"/>
            <w:vMerge/>
          </w:tcPr>
          <w:p w14:paraId="53E735A8"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8024B04"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3B04C241"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Collaborate with others and value their contribution</w:t>
            </w:r>
          </w:p>
        </w:tc>
        <w:sdt>
          <w:sdtPr>
            <w:rPr>
              <w:rFonts w:ascii="Public Sans" w:eastAsia="Public Sans" w:hAnsi="Public Sans" w:cs="Public Sans"/>
              <w:sz w:val="22"/>
              <w:szCs w:val="22"/>
            </w:rPr>
            <w:id w:val="-2030474742"/>
            <w:placeholder>
              <w:docPart w:val="F71F3B1739804B5BB2004B0311E569A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09CFD5F" w14:textId="71A26B18" w:rsidR="005C04E7" w:rsidRPr="00A30842" w:rsidRDefault="00FF387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40E2D32E" w14:textId="77777777" w:rsidTr="5C917D66">
        <w:tblPrEx>
          <w:tblBorders>
            <w:top w:val="single" w:sz="8" w:space="0" w:color="auto"/>
            <w:bottom w:val="single" w:sz="8" w:space="0" w:color="BCBEC0"/>
          </w:tblBorders>
        </w:tblPrEx>
        <w:tc>
          <w:tcPr>
            <w:tcW w:w="1470" w:type="dxa"/>
            <w:vMerge/>
          </w:tcPr>
          <w:p w14:paraId="5EDF0A41" w14:textId="77777777" w:rsidR="005C04E7" w:rsidRPr="00A30842" w:rsidRDefault="005C04E7" w:rsidP="00FD060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D993C87" w14:textId="77777777" w:rsidR="005C04E7" w:rsidRPr="00A30842" w:rsidRDefault="005C04E7" w:rsidP="00FD0604">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Influence and Negotiate</w:t>
            </w:r>
          </w:p>
        </w:tc>
        <w:tc>
          <w:tcPr>
            <w:tcW w:w="4967" w:type="dxa"/>
            <w:tcBorders>
              <w:top w:val="single" w:sz="4" w:space="0" w:color="D9D9D9" w:themeColor="background1" w:themeShade="D9"/>
              <w:bottom w:val="single" w:sz="4" w:space="0" w:color="auto"/>
            </w:tcBorders>
          </w:tcPr>
          <w:p w14:paraId="6AB3C382"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Gain consensus and commitment from others, and resolve issues and conflicts</w:t>
            </w:r>
          </w:p>
        </w:tc>
        <w:sdt>
          <w:sdtPr>
            <w:rPr>
              <w:rFonts w:ascii="Public Sans" w:eastAsia="Public Sans" w:hAnsi="Public Sans" w:cs="Public Sans"/>
              <w:sz w:val="22"/>
              <w:szCs w:val="22"/>
            </w:rPr>
            <w:id w:val="1422534758"/>
            <w:placeholder>
              <w:docPart w:val="1FF34F93F2744BB999DBBB17317009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D604279" w14:textId="5C5AF558" w:rsidR="005C04E7" w:rsidRPr="00A30842" w:rsidRDefault="00FF387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50169416" w14:textId="77777777" w:rsidTr="5C917D66">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58CC6087" w14:textId="77777777" w:rsidR="005C04E7" w:rsidRPr="00A30842" w:rsidRDefault="005C04E7" w:rsidP="00FD0604">
            <w:pPr>
              <w:keepNext/>
              <w:rPr>
                <w:rFonts w:ascii="Public Sans" w:eastAsia="Public Sans" w:hAnsi="Public Sans" w:cs="Public Sans"/>
                <w:noProof/>
                <w:lang w:eastAsia="en-AU"/>
              </w:rPr>
            </w:pPr>
            <w:r>
              <w:rPr>
                <w:noProof/>
              </w:rPr>
              <w:drawing>
                <wp:inline distT="0" distB="0" distL="0" distR="0" wp14:anchorId="5177A682" wp14:editId="763B9DE4">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855980" cy="85598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33A00C8F" w14:textId="77777777" w:rsidR="005C04E7" w:rsidRPr="00A30842" w:rsidRDefault="005C04E7" w:rsidP="00FD0604">
            <w:pPr>
              <w:rPr>
                <w:rFonts w:ascii="Public Sans" w:eastAsia="Public Sans" w:hAnsi="Public Sans" w:cs="Public Sans"/>
              </w:rPr>
            </w:pPr>
          </w:p>
        </w:tc>
        <w:tc>
          <w:tcPr>
            <w:tcW w:w="4967" w:type="dxa"/>
            <w:tcBorders>
              <w:top w:val="single" w:sz="4" w:space="0" w:color="auto"/>
              <w:bottom w:val="nil"/>
            </w:tcBorders>
            <w:shd w:val="clear" w:color="auto" w:fill="F2F2F2" w:themeFill="background1" w:themeFillShade="F2"/>
          </w:tcPr>
          <w:p w14:paraId="1E0EAAE9" w14:textId="77777777" w:rsidR="005C04E7" w:rsidRPr="00A30842" w:rsidRDefault="005C04E7" w:rsidP="00FD0604">
            <w:pPr>
              <w:pStyle w:val="TableText"/>
              <w:keepNext/>
              <w:rPr>
                <w:rFonts w:ascii="Public Sans" w:eastAsia="Public Sans" w:hAnsi="Public Sans" w:cs="Public Sans"/>
                <w:sz w:val="22"/>
                <w:szCs w:val="22"/>
              </w:rPr>
            </w:pPr>
          </w:p>
        </w:tc>
        <w:tc>
          <w:tcPr>
            <w:tcW w:w="1843" w:type="dxa"/>
            <w:tcBorders>
              <w:top w:val="single" w:sz="4" w:space="0" w:color="auto"/>
              <w:bottom w:val="nil"/>
            </w:tcBorders>
            <w:shd w:val="clear" w:color="auto" w:fill="F2F2F2" w:themeFill="background1" w:themeFillShade="F2"/>
          </w:tcPr>
          <w:p w14:paraId="33BF61C5" w14:textId="77777777" w:rsidR="005C04E7" w:rsidRPr="00A30842" w:rsidRDefault="005C04E7" w:rsidP="00FD0604">
            <w:pPr>
              <w:pStyle w:val="TableText"/>
              <w:keepNext/>
              <w:rPr>
                <w:rFonts w:ascii="Public Sans" w:eastAsia="Public Sans" w:hAnsi="Public Sans" w:cs="Public Sans"/>
                <w:sz w:val="22"/>
                <w:szCs w:val="22"/>
              </w:rPr>
            </w:pPr>
          </w:p>
        </w:tc>
      </w:tr>
      <w:tr w:rsidR="005C04E7" w:rsidRPr="00A30842" w14:paraId="69753237" w14:textId="77777777" w:rsidTr="5C917D66">
        <w:tblPrEx>
          <w:tblBorders>
            <w:top w:val="single" w:sz="8" w:space="0" w:color="auto"/>
            <w:bottom w:val="single" w:sz="8" w:space="0" w:color="BCBEC0"/>
          </w:tblBorders>
        </w:tblPrEx>
        <w:tc>
          <w:tcPr>
            <w:tcW w:w="1470" w:type="dxa"/>
            <w:vMerge/>
          </w:tcPr>
          <w:p w14:paraId="21257D42"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6431FA0"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820FE03"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Plan to achieve priority outcomes and respond flexibly to changing circumstances</w:t>
            </w:r>
          </w:p>
        </w:tc>
        <w:sdt>
          <w:sdtPr>
            <w:rPr>
              <w:rFonts w:ascii="Public Sans" w:eastAsia="Public Sans" w:hAnsi="Public Sans" w:cs="Public Sans"/>
              <w:sz w:val="22"/>
              <w:szCs w:val="22"/>
            </w:rPr>
            <w:id w:val="1157725434"/>
            <w:placeholder>
              <w:docPart w:val="2C5728DC42414E3AA0555061E378B72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4BD9E78" w14:textId="164CFE0A" w:rsidR="005C04E7" w:rsidRPr="00A30842" w:rsidRDefault="00FF387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C04E7" w:rsidRPr="00A30842" w14:paraId="325F449C" w14:textId="77777777" w:rsidTr="5C917D66">
        <w:tblPrEx>
          <w:tblBorders>
            <w:top w:val="single" w:sz="8" w:space="0" w:color="auto"/>
            <w:bottom w:val="single" w:sz="8" w:space="0" w:color="BCBEC0"/>
          </w:tblBorders>
        </w:tblPrEx>
        <w:tc>
          <w:tcPr>
            <w:tcW w:w="1470" w:type="dxa"/>
            <w:vMerge/>
          </w:tcPr>
          <w:p w14:paraId="6A42B316" w14:textId="77777777" w:rsidR="005C04E7" w:rsidRPr="00A30842" w:rsidRDefault="005C04E7" w:rsidP="00FD0604">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BDD38F9" w14:textId="77777777" w:rsidR="005C04E7" w:rsidRPr="00A30842" w:rsidRDefault="005C04E7" w:rsidP="00FD0604">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Demonstrate Accountability</w:t>
            </w:r>
          </w:p>
        </w:tc>
        <w:tc>
          <w:tcPr>
            <w:tcW w:w="4967" w:type="dxa"/>
            <w:tcBorders>
              <w:top w:val="single" w:sz="4" w:space="0" w:color="D9D9D9" w:themeColor="background1" w:themeShade="D9"/>
              <w:bottom w:val="single" w:sz="4" w:space="0" w:color="auto"/>
            </w:tcBorders>
          </w:tcPr>
          <w:p w14:paraId="10DF641A"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Be proactive and responsible for own actions, and adhere to legislation, policy and guidelines</w:t>
            </w:r>
          </w:p>
        </w:tc>
        <w:sdt>
          <w:sdtPr>
            <w:rPr>
              <w:rFonts w:ascii="Public Sans" w:eastAsia="Public Sans" w:hAnsi="Public Sans" w:cs="Public Sans"/>
              <w:sz w:val="22"/>
              <w:szCs w:val="22"/>
            </w:rPr>
            <w:id w:val="-1984311058"/>
            <w:placeholder>
              <w:docPart w:val="9A7620CAB336492CAEB0FDEA39E7F12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5100366" w14:textId="5226E99E" w:rsidR="005C04E7" w:rsidRPr="00A30842" w:rsidRDefault="00C94DFE"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5DD0F980" w14:textId="77777777" w:rsidTr="5C917D66">
        <w:tblPrEx>
          <w:tblBorders>
            <w:top w:val="single" w:sz="8" w:space="0" w:color="auto"/>
            <w:bottom w:val="single" w:sz="8" w:space="0" w:color="BCBEC0"/>
          </w:tblBorders>
        </w:tblPrEx>
        <w:tc>
          <w:tcPr>
            <w:tcW w:w="1470" w:type="dxa"/>
            <w:vMerge w:val="restart"/>
            <w:tcBorders>
              <w:top w:val="single" w:sz="4" w:space="0" w:color="auto"/>
              <w:bottom w:val="single" w:sz="8" w:space="0" w:color="BCBEC0"/>
            </w:tcBorders>
            <w:shd w:val="clear" w:color="auto" w:fill="F2F2F2" w:themeFill="background1" w:themeFillShade="F2"/>
          </w:tcPr>
          <w:p w14:paraId="0BD7E560" w14:textId="77777777" w:rsidR="005C04E7" w:rsidRPr="00A30842" w:rsidRDefault="005C04E7" w:rsidP="00FD0604">
            <w:pPr>
              <w:keepNext/>
              <w:rPr>
                <w:rFonts w:ascii="Public Sans" w:eastAsia="Public Sans" w:hAnsi="Public Sans" w:cs="Public Sans"/>
              </w:rPr>
            </w:pPr>
            <w:r>
              <w:rPr>
                <w:noProof/>
              </w:rPr>
              <w:drawing>
                <wp:inline distT="0" distB="0" distL="0" distR="0" wp14:anchorId="68253DC5" wp14:editId="577EDB7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74873909" w14:textId="77777777" w:rsidR="005C04E7" w:rsidRPr="00A30842" w:rsidRDefault="005C04E7" w:rsidP="00FD0604">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02A41213" w14:textId="77777777" w:rsidR="005C04E7" w:rsidRPr="00A30842" w:rsidRDefault="005C04E7" w:rsidP="00FD0604">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6B56037E" w14:textId="77777777" w:rsidR="005C04E7" w:rsidRPr="00A30842" w:rsidRDefault="005C04E7" w:rsidP="00FD0604">
            <w:pPr>
              <w:pStyle w:val="TableText"/>
              <w:keepNext/>
              <w:rPr>
                <w:rFonts w:ascii="Public Sans" w:eastAsia="Public Sans" w:hAnsi="Public Sans" w:cs="Public Sans"/>
                <w:sz w:val="22"/>
                <w:szCs w:val="22"/>
              </w:rPr>
            </w:pPr>
          </w:p>
        </w:tc>
      </w:tr>
      <w:tr w:rsidR="005C04E7" w:rsidRPr="00A30842" w14:paraId="56E7DE51" w14:textId="77777777" w:rsidTr="5C917D66">
        <w:tblPrEx>
          <w:tblBorders>
            <w:top w:val="single" w:sz="8" w:space="0" w:color="auto"/>
            <w:bottom w:val="single" w:sz="8" w:space="0" w:color="BCBEC0"/>
          </w:tblBorders>
        </w:tblPrEx>
        <w:tc>
          <w:tcPr>
            <w:tcW w:w="1470" w:type="dxa"/>
            <w:vMerge/>
          </w:tcPr>
          <w:p w14:paraId="350096AA" w14:textId="77777777" w:rsidR="005C04E7" w:rsidRPr="00A30842" w:rsidRDefault="005C04E7" w:rsidP="00FD0604">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72A0D890"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Finance</w:t>
            </w:r>
          </w:p>
        </w:tc>
        <w:tc>
          <w:tcPr>
            <w:tcW w:w="4967" w:type="dxa"/>
            <w:tcBorders>
              <w:top w:val="nil"/>
              <w:left w:val="nil"/>
              <w:bottom w:val="single" w:sz="4" w:space="0" w:color="D9D9D9" w:themeColor="background1" w:themeShade="D9"/>
              <w:right w:val="nil"/>
            </w:tcBorders>
          </w:tcPr>
          <w:p w14:paraId="1FA1003B"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Understand and apply financial processes to achieve value for money and minimise financial risk</w:t>
            </w:r>
          </w:p>
        </w:tc>
        <w:sdt>
          <w:sdtPr>
            <w:rPr>
              <w:rFonts w:ascii="Public Sans" w:eastAsia="Public Sans" w:hAnsi="Public Sans" w:cs="Public Sans"/>
              <w:sz w:val="22"/>
              <w:szCs w:val="22"/>
            </w:rPr>
            <w:id w:val="-85234695"/>
            <w:placeholder>
              <w:docPart w:val="83098DC869CD4726BAA3C3B55E1B4F9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E928AE8" w14:textId="76FC5A8D" w:rsidR="005C04E7" w:rsidRPr="00A30842" w:rsidRDefault="00C94DFE"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Adept</w:t>
                </w:r>
              </w:p>
            </w:tc>
          </w:sdtContent>
        </w:sdt>
      </w:tr>
      <w:tr w:rsidR="005C04E7" w:rsidRPr="00A30842" w14:paraId="3C9BDB62" w14:textId="77777777" w:rsidTr="5C917D66">
        <w:tblPrEx>
          <w:tblBorders>
            <w:top w:val="single" w:sz="8" w:space="0" w:color="auto"/>
            <w:bottom w:val="single" w:sz="8" w:space="0" w:color="BCBEC0"/>
          </w:tblBorders>
        </w:tblPrEx>
        <w:tc>
          <w:tcPr>
            <w:tcW w:w="1470" w:type="dxa"/>
            <w:vMerge/>
          </w:tcPr>
          <w:p w14:paraId="4B1FFF55"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593396C"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C0E9A09"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Understand and apply procurement processes to ensure effective purchasing and contract performance</w:t>
            </w:r>
          </w:p>
        </w:tc>
        <w:sdt>
          <w:sdtPr>
            <w:rPr>
              <w:rFonts w:ascii="Public Sans" w:eastAsia="Public Sans" w:hAnsi="Public Sans" w:cs="Public Sans"/>
              <w:sz w:val="22"/>
              <w:szCs w:val="22"/>
            </w:rPr>
            <w:id w:val="490068040"/>
            <w:placeholder>
              <w:docPart w:val="69F16075444F4A638CF37AA026E71C9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77380EC7" w14:textId="3D13F7A3" w:rsidR="005C04E7" w:rsidRPr="00A30842" w:rsidRDefault="00C94DFE"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r w:rsidR="005C04E7" w:rsidRPr="00A30842" w14:paraId="3E945BDA" w14:textId="77777777" w:rsidTr="5C917D66">
        <w:tblPrEx>
          <w:tblBorders>
            <w:top w:val="single" w:sz="8" w:space="0" w:color="auto"/>
            <w:bottom w:val="single" w:sz="8" w:space="0" w:color="BCBEC0"/>
          </w:tblBorders>
        </w:tblPrEx>
        <w:trPr>
          <w:cantSplit/>
        </w:trPr>
        <w:tc>
          <w:tcPr>
            <w:tcW w:w="1470" w:type="dxa"/>
            <w:vMerge w:val="restart"/>
            <w:tcBorders>
              <w:top w:val="single" w:sz="4" w:space="0" w:color="auto"/>
              <w:bottom w:val="single" w:sz="8" w:space="0" w:color="BCBEC0"/>
            </w:tcBorders>
            <w:shd w:val="clear" w:color="auto" w:fill="F2F2F2" w:themeFill="background1" w:themeFillShade="F2"/>
          </w:tcPr>
          <w:p w14:paraId="1EBF919F" w14:textId="77777777" w:rsidR="005C04E7" w:rsidRPr="00A30842" w:rsidRDefault="005C04E7" w:rsidP="00FD0604">
            <w:pPr>
              <w:keepNext/>
              <w:rPr>
                <w:rFonts w:ascii="Public Sans" w:eastAsia="Public Sans" w:hAnsi="Public Sans" w:cs="Public Sans"/>
                <w:noProof/>
                <w:lang w:eastAsia="en-AU"/>
              </w:rPr>
            </w:pPr>
            <w:r>
              <w:rPr>
                <w:noProof/>
              </w:rPr>
              <w:drawing>
                <wp:inline distT="0" distB="0" distL="0" distR="0" wp14:anchorId="0C30F4D1" wp14:editId="160BA327">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48360" cy="848360"/>
                          </a:xfrm>
                          <a:prstGeom prst="rect">
                            <a:avLst/>
                          </a:prstGeom>
                        </pic:spPr>
                      </pic:pic>
                    </a:graphicData>
                  </a:graphic>
                </wp:inline>
              </w:drawing>
            </w:r>
          </w:p>
        </w:tc>
        <w:tc>
          <w:tcPr>
            <w:tcW w:w="2409" w:type="dxa"/>
            <w:tcBorders>
              <w:top w:val="single" w:sz="4" w:space="0" w:color="auto"/>
              <w:bottom w:val="nil"/>
            </w:tcBorders>
            <w:shd w:val="clear" w:color="auto" w:fill="F2F2F2" w:themeFill="background1" w:themeFillShade="F2"/>
          </w:tcPr>
          <w:p w14:paraId="36423B48" w14:textId="77777777" w:rsidR="005C04E7" w:rsidRPr="00A30842" w:rsidRDefault="005C04E7" w:rsidP="00FD0604">
            <w:pPr>
              <w:pStyle w:val="TableText"/>
              <w:keepNext/>
              <w:rPr>
                <w:rFonts w:ascii="Public Sans" w:eastAsia="Public Sans" w:hAnsi="Public Sans" w:cs="Public Sans"/>
                <w:sz w:val="22"/>
                <w:szCs w:val="22"/>
              </w:rPr>
            </w:pPr>
          </w:p>
        </w:tc>
        <w:tc>
          <w:tcPr>
            <w:tcW w:w="4967" w:type="dxa"/>
            <w:tcBorders>
              <w:top w:val="single" w:sz="4" w:space="0" w:color="auto"/>
              <w:bottom w:val="nil"/>
            </w:tcBorders>
            <w:shd w:val="clear" w:color="auto" w:fill="F2F2F2" w:themeFill="background1" w:themeFillShade="F2"/>
          </w:tcPr>
          <w:p w14:paraId="25E90DAD" w14:textId="77777777" w:rsidR="005C04E7" w:rsidRPr="00A30842" w:rsidRDefault="005C04E7" w:rsidP="00FD0604">
            <w:pPr>
              <w:rPr>
                <w:rFonts w:ascii="Public Sans" w:eastAsia="Public Sans" w:hAnsi="Public Sans" w:cs="Public Sans"/>
              </w:rPr>
            </w:pPr>
          </w:p>
        </w:tc>
        <w:tc>
          <w:tcPr>
            <w:tcW w:w="1843" w:type="dxa"/>
            <w:tcBorders>
              <w:top w:val="single" w:sz="4" w:space="0" w:color="auto"/>
              <w:bottom w:val="nil"/>
            </w:tcBorders>
            <w:shd w:val="clear" w:color="auto" w:fill="F2F2F2" w:themeFill="background1" w:themeFillShade="F2"/>
          </w:tcPr>
          <w:p w14:paraId="78BE7B7D" w14:textId="77777777" w:rsidR="005C04E7" w:rsidRPr="00A30842" w:rsidRDefault="005C04E7" w:rsidP="00FD0604">
            <w:pPr>
              <w:pStyle w:val="TableText"/>
              <w:keepNext/>
              <w:rPr>
                <w:rFonts w:ascii="Public Sans" w:eastAsia="Public Sans" w:hAnsi="Public Sans" w:cs="Public Sans"/>
                <w:sz w:val="22"/>
                <w:szCs w:val="22"/>
              </w:rPr>
            </w:pPr>
          </w:p>
        </w:tc>
      </w:tr>
      <w:tr w:rsidR="005C04E7" w:rsidRPr="00A30842" w14:paraId="14C08732" w14:textId="77777777" w:rsidTr="5C917D66">
        <w:tblPrEx>
          <w:tblBorders>
            <w:top w:val="single" w:sz="8" w:space="0" w:color="auto"/>
            <w:bottom w:val="single" w:sz="8" w:space="0" w:color="BCBEC0"/>
          </w:tblBorders>
        </w:tblPrEx>
        <w:trPr>
          <w:cantSplit/>
        </w:trPr>
        <w:tc>
          <w:tcPr>
            <w:tcW w:w="1470" w:type="dxa"/>
            <w:vMerge/>
          </w:tcPr>
          <w:p w14:paraId="3856A8F7"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F9CCDE4"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6D938C93"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Communicate goals, priorities and vision, and recognise achievements</w:t>
            </w:r>
          </w:p>
        </w:tc>
        <w:sdt>
          <w:sdtPr>
            <w:rPr>
              <w:rFonts w:ascii="Public Sans" w:eastAsia="Public Sans" w:hAnsi="Public Sans" w:cs="Public Sans"/>
              <w:sz w:val="22"/>
              <w:szCs w:val="22"/>
            </w:rPr>
            <w:id w:val="-2074409806"/>
            <w:placeholder>
              <w:docPart w:val="4E669FC0C5984D5780B9F6336F527A3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084E135" w14:textId="2AA9AF80" w:rsidR="005C04E7" w:rsidRPr="00A30842" w:rsidRDefault="004E51B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C04E7" w:rsidRPr="00A30842" w14:paraId="2B107059" w14:textId="77777777" w:rsidTr="5C917D66">
        <w:tblPrEx>
          <w:tblBorders>
            <w:top w:val="single" w:sz="8" w:space="0" w:color="auto"/>
            <w:bottom w:val="single" w:sz="8" w:space="0" w:color="BCBEC0"/>
          </w:tblBorders>
        </w:tblPrEx>
        <w:trPr>
          <w:cantSplit/>
        </w:trPr>
        <w:tc>
          <w:tcPr>
            <w:tcW w:w="1470" w:type="dxa"/>
            <w:vMerge/>
          </w:tcPr>
          <w:p w14:paraId="390F53F1" w14:textId="77777777" w:rsidR="005C04E7" w:rsidRPr="00A30842" w:rsidRDefault="005C04E7" w:rsidP="00FD0604">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C142908" w14:textId="77777777" w:rsidR="005C04E7" w:rsidRPr="00A30842" w:rsidRDefault="005C04E7" w:rsidP="00FD0604">
            <w:pPr>
              <w:pStyle w:val="TableText"/>
              <w:keepNext/>
              <w:rPr>
                <w:rFonts w:ascii="Public Sans" w:eastAsia="Public Sans" w:hAnsi="Public Sans" w:cs="Public Sans"/>
                <w:sz w:val="22"/>
                <w:szCs w:val="22"/>
              </w:rPr>
            </w:pPr>
            <w:r w:rsidRPr="11A0B78A">
              <w:rPr>
                <w:rFonts w:ascii="Public Sans" w:eastAsia="Public Sans" w:hAnsi="Public Sans" w:cs="Public San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4C76E1A3"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Manage people and resources effectively to achieve public value</w:t>
            </w:r>
          </w:p>
        </w:tc>
        <w:sdt>
          <w:sdtPr>
            <w:rPr>
              <w:rFonts w:ascii="Public Sans" w:eastAsia="Public Sans" w:hAnsi="Public Sans" w:cs="Public Sans"/>
              <w:sz w:val="22"/>
              <w:szCs w:val="22"/>
            </w:rPr>
            <w:id w:val="559521783"/>
            <w:placeholder>
              <w:docPart w:val="EE3B1D287E134A1A8A256552114B3FB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07BAF9DE" w14:textId="7DCDF82B" w:rsidR="005C04E7" w:rsidRPr="00A30842" w:rsidRDefault="004E51B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Foundational</w:t>
                </w:r>
              </w:p>
            </w:tc>
          </w:sdtContent>
        </w:sdt>
      </w:tr>
      <w:tr w:rsidR="005C04E7" w:rsidRPr="00A30842" w14:paraId="40A1B89C" w14:textId="77777777" w:rsidTr="5C917D66">
        <w:tblPrEx>
          <w:tblBorders>
            <w:top w:val="single" w:sz="8" w:space="0" w:color="auto"/>
            <w:bottom w:val="single" w:sz="8" w:space="0" w:color="BCBEC0"/>
          </w:tblBorders>
        </w:tblPrEx>
        <w:trPr>
          <w:cantSplit/>
        </w:trPr>
        <w:tc>
          <w:tcPr>
            <w:tcW w:w="1470" w:type="dxa"/>
            <w:vMerge/>
          </w:tcPr>
          <w:p w14:paraId="30B2D0BD" w14:textId="77777777" w:rsidR="005C04E7" w:rsidRPr="00A30842" w:rsidRDefault="005C04E7" w:rsidP="00FD0604">
            <w:pPr>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6FEA44C" w14:textId="77777777" w:rsidR="005C04E7" w:rsidRPr="00A30842" w:rsidRDefault="005C04E7" w:rsidP="00FD0604">
            <w:pPr>
              <w:pStyle w:val="TableText"/>
              <w:rPr>
                <w:rFonts w:ascii="Public Sans" w:eastAsia="Public Sans" w:hAnsi="Public Sans" w:cs="Public Sans"/>
                <w:sz w:val="22"/>
                <w:szCs w:val="22"/>
              </w:rPr>
            </w:pPr>
            <w:r w:rsidRPr="11A0B78A">
              <w:rPr>
                <w:rFonts w:ascii="Public Sans" w:eastAsia="Public Sans" w:hAnsi="Public Sans" w:cs="Public Sans"/>
                <w:sz w:val="22"/>
                <w:szCs w:val="22"/>
              </w:rPr>
              <w:t>Manage Reform and Change</w:t>
            </w:r>
          </w:p>
        </w:tc>
        <w:tc>
          <w:tcPr>
            <w:tcW w:w="4967" w:type="dxa"/>
            <w:tcBorders>
              <w:top w:val="single" w:sz="4" w:space="0" w:color="D9D9D9" w:themeColor="background1" w:themeShade="D9"/>
              <w:bottom w:val="single" w:sz="4" w:space="0" w:color="D9D9D9" w:themeColor="background1" w:themeShade="D9"/>
            </w:tcBorders>
          </w:tcPr>
          <w:p w14:paraId="01F1D5F3" w14:textId="77777777" w:rsidR="005C04E7" w:rsidRPr="00A30842" w:rsidRDefault="005C04E7" w:rsidP="00FD0604">
            <w:pPr>
              <w:rPr>
                <w:rFonts w:ascii="Public Sans" w:eastAsia="Public Sans" w:hAnsi="Public Sans" w:cs="Public Sans"/>
              </w:rPr>
            </w:pPr>
            <w:r w:rsidRPr="11A0B78A">
              <w:rPr>
                <w:rFonts w:ascii="Public Sans" w:eastAsia="Public Sans" w:hAnsi="Public Sans" w:cs="Public Sans"/>
              </w:rPr>
              <w:t>Support, promote and champion change, and assist others to engage with change</w:t>
            </w:r>
          </w:p>
        </w:tc>
        <w:sdt>
          <w:sdtPr>
            <w:rPr>
              <w:rFonts w:ascii="Public Sans" w:eastAsia="Public Sans" w:hAnsi="Public Sans" w:cs="Public Sans"/>
              <w:sz w:val="22"/>
              <w:szCs w:val="22"/>
            </w:rPr>
            <w:id w:val="326484043"/>
            <w:placeholder>
              <w:docPart w:val="8291F03698634A68B7D585485DF8AF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5A972B1" w14:textId="2FCFD80F" w:rsidR="005C04E7" w:rsidRPr="00A30842" w:rsidRDefault="004E51B0" w:rsidP="00FD0604">
                <w:pPr>
                  <w:pStyle w:val="TableText"/>
                  <w:keepNext/>
                  <w:rPr>
                    <w:rFonts w:ascii="Public Sans" w:eastAsia="Public Sans" w:hAnsi="Public Sans" w:cs="Public Sans"/>
                    <w:sz w:val="22"/>
                    <w:szCs w:val="22"/>
                  </w:rPr>
                </w:pPr>
                <w:r>
                  <w:rPr>
                    <w:rFonts w:ascii="Public Sans" w:eastAsia="Public Sans" w:hAnsi="Public Sans" w:cs="Public Sans"/>
                    <w:sz w:val="22"/>
                    <w:szCs w:val="22"/>
                  </w:rPr>
                  <w:t>Intermediate</w:t>
                </w:r>
              </w:p>
            </w:tc>
          </w:sdtContent>
        </w:sdt>
      </w:tr>
    </w:tbl>
    <w:p w14:paraId="1D12225F" w14:textId="77777777" w:rsidR="00197F8F" w:rsidRPr="00C942B9" w:rsidRDefault="00197F8F" w:rsidP="11A0B78A">
      <w:pPr>
        <w:rPr>
          <w:rFonts w:ascii="Public Sans" w:eastAsia="Public Sans" w:hAnsi="Public Sans" w:cs="Public Sans"/>
        </w:rPr>
      </w:pPr>
    </w:p>
    <w:sectPr w:rsidR="00197F8F" w:rsidRPr="00C942B9" w:rsidSect="00261298">
      <w:headerReference w:type="even" r:id="rId18"/>
      <w:headerReference w:type="default" r:id="rId19"/>
      <w:footerReference w:type="even" r:id="rId20"/>
      <w:footerReference w:type="default" r:id="rId21"/>
      <w:headerReference w:type="first" r:id="rId22"/>
      <w:footerReference w:type="first" r:id="rId23"/>
      <w:pgSz w:w="11906" w:h="16838" w:code="9"/>
      <w:pgMar w:top="1673" w:right="709" w:bottom="1418" w:left="709"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A8B6" w14:textId="77777777" w:rsidR="00884F9F" w:rsidRDefault="00884F9F" w:rsidP="00AC273D">
      <w:pPr>
        <w:spacing w:after="0" w:line="240" w:lineRule="auto"/>
      </w:pPr>
      <w:r>
        <w:separator/>
      </w:r>
    </w:p>
  </w:endnote>
  <w:endnote w:type="continuationSeparator" w:id="0">
    <w:p w14:paraId="5148F4E9" w14:textId="77777777" w:rsidR="00884F9F" w:rsidRDefault="00884F9F" w:rsidP="00AC273D">
      <w:pPr>
        <w:spacing w:after="0" w:line="240" w:lineRule="auto"/>
      </w:pPr>
      <w:r>
        <w:continuationSeparator/>
      </w:r>
    </w:p>
  </w:endnote>
  <w:endnote w:type="continuationNotice" w:id="1">
    <w:p w14:paraId="5069E746" w14:textId="77777777" w:rsidR="00884F9F" w:rsidRDefault="00884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912F" w14:textId="77777777" w:rsidR="006204CD" w:rsidRDefault="00620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8" w:name="Footer_Title"/>
          <w:bookmarkEnd w:id="8"/>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15A3" w14:textId="77777777" w:rsidR="00884F9F" w:rsidRDefault="00884F9F" w:rsidP="00AC273D">
      <w:pPr>
        <w:spacing w:after="0" w:line="240" w:lineRule="auto"/>
      </w:pPr>
      <w:r>
        <w:separator/>
      </w:r>
    </w:p>
  </w:footnote>
  <w:footnote w:type="continuationSeparator" w:id="0">
    <w:p w14:paraId="5FD79545" w14:textId="77777777" w:rsidR="00884F9F" w:rsidRDefault="00884F9F" w:rsidP="00AC273D">
      <w:pPr>
        <w:spacing w:after="0" w:line="240" w:lineRule="auto"/>
      </w:pPr>
      <w:r>
        <w:continuationSeparator/>
      </w:r>
    </w:p>
  </w:footnote>
  <w:footnote w:type="continuationNotice" w:id="1">
    <w:p w14:paraId="7ADB221A" w14:textId="77777777" w:rsidR="00884F9F" w:rsidRDefault="00884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20FB" w14:textId="639E2EC6" w:rsidR="006204CD" w:rsidRDefault="007C58B8">
    <w:pPr>
      <w:pStyle w:val="Header"/>
    </w:pPr>
    <w:r>
      <w:rPr>
        <w:noProof/>
      </w:rPr>
      <w:pict w14:anchorId="18F0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7938" o:spid="_x0000_s1026" type="#_x0000_t136" style="position:absolute;margin-left:0;margin-top:0;width:554.55pt;height:184.85pt;rotation:315;z-index:-251658240;mso-position-horizontal:center;mso-position-horizontal-relative:margin;mso-position-vertical:center;mso-position-vertical-relative:margin" o:allowincell="f" fillcolor="silver" stroked="f">
          <v:fill opacity=".5"/>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11A0B78A" w14:paraId="4CFDA101" w14:textId="77777777" w:rsidTr="11A0B78A">
      <w:trPr>
        <w:trHeight w:val="300"/>
      </w:trPr>
      <w:tc>
        <w:tcPr>
          <w:tcW w:w="3495" w:type="dxa"/>
        </w:tcPr>
        <w:p w14:paraId="0263A7A9" w14:textId="6D70B548" w:rsidR="11A0B78A" w:rsidRDefault="11A0B78A" w:rsidP="11A0B78A">
          <w:pPr>
            <w:pStyle w:val="Header"/>
            <w:ind w:left="-115"/>
          </w:pPr>
        </w:p>
      </w:tc>
      <w:tc>
        <w:tcPr>
          <w:tcW w:w="3495" w:type="dxa"/>
        </w:tcPr>
        <w:p w14:paraId="01CE8E19" w14:textId="0F393CDD" w:rsidR="11A0B78A" w:rsidRDefault="11A0B78A" w:rsidP="11A0B78A">
          <w:pPr>
            <w:pStyle w:val="Header"/>
            <w:jc w:val="center"/>
          </w:pPr>
        </w:p>
      </w:tc>
      <w:tc>
        <w:tcPr>
          <w:tcW w:w="3495" w:type="dxa"/>
        </w:tcPr>
        <w:p w14:paraId="5ECDD464" w14:textId="48FF9EEB" w:rsidR="11A0B78A" w:rsidRDefault="11A0B78A" w:rsidP="11A0B78A">
          <w:pPr>
            <w:pStyle w:val="Header"/>
            <w:ind w:right="-115"/>
            <w:jc w:val="right"/>
          </w:pPr>
        </w:p>
      </w:tc>
    </w:tr>
  </w:tbl>
  <w:p w14:paraId="06B98810" w14:textId="52B9E160" w:rsidR="11A0B78A" w:rsidRDefault="11A0B78A" w:rsidP="11A0B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0C5B016E" w:rsidR="006203FF" w:rsidRDefault="00675CF2" w:rsidP="006203FF">
    <w:r w:rsidRPr="006203FF">
      <w:rPr>
        <w:rFonts w:ascii="Public Sans" w:hAnsi="Public Sans"/>
        <w:noProof/>
        <w:color w:val="002664"/>
        <w:spacing w:val="-5"/>
        <w:sz w:val="28"/>
        <w:szCs w:val="28"/>
      </w:rPr>
      <w:drawing>
        <wp:anchor distT="0" distB="0" distL="114300" distR="114300" simplePos="0" relativeHeight="251657216" behindDoc="1" locked="0" layoutInCell="1" allowOverlap="1" wp14:anchorId="1DE0C0A7" wp14:editId="46F2A3A4">
          <wp:simplePos x="0" y="0"/>
          <wp:positionH relativeFrom="page">
            <wp:posOffset>6275705</wp:posOffset>
          </wp:positionH>
          <wp:positionV relativeFrom="page">
            <wp:posOffset>422514</wp:posOffset>
          </wp:positionV>
          <wp:extent cx="828000" cy="900000"/>
          <wp:effectExtent l="0" t="0" r="0" b="190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11A0B78A">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9" w:name="Title"/>
          <w:bookmarkEnd w:id="9"/>
          <w:r w:rsidRPr="000C65EE">
            <w:rPr>
              <w:sz w:val="12"/>
            </w:rPr>
            <w:t xml:space="preserve"> </w:t>
          </w:r>
        </w:p>
        <w:p w14:paraId="6E4867E3" w14:textId="77777777" w:rsidR="008C131B" w:rsidRDefault="008C131B" w:rsidP="000C65EE">
          <w:pPr>
            <w:pStyle w:val="Title"/>
            <w:spacing w:line="240" w:lineRule="auto"/>
            <w:rPr>
              <w:sz w:val="12"/>
            </w:rPr>
          </w:pPr>
        </w:p>
        <w:p w14:paraId="6AC66733" w14:textId="5A397785" w:rsidR="008C131B" w:rsidRPr="00D46DFC" w:rsidRDefault="11A0B78A" w:rsidP="11A0B78A">
          <w:pPr>
            <w:pStyle w:val="Title"/>
            <w:spacing w:line="240" w:lineRule="auto"/>
            <w:rPr>
              <w:rFonts w:asciiTheme="majorHAnsi" w:hAnsiTheme="majorHAnsi" w:cstheme="majorBidi"/>
              <w:sz w:val="32"/>
              <w:szCs w:val="32"/>
            </w:rPr>
          </w:pPr>
          <w:r w:rsidRPr="11A0B78A">
            <w:rPr>
              <w:rFonts w:asciiTheme="majorHAnsi" w:hAnsiTheme="majorHAnsi" w:cstheme="majorBidi"/>
              <w:sz w:val="32"/>
              <w:szCs w:val="32"/>
            </w:rPr>
            <w:t xml:space="preserve">Project Officer </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AE21D5"/>
    <w:multiLevelType w:val="hybridMultilevel"/>
    <w:tmpl w:val="3CE4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74CA0"/>
    <w:multiLevelType w:val="hybridMultilevel"/>
    <w:tmpl w:val="D73224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B6B269"/>
    <w:multiLevelType w:val="hybridMultilevel"/>
    <w:tmpl w:val="C9D6CC44"/>
    <w:lvl w:ilvl="0" w:tplc="09905074">
      <w:start w:val="1"/>
      <w:numFmt w:val="bullet"/>
      <w:lvlText w:val=""/>
      <w:lvlJc w:val="left"/>
      <w:pPr>
        <w:ind w:left="720" w:hanging="360"/>
      </w:pPr>
      <w:rPr>
        <w:rFonts w:ascii="Symbol" w:hAnsi="Symbol" w:hint="default"/>
      </w:rPr>
    </w:lvl>
    <w:lvl w:ilvl="1" w:tplc="C1AC7040">
      <w:start w:val="1"/>
      <w:numFmt w:val="bullet"/>
      <w:lvlText w:val="o"/>
      <w:lvlJc w:val="left"/>
      <w:pPr>
        <w:ind w:left="1440" w:hanging="360"/>
      </w:pPr>
      <w:rPr>
        <w:rFonts w:ascii="Courier New" w:hAnsi="Courier New" w:hint="default"/>
      </w:rPr>
    </w:lvl>
    <w:lvl w:ilvl="2" w:tplc="D760F6D6">
      <w:start w:val="1"/>
      <w:numFmt w:val="bullet"/>
      <w:lvlText w:val=""/>
      <w:lvlJc w:val="left"/>
      <w:pPr>
        <w:ind w:left="2160" w:hanging="360"/>
      </w:pPr>
      <w:rPr>
        <w:rFonts w:ascii="Wingdings" w:hAnsi="Wingdings" w:hint="default"/>
      </w:rPr>
    </w:lvl>
    <w:lvl w:ilvl="3" w:tplc="32FA19B0">
      <w:start w:val="1"/>
      <w:numFmt w:val="bullet"/>
      <w:lvlText w:val=""/>
      <w:lvlJc w:val="left"/>
      <w:pPr>
        <w:ind w:left="2880" w:hanging="360"/>
      </w:pPr>
      <w:rPr>
        <w:rFonts w:ascii="Symbol" w:hAnsi="Symbol" w:hint="default"/>
      </w:rPr>
    </w:lvl>
    <w:lvl w:ilvl="4" w:tplc="F8321A9A">
      <w:start w:val="1"/>
      <w:numFmt w:val="bullet"/>
      <w:lvlText w:val="o"/>
      <w:lvlJc w:val="left"/>
      <w:pPr>
        <w:ind w:left="3600" w:hanging="360"/>
      </w:pPr>
      <w:rPr>
        <w:rFonts w:ascii="Courier New" w:hAnsi="Courier New" w:hint="default"/>
      </w:rPr>
    </w:lvl>
    <w:lvl w:ilvl="5" w:tplc="0C4882DC">
      <w:start w:val="1"/>
      <w:numFmt w:val="bullet"/>
      <w:lvlText w:val=""/>
      <w:lvlJc w:val="left"/>
      <w:pPr>
        <w:ind w:left="4320" w:hanging="360"/>
      </w:pPr>
      <w:rPr>
        <w:rFonts w:ascii="Wingdings" w:hAnsi="Wingdings" w:hint="default"/>
      </w:rPr>
    </w:lvl>
    <w:lvl w:ilvl="6" w:tplc="901C00A2">
      <w:start w:val="1"/>
      <w:numFmt w:val="bullet"/>
      <w:lvlText w:val=""/>
      <w:lvlJc w:val="left"/>
      <w:pPr>
        <w:ind w:left="5040" w:hanging="360"/>
      </w:pPr>
      <w:rPr>
        <w:rFonts w:ascii="Symbol" w:hAnsi="Symbol" w:hint="default"/>
      </w:rPr>
    </w:lvl>
    <w:lvl w:ilvl="7" w:tplc="9BE0597E">
      <w:start w:val="1"/>
      <w:numFmt w:val="bullet"/>
      <w:lvlText w:val="o"/>
      <w:lvlJc w:val="left"/>
      <w:pPr>
        <w:ind w:left="5760" w:hanging="360"/>
      </w:pPr>
      <w:rPr>
        <w:rFonts w:ascii="Courier New" w:hAnsi="Courier New" w:hint="default"/>
      </w:rPr>
    </w:lvl>
    <w:lvl w:ilvl="8" w:tplc="AF4A5028">
      <w:start w:val="1"/>
      <w:numFmt w:val="bullet"/>
      <w:lvlText w:val=""/>
      <w:lvlJc w:val="left"/>
      <w:pPr>
        <w:ind w:left="6480" w:hanging="360"/>
      </w:pPr>
      <w:rPr>
        <w:rFonts w:ascii="Wingdings" w:hAnsi="Wingdings" w:hint="default"/>
      </w:rPr>
    </w:lvl>
  </w:abstractNum>
  <w:abstractNum w:abstractNumId="14"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5"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523F3"/>
    <w:multiLevelType w:val="hybridMultilevel"/>
    <w:tmpl w:val="9412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C26F2D"/>
    <w:multiLevelType w:val="hybridMultilevel"/>
    <w:tmpl w:val="CB365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46574021">
    <w:abstractNumId w:val="13"/>
  </w:num>
  <w:num w:numId="2" w16cid:durableId="198981693">
    <w:abstractNumId w:val="9"/>
  </w:num>
  <w:num w:numId="3" w16cid:durableId="2087337941">
    <w:abstractNumId w:val="7"/>
  </w:num>
  <w:num w:numId="4" w16cid:durableId="564727175">
    <w:abstractNumId w:val="6"/>
  </w:num>
  <w:num w:numId="5" w16cid:durableId="773087013">
    <w:abstractNumId w:val="5"/>
  </w:num>
  <w:num w:numId="6" w16cid:durableId="1275361610">
    <w:abstractNumId w:val="4"/>
  </w:num>
  <w:num w:numId="7" w16cid:durableId="1347826490">
    <w:abstractNumId w:val="8"/>
  </w:num>
  <w:num w:numId="8" w16cid:durableId="923106584">
    <w:abstractNumId w:val="3"/>
  </w:num>
  <w:num w:numId="9" w16cid:durableId="475684657">
    <w:abstractNumId w:val="2"/>
  </w:num>
  <w:num w:numId="10" w16cid:durableId="1419055010">
    <w:abstractNumId w:val="1"/>
  </w:num>
  <w:num w:numId="11" w16cid:durableId="1151750161">
    <w:abstractNumId w:val="0"/>
  </w:num>
  <w:num w:numId="12" w16cid:durableId="1804227077">
    <w:abstractNumId w:val="17"/>
  </w:num>
  <w:num w:numId="13" w16cid:durableId="475531513">
    <w:abstractNumId w:val="16"/>
  </w:num>
  <w:num w:numId="14" w16cid:durableId="137236295">
    <w:abstractNumId w:val="15"/>
  </w:num>
  <w:num w:numId="15" w16cid:durableId="1023555271">
    <w:abstractNumId w:val="10"/>
  </w:num>
  <w:num w:numId="16" w16cid:durableId="1649282193">
    <w:abstractNumId w:val="14"/>
  </w:num>
  <w:num w:numId="17" w16cid:durableId="1370912202">
    <w:abstractNumId w:val="11"/>
  </w:num>
  <w:num w:numId="18" w16cid:durableId="855001805">
    <w:abstractNumId w:val="18"/>
  </w:num>
  <w:num w:numId="19" w16cid:durableId="537595952">
    <w:abstractNumId w:val="12"/>
  </w:num>
  <w:num w:numId="20" w16cid:durableId="75493761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dcTWQhoXQQbmoHDNOAw/egkC1x1QTaAt0JkdAMZdUH1cNS7QMZLVwtUWVaXG0VJkbC0Z+zHh1qcoaO8MADGR7A==" w:salt="RkzhM5Ah/tOV2Kj+3gOjw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2F88"/>
    <w:rsid w:val="0002436B"/>
    <w:rsid w:val="00025270"/>
    <w:rsid w:val="0002595E"/>
    <w:rsid w:val="0002637C"/>
    <w:rsid w:val="000276EE"/>
    <w:rsid w:val="0003077E"/>
    <w:rsid w:val="00031E32"/>
    <w:rsid w:val="0003659D"/>
    <w:rsid w:val="0003748A"/>
    <w:rsid w:val="00040F7B"/>
    <w:rsid w:val="000422B4"/>
    <w:rsid w:val="00042681"/>
    <w:rsid w:val="00043B92"/>
    <w:rsid w:val="000440C3"/>
    <w:rsid w:val="00045975"/>
    <w:rsid w:val="00046971"/>
    <w:rsid w:val="000477E1"/>
    <w:rsid w:val="00050CD8"/>
    <w:rsid w:val="00051237"/>
    <w:rsid w:val="0005403F"/>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D4382"/>
    <w:rsid w:val="000E149C"/>
    <w:rsid w:val="000E264B"/>
    <w:rsid w:val="000E2D7E"/>
    <w:rsid w:val="000E41F7"/>
    <w:rsid w:val="000E4DC1"/>
    <w:rsid w:val="000E57F8"/>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4383"/>
    <w:rsid w:val="00106A75"/>
    <w:rsid w:val="00112FC8"/>
    <w:rsid w:val="0011338E"/>
    <w:rsid w:val="001142DA"/>
    <w:rsid w:val="00116005"/>
    <w:rsid w:val="0011627F"/>
    <w:rsid w:val="00116B0F"/>
    <w:rsid w:val="00116F0D"/>
    <w:rsid w:val="00120A45"/>
    <w:rsid w:val="00122247"/>
    <w:rsid w:val="0012232D"/>
    <w:rsid w:val="00122685"/>
    <w:rsid w:val="00123E52"/>
    <w:rsid w:val="00126219"/>
    <w:rsid w:val="0012683A"/>
    <w:rsid w:val="00130BC5"/>
    <w:rsid w:val="00142BAB"/>
    <w:rsid w:val="0014452C"/>
    <w:rsid w:val="00145C7C"/>
    <w:rsid w:val="0015040C"/>
    <w:rsid w:val="001612BF"/>
    <w:rsid w:val="00162154"/>
    <w:rsid w:val="00162275"/>
    <w:rsid w:val="00162359"/>
    <w:rsid w:val="0016616D"/>
    <w:rsid w:val="001708F4"/>
    <w:rsid w:val="0017252E"/>
    <w:rsid w:val="00172A22"/>
    <w:rsid w:val="00174755"/>
    <w:rsid w:val="00176CD6"/>
    <w:rsid w:val="00176E9A"/>
    <w:rsid w:val="001772A3"/>
    <w:rsid w:val="00186C79"/>
    <w:rsid w:val="00186F6C"/>
    <w:rsid w:val="001875A4"/>
    <w:rsid w:val="00187715"/>
    <w:rsid w:val="00190510"/>
    <w:rsid w:val="00191F05"/>
    <w:rsid w:val="00193083"/>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5E6"/>
    <w:rsid w:val="001E0B07"/>
    <w:rsid w:val="001E0F3B"/>
    <w:rsid w:val="001E2B26"/>
    <w:rsid w:val="001E7CA4"/>
    <w:rsid w:val="001F0E79"/>
    <w:rsid w:val="001F3B8E"/>
    <w:rsid w:val="001F4A2D"/>
    <w:rsid w:val="001F57B6"/>
    <w:rsid w:val="001F5938"/>
    <w:rsid w:val="001F618B"/>
    <w:rsid w:val="002016BF"/>
    <w:rsid w:val="00202CD4"/>
    <w:rsid w:val="00203E4E"/>
    <w:rsid w:val="00206F8D"/>
    <w:rsid w:val="00212959"/>
    <w:rsid w:val="00212A6D"/>
    <w:rsid w:val="00213ED7"/>
    <w:rsid w:val="0021606E"/>
    <w:rsid w:val="00222CC4"/>
    <w:rsid w:val="002256A0"/>
    <w:rsid w:val="002347AA"/>
    <w:rsid w:val="00236815"/>
    <w:rsid w:val="00237136"/>
    <w:rsid w:val="00237CFF"/>
    <w:rsid w:val="00243914"/>
    <w:rsid w:val="00247111"/>
    <w:rsid w:val="00252BF9"/>
    <w:rsid w:val="00257E41"/>
    <w:rsid w:val="00261298"/>
    <w:rsid w:val="00265BEF"/>
    <w:rsid w:val="00271FAE"/>
    <w:rsid w:val="002735A9"/>
    <w:rsid w:val="00273E18"/>
    <w:rsid w:val="0028049D"/>
    <w:rsid w:val="00280676"/>
    <w:rsid w:val="00284FE6"/>
    <w:rsid w:val="002858C7"/>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C708D"/>
    <w:rsid w:val="002D0251"/>
    <w:rsid w:val="002D4902"/>
    <w:rsid w:val="002D4927"/>
    <w:rsid w:val="002D4DE0"/>
    <w:rsid w:val="002D5618"/>
    <w:rsid w:val="002D6639"/>
    <w:rsid w:val="002D7A3E"/>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3754D"/>
    <w:rsid w:val="0034373A"/>
    <w:rsid w:val="003452C0"/>
    <w:rsid w:val="00347F09"/>
    <w:rsid w:val="00351878"/>
    <w:rsid w:val="00354809"/>
    <w:rsid w:val="003551DB"/>
    <w:rsid w:val="00355AB8"/>
    <w:rsid w:val="00357A96"/>
    <w:rsid w:val="003605CF"/>
    <w:rsid w:val="003613F1"/>
    <w:rsid w:val="0036321F"/>
    <w:rsid w:val="00365DAF"/>
    <w:rsid w:val="003708B8"/>
    <w:rsid w:val="00370A37"/>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4A4E"/>
    <w:rsid w:val="0042535F"/>
    <w:rsid w:val="0042689D"/>
    <w:rsid w:val="0042783B"/>
    <w:rsid w:val="00430BD5"/>
    <w:rsid w:val="004344E3"/>
    <w:rsid w:val="00437713"/>
    <w:rsid w:val="00440C1F"/>
    <w:rsid w:val="004418E9"/>
    <w:rsid w:val="00442916"/>
    <w:rsid w:val="0044412C"/>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4DCC"/>
    <w:rsid w:val="004955B3"/>
    <w:rsid w:val="0049712A"/>
    <w:rsid w:val="00497E04"/>
    <w:rsid w:val="004A1E16"/>
    <w:rsid w:val="004A31C9"/>
    <w:rsid w:val="004A4485"/>
    <w:rsid w:val="004A4811"/>
    <w:rsid w:val="004A63EB"/>
    <w:rsid w:val="004A6909"/>
    <w:rsid w:val="004B0FFB"/>
    <w:rsid w:val="004B492C"/>
    <w:rsid w:val="004B57AD"/>
    <w:rsid w:val="004B5D0E"/>
    <w:rsid w:val="004B7C08"/>
    <w:rsid w:val="004C1CD2"/>
    <w:rsid w:val="004C2EF6"/>
    <w:rsid w:val="004C5158"/>
    <w:rsid w:val="004D1E56"/>
    <w:rsid w:val="004D3800"/>
    <w:rsid w:val="004D751F"/>
    <w:rsid w:val="004E0CEE"/>
    <w:rsid w:val="004E1E23"/>
    <w:rsid w:val="004E3295"/>
    <w:rsid w:val="004E4265"/>
    <w:rsid w:val="004E4642"/>
    <w:rsid w:val="004E51B0"/>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43E9"/>
    <w:rsid w:val="00545B9A"/>
    <w:rsid w:val="00546A7D"/>
    <w:rsid w:val="005472AC"/>
    <w:rsid w:val="00550F81"/>
    <w:rsid w:val="00552A7A"/>
    <w:rsid w:val="00553980"/>
    <w:rsid w:val="00554A2C"/>
    <w:rsid w:val="005555E1"/>
    <w:rsid w:val="00556960"/>
    <w:rsid w:val="0056018B"/>
    <w:rsid w:val="005612AD"/>
    <w:rsid w:val="00561E84"/>
    <w:rsid w:val="00562256"/>
    <w:rsid w:val="00566E7B"/>
    <w:rsid w:val="0056725F"/>
    <w:rsid w:val="00570E7B"/>
    <w:rsid w:val="005713D4"/>
    <w:rsid w:val="00571C8F"/>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3777"/>
    <w:rsid w:val="005B433E"/>
    <w:rsid w:val="005B4A86"/>
    <w:rsid w:val="005B4FC3"/>
    <w:rsid w:val="005B5229"/>
    <w:rsid w:val="005B5EB5"/>
    <w:rsid w:val="005B740B"/>
    <w:rsid w:val="005C04E7"/>
    <w:rsid w:val="005C08E4"/>
    <w:rsid w:val="005C0EBF"/>
    <w:rsid w:val="005C538C"/>
    <w:rsid w:val="005D0CD9"/>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1457"/>
    <w:rsid w:val="00602728"/>
    <w:rsid w:val="00604913"/>
    <w:rsid w:val="00604DCB"/>
    <w:rsid w:val="006077A6"/>
    <w:rsid w:val="00611740"/>
    <w:rsid w:val="00611A2E"/>
    <w:rsid w:val="00613FFD"/>
    <w:rsid w:val="006203FF"/>
    <w:rsid w:val="006204CD"/>
    <w:rsid w:val="00620CA4"/>
    <w:rsid w:val="0062351E"/>
    <w:rsid w:val="00624400"/>
    <w:rsid w:val="0063412F"/>
    <w:rsid w:val="00634506"/>
    <w:rsid w:val="00635BBB"/>
    <w:rsid w:val="006367AD"/>
    <w:rsid w:val="00640B15"/>
    <w:rsid w:val="0064395B"/>
    <w:rsid w:val="00645B72"/>
    <w:rsid w:val="0064649A"/>
    <w:rsid w:val="0064712A"/>
    <w:rsid w:val="00651724"/>
    <w:rsid w:val="00651CEC"/>
    <w:rsid w:val="0065244C"/>
    <w:rsid w:val="006540AF"/>
    <w:rsid w:val="0065653A"/>
    <w:rsid w:val="00656EFD"/>
    <w:rsid w:val="006632B2"/>
    <w:rsid w:val="006633EF"/>
    <w:rsid w:val="00664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449"/>
    <w:rsid w:val="00694BF2"/>
    <w:rsid w:val="00695C95"/>
    <w:rsid w:val="00696D00"/>
    <w:rsid w:val="00697DD0"/>
    <w:rsid w:val="00697DF2"/>
    <w:rsid w:val="00697E93"/>
    <w:rsid w:val="006A291C"/>
    <w:rsid w:val="006A38B2"/>
    <w:rsid w:val="006A6D25"/>
    <w:rsid w:val="006B4035"/>
    <w:rsid w:val="006B592A"/>
    <w:rsid w:val="006C1B5E"/>
    <w:rsid w:val="006C1FBD"/>
    <w:rsid w:val="006C3E53"/>
    <w:rsid w:val="006C5A71"/>
    <w:rsid w:val="006C6EB0"/>
    <w:rsid w:val="006D2839"/>
    <w:rsid w:val="006E0883"/>
    <w:rsid w:val="006E2D63"/>
    <w:rsid w:val="006E41E5"/>
    <w:rsid w:val="006E6D2F"/>
    <w:rsid w:val="006E75C9"/>
    <w:rsid w:val="006F2A07"/>
    <w:rsid w:val="006F390F"/>
    <w:rsid w:val="006F481B"/>
    <w:rsid w:val="006F6319"/>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27047"/>
    <w:rsid w:val="007309E5"/>
    <w:rsid w:val="00731754"/>
    <w:rsid w:val="00732229"/>
    <w:rsid w:val="00732498"/>
    <w:rsid w:val="00732D8A"/>
    <w:rsid w:val="00733D92"/>
    <w:rsid w:val="00735790"/>
    <w:rsid w:val="00741726"/>
    <w:rsid w:val="00745BC4"/>
    <w:rsid w:val="007502DE"/>
    <w:rsid w:val="00751C97"/>
    <w:rsid w:val="00752E19"/>
    <w:rsid w:val="00753279"/>
    <w:rsid w:val="00753C8C"/>
    <w:rsid w:val="00754862"/>
    <w:rsid w:val="00755854"/>
    <w:rsid w:val="00760115"/>
    <w:rsid w:val="0076011C"/>
    <w:rsid w:val="0076331C"/>
    <w:rsid w:val="00766964"/>
    <w:rsid w:val="00766A1C"/>
    <w:rsid w:val="00766C18"/>
    <w:rsid w:val="0077019C"/>
    <w:rsid w:val="00773F15"/>
    <w:rsid w:val="00780769"/>
    <w:rsid w:val="007830E1"/>
    <w:rsid w:val="00783BBC"/>
    <w:rsid w:val="007845C3"/>
    <w:rsid w:val="00784DD6"/>
    <w:rsid w:val="00791F8E"/>
    <w:rsid w:val="007924CD"/>
    <w:rsid w:val="0079471C"/>
    <w:rsid w:val="00796201"/>
    <w:rsid w:val="00796D69"/>
    <w:rsid w:val="0079771E"/>
    <w:rsid w:val="007A22E4"/>
    <w:rsid w:val="007A3E74"/>
    <w:rsid w:val="007B05B2"/>
    <w:rsid w:val="007B3114"/>
    <w:rsid w:val="007C1E46"/>
    <w:rsid w:val="007C47A9"/>
    <w:rsid w:val="007C4997"/>
    <w:rsid w:val="007C5680"/>
    <w:rsid w:val="007C58B8"/>
    <w:rsid w:val="007C76D0"/>
    <w:rsid w:val="007C7AE1"/>
    <w:rsid w:val="007D0E9F"/>
    <w:rsid w:val="007D6D30"/>
    <w:rsid w:val="007E3B5F"/>
    <w:rsid w:val="007E3E39"/>
    <w:rsid w:val="007F1AE2"/>
    <w:rsid w:val="007F366D"/>
    <w:rsid w:val="007F3905"/>
    <w:rsid w:val="007F5884"/>
    <w:rsid w:val="0080079A"/>
    <w:rsid w:val="00802CD3"/>
    <w:rsid w:val="00803E47"/>
    <w:rsid w:val="00803EEA"/>
    <w:rsid w:val="0080529D"/>
    <w:rsid w:val="00814262"/>
    <w:rsid w:val="008151FF"/>
    <w:rsid w:val="0081582E"/>
    <w:rsid w:val="008209B6"/>
    <w:rsid w:val="00820E1E"/>
    <w:rsid w:val="00821C4C"/>
    <w:rsid w:val="00822DC8"/>
    <w:rsid w:val="008245C3"/>
    <w:rsid w:val="00824DB4"/>
    <w:rsid w:val="00825325"/>
    <w:rsid w:val="0082615A"/>
    <w:rsid w:val="00830982"/>
    <w:rsid w:val="0083200A"/>
    <w:rsid w:val="008325D5"/>
    <w:rsid w:val="00833B64"/>
    <w:rsid w:val="00835678"/>
    <w:rsid w:val="00835D24"/>
    <w:rsid w:val="008365F5"/>
    <w:rsid w:val="00842FBF"/>
    <w:rsid w:val="00844228"/>
    <w:rsid w:val="008478DA"/>
    <w:rsid w:val="00850C2C"/>
    <w:rsid w:val="008526DE"/>
    <w:rsid w:val="0085463A"/>
    <w:rsid w:val="008634A3"/>
    <w:rsid w:val="00863AF9"/>
    <w:rsid w:val="00863E33"/>
    <w:rsid w:val="00865372"/>
    <w:rsid w:val="00866A99"/>
    <w:rsid w:val="00867136"/>
    <w:rsid w:val="00867E89"/>
    <w:rsid w:val="0087247B"/>
    <w:rsid w:val="00873E3D"/>
    <w:rsid w:val="008744CA"/>
    <w:rsid w:val="00874DE9"/>
    <w:rsid w:val="00876FF3"/>
    <w:rsid w:val="008832D6"/>
    <w:rsid w:val="00883378"/>
    <w:rsid w:val="00884050"/>
    <w:rsid w:val="00884F9F"/>
    <w:rsid w:val="008913F9"/>
    <w:rsid w:val="008913FE"/>
    <w:rsid w:val="0089412A"/>
    <w:rsid w:val="008978C5"/>
    <w:rsid w:val="008A043A"/>
    <w:rsid w:val="008A09CE"/>
    <w:rsid w:val="008A33F0"/>
    <w:rsid w:val="008A3F12"/>
    <w:rsid w:val="008A5136"/>
    <w:rsid w:val="008A77FC"/>
    <w:rsid w:val="008B1D03"/>
    <w:rsid w:val="008B201D"/>
    <w:rsid w:val="008B243C"/>
    <w:rsid w:val="008B35C3"/>
    <w:rsid w:val="008B7779"/>
    <w:rsid w:val="008B79A8"/>
    <w:rsid w:val="008C0A06"/>
    <w:rsid w:val="008C131B"/>
    <w:rsid w:val="008C78EF"/>
    <w:rsid w:val="008D21B4"/>
    <w:rsid w:val="008D774C"/>
    <w:rsid w:val="008E0207"/>
    <w:rsid w:val="008E04D1"/>
    <w:rsid w:val="008E2FD9"/>
    <w:rsid w:val="008E525F"/>
    <w:rsid w:val="008E52B8"/>
    <w:rsid w:val="008E562C"/>
    <w:rsid w:val="008E65A3"/>
    <w:rsid w:val="008E6C44"/>
    <w:rsid w:val="008E6E71"/>
    <w:rsid w:val="008F12FD"/>
    <w:rsid w:val="008F2FEA"/>
    <w:rsid w:val="008F52FC"/>
    <w:rsid w:val="00901B0A"/>
    <w:rsid w:val="00902170"/>
    <w:rsid w:val="00903694"/>
    <w:rsid w:val="00911600"/>
    <w:rsid w:val="0091160E"/>
    <w:rsid w:val="00913641"/>
    <w:rsid w:val="00913836"/>
    <w:rsid w:val="00914D86"/>
    <w:rsid w:val="0092000E"/>
    <w:rsid w:val="00920A62"/>
    <w:rsid w:val="00927BEC"/>
    <w:rsid w:val="0092F981"/>
    <w:rsid w:val="00930255"/>
    <w:rsid w:val="009302D1"/>
    <w:rsid w:val="009303B6"/>
    <w:rsid w:val="00930BFE"/>
    <w:rsid w:val="00931E80"/>
    <w:rsid w:val="0093357C"/>
    <w:rsid w:val="0093429D"/>
    <w:rsid w:val="00935FF0"/>
    <w:rsid w:val="00941C07"/>
    <w:rsid w:val="00945108"/>
    <w:rsid w:val="00945CBA"/>
    <w:rsid w:val="00951702"/>
    <w:rsid w:val="009565EF"/>
    <w:rsid w:val="0095776A"/>
    <w:rsid w:val="0095786C"/>
    <w:rsid w:val="00957887"/>
    <w:rsid w:val="00957A8E"/>
    <w:rsid w:val="00960981"/>
    <w:rsid w:val="009609A1"/>
    <w:rsid w:val="0096289B"/>
    <w:rsid w:val="00967090"/>
    <w:rsid w:val="009676D4"/>
    <w:rsid w:val="00970F86"/>
    <w:rsid w:val="00972AE0"/>
    <w:rsid w:val="00972C0F"/>
    <w:rsid w:val="00972D2F"/>
    <w:rsid w:val="00973219"/>
    <w:rsid w:val="0097549F"/>
    <w:rsid w:val="00975C70"/>
    <w:rsid w:val="009767D9"/>
    <w:rsid w:val="00980FC1"/>
    <w:rsid w:val="0098334F"/>
    <w:rsid w:val="00984316"/>
    <w:rsid w:val="009847B4"/>
    <w:rsid w:val="009868FD"/>
    <w:rsid w:val="0098744C"/>
    <w:rsid w:val="00990974"/>
    <w:rsid w:val="009933C0"/>
    <w:rsid w:val="00993AC0"/>
    <w:rsid w:val="00994854"/>
    <w:rsid w:val="009A0A5E"/>
    <w:rsid w:val="009A1AE3"/>
    <w:rsid w:val="009A3B8F"/>
    <w:rsid w:val="009A534A"/>
    <w:rsid w:val="009A6996"/>
    <w:rsid w:val="009A7ABD"/>
    <w:rsid w:val="009B3B93"/>
    <w:rsid w:val="009C0731"/>
    <w:rsid w:val="009C10F5"/>
    <w:rsid w:val="009C2A70"/>
    <w:rsid w:val="009C2D0D"/>
    <w:rsid w:val="009C5DFF"/>
    <w:rsid w:val="009C65F5"/>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779"/>
    <w:rsid w:val="00A30842"/>
    <w:rsid w:val="00A34E17"/>
    <w:rsid w:val="00A35AA5"/>
    <w:rsid w:val="00A362D2"/>
    <w:rsid w:val="00A37C23"/>
    <w:rsid w:val="00A43CE0"/>
    <w:rsid w:val="00A45F50"/>
    <w:rsid w:val="00A4707C"/>
    <w:rsid w:val="00A51871"/>
    <w:rsid w:val="00A51ECE"/>
    <w:rsid w:val="00A522D3"/>
    <w:rsid w:val="00A525E0"/>
    <w:rsid w:val="00A527FC"/>
    <w:rsid w:val="00A5517B"/>
    <w:rsid w:val="00A56978"/>
    <w:rsid w:val="00A61EA7"/>
    <w:rsid w:val="00A64134"/>
    <w:rsid w:val="00A67BC8"/>
    <w:rsid w:val="00A70731"/>
    <w:rsid w:val="00A737AB"/>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081B"/>
    <w:rsid w:val="00AA25F4"/>
    <w:rsid w:val="00AA3A8F"/>
    <w:rsid w:val="00AA65F1"/>
    <w:rsid w:val="00AB096C"/>
    <w:rsid w:val="00AB0B56"/>
    <w:rsid w:val="00AB5DEE"/>
    <w:rsid w:val="00AB767C"/>
    <w:rsid w:val="00AC0CEF"/>
    <w:rsid w:val="00AC273D"/>
    <w:rsid w:val="00AC3EE2"/>
    <w:rsid w:val="00AC56BF"/>
    <w:rsid w:val="00AC7D9E"/>
    <w:rsid w:val="00AD4152"/>
    <w:rsid w:val="00AD5945"/>
    <w:rsid w:val="00AE1D1C"/>
    <w:rsid w:val="00AE2222"/>
    <w:rsid w:val="00AE75EA"/>
    <w:rsid w:val="00AF0507"/>
    <w:rsid w:val="00AF2402"/>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1313"/>
    <w:rsid w:val="00B61D78"/>
    <w:rsid w:val="00B6308A"/>
    <w:rsid w:val="00B6379C"/>
    <w:rsid w:val="00B64CF0"/>
    <w:rsid w:val="00B65238"/>
    <w:rsid w:val="00B65548"/>
    <w:rsid w:val="00B67CEE"/>
    <w:rsid w:val="00B72341"/>
    <w:rsid w:val="00B75918"/>
    <w:rsid w:val="00B76371"/>
    <w:rsid w:val="00B80BAB"/>
    <w:rsid w:val="00B81F30"/>
    <w:rsid w:val="00B8232B"/>
    <w:rsid w:val="00B92BA2"/>
    <w:rsid w:val="00B92D96"/>
    <w:rsid w:val="00B9316C"/>
    <w:rsid w:val="00B93AF5"/>
    <w:rsid w:val="00BA04C3"/>
    <w:rsid w:val="00BA2FCB"/>
    <w:rsid w:val="00BA36ED"/>
    <w:rsid w:val="00BA3815"/>
    <w:rsid w:val="00BA5174"/>
    <w:rsid w:val="00BB3CDC"/>
    <w:rsid w:val="00BB4A35"/>
    <w:rsid w:val="00BC00FB"/>
    <w:rsid w:val="00BC3F78"/>
    <w:rsid w:val="00BC543C"/>
    <w:rsid w:val="00BC6088"/>
    <w:rsid w:val="00BC78A9"/>
    <w:rsid w:val="00BD1219"/>
    <w:rsid w:val="00BD1817"/>
    <w:rsid w:val="00BD4313"/>
    <w:rsid w:val="00BD79F4"/>
    <w:rsid w:val="00BE01E8"/>
    <w:rsid w:val="00BE1561"/>
    <w:rsid w:val="00BE1A13"/>
    <w:rsid w:val="00BE2C36"/>
    <w:rsid w:val="00BE57E8"/>
    <w:rsid w:val="00BF3DFD"/>
    <w:rsid w:val="00BF4EB9"/>
    <w:rsid w:val="00BF5AC8"/>
    <w:rsid w:val="00BF696B"/>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5B12"/>
    <w:rsid w:val="00C47F9B"/>
    <w:rsid w:val="00C550B9"/>
    <w:rsid w:val="00C5547A"/>
    <w:rsid w:val="00C55B28"/>
    <w:rsid w:val="00C5778D"/>
    <w:rsid w:val="00C57959"/>
    <w:rsid w:val="00C61154"/>
    <w:rsid w:val="00C64392"/>
    <w:rsid w:val="00C64BAF"/>
    <w:rsid w:val="00C67638"/>
    <w:rsid w:val="00C677C0"/>
    <w:rsid w:val="00C74EE5"/>
    <w:rsid w:val="00C75803"/>
    <w:rsid w:val="00C75830"/>
    <w:rsid w:val="00C76E4D"/>
    <w:rsid w:val="00C774D1"/>
    <w:rsid w:val="00C801E1"/>
    <w:rsid w:val="00C84019"/>
    <w:rsid w:val="00C85EB2"/>
    <w:rsid w:val="00C91D7E"/>
    <w:rsid w:val="00C92496"/>
    <w:rsid w:val="00C92D66"/>
    <w:rsid w:val="00C932BD"/>
    <w:rsid w:val="00C9331B"/>
    <w:rsid w:val="00C9380D"/>
    <w:rsid w:val="00C942B9"/>
    <w:rsid w:val="00C94DFE"/>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5482"/>
    <w:rsid w:val="00CB75E5"/>
    <w:rsid w:val="00CC2CD9"/>
    <w:rsid w:val="00CC2CE8"/>
    <w:rsid w:val="00CC47BF"/>
    <w:rsid w:val="00CD13DB"/>
    <w:rsid w:val="00CD3717"/>
    <w:rsid w:val="00CD5CA8"/>
    <w:rsid w:val="00CD6BA6"/>
    <w:rsid w:val="00CD7858"/>
    <w:rsid w:val="00CE155D"/>
    <w:rsid w:val="00CE17D7"/>
    <w:rsid w:val="00CE5915"/>
    <w:rsid w:val="00CE5B1D"/>
    <w:rsid w:val="00CF008C"/>
    <w:rsid w:val="00CF0299"/>
    <w:rsid w:val="00CF1512"/>
    <w:rsid w:val="00CF15AA"/>
    <w:rsid w:val="00CF19C4"/>
    <w:rsid w:val="00CF4997"/>
    <w:rsid w:val="00D009F6"/>
    <w:rsid w:val="00D01DE9"/>
    <w:rsid w:val="00D03021"/>
    <w:rsid w:val="00D03B57"/>
    <w:rsid w:val="00D145C0"/>
    <w:rsid w:val="00D201B3"/>
    <w:rsid w:val="00D2294C"/>
    <w:rsid w:val="00D24E35"/>
    <w:rsid w:val="00D2560A"/>
    <w:rsid w:val="00D25C96"/>
    <w:rsid w:val="00D2725D"/>
    <w:rsid w:val="00D30028"/>
    <w:rsid w:val="00D34DFE"/>
    <w:rsid w:val="00D35E99"/>
    <w:rsid w:val="00D4689C"/>
    <w:rsid w:val="00D46DFC"/>
    <w:rsid w:val="00D50088"/>
    <w:rsid w:val="00D55A1C"/>
    <w:rsid w:val="00D57BD0"/>
    <w:rsid w:val="00D60597"/>
    <w:rsid w:val="00D6122E"/>
    <w:rsid w:val="00D6282F"/>
    <w:rsid w:val="00D638A4"/>
    <w:rsid w:val="00D64C06"/>
    <w:rsid w:val="00D64DCD"/>
    <w:rsid w:val="00D66802"/>
    <w:rsid w:val="00D67A8B"/>
    <w:rsid w:val="00D72A9B"/>
    <w:rsid w:val="00D73513"/>
    <w:rsid w:val="00D7553E"/>
    <w:rsid w:val="00D77339"/>
    <w:rsid w:val="00D77353"/>
    <w:rsid w:val="00D77D7D"/>
    <w:rsid w:val="00D83555"/>
    <w:rsid w:val="00D85973"/>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D70A6"/>
    <w:rsid w:val="00DE405D"/>
    <w:rsid w:val="00DE54F9"/>
    <w:rsid w:val="00DE6AF8"/>
    <w:rsid w:val="00DF3DC9"/>
    <w:rsid w:val="00DF3F93"/>
    <w:rsid w:val="00DF42A4"/>
    <w:rsid w:val="00DF59CB"/>
    <w:rsid w:val="00DF7F59"/>
    <w:rsid w:val="00E04F5B"/>
    <w:rsid w:val="00E058FB"/>
    <w:rsid w:val="00E0672D"/>
    <w:rsid w:val="00E0750F"/>
    <w:rsid w:val="00E10BFC"/>
    <w:rsid w:val="00E12DDA"/>
    <w:rsid w:val="00E135C5"/>
    <w:rsid w:val="00E158C8"/>
    <w:rsid w:val="00E1611A"/>
    <w:rsid w:val="00E22488"/>
    <w:rsid w:val="00E2252C"/>
    <w:rsid w:val="00E22BC4"/>
    <w:rsid w:val="00E23F6C"/>
    <w:rsid w:val="00E2410D"/>
    <w:rsid w:val="00E24161"/>
    <w:rsid w:val="00E25BBE"/>
    <w:rsid w:val="00E2699A"/>
    <w:rsid w:val="00E30E47"/>
    <w:rsid w:val="00E30F38"/>
    <w:rsid w:val="00E31B30"/>
    <w:rsid w:val="00E31CD3"/>
    <w:rsid w:val="00E334D8"/>
    <w:rsid w:val="00E33909"/>
    <w:rsid w:val="00E36116"/>
    <w:rsid w:val="00E37F8A"/>
    <w:rsid w:val="00E41303"/>
    <w:rsid w:val="00E42376"/>
    <w:rsid w:val="00E4329E"/>
    <w:rsid w:val="00E43C5B"/>
    <w:rsid w:val="00E47997"/>
    <w:rsid w:val="00E5168D"/>
    <w:rsid w:val="00E531A9"/>
    <w:rsid w:val="00E55CBA"/>
    <w:rsid w:val="00E565D0"/>
    <w:rsid w:val="00E62C1F"/>
    <w:rsid w:val="00E62FC0"/>
    <w:rsid w:val="00E6495E"/>
    <w:rsid w:val="00E71EAD"/>
    <w:rsid w:val="00E720F5"/>
    <w:rsid w:val="00E7381E"/>
    <w:rsid w:val="00E74F63"/>
    <w:rsid w:val="00E752E9"/>
    <w:rsid w:val="00E80B45"/>
    <w:rsid w:val="00E82276"/>
    <w:rsid w:val="00E827B0"/>
    <w:rsid w:val="00E832CB"/>
    <w:rsid w:val="00E86271"/>
    <w:rsid w:val="00E87403"/>
    <w:rsid w:val="00E877C1"/>
    <w:rsid w:val="00E87940"/>
    <w:rsid w:val="00E903AC"/>
    <w:rsid w:val="00E9199A"/>
    <w:rsid w:val="00EA0BC5"/>
    <w:rsid w:val="00EA2ACF"/>
    <w:rsid w:val="00EA2DF3"/>
    <w:rsid w:val="00EA36A0"/>
    <w:rsid w:val="00EA4945"/>
    <w:rsid w:val="00EA5D0F"/>
    <w:rsid w:val="00EA78BF"/>
    <w:rsid w:val="00EB0DFC"/>
    <w:rsid w:val="00EB277F"/>
    <w:rsid w:val="00EB431F"/>
    <w:rsid w:val="00EB49E5"/>
    <w:rsid w:val="00EB64B8"/>
    <w:rsid w:val="00EB65E5"/>
    <w:rsid w:val="00EB76CB"/>
    <w:rsid w:val="00EB7F9D"/>
    <w:rsid w:val="00EC20DC"/>
    <w:rsid w:val="00EC237B"/>
    <w:rsid w:val="00EC7823"/>
    <w:rsid w:val="00ED00C2"/>
    <w:rsid w:val="00ED118C"/>
    <w:rsid w:val="00ED368F"/>
    <w:rsid w:val="00ED472C"/>
    <w:rsid w:val="00ED649D"/>
    <w:rsid w:val="00EE35DA"/>
    <w:rsid w:val="00EE75EC"/>
    <w:rsid w:val="00EF0BF3"/>
    <w:rsid w:val="00EF2023"/>
    <w:rsid w:val="00EF294B"/>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35F"/>
    <w:rsid w:val="00F47559"/>
    <w:rsid w:val="00F53A24"/>
    <w:rsid w:val="00F5476E"/>
    <w:rsid w:val="00F555D8"/>
    <w:rsid w:val="00F55BF9"/>
    <w:rsid w:val="00F617C7"/>
    <w:rsid w:val="00F63E26"/>
    <w:rsid w:val="00F66266"/>
    <w:rsid w:val="00F66D56"/>
    <w:rsid w:val="00F67852"/>
    <w:rsid w:val="00F72A65"/>
    <w:rsid w:val="00F72BA5"/>
    <w:rsid w:val="00F749A4"/>
    <w:rsid w:val="00F74BFF"/>
    <w:rsid w:val="00F75EF9"/>
    <w:rsid w:val="00F82237"/>
    <w:rsid w:val="00F829BE"/>
    <w:rsid w:val="00F83022"/>
    <w:rsid w:val="00F83A7A"/>
    <w:rsid w:val="00F84AE8"/>
    <w:rsid w:val="00F84D18"/>
    <w:rsid w:val="00F8592D"/>
    <w:rsid w:val="00F94FA4"/>
    <w:rsid w:val="00F9774A"/>
    <w:rsid w:val="00F97F60"/>
    <w:rsid w:val="00FA1399"/>
    <w:rsid w:val="00FA3A77"/>
    <w:rsid w:val="00FA7304"/>
    <w:rsid w:val="00FB0070"/>
    <w:rsid w:val="00FB048D"/>
    <w:rsid w:val="00FB1347"/>
    <w:rsid w:val="00FB18D2"/>
    <w:rsid w:val="00FB45B6"/>
    <w:rsid w:val="00FB7BD1"/>
    <w:rsid w:val="00FC050C"/>
    <w:rsid w:val="00FC1BDC"/>
    <w:rsid w:val="00FC2FCD"/>
    <w:rsid w:val="00FC3181"/>
    <w:rsid w:val="00FC41C4"/>
    <w:rsid w:val="00FC4460"/>
    <w:rsid w:val="00FD0604"/>
    <w:rsid w:val="00FE270A"/>
    <w:rsid w:val="00FE274C"/>
    <w:rsid w:val="00FE45EC"/>
    <w:rsid w:val="00FE5C48"/>
    <w:rsid w:val="00FE6656"/>
    <w:rsid w:val="00FF0E9D"/>
    <w:rsid w:val="00FF191E"/>
    <w:rsid w:val="00FF1C52"/>
    <w:rsid w:val="00FF3870"/>
    <w:rsid w:val="00FF4EA8"/>
    <w:rsid w:val="0190BA20"/>
    <w:rsid w:val="02ECCBAC"/>
    <w:rsid w:val="031B607E"/>
    <w:rsid w:val="0357F0FB"/>
    <w:rsid w:val="0397656E"/>
    <w:rsid w:val="044281A0"/>
    <w:rsid w:val="05B97C62"/>
    <w:rsid w:val="0A498E74"/>
    <w:rsid w:val="0BA4F079"/>
    <w:rsid w:val="0C2C2D1D"/>
    <w:rsid w:val="0C3BBA64"/>
    <w:rsid w:val="0CD5B853"/>
    <w:rsid w:val="0D5420F9"/>
    <w:rsid w:val="11A0B78A"/>
    <w:rsid w:val="12C73AF0"/>
    <w:rsid w:val="15019437"/>
    <w:rsid w:val="16581475"/>
    <w:rsid w:val="1748D010"/>
    <w:rsid w:val="1ABB7D1A"/>
    <w:rsid w:val="1B6FE5F8"/>
    <w:rsid w:val="1C2DB954"/>
    <w:rsid w:val="1ED220D0"/>
    <w:rsid w:val="1F85DFEB"/>
    <w:rsid w:val="202A2225"/>
    <w:rsid w:val="20A5FF13"/>
    <w:rsid w:val="223629D7"/>
    <w:rsid w:val="23815BDC"/>
    <w:rsid w:val="242BDD93"/>
    <w:rsid w:val="25F35A17"/>
    <w:rsid w:val="2A5B7C4E"/>
    <w:rsid w:val="2AAA50DD"/>
    <w:rsid w:val="2BB13BB6"/>
    <w:rsid w:val="2BB7E71D"/>
    <w:rsid w:val="2D13650D"/>
    <w:rsid w:val="2DE4182F"/>
    <w:rsid w:val="2E12161D"/>
    <w:rsid w:val="2FA5D101"/>
    <w:rsid w:val="30F899A3"/>
    <w:rsid w:val="30FFA9C4"/>
    <w:rsid w:val="314F214B"/>
    <w:rsid w:val="346B8792"/>
    <w:rsid w:val="37CA73AC"/>
    <w:rsid w:val="3886FA05"/>
    <w:rsid w:val="39279B3A"/>
    <w:rsid w:val="39C5FC12"/>
    <w:rsid w:val="3B6568A7"/>
    <w:rsid w:val="3E2A87CE"/>
    <w:rsid w:val="4042A853"/>
    <w:rsid w:val="405A5B13"/>
    <w:rsid w:val="416919EB"/>
    <w:rsid w:val="416D0F4A"/>
    <w:rsid w:val="4261BEEE"/>
    <w:rsid w:val="43FF1A64"/>
    <w:rsid w:val="456FD910"/>
    <w:rsid w:val="45EEF74B"/>
    <w:rsid w:val="4733523E"/>
    <w:rsid w:val="4AC803DB"/>
    <w:rsid w:val="4B9435F6"/>
    <w:rsid w:val="4CAA9FA2"/>
    <w:rsid w:val="4DE1F424"/>
    <w:rsid w:val="5059EC0E"/>
    <w:rsid w:val="50EAEB32"/>
    <w:rsid w:val="55215456"/>
    <w:rsid w:val="56FD1F18"/>
    <w:rsid w:val="5733AD3B"/>
    <w:rsid w:val="57A06263"/>
    <w:rsid w:val="588B11D3"/>
    <w:rsid w:val="5AD862B1"/>
    <w:rsid w:val="5C917D66"/>
    <w:rsid w:val="5DBD92EE"/>
    <w:rsid w:val="6027D718"/>
    <w:rsid w:val="61333FDB"/>
    <w:rsid w:val="6245C165"/>
    <w:rsid w:val="659708DA"/>
    <w:rsid w:val="65B89391"/>
    <w:rsid w:val="6636FE9C"/>
    <w:rsid w:val="67FE10E5"/>
    <w:rsid w:val="68F183B5"/>
    <w:rsid w:val="69F2D32C"/>
    <w:rsid w:val="6A63FC8D"/>
    <w:rsid w:val="6A70FC7C"/>
    <w:rsid w:val="6BE81DDE"/>
    <w:rsid w:val="6E28FA0F"/>
    <w:rsid w:val="6E5F334A"/>
    <w:rsid w:val="6EBCC6B9"/>
    <w:rsid w:val="6ED7B257"/>
    <w:rsid w:val="6F26D471"/>
    <w:rsid w:val="6F5B3411"/>
    <w:rsid w:val="6F7B9893"/>
    <w:rsid w:val="7028EBF0"/>
    <w:rsid w:val="713F9FAA"/>
    <w:rsid w:val="729AE538"/>
    <w:rsid w:val="739314A4"/>
    <w:rsid w:val="7492851C"/>
    <w:rsid w:val="76898DC2"/>
    <w:rsid w:val="77F856B6"/>
    <w:rsid w:val="789CB4A0"/>
    <w:rsid w:val="7986B5E2"/>
    <w:rsid w:val="7B30CDA0"/>
    <w:rsid w:val="7B6C747A"/>
    <w:rsid w:val="7C4F1FAE"/>
    <w:rsid w:val="7D15552D"/>
    <w:rsid w:val="7DA31E2F"/>
    <w:rsid w:val="7DCCBDB0"/>
    <w:rsid w:val="7E74C6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14026"/>
  <w15:docId w15:val="{2B22F584-6EFD-4295-9F84-6B7E0A44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2"/>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12"/>
      </w:numPr>
    </w:pPr>
  </w:style>
  <w:style w:type="numbering" w:styleId="1ai">
    <w:name w:val="Outline List 1"/>
    <w:basedOn w:val="NoList"/>
    <w:uiPriority w:val="97"/>
    <w:semiHidden/>
    <w:rsid w:val="008E65A3"/>
    <w:pPr>
      <w:numPr>
        <w:numId w:val="13"/>
      </w:numPr>
    </w:pPr>
  </w:style>
  <w:style w:type="numbering" w:styleId="ArticleSection">
    <w:name w:val="Outline List 3"/>
    <w:basedOn w:val="NoList"/>
    <w:uiPriority w:val="97"/>
    <w:semiHidden/>
    <w:rsid w:val="008E65A3"/>
    <w:pPr>
      <w:numPr>
        <w:numId w:val="14"/>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3"/>
      </w:numPr>
      <w:contextualSpacing/>
    </w:pPr>
  </w:style>
  <w:style w:type="paragraph" w:styleId="ListBullet3">
    <w:name w:val="List Bullet 3"/>
    <w:basedOn w:val="Normal"/>
    <w:uiPriority w:val="2"/>
    <w:semiHidden/>
    <w:rsid w:val="008E65A3"/>
    <w:pPr>
      <w:numPr>
        <w:numId w:val="4"/>
      </w:numPr>
      <w:contextualSpacing/>
    </w:pPr>
  </w:style>
  <w:style w:type="paragraph" w:styleId="ListBullet4">
    <w:name w:val="List Bullet 4"/>
    <w:basedOn w:val="Normal"/>
    <w:uiPriority w:val="2"/>
    <w:semiHidden/>
    <w:rsid w:val="008E65A3"/>
    <w:pPr>
      <w:numPr>
        <w:numId w:val="5"/>
      </w:numPr>
      <w:contextualSpacing/>
    </w:pPr>
  </w:style>
  <w:style w:type="paragraph" w:styleId="ListBullet5">
    <w:name w:val="List Bullet 5"/>
    <w:basedOn w:val="Normal"/>
    <w:uiPriority w:val="2"/>
    <w:semiHidden/>
    <w:rsid w:val="008E65A3"/>
    <w:pPr>
      <w:numPr>
        <w:numId w:val="6"/>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7"/>
      </w:numPr>
      <w:contextualSpacing/>
    </w:pPr>
  </w:style>
  <w:style w:type="paragraph" w:styleId="ListNumber2">
    <w:name w:val="List Number 2"/>
    <w:basedOn w:val="Normal"/>
    <w:uiPriority w:val="3"/>
    <w:semiHidden/>
    <w:rsid w:val="008E65A3"/>
    <w:pPr>
      <w:numPr>
        <w:numId w:val="8"/>
      </w:numPr>
      <w:contextualSpacing/>
    </w:pPr>
  </w:style>
  <w:style w:type="paragraph" w:styleId="ListNumber3">
    <w:name w:val="List Number 3"/>
    <w:basedOn w:val="Normal"/>
    <w:uiPriority w:val="3"/>
    <w:semiHidden/>
    <w:rsid w:val="008E65A3"/>
    <w:pPr>
      <w:numPr>
        <w:numId w:val="9"/>
      </w:numPr>
      <w:contextualSpacing/>
    </w:pPr>
  </w:style>
  <w:style w:type="paragraph" w:styleId="ListNumber4">
    <w:name w:val="List Number 4"/>
    <w:basedOn w:val="Normal"/>
    <w:uiPriority w:val="3"/>
    <w:semiHidden/>
    <w:rsid w:val="008E65A3"/>
    <w:pPr>
      <w:numPr>
        <w:numId w:val="10"/>
      </w:numPr>
      <w:contextualSpacing/>
    </w:pPr>
  </w:style>
  <w:style w:type="paragraph" w:styleId="ListNumber5">
    <w:name w:val="List Number 5"/>
    <w:basedOn w:val="Normal"/>
    <w:uiPriority w:val="3"/>
    <w:semiHidden/>
    <w:rsid w:val="008E65A3"/>
    <w:pPr>
      <w:numPr>
        <w:numId w:val="11"/>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1Char">
    <w:name w:val="Heading 1 Char"/>
    <w:basedOn w:val="DefaultParagraphFont"/>
    <w:link w:val="Heading1"/>
    <w:uiPriority w:val="1"/>
    <w:rsid w:val="0093357C"/>
    <w:rPr>
      <w:rFonts w:ascii="Georgia" w:hAnsi="Georgia" w:cs="Arial"/>
      <w:b/>
      <w:bCs/>
      <w:kern w:val="32"/>
      <w:sz w:val="26"/>
      <w:szCs w:val="32"/>
    </w:rPr>
  </w:style>
  <w:style w:type="character" w:customStyle="1" w:styleId="Heading6Char">
    <w:name w:val="Heading 6 Char"/>
    <w:basedOn w:val="DefaultParagraphFont"/>
    <w:link w:val="Heading6"/>
    <w:uiPriority w:val="1"/>
    <w:semiHidden/>
    <w:rsid w:val="00745BC4"/>
    <w:rPr>
      <w:rFonts w:asciiTheme="majorHAnsi" w:hAnsiTheme="maj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4683">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13950266">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00155018">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48465734">
      <w:bodyDiv w:val="1"/>
      <w:marLeft w:val="0"/>
      <w:marRight w:val="0"/>
      <w:marTop w:val="0"/>
      <w:marBottom w:val="0"/>
      <w:divBdr>
        <w:top w:val="none" w:sz="0" w:space="0" w:color="auto"/>
        <w:left w:val="none" w:sz="0" w:space="0" w:color="auto"/>
        <w:bottom w:val="none" w:sz="0" w:space="0" w:color="auto"/>
        <w:right w:val="none" w:sz="0" w:space="0" w:color="auto"/>
      </w:divBdr>
    </w:div>
    <w:div w:id="951204586">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63399713">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860200733">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1066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606FB99254CD2A8AEDB384E0F1CF3"/>
        <w:category>
          <w:name w:val="General"/>
          <w:gallery w:val="placeholder"/>
        </w:category>
        <w:types>
          <w:type w:val="bbPlcHdr"/>
        </w:types>
        <w:behaviors>
          <w:behavior w:val="content"/>
        </w:behaviors>
        <w:guid w:val="{FB61145F-25FF-4F56-BCE3-7C6B77DE98B2}"/>
      </w:docPartPr>
      <w:docPartBody>
        <w:p w:rsidR="00F829BE" w:rsidRDefault="00F829BE" w:rsidP="00F829BE">
          <w:pPr>
            <w:pStyle w:val="C56606FB99254CD2A8AEDB384E0F1CF3"/>
          </w:pPr>
          <w:r w:rsidRPr="00FE4FE6">
            <w:rPr>
              <w:rStyle w:val="PlaceholderText"/>
            </w:rPr>
            <w:t>Choose an item.</w:t>
          </w:r>
        </w:p>
      </w:docPartBody>
    </w:docPart>
    <w:docPart>
      <w:docPartPr>
        <w:name w:val="4FB4E3D8CD924011A1F3647D9B1080CC"/>
        <w:category>
          <w:name w:val="General"/>
          <w:gallery w:val="placeholder"/>
        </w:category>
        <w:types>
          <w:type w:val="bbPlcHdr"/>
        </w:types>
        <w:behaviors>
          <w:behavior w:val="content"/>
        </w:behaviors>
        <w:guid w:val="{50F2203B-703D-4C3A-A673-CC8182FFBD3D}"/>
      </w:docPartPr>
      <w:docPartBody>
        <w:p w:rsidR="00F829BE" w:rsidRDefault="00F829BE" w:rsidP="00F829BE">
          <w:pPr>
            <w:pStyle w:val="4FB4E3D8CD924011A1F3647D9B1080CC"/>
          </w:pPr>
          <w:r w:rsidRPr="00FE4FE6">
            <w:rPr>
              <w:rStyle w:val="PlaceholderText"/>
            </w:rPr>
            <w:t>Choose an item.</w:t>
          </w:r>
        </w:p>
      </w:docPartBody>
    </w:docPart>
    <w:docPart>
      <w:docPartPr>
        <w:name w:val="30D9791871854DCE9B5B0C83093B977A"/>
        <w:category>
          <w:name w:val="General"/>
          <w:gallery w:val="placeholder"/>
        </w:category>
        <w:types>
          <w:type w:val="bbPlcHdr"/>
        </w:types>
        <w:behaviors>
          <w:behavior w:val="content"/>
        </w:behaviors>
        <w:guid w:val="{DFC45873-3CC9-4692-B38D-EDE921AE11B7}"/>
      </w:docPartPr>
      <w:docPartBody>
        <w:p w:rsidR="00F829BE" w:rsidRDefault="00F829BE" w:rsidP="00F829BE">
          <w:pPr>
            <w:pStyle w:val="30D9791871854DCE9B5B0C83093B977A"/>
          </w:pPr>
          <w:r w:rsidRPr="00FE4FE6">
            <w:rPr>
              <w:rStyle w:val="PlaceholderText"/>
            </w:rPr>
            <w:t>Choose an item.</w:t>
          </w:r>
        </w:p>
      </w:docPartBody>
    </w:docPart>
    <w:docPart>
      <w:docPartPr>
        <w:name w:val="F71F3B1739804B5BB2004B0311E569A4"/>
        <w:category>
          <w:name w:val="General"/>
          <w:gallery w:val="placeholder"/>
        </w:category>
        <w:types>
          <w:type w:val="bbPlcHdr"/>
        </w:types>
        <w:behaviors>
          <w:behavior w:val="content"/>
        </w:behaviors>
        <w:guid w:val="{9C0DC0B1-F929-452A-A7A7-F11BDEFA24E0}"/>
      </w:docPartPr>
      <w:docPartBody>
        <w:p w:rsidR="00F829BE" w:rsidRDefault="00F829BE" w:rsidP="00F829BE">
          <w:pPr>
            <w:pStyle w:val="F71F3B1739804B5BB2004B0311E569A4"/>
          </w:pPr>
          <w:r w:rsidRPr="00FE4FE6">
            <w:rPr>
              <w:rStyle w:val="PlaceholderText"/>
            </w:rPr>
            <w:t>Choose an item.</w:t>
          </w:r>
        </w:p>
      </w:docPartBody>
    </w:docPart>
    <w:docPart>
      <w:docPartPr>
        <w:name w:val="1FF34F93F2744BB999DBBB1731700978"/>
        <w:category>
          <w:name w:val="General"/>
          <w:gallery w:val="placeholder"/>
        </w:category>
        <w:types>
          <w:type w:val="bbPlcHdr"/>
        </w:types>
        <w:behaviors>
          <w:behavior w:val="content"/>
        </w:behaviors>
        <w:guid w:val="{B91723BE-78FD-4058-9D19-44AEB2002C99}"/>
      </w:docPartPr>
      <w:docPartBody>
        <w:p w:rsidR="00F829BE" w:rsidRDefault="00F829BE" w:rsidP="00F829BE">
          <w:pPr>
            <w:pStyle w:val="1FF34F93F2744BB999DBBB1731700978"/>
          </w:pPr>
          <w:r w:rsidRPr="00FE4FE6">
            <w:rPr>
              <w:rStyle w:val="PlaceholderText"/>
            </w:rPr>
            <w:t>Choose an item.</w:t>
          </w:r>
        </w:p>
      </w:docPartBody>
    </w:docPart>
    <w:docPart>
      <w:docPartPr>
        <w:name w:val="2C5728DC42414E3AA0555061E378B729"/>
        <w:category>
          <w:name w:val="General"/>
          <w:gallery w:val="placeholder"/>
        </w:category>
        <w:types>
          <w:type w:val="bbPlcHdr"/>
        </w:types>
        <w:behaviors>
          <w:behavior w:val="content"/>
        </w:behaviors>
        <w:guid w:val="{B3C2EA06-7F8C-43AE-8007-10E3AFC481E8}"/>
      </w:docPartPr>
      <w:docPartBody>
        <w:p w:rsidR="00F829BE" w:rsidRDefault="00F829BE" w:rsidP="00F829BE">
          <w:pPr>
            <w:pStyle w:val="2C5728DC42414E3AA0555061E378B729"/>
          </w:pPr>
          <w:r w:rsidRPr="00FE4FE6">
            <w:rPr>
              <w:rStyle w:val="PlaceholderText"/>
            </w:rPr>
            <w:t>Choose an item.</w:t>
          </w:r>
        </w:p>
      </w:docPartBody>
    </w:docPart>
    <w:docPart>
      <w:docPartPr>
        <w:name w:val="9A7620CAB336492CAEB0FDEA39E7F12C"/>
        <w:category>
          <w:name w:val="General"/>
          <w:gallery w:val="placeholder"/>
        </w:category>
        <w:types>
          <w:type w:val="bbPlcHdr"/>
        </w:types>
        <w:behaviors>
          <w:behavior w:val="content"/>
        </w:behaviors>
        <w:guid w:val="{BAA4A8BD-3BEB-47F5-BCA1-FDFB7E45D028}"/>
      </w:docPartPr>
      <w:docPartBody>
        <w:p w:rsidR="00F829BE" w:rsidRDefault="00F829BE" w:rsidP="00F829BE">
          <w:pPr>
            <w:pStyle w:val="9A7620CAB336492CAEB0FDEA39E7F12C"/>
          </w:pPr>
          <w:r w:rsidRPr="00FE4FE6">
            <w:rPr>
              <w:rStyle w:val="PlaceholderText"/>
            </w:rPr>
            <w:t>Choose an item.</w:t>
          </w:r>
        </w:p>
      </w:docPartBody>
    </w:docPart>
    <w:docPart>
      <w:docPartPr>
        <w:name w:val="83098DC869CD4726BAA3C3B55E1B4F95"/>
        <w:category>
          <w:name w:val="General"/>
          <w:gallery w:val="placeholder"/>
        </w:category>
        <w:types>
          <w:type w:val="bbPlcHdr"/>
        </w:types>
        <w:behaviors>
          <w:behavior w:val="content"/>
        </w:behaviors>
        <w:guid w:val="{5EFC7DBE-5B1F-402A-A4E4-A395B7CF66D6}"/>
      </w:docPartPr>
      <w:docPartBody>
        <w:p w:rsidR="00F829BE" w:rsidRDefault="00F829BE" w:rsidP="00F829BE">
          <w:pPr>
            <w:pStyle w:val="83098DC869CD4726BAA3C3B55E1B4F95"/>
          </w:pPr>
          <w:r w:rsidRPr="00FE4FE6">
            <w:rPr>
              <w:rStyle w:val="PlaceholderText"/>
            </w:rPr>
            <w:t>Choose an item.</w:t>
          </w:r>
        </w:p>
      </w:docPartBody>
    </w:docPart>
    <w:docPart>
      <w:docPartPr>
        <w:name w:val="69F16075444F4A638CF37AA026E71C97"/>
        <w:category>
          <w:name w:val="General"/>
          <w:gallery w:val="placeholder"/>
        </w:category>
        <w:types>
          <w:type w:val="bbPlcHdr"/>
        </w:types>
        <w:behaviors>
          <w:behavior w:val="content"/>
        </w:behaviors>
        <w:guid w:val="{AA8A28CF-A43E-41C9-A240-D9942920B934}"/>
      </w:docPartPr>
      <w:docPartBody>
        <w:p w:rsidR="00F829BE" w:rsidRDefault="00F829BE" w:rsidP="00F829BE">
          <w:pPr>
            <w:pStyle w:val="69F16075444F4A638CF37AA026E71C97"/>
          </w:pPr>
          <w:r w:rsidRPr="00FE4FE6">
            <w:rPr>
              <w:rStyle w:val="PlaceholderText"/>
            </w:rPr>
            <w:t>Choose an item.</w:t>
          </w:r>
        </w:p>
      </w:docPartBody>
    </w:docPart>
    <w:docPart>
      <w:docPartPr>
        <w:name w:val="4E669FC0C5984D5780B9F6336F527A38"/>
        <w:category>
          <w:name w:val="General"/>
          <w:gallery w:val="placeholder"/>
        </w:category>
        <w:types>
          <w:type w:val="bbPlcHdr"/>
        </w:types>
        <w:behaviors>
          <w:behavior w:val="content"/>
        </w:behaviors>
        <w:guid w:val="{3DCA38C2-4541-4478-B129-38EAF6143BB0}"/>
      </w:docPartPr>
      <w:docPartBody>
        <w:p w:rsidR="00F829BE" w:rsidRDefault="00F829BE" w:rsidP="00F829BE">
          <w:pPr>
            <w:pStyle w:val="4E669FC0C5984D5780B9F6336F527A38"/>
          </w:pPr>
          <w:r w:rsidRPr="00FE4FE6">
            <w:rPr>
              <w:rStyle w:val="PlaceholderText"/>
            </w:rPr>
            <w:t>Choose an item.</w:t>
          </w:r>
        </w:p>
      </w:docPartBody>
    </w:docPart>
    <w:docPart>
      <w:docPartPr>
        <w:name w:val="EE3B1D287E134A1A8A256552114B3FB1"/>
        <w:category>
          <w:name w:val="General"/>
          <w:gallery w:val="placeholder"/>
        </w:category>
        <w:types>
          <w:type w:val="bbPlcHdr"/>
        </w:types>
        <w:behaviors>
          <w:behavior w:val="content"/>
        </w:behaviors>
        <w:guid w:val="{627F5710-E954-4145-A7C0-2BB1F8784375}"/>
      </w:docPartPr>
      <w:docPartBody>
        <w:p w:rsidR="00F829BE" w:rsidRDefault="00F829BE" w:rsidP="00F829BE">
          <w:pPr>
            <w:pStyle w:val="EE3B1D287E134A1A8A256552114B3FB1"/>
          </w:pPr>
          <w:r w:rsidRPr="00FE4FE6">
            <w:rPr>
              <w:rStyle w:val="PlaceholderText"/>
            </w:rPr>
            <w:t>Choose an item.</w:t>
          </w:r>
        </w:p>
      </w:docPartBody>
    </w:docPart>
    <w:docPart>
      <w:docPartPr>
        <w:name w:val="8291F03698634A68B7D585485DF8AFF8"/>
        <w:category>
          <w:name w:val="General"/>
          <w:gallery w:val="placeholder"/>
        </w:category>
        <w:types>
          <w:type w:val="bbPlcHdr"/>
        </w:types>
        <w:behaviors>
          <w:behavior w:val="content"/>
        </w:behaviors>
        <w:guid w:val="{73EE53FB-D6E7-4639-A508-036608DA764B}"/>
      </w:docPartPr>
      <w:docPartBody>
        <w:p w:rsidR="00F829BE" w:rsidRDefault="00F829BE" w:rsidP="00F829BE">
          <w:pPr>
            <w:pStyle w:val="8291F03698634A68B7D585485DF8AFF8"/>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B4595"/>
    <w:rsid w:val="001030CE"/>
    <w:rsid w:val="0013603F"/>
    <w:rsid w:val="001D40AB"/>
    <w:rsid w:val="002D5618"/>
    <w:rsid w:val="002E5D8C"/>
    <w:rsid w:val="003406DD"/>
    <w:rsid w:val="003708B8"/>
    <w:rsid w:val="00424A4E"/>
    <w:rsid w:val="0044412C"/>
    <w:rsid w:val="004A4EF2"/>
    <w:rsid w:val="005443E9"/>
    <w:rsid w:val="0059691E"/>
    <w:rsid w:val="005A37C6"/>
    <w:rsid w:val="005B3777"/>
    <w:rsid w:val="00613FFD"/>
    <w:rsid w:val="00627BFC"/>
    <w:rsid w:val="006643EF"/>
    <w:rsid w:val="00681C26"/>
    <w:rsid w:val="007A22E4"/>
    <w:rsid w:val="009C65F5"/>
    <w:rsid w:val="00A11993"/>
    <w:rsid w:val="00A32830"/>
    <w:rsid w:val="00B14C74"/>
    <w:rsid w:val="00B873EF"/>
    <w:rsid w:val="00B965BC"/>
    <w:rsid w:val="00BD6058"/>
    <w:rsid w:val="00BE1561"/>
    <w:rsid w:val="00BE2C36"/>
    <w:rsid w:val="00C53FE1"/>
    <w:rsid w:val="00C55B28"/>
    <w:rsid w:val="00CC43E2"/>
    <w:rsid w:val="00D27DEF"/>
    <w:rsid w:val="00DD6F51"/>
    <w:rsid w:val="00E2252C"/>
    <w:rsid w:val="00E33909"/>
    <w:rsid w:val="00E8448A"/>
    <w:rsid w:val="00F5476E"/>
    <w:rsid w:val="00F829BE"/>
    <w:rsid w:val="00F97F60"/>
    <w:rsid w:val="00FA21F0"/>
    <w:rsid w:val="00FB18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F829BE"/>
    <w:rPr>
      <w:rFonts w:asciiTheme="minorHAnsi" w:hAnsiTheme="minorHAnsi"/>
      <w:color w:val="808080"/>
    </w:rPr>
  </w:style>
  <w:style w:type="paragraph" w:customStyle="1" w:styleId="C56606FB99254CD2A8AEDB384E0F1CF3">
    <w:name w:val="C56606FB99254CD2A8AEDB384E0F1CF3"/>
    <w:rsid w:val="00F829BE"/>
    <w:pPr>
      <w:spacing w:after="160" w:line="278" w:lineRule="auto"/>
    </w:pPr>
    <w:rPr>
      <w:kern w:val="2"/>
      <w:sz w:val="24"/>
      <w:szCs w:val="24"/>
      <w14:ligatures w14:val="standardContextual"/>
    </w:rPr>
  </w:style>
  <w:style w:type="paragraph" w:customStyle="1" w:styleId="4FB4E3D8CD924011A1F3647D9B1080CC">
    <w:name w:val="4FB4E3D8CD924011A1F3647D9B1080CC"/>
    <w:rsid w:val="00F829BE"/>
    <w:pPr>
      <w:spacing w:after="160" w:line="278" w:lineRule="auto"/>
    </w:pPr>
    <w:rPr>
      <w:kern w:val="2"/>
      <w:sz w:val="24"/>
      <w:szCs w:val="24"/>
      <w14:ligatures w14:val="standardContextual"/>
    </w:rPr>
  </w:style>
  <w:style w:type="paragraph" w:customStyle="1" w:styleId="30D9791871854DCE9B5B0C83093B977A">
    <w:name w:val="30D9791871854DCE9B5B0C83093B977A"/>
    <w:rsid w:val="00F829BE"/>
    <w:pPr>
      <w:spacing w:after="160" w:line="278" w:lineRule="auto"/>
    </w:pPr>
    <w:rPr>
      <w:kern w:val="2"/>
      <w:sz w:val="24"/>
      <w:szCs w:val="24"/>
      <w14:ligatures w14:val="standardContextual"/>
    </w:rPr>
  </w:style>
  <w:style w:type="paragraph" w:customStyle="1" w:styleId="F71F3B1739804B5BB2004B0311E569A4">
    <w:name w:val="F71F3B1739804B5BB2004B0311E569A4"/>
    <w:rsid w:val="00F829BE"/>
    <w:pPr>
      <w:spacing w:after="160" w:line="278" w:lineRule="auto"/>
    </w:pPr>
    <w:rPr>
      <w:kern w:val="2"/>
      <w:sz w:val="24"/>
      <w:szCs w:val="24"/>
      <w14:ligatures w14:val="standardContextual"/>
    </w:rPr>
  </w:style>
  <w:style w:type="paragraph" w:customStyle="1" w:styleId="1FF34F93F2744BB999DBBB1731700978">
    <w:name w:val="1FF34F93F2744BB999DBBB1731700978"/>
    <w:rsid w:val="00F829BE"/>
    <w:pPr>
      <w:spacing w:after="160" w:line="278" w:lineRule="auto"/>
    </w:pPr>
    <w:rPr>
      <w:kern w:val="2"/>
      <w:sz w:val="24"/>
      <w:szCs w:val="24"/>
      <w14:ligatures w14:val="standardContextual"/>
    </w:rPr>
  </w:style>
  <w:style w:type="paragraph" w:customStyle="1" w:styleId="2C5728DC42414E3AA0555061E378B729">
    <w:name w:val="2C5728DC42414E3AA0555061E378B729"/>
    <w:rsid w:val="00F829BE"/>
    <w:pPr>
      <w:spacing w:after="160" w:line="278" w:lineRule="auto"/>
    </w:pPr>
    <w:rPr>
      <w:kern w:val="2"/>
      <w:sz w:val="24"/>
      <w:szCs w:val="24"/>
      <w14:ligatures w14:val="standardContextual"/>
    </w:rPr>
  </w:style>
  <w:style w:type="paragraph" w:customStyle="1" w:styleId="9A7620CAB336492CAEB0FDEA39E7F12C">
    <w:name w:val="9A7620CAB336492CAEB0FDEA39E7F12C"/>
    <w:rsid w:val="00F829BE"/>
    <w:pPr>
      <w:spacing w:after="160" w:line="278" w:lineRule="auto"/>
    </w:pPr>
    <w:rPr>
      <w:kern w:val="2"/>
      <w:sz w:val="24"/>
      <w:szCs w:val="24"/>
      <w14:ligatures w14:val="standardContextual"/>
    </w:rPr>
  </w:style>
  <w:style w:type="paragraph" w:customStyle="1" w:styleId="83098DC869CD4726BAA3C3B55E1B4F95">
    <w:name w:val="83098DC869CD4726BAA3C3B55E1B4F95"/>
    <w:rsid w:val="00F829BE"/>
    <w:pPr>
      <w:spacing w:after="160" w:line="278" w:lineRule="auto"/>
    </w:pPr>
    <w:rPr>
      <w:kern w:val="2"/>
      <w:sz w:val="24"/>
      <w:szCs w:val="24"/>
      <w14:ligatures w14:val="standardContextual"/>
    </w:rPr>
  </w:style>
  <w:style w:type="paragraph" w:customStyle="1" w:styleId="69F16075444F4A638CF37AA026E71C97">
    <w:name w:val="69F16075444F4A638CF37AA026E71C97"/>
    <w:rsid w:val="00F829BE"/>
    <w:pPr>
      <w:spacing w:after="160" w:line="278" w:lineRule="auto"/>
    </w:pPr>
    <w:rPr>
      <w:kern w:val="2"/>
      <w:sz w:val="24"/>
      <w:szCs w:val="24"/>
      <w14:ligatures w14:val="standardContextual"/>
    </w:rPr>
  </w:style>
  <w:style w:type="paragraph" w:customStyle="1" w:styleId="4E669FC0C5984D5780B9F6336F527A38">
    <w:name w:val="4E669FC0C5984D5780B9F6336F527A38"/>
    <w:rsid w:val="00F829BE"/>
    <w:pPr>
      <w:spacing w:after="160" w:line="278" w:lineRule="auto"/>
    </w:pPr>
    <w:rPr>
      <w:kern w:val="2"/>
      <w:sz w:val="24"/>
      <w:szCs w:val="24"/>
      <w14:ligatures w14:val="standardContextual"/>
    </w:rPr>
  </w:style>
  <w:style w:type="paragraph" w:customStyle="1" w:styleId="EE3B1D287E134A1A8A256552114B3FB1">
    <w:name w:val="EE3B1D287E134A1A8A256552114B3FB1"/>
    <w:rsid w:val="00F829BE"/>
    <w:pPr>
      <w:spacing w:after="160" w:line="278" w:lineRule="auto"/>
    </w:pPr>
    <w:rPr>
      <w:kern w:val="2"/>
      <w:sz w:val="24"/>
      <w:szCs w:val="24"/>
      <w14:ligatures w14:val="standardContextual"/>
    </w:rPr>
  </w:style>
  <w:style w:type="paragraph" w:customStyle="1" w:styleId="8291F03698634A68B7D585485DF8AFF8">
    <w:name w:val="8291F03698634A68B7D585485DF8AFF8"/>
    <w:rsid w:val="00F829B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5f417b2bb189b4a38545ce4481e789f5">
  <xsd:schema xmlns:xsd="http://www.w3.org/2001/XMLSchema" xmlns:xs="http://www.w3.org/2001/XMLSchema" xmlns:p="http://schemas.microsoft.com/office/2006/metadata/properties" xmlns:ns2="3b192005-b57a-4be5-9bfa-49aab625e28e" targetNamespace="http://schemas.microsoft.com/office/2006/metadata/properties" ma:root="true" ma:fieldsID="75be653c0d0aebe86d4731d96761da71"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D8D12-23DC-45DC-8F21-3DB777741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customXml/itemProps3.xml><?xml version="1.0" encoding="utf-8"?>
<ds:datastoreItem xmlns:ds="http://schemas.openxmlformats.org/officeDocument/2006/customXml" ds:itemID="{99DBF071-E573-4E66-B1B8-03707EA3B68E}"/>
</file>

<file path=customXml/itemProps4.xml><?xml version="1.0" encoding="utf-8"?>
<ds:datastoreItem xmlns:ds="http://schemas.openxmlformats.org/officeDocument/2006/customXml" ds:itemID="{86613B26-4C8B-4440-B4C9-8A307C383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5</TotalTime>
  <Pages>9</Pages>
  <Words>1939</Words>
  <Characters>12623</Characters>
  <Application>Microsoft Office Word</Application>
  <DocSecurity>8</DocSecurity>
  <Lines>105</Lines>
  <Paragraphs>29</Paragraphs>
  <ScaleCrop>false</ScaleCrop>
  <Company>Public Sector Commission</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Tuano</dc:creator>
  <cp:keywords/>
  <cp:lastModifiedBy>Emily Kassas</cp:lastModifiedBy>
  <cp:revision>25</cp:revision>
  <dcterms:created xsi:type="dcterms:W3CDTF">2025-05-15T23:26:00Z</dcterms:created>
  <dcterms:modified xsi:type="dcterms:W3CDTF">2025-07-02T02:18:00Z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y fmtid="{D5CDD505-2E9C-101B-9397-08002B2CF9AE}" pid="4" name="Order">
    <vt:r8>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