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6" w:type="dxa"/>
        <w:tblBorders>
          <w:top w:val="single" w:sz="8" w:space="0" w:color="auto"/>
          <w:bottom w:val="single" w:sz="8" w:space="0" w:color="auto"/>
          <w:insideH w:val="single" w:sz="8" w:space="0" w:color="FFFFFF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4394"/>
        <w:gridCol w:w="2561"/>
      </w:tblGrid>
      <w:tr w:rsidR="00766964" w:rsidRPr="0034414A" w14:paraId="6DC65771" w14:textId="77777777" w:rsidTr="0042689D">
        <w:tc>
          <w:tcPr>
            <w:tcW w:w="3601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C6D9F1"/>
            <w:vAlign w:val="center"/>
            <w:hideMark/>
          </w:tcPr>
          <w:p w14:paraId="0713C0E9" w14:textId="77777777" w:rsidR="00766964" w:rsidRPr="0034414A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Cluster</w:t>
            </w:r>
          </w:p>
        </w:tc>
        <w:tc>
          <w:tcPr>
            <w:tcW w:w="6955" w:type="dxa"/>
            <w:gridSpan w:val="2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C6D9F1"/>
          </w:tcPr>
          <w:p w14:paraId="1BDC4EC3" w14:textId="77777777" w:rsidR="00766964" w:rsidRPr="0034414A" w:rsidRDefault="00766964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color w:val="auto"/>
                <w:sz w:val="22"/>
                <w:szCs w:val="22"/>
              </w:rPr>
              <w:t xml:space="preserve">Stronger Communities </w:t>
            </w:r>
          </w:p>
        </w:tc>
      </w:tr>
      <w:tr w:rsidR="00766964" w:rsidRPr="0034414A" w14:paraId="75AF286F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vAlign w:val="center"/>
          </w:tcPr>
          <w:p w14:paraId="6D158AA0" w14:textId="77777777" w:rsidR="00766964" w:rsidRPr="0034414A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Department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6E7410A3" w14:textId="77777777" w:rsidR="00766964" w:rsidRPr="0034414A" w:rsidRDefault="00766964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color w:val="auto"/>
                <w:sz w:val="22"/>
                <w:szCs w:val="22"/>
              </w:rPr>
              <w:t>Department of Communities and Justice</w:t>
            </w:r>
          </w:p>
        </w:tc>
      </w:tr>
      <w:tr w:rsidR="00766964" w:rsidRPr="0034414A" w14:paraId="009797AE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vAlign w:val="center"/>
            <w:hideMark/>
          </w:tcPr>
          <w:p w14:paraId="5BAF27D4" w14:textId="77777777" w:rsidR="00766964" w:rsidRPr="0034414A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Division/Branch/Unit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6997D371" w14:textId="77777777" w:rsidR="00766964" w:rsidRPr="0034414A" w:rsidRDefault="00F37FED" w:rsidP="00F37FE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color w:val="auto"/>
                <w:sz w:val="22"/>
                <w:szCs w:val="22"/>
              </w:rPr>
              <w:t>Child Protection and Permanency District and Youth Justice Services / Community Services Statewide Services / Child Protection Helpline</w:t>
            </w:r>
          </w:p>
        </w:tc>
      </w:tr>
      <w:tr w:rsidR="00766964" w:rsidRPr="0034414A" w14:paraId="68C2F22F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hideMark/>
          </w:tcPr>
          <w:p w14:paraId="52A2AAD4" w14:textId="77777777" w:rsidR="00766964" w:rsidRPr="0034414A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Location</w:t>
            </w:r>
            <w:r w:rsidR="005810D5" w:rsidRPr="0034414A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s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45805ED5" w14:textId="77777777" w:rsidR="00766964" w:rsidRPr="0034414A" w:rsidRDefault="00683FD6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color w:val="auto"/>
                <w:sz w:val="22"/>
                <w:szCs w:val="22"/>
              </w:rPr>
              <w:t>Liverpool</w:t>
            </w:r>
          </w:p>
        </w:tc>
      </w:tr>
      <w:tr w:rsidR="00766964" w:rsidRPr="0034414A" w14:paraId="5BA0B68D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vAlign w:val="center"/>
            <w:hideMark/>
          </w:tcPr>
          <w:p w14:paraId="19D1E8FE" w14:textId="77777777" w:rsidR="00766964" w:rsidRPr="0034414A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Classification/Grade/Band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24E40BAD" w14:textId="77777777" w:rsidR="00766964" w:rsidRPr="0034414A" w:rsidRDefault="00683FD6" w:rsidP="00513659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color w:val="auto"/>
                <w:sz w:val="22"/>
                <w:szCs w:val="22"/>
              </w:rPr>
              <w:t>Clerk Grade 4/7</w:t>
            </w:r>
          </w:p>
        </w:tc>
      </w:tr>
      <w:tr w:rsidR="0034414A" w:rsidRPr="0034414A" w14:paraId="509B4F14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vAlign w:val="center"/>
            <w:hideMark/>
          </w:tcPr>
          <w:p w14:paraId="3F881CBC" w14:textId="77777777" w:rsidR="0034414A" w:rsidRPr="0034414A" w:rsidRDefault="0034414A" w:rsidP="0034414A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Role Number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63C32625" w14:textId="65DF9553" w:rsidR="0034414A" w:rsidRPr="0034414A" w:rsidRDefault="0034414A" w:rsidP="0034414A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color w:val="auto"/>
                <w:sz w:val="22"/>
                <w:szCs w:val="22"/>
              </w:rPr>
              <w:t xml:space="preserve">Generic </w:t>
            </w:r>
          </w:p>
        </w:tc>
      </w:tr>
      <w:tr w:rsidR="0034414A" w:rsidRPr="0034414A" w14:paraId="1535B73C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vAlign w:val="center"/>
            <w:hideMark/>
          </w:tcPr>
          <w:p w14:paraId="713592D8" w14:textId="77777777" w:rsidR="0034414A" w:rsidRPr="0034414A" w:rsidRDefault="0034414A" w:rsidP="0034414A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ANZSCO Code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2F4F6DD8" w14:textId="6E9CE5BC" w:rsidR="0034414A" w:rsidRPr="0034414A" w:rsidRDefault="0034414A" w:rsidP="0034414A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/>
                <w:color w:val="auto"/>
                <w:sz w:val="22"/>
                <w:szCs w:val="22"/>
              </w:rPr>
              <w:t>272613</w:t>
            </w:r>
          </w:p>
        </w:tc>
      </w:tr>
      <w:tr w:rsidR="0034414A" w:rsidRPr="0034414A" w14:paraId="08200396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vAlign w:val="center"/>
            <w:hideMark/>
          </w:tcPr>
          <w:p w14:paraId="48C34260" w14:textId="77777777" w:rsidR="0034414A" w:rsidRPr="0034414A" w:rsidRDefault="0034414A" w:rsidP="0034414A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PCAT Code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05D644F4" w14:textId="1FA42040" w:rsidR="0034414A" w:rsidRPr="0034414A" w:rsidRDefault="0034414A" w:rsidP="0034414A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/>
                <w:color w:val="auto"/>
                <w:sz w:val="22"/>
                <w:szCs w:val="22"/>
              </w:rPr>
              <w:t>1119192</w:t>
            </w:r>
          </w:p>
        </w:tc>
      </w:tr>
      <w:tr w:rsidR="00766964" w:rsidRPr="0034414A" w14:paraId="7822A8B8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vAlign w:val="center"/>
            <w:hideMark/>
          </w:tcPr>
          <w:p w14:paraId="4F3634C8" w14:textId="77777777" w:rsidR="00766964" w:rsidRPr="0034414A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Date of Approval</w:t>
            </w:r>
          </w:p>
        </w:tc>
        <w:tc>
          <w:tcPr>
            <w:tcW w:w="439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6D93CBB3" w14:textId="0BDE64DB" w:rsidR="00766964" w:rsidRPr="0034414A" w:rsidRDefault="0034414A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>
              <w:rPr>
                <w:rFonts w:ascii="Public Sans" w:hAnsi="Public Sans" w:cstheme="minorHAnsi"/>
                <w:color w:val="auto"/>
                <w:sz w:val="22"/>
                <w:szCs w:val="22"/>
              </w:rPr>
              <w:t>8 June 2023</w:t>
            </w:r>
          </w:p>
        </w:tc>
        <w:tc>
          <w:tcPr>
            <w:tcW w:w="256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59FA7335" w14:textId="567644CD" w:rsidR="00766964" w:rsidRPr="0034414A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Ref:</w:t>
            </w:r>
            <w:r w:rsidR="00E564A5" w:rsidRPr="0034414A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34414A" w:rsidRPr="0034414A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CSSS 0049</w:t>
            </w:r>
          </w:p>
        </w:tc>
      </w:tr>
      <w:tr w:rsidR="00766964" w:rsidRPr="0034414A" w14:paraId="1ECB734F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auto" w:fill="C6D9F1"/>
            <w:vAlign w:val="center"/>
            <w:hideMark/>
          </w:tcPr>
          <w:p w14:paraId="64AF8D55" w14:textId="77777777" w:rsidR="00766964" w:rsidRPr="0034414A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34414A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Agency Website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auto" w:fill="C6D9F1"/>
          </w:tcPr>
          <w:p w14:paraId="3DCDE4B3" w14:textId="77777777" w:rsidR="00766964" w:rsidRPr="0034414A" w:rsidRDefault="009E7C4B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hyperlink r:id="rId8" w:history="1">
              <w:r w:rsidR="00683FD6" w:rsidRPr="0034414A">
                <w:rPr>
                  <w:rStyle w:val="Hyperlink"/>
                  <w:rFonts w:ascii="Public Sans" w:hAnsi="Public Sans" w:cstheme="minorHAnsi"/>
                  <w:sz w:val="22"/>
                  <w:szCs w:val="22"/>
                </w:rPr>
                <w:t>www.dcj.nsw.gov.au</w:t>
              </w:r>
            </w:hyperlink>
          </w:p>
        </w:tc>
      </w:tr>
    </w:tbl>
    <w:p w14:paraId="4563EE39" w14:textId="77777777" w:rsidR="0034414A" w:rsidRPr="0034414A" w:rsidRDefault="0034414A" w:rsidP="00A65738">
      <w:pPr>
        <w:pStyle w:val="Heading1"/>
        <w:spacing w:line="240" w:lineRule="auto"/>
        <w:rPr>
          <w:rFonts w:ascii="Public Sans" w:hAnsi="Public Sans" w:cstheme="minorHAnsi"/>
          <w:sz w:val="24"/>
          <w:szCs w:val="24"/>
        </w:rPr>
      </w:pPr>
    </w:p>
    <w:p w14:paraId="7E134DBA" w14:textId="40422A77" w:rsidR="003F1151" w:rsidRPr="0034414A" w:rsidRDefault="003F1151" w:rsidP="00A65738">
      <w:pPr>
        <w:pStyle w:val="Heading1"/>
        <w:spacing w:line="240" w:lineRule="auto"/>
        <w:rPr>
          <w:rFonts w:ascii="Public Sans" w:hAnsi="Public Sans" w:cstheme="minorHAnsi"/>
          <w:sz w:val="24"/>
          <w:szCs w:val="24"/>
        </w:rPr>
      </w:pPr>
      <w:r w:rsidRPr="0034414A">
        <w:rPr>
          <w:rFonts w:ascii="Public Sans" w:hAnsi="Public Sans" w:cstheme="minorHAnsi"/>
          <w:sz w:val="24"/>
          <w:szCs w:val="24"/>
        </w:rPr>
        <w:t>Agency overview</w:t>
      </w:r>
    </w:p>
    <w:p w14:paraId="4599C2F8" w14:textId="77777777" w:rsidR="003F1151" w:rsidRPr="0034414A" w:rsidRDefault="003F1151" w:rsidP="00766964">
      <w:pPr>
        <w:rPr>
          <w:rFonts w:ascii="Public Sans" w:hAnsi="Public Sans" w:cstheme="minorHAnsi"/>
        </w:rPr>
      </w:pPr>
      <w:r w:rsidRPr="0034414A">
        <w:rPr>
          <w:rFonts w:ascii="Public Sans" w:hAnsi="Public Sans" w:cstheme="minorHAnsi"/>
          <w:iCs/>
        </w:rPr>
        <w:t xml:space="preserve">The Department of </w:t>
      </w:r>
      <w:r w:rsidRPr="0034414A">
        <w:rPr>
          <w:rFonts w:ascii="Public Sans" w:hAnsi="Public Sans" w:cstheme="minorHAnsi"/>
        </w:rPr>
        <w:t>Communities</w:t>
      </w:r>
      <w:r w:rsidRPr="0034414A">
        <w:rPr>
          <w:rFonts w:ascii="Public Sans" w:hAnsi="Public Sans" w:cstheme="minorHAnsi"/>
          <w:iCs/>
        </w:rPr>
        <w:t xml:space="preserve"> and Justice (DCJ) is the lead agency under the Stronger Communities Cluster. DCJ works to enable everyone's right to access justice and help for families through early</w:t>
      </w:r>
      <w:r w:rsidR="00040328" w:rsidRPr="0034414A">
        <w:rPr>
          <w:rFonts w:ascii="Public Sans" w:hAnsi="Public Sans" w:cstheme="minorHAnsi"/>
          <w:iCs/>
        </w:rPr>
        <w:t xml:space="preserve"> </w:t>
      </w:r>
      <w:r w:rsidRPr="0034414A">
        <w:rPr>
          <w:rFonts w:ascii="Public Sans" w:hAnsi="Public Sans" w:cstheme="minorHAnsi"/>
          <w:iCs/>
        </w:rPr>
        <w:t>intervention and inclusion, with benefits for the whole community. Stronger Communities is focu</w:t>
      </w:r>
      <w:r w:rsidR="00AC0CEF" w:rsidRPr="0034414A">
        <w:rPr>
          <w:rFonts w:ascii="Public Sans" w:hAnsi="Public Sans" w:cstheme="minorHAnsi"/>
          <w:iCs/>
        </w:rPr>
        <w:t>s</w:t>
      </w:r>
      <w:r w:rsidRPr="0034414A">
        <w:rPr>
          <w:rFonts w:ascii="Public Sans" w:hAnsi="Public Sans" w:cstheme="minorHAnsi"/>
          <w:iCs/>
        </w:rPr>
        <w:t>sed on achieving safe, just, inclusive and resilient communities by providing services that are effective and responsive to community needs</w:t>
      </w:r>
      <w:r w:rsidR="00096CCE" w:rsidRPr="0034414A">
        <w:rPr>
          <w:rFonts w:ascii="Public Sans" w:hAnsi="Public Sans" w:cstheme="minorHAnsi"/>
          <w:iCs/>
        </w:rPr>
        <w:t>.</w:t>
      </w:r>
    </w:p>
    <w:p w14:paraId="3C90047A" w14:textId="77777777" w:rsidR="0034414A" w:rsidRPr="0034414A" w:rsidRDefault="0034414A" w:rsidP="001875A4">
      <w:pPr>
        <w:pStyle w:val="Heading1"/>
        <w:spacing w:line="240" w:lineRule="auto"/>
        <w:rPr>
          <w:rFonts w:ascii="Public Sans" w:hAnsi="Public Sans" w:cstheme="minorHAnsi"/>
          <w:sz w:val="24"/>
          <w:szCs w:val="24"/>
        </w:rPr>
      </w:pPr>
    </w:p>
    <w:p w14:paraId="36D97B3C" w14:textId="38A567E8" w:rsidR="00057CB3" w:rsidRPr="0034414A" w:rsidRDefault="00057CB3" w:rsidP="001875A4">
      <w:pPr>
        <w:pStyle w:val="Heading1"/>
        <w:spacing w:line="240" w:lineRule="auto"/>
        <w:rPr>
          <w:rFonts w:ascii="Public Sans" w:hAnsi="Public Sans" w:cstheme="minorHAnsi"/>
          <w:sz w:val="24"/>
          <w:szCs w:val="24"/>
        </w:rPr>
      </w:pPr>
      <w:r w:rsidRPr="0034414A">
        <w:rPr>
          <w:rFonts w:ascii="Public Sans" w:hAnsi="Public Sans" w:cstheme="minorHAnsi"/>
          <w:sz w:val="24"/>
          <w:szCs w:val="24"/>
        </w:rPr>
        <w:t>Primary purpose of the role</w:t>
      </w:r>
    </w:p>
    <w:p w14:paraId="50599027" w14:textId="77777777" w:rsidR="00683FD6" w:rsidRPr="0034414A" w:rsidRDefault="00683FD6" w:rsidP="006F390F">
      <w:pPr>
        <w:rPr>
          <w:rFonts w:ascii="Public Sans" w:hAnsi="Public Sans" w:cstheme="minorHAnsi"/>
          <w:szCs w:val="22"/>
        </w:rPr>
      </w:pPr>
      <w:r w:rsidRPr="0034414A">
        <w:rPr>
          <w:rFonts w:ascii="Public Sans" w:hAnsi="Public Sans" w:cstheme="minorHAnsi"/>
        </w:rPr>
        <w:t>Operate within a</w:t>
      </w:r>
      <w:r w:rsidR="004B3EC1" w:rsidRPr="0034414A">
        <w:rPr>
          <w:rFonts w:ascii="Public Sans" w:hAnsi="Public Sans" w:cstheme="minorHAnsi"/>
        </w:rPr>
        <w:t xml:space="preserve"> 24/7</w:t>
      </w:r>
      <w:r w:rsidRPr="0034414A">
        <w:rPr>
          <w:rFonts w:ascii="Public Sans" w:hAnsi="Public Sans" w:cstheme="minorHAnsi"/>
        </w:rPr>
        <w:t xml:space="preserve"> contact centre environment as the first point of call for  victim</w:t>
      </w:r>
      <w:r w:rsidR="0015370D" w:rsidRPr="0034414A">
        <w:rPr>
          <w:rFonts w:ascii="Public Sans" w:hAnsi="Public Sans" w:cstheme="minorHAnsi"/>
        </w:rPr>
        <w:t>-survivors</w:t>
      </w:r>
      <w:r w:rsidRPr="0034414A">
        <w:rPr>
          <w:rFonts w:ascii="Public Sans" w:hAnsi="Public Sans" w:cstheme="minorHAnsi"/>
        </w:rPr>
        <w:t xml:space="preserve"> of domestic violence, undertake critical assessments and take the most appropriate actions to ensure the immediate and ongoing safety and or support of victim</w:t>
      </w:r>
      <w:r w:rsidR="00047FD5" w:rsidRPr="0034414A">
        <w:rPr>
          <w:rFonts w:ascii="Public Sans" w:hAnsi="Public Sans" w:cstheme="minorHAnsi"/>
        </w:rPr>
        <w:t>-survivors</w:t>
      </w:r>
      <w:r w:rsidRPr="0034414A">
        <w:rPr>
          <w:rFonts w:ascii="Public Sans" w:hAnsi="Public Sans" w:cstheme="minorHAnsi"/>
        </w:rPr>
        <w:t xml:space="preserve"> of domestic violence</w:t>
      </w:r>
      <w:r w:rsidR="004B3EC1" w:rsidRPr="0034414A">
        <w:rPr>
          <w:rFonts w:ascii="Public Sans" w:hAnsi="Public Sans" w:cstheme="minorHAnsi"/>
        </w:rPr>
        <w:t>.</w:t>
      </w:r>
      <w:r w:rsidRPr="0034414A">
        <w:rPr>
          <w:rFonts w:ascii="Public Sans" w:hAnsi="Public Sans" w:cstheme="minorHAnsi"/>
        </w:rPr>
        <w:t xml:space="preserve"> </w:t>
      </w:r>
    </w:p>
    <w:p w14:paraId="5B416EDE" w14:textId="77777777" w:rsidR="0034414A" w:rsidRDefault="0034414A" w:rsidP="00A65738">
      <w:pPr>
        <w:pStyle w:val="Heading1"/>
        <w:spacing w:line="240" w:lineRule="auto"/>
        <w:rPr>
          <w:rFonts w:ascii="Public Sans" w:hAnsi="Public Sans" w:cstheme="minorHAnsi"/>
          <w:sz w:val="24"/>
          <w:szCs w:val="24"/>
        </w:rPr>
      </w:pPr>
      <w:bookmarkStart w:id="0" w:name="Purpose"/>
      <w:bookmarkEnd w:id="0"/>
    </w:p>
    <w:p w14:paraId="16FBFC77" w14:textId="6DCFE2EC" w:rsidR="00057CB3" w:rsidRPr="0034414A" w:rsidRDefault="00057CB3" w:rsidP="00A65738">
      <w:pPr>
        <w:pStyle w:val="Heading1"/>
        <w:spacing w:line="240" w:lineRule="auto"/>
        <w:rPr>
          <w:rFonts w:ascii="Public Sans" w:hAnsi="Public Sans" w:cstheme="minorHAnsi"/>
          <w:sz w:val="24"/>
          <w:szCs w:val="24"/>
        </w:rPr>
      </w:pPr>
      <w:r w:rsidRPr="0034414A">
        <w:rPr>
          <w:rFonts w:ascii="Public Sans" w:hAnsi="Public Sans" w:cstheme="minorHAnsi"/>
          <w:sz w:val="24"/>
          <w:szCs w:val="24"/>
        </w:rPr>
        <w:t xml:space="preserve">Key </w:t>
      </w:r>
      <w:r w:rsidR="00043B92" w:rsidRPr="0034414A">
        <w:rPr>
          <w:rFonts w:ascii="Public Sans" w:hAnsi="Public Sans" w:cstheme="minorHAnsi"/>
          <w:sz w:val="24"/>
          <w:szCs w:val="24"/>
        </w:rPr>
        <w:t>a</w:t>
      </w:r>
      <w:r w:rsidRPr="0034414A">
        <w:rPr>
          <w:rFonts w:ascii="Public Sans" w:hAnsi="Public Sans" w:cstheme="minorHAnsi"/>
          <w:sz w:val="24"/>
          <w:szCs w:val="24"/>
        </w:rPr>
        <w:t>ccountabilities</w:t>
      </w:r>
    </w:p>
    <w:p w14:paraId="5C1121F8" w14:textId="77777777" w:rsidR="00BB1587" w:rsidRPr="0034414A" w:rsidRDefault="00683FD6" w:rsidP="00683FD6">
      <w:pPr>
        <w:pStyle w:val="ListBullet"/>
        <w:rPr>
          <w:rFonts w:ascii="Public Sans" w:hAnsi="Public Sans"/>
          <w:strike/>
        </w:rPr>
      </w:pPr>
      <w:r w:rsidRPr="0034414A">
        <w:rPr>
          <w:rFonts w:ascii="Public Sans" w:hAnsi="Public Sans"/>
        </w:rPr>
        <w:t>Provide telephone counselling service to victim</w:t>
      </w:r>
      <w:r w:rsidR="004B3EC1" w:rsidRPr="0034414A">
        <w:rPr>
          <w:rFonts w:ascii="Public Sans" w:hAnsi="Public Sans"/>
        </w:rPr>
        <w:t>-survivor</w:t>
      </w:r>
      <w:r w:rsidRPr="0034414A">
        <w:rPr>
          <w:rFonts w:ascii="Public Sans" w:hAnsi="Public Sans"/>
        </w:rPr>
        <w:t xml:space="preserve"> of domestic violence and undertake the assessment of concerns for the safety and risk to victim</w:t>
      </w:r>
      <w:r w:rsidR="004B3EC1" w:rsidRPr="0034414A">
        <w:rPr>
          <w:rFonts w:ascii="Public Sans" w:hAnsi="Public Sans"/>
        </w:rPr>
        <w:t>-survivors</w:t>
      </w:r>
      <w:r w:rsidR="00096CCE" w:rsidRPr="0034414A">
        <w:rPr>
          <w:rFonts w:ascii="Public Sans" w:hAnsi="Public Sans"/>
        </w:rPr>
        <w:t>.</w:t>
      </w:r>
    </w:p>
    <w:p w14:paraId="1850FE8A" w14:textId="77777777" w:rsidR="00683FD6" w:rsidRPr="0034414A" w:rsidRDefault="00120A07" w:rsidP="00683FD6">
      <w:pPr>
        <w:pStyle w:val="ListBullet"/>
        <w:rPr>
          <w:rFonts w:ascii="Public Sans" w:hAnsi="Public Sans"/>
        </w:rPr>
      </w:pPr>
      <w:r w:rsidRPr="0034414A">
        <w:rPr>
          <w:rFonts w:ascii="Public Sans" w:hAnsi="Public Sans"/>
        </w:rPr>
        <w:t>Provide information, support and advice on issues consistent with legislation and agency policy and guidelines to victim-survivors of domestic violence, their family members and other advocates, as required.</w:t>
      </w:r>
    </w:p>
    <w:p w14:paraId="7641A6A2" w14:textId="77777777" w:rsidR="00683FD6" w:rsidRPr="0034414A" w:rsidRDefault="00683FD6" w:rsidP="00683FD6">
      <w:pPr>
        <w:pStyle w:val="ListBullet"/>
        <w:rPr>
          <w:rFonts w:ascii="Public Sans" w:hAnsi="Public Sans"/>
        </w:rPr>
      </w:pPr>
      <w:r w:rsidRPr="0034414A">
        <w:rPr>
          <w:rFonts w:ascii="Public Sans" w:hAnsi="Public Sans"/>
        </w:rPr>
        <w:t>Engage with clients to ascertain all relevant details necessary to make an informed assessment about the safety and support required for victim</w:t>
      </w:r>
      <w:r w:rsidR="00541F5A" w:rsidRPr="0034414A">
        <w:rPr>
          <w:rFonts w:ascii="Public Sans" w:hAnsi="Public Sans"/>
        </w:rPr>
        <w:t>-</w:t>
      </w:r>
      <w:r w:rsidRPr="0034414A">
        <w:rPr>
          <w:rFonts w:ascii="Public Sans" w:hAnsi="Public Sans"/>
        </w:rPr>
        <w:t>s</w:t>
      </w:r>
      <w:r w:rsidR="00541F5A" w:rsidRPr="0034414A">
        <w:rPr>
          <w:rFonts w:ascii="Public Sans" w:hAnsi="Public Sans"/>
        </w:rPr>
        <w:t>urvivors</w:t>
      </w:r>
      <w:r w:rsidRPr="0034414A">
        <w:rPr>
          <w:rFonts w:ascii="Public Sans" w:hAnsi="Public Sans"/>
        </w:rPr>
        <w:t xml:space="preserve"> of domestic violence, child, young person</w:t>
      </w:r>
      <w:r w:rsidR="00541F5A" w:rsidRPr="0034414A">
        <w:rPr>
          <w:rFonts w:ascii="Public Sans" w:hAnsi="Public Sans"/>
        </w:rPr>
        <w:t>s</w:t>
      </w:r>
      <w:r w:rsidRPr="0034414A">
        <w:rPr>
          <w:rFonts w:ascii="Public Sans" w:hAnsi="Public Sans"/>
        </w:rPr>
        <w:t xml:space="preserve"> and their families.</w:t>
      </w:r>
    </w:p>
    <w:p w14:paraId="4FA27F06" w14:textId="77777777" w:rsidR="00683FD6" w:rsidRPr="0034414A" w:rsidRDefault="00683FD6" w:rsidP="00683FD6">
      <w:pPr>
        <w:pStyle w:val="ListBullet"/>
        <w:rPr>
          <w:rFonts w:ascii="Public Sans" w:hAnsi="Public Sans"/>
        </w:rPr>
      </w:pPr>
      <w:r w:rsidRPr="0034414A">
        <w:rPr>
          <w:rFonts w:ascii="Public Sans" w:hAnsi="Public Sans"/>
        </w:rPr>
        <w:t>Seek emergency accommodation for victim</w:t>
      </w:r>
      <w:r w:rsidR="00541F5A" w:rsidRPr="0034414A">
        <w:rPr>
          <w:rFonts w:ascii="Public Sans" w:hAnsi="Public Sans"/>
        </w:rPr>
        <w:t>-</w:t>
      </w:r>
      <w:r w:rsidRPr="0034414A">
        <w:rPr>
          <w:rFonts w:ascii="Public Sans" w:hAnsi="Public Sans"/>
        </w:rPr>
        <w:t>s</w:t>
      </w:r>
      <w:r w:rsidR="00541F5A" w:rsidRPr="0034414A">
        <w:rPr>
          <w:rFonts w:ascii="Public Sans" w:hAnsi="Public Sans"/>
        </w:rPr>
        <w:t>urvivors</w:t>
      </w:r>
      <w:r w:rsidRPr="0034414A">
        <w:rPr>
          <w:rFonts w:ascii="Public Sans" w:hAnsi="Public Sans"/>
        </w:rPr>
        <w:t xml:space="preserve"> of domestic violence in liaison with key stakeholders.</w:t>
      </w:r>
    </w:p>
    <w:p w14:paraId="27EFF1DB" w14:textId="77777777" w:rsidR="00683FD6" w:rsidRPr="0034414A" w:rsidRDefault="00683FD6" w:rsidP="00683FD6">
      <w:pPr>
        <w:pStyle w:val="ListBullet"/>
        <w:rPr>
          <w:rFonts w:ascii="Public Sans" w:hAnsi="Public Sans"/>
        </w:rPr>
      </w:pPr>
      <w:r w:rsidRPr="0034414A">
        <w:rPr>
          <w:rFonts w:ascii="Public Sans" w:hAnsi="Public Sans"/>
        </w:rPr>
        <w:lastRenderedPageBreak/>
        <w:t>Produce and maintain clear, concise and accurate professional records as well as other written materials to support case management and coordination of support services.</w:t>
      </w:r>
    </w:p>
    <w:p w14:paraId="3B1E2EE2" w14:textId="77777777" w:rsidR="00683FD6" w:rsidRPr="0034414A" w:rsidRDefault="00683FD6" w:rsidP="00683FD6">
      <w:pPr>
        <w:pStyle w:val="ListBullet"/>
        <w:rPr>
          <w:rFonts w:ascii="Public Sans" w:hAnsi="Public Sans"/>
        </w:rPr>
      </w:pPr>
      <w:r w:rsidRPr="0034414A">
        <w:rPr>
          <w:rFonts w:ascii="Public Sans" w:hAnsi="Public Sans"/>
        </w:rPr>
        <w:t xml:space="preserve">Undertake case management responsibilities in circumstances where </w:t>
      </w:r>
      <w:r w:rsidR="00CB0DFD" w:rsidRPr="0034414A">
        <w:rPr>
          <w:rFonts w:ascii="Public Sans" w:hAnsi="Public Sans"/>
        </w:rPr>
        <w:t xml:space="preserve">a </w:t>
      </w:r>
      <w:r w:rsidRPr="0034414A">
        <w:rPr>
          <w:rFonts w:ascii="Public Sans" w:hAnsi="Public Sans"/>
        </w:rPr>
        <w:t>risk/safety assessment</w:t>
      </w:r>
      <w:r w:rsidR="00CB0DFD" w:rsidRPr="0034414A">
        <w:rPr>
          <w:rFonts w:ascii="Public Sans" w:hAnsi="Public Sans"/>
        </w:rPr>
        <w:t xml:space="preserve"> </w:t>
      </w:r>
      <w:r w:rsidRPr="0034414A">
        <w:rPr>
          <w:rFonts w:ascii="Public Sans" w:hAnsi="Public Sans"/>
        </w:rPr>
        <w:t>is required</w:t>
      </w:r>
      <w:r w:rsidR="00CB0DFD" w:rsidRPr="0034414A">
        <w:rPr>
          <w:rFonts w:ascii="Public Sans" w:hAnsi="Public Sans"/>
        </w:rPr>
        <w:t xml:space="preserve">. This may include </w:t>
      </w:r>
      <w:r w:rsidR="00E66B3F" w:rsidRPr="0034414A">
        <w:rPr>
          <w:rFonts w:ascii="Public Sans" w:hAnsi="Public Sans"/>
        </w:rPr>
        <w:t>completing appropriate</w:t>
      </w:r>
      <w:r w:rsidR="00CB0DFD" w:rsidRPr="0034414A">
        <w:rPr>
          <w:rFonts w:ascii="Public Sans" w:hAnsi="Public Sans"/>
        </w:rPr>
        <w:t xml:space="preserve"> referrals and </w:t>
      </w:r>
      <w:r w:rsidR="00807D8A" w:rsidRPr="0034414A">
        <w:rPr>
          <w:rFonts w:ascii="Public Sans" w:hAnsi="Public Sans"/>
        </w:rPr>
        <w:t>safety plan</w:t>
      </w:r>
      <w:r w:rsidR="00CB0DFD" w:rsidRPr="0034414A">
        <w:rPr>
          <w:rFonts w:ascii="Public Sans" w:hAnsi="Public Sans"/>
        </w:rPr>
        <w:t>ning</w:t>
      </w:r>
      <w:r w:rsidR="00807D8A" w:rsidRPr="0034414A">
        <w:rPr>
          <w:rFonts w:ascii="Public Sans" w:hAnsi="Public Sans"/>
        </w:rPr>
        <w:t>.</w:t>
      </w:r>
    </w:p>
    <w:p w14:paraId="0FF96327" w14:textId="77777777" w:rsidR="00683FD6" w:rsidRPr="0034414A" w:rsidRDefault="00683FD6" w:rsidP="00683FD6">
      <w:pPr>
        <w:pStyle w:val="ListBullet"/>
        <w:rPr>
          <w:rFonts w:ascii="Public Sans" w:hAnsi="Public Sans"/>
        </w:rPr>
      </w:pPr>
      <w:r w:rsidRPr="0034414A">
        <w:rPr>
          <w:rFonts w:ascii="Public Sans" w:hAnsi="Public Sans"/>
        </w:rPr>
        <w:t xml:space="preserve">Complete risk of </w:t>
      </w:r>
      <w:r w:rsidR="00C45FC0" w:rsidRPr="0034414A">
        <w:rPr>
          <w:rFonts w:ascii="Public Sans" w:hAnsi="Public Sans"/>
        </w:rPr>
        <w:t xml:space="preserve">significant </w:t>
      </w:r>
      <w:r w:rsidRPr="0034414A">
        <w:rPr>
          <w:rFonts w:ascii="Public Sans" w:hAnsi="Public Sans"/>
        </w:rPr>
        <w:t xml:space="preserve">harm </w:t>
      </w:r>
      <w:r w:rsidR="00CB0DFD" w:rsidRPr="0034414A">
        <w:rPr>
          <w:rFonts w:ascii="Public Sans" w:hAnsi="Public Sans"/>
        </w:rPr>
        <w:t xml:space="preserve">(ROSH) </w:t>
      </w:r>
      <w:r w:rsidRPr="0034414A">
        <w:rPr>
          <w:rFonts w:ascii="Public Sans" w:hAnsi="Public Sans"/>
        </w:rPr>
        <w:t xml:space="preserve">report to </w:t>
      </w:r>
      <w:r w:rsidR="00040328" w:rsidRPr="0034414A">
        <w:rPr>
          <w:rFonts w:ascii="Public Sans" w:hAnsi="Public Sans"/>
        </w:rPr>
        <w:t xml:space="preserve">the Child Protection </w:t>
      </w:r>
      <w:r w:rsidRPr="0034414A">
        <w:rPr>
          <w:rFonts w:ascii="Public Sans" w:hAnsi="Public Sans"/>
        </w:rPr>
        <w:t xml:space="preserve">Helpline as mandatory reporters in accordance with </w:t>
      </w:r>
      <w:r w:rsidR="00CB0DFD" w:rsidRPr="0034414A">
        <w:rPr>
          <w:rFonts w:ascii="Public Sans" w:hAnsi="Public Sans"/>
        </w:rPr>
        <w:t>c</w:t>
      </w:r>
      <w:r w:rsidRPr="0034414A">
        <w:rPr>
          <w:rFonts w:ascii="Public Sans" w:hAnsi="Public Sans"/>
        </w:rPr>
        <w:t xml:space="preserve">hild </w:t>
      </w:r>
      <w:r w:rsidR="00CB0DFD" w:rsidRPr="0034414A">
        <w:rPr>
          <w:rFonts w:ascii="Public Sans" w:hAnsi="Public Sans"/>
        </w:rPr>
        <w:t>p</w:t>
      </w:r>
      <w:r w:rsidRPr="0034414A">
        <w:rPr>
          <w:rFonts w:ascii="Public Sans" w:hAnsi="Public Sans"/>
        </w:rPr>
        <w:t>rotection legislation.</w:t>
      </w:r>
    </w:p>
    <w:p w14:paraId="6D5D9AD8" w14:textId="77777777" w:rsidR="00521ABF" w:rsidRPr="0034414A" w:rsidRDefault="00521ABF" w:rsidP="00683FD6">
      <w:pPr>
        <w:pStyle w:val="ListBullet"/>
        <w:rPr>
          <w:rFonts w:ascii="Public Sans" w:hAnsi="Public Sans"/>
        </w:rPr>
      </w:pPr>
      <w:r w:rsidRPr="0034414A">
        <w:rPr>
          <w:rFonts w:ascii="Public Sans" w:hAnsi="Public Sans"/>
        </w:rPr>
        <w:t>Complete Serious Indictable Offence referrals to police in accordance with the relevant legislation</w:t>
      </w:r>
      <w:r w:rsidR="00E66B3F" w:rsidRPr="0034414A">
        <w:rPr>
          <w:rFonts w:ascii="Public Sans" w:hAnsi="Public Sans"/>
        </w:rPr>
        <w:t>.</w:t>
      </w:r>
    </w:p>
    <w:p w14:paraId="3B0A3BD7" w14:textId="77777777" w:rsidR="00E66B3F" w:rsidRPr="0034414A" w:rsidRDefault="00683FD6" w:rsidP="00A90DBC">
      <w:pPr>
        <w:pStyle w:val="ListBullet"/>
        <w:rPr>
          <w:rFonts w:ascii="Public Sans" w:hAnsi="Public Sans"/>
        </w:rPr>
      </w:pPr>
      <w:r w:rsidRPr="0034414A">
        <w:rPr>
          <w:rFonts w:ascii="Public Sans" w:hAnsi="Public Sans"/>
        </w:rPr>
        <w:t>Develop and maintain networks and relationships with key stakeholders who deliver appropriate services for victim</w:t>
      </w:r>
      <w:r w:rsidR="00541F5A" w:rsidRPr="0034414A">
        <w:rPr>
          <w:rFonts w:ascii="Public Sans" w:hAnsi="Public Sans"/>
        </w:rPr>
        <w:t>-</w:t>
      </w:r>
      <w:r w:rsidRPr="0034414A">
        <w:rPr>
          <w:rFonts w:ascii="Public Sans" w:hAnsi="Public Sans"/>
        </w:rPr>
        <w:t>s</w:t>
      </w:r>
      <w:r w:rsidR="00541F5A" w:rsidRPr="0034414A">
        <w:rPr>
          <w:rFonts w:ascii="Public Sans" w:hAnsi="Public Sans"/>
        </w:rPr>
        <w:t>urvivors</w:t>
      </w:r>
      <w:r w:rsidRPr="0034414A">
        <w:rPr>
          <w:rFonts w:ascii="Public Sans" w:hAnsi="Public Sans"/>
        </w:rPr>
        <w:t xml:space="preserve"> of domestic violence</w:t>
      </w:r>
      <w:r w:rsidR="00E66B3F" w:rsidRPr="0034414A">
        <w:rPr>
          <w:rFonts w:ascii="Public Sans" w:hAnsi="Public Sans"/>
          <w:strike/>
        </w:rPr>
        <w:t>.</w:t>
      </w:r>
      <w:r w:rsidRPr="0034414A">
        <w:rPr>
          <w:rFonts w:ascii="Public Sans" w:hAnsi="Public Sans"/>
          <w:strike/>
        </w:rPr>
        <w:t xml:space="preserve"> </w:t>
      </w:r>
    </w:p>
    <w:p w14:paraId="12A68C30" w14:textId="77777777" w:rsidR="00683FD6" w:rsidRPr="0034414A" w:rsidRDefault="00683FD6" w:rsidP="00A90DBC">
      <w:pPr>
        <w:pStyle w:val="ListBullet"/>
        <w:rPr>
          <w:rFonts w:ascii="Public Sans" w:hAnsi="Public Sans"/>
        </w:rPr>
      </w:pPr>
      <w:r w:rsidRPr="0034414A">
        <w:rPr>
          <w:rFonts w:ascii="Public Sans" w:hAnsi="Public Sans"/>
        </w:rPr>
        <w:t>Work</w:t>
      </w:r>
      <w:r w:rsidR="00BA6395" w:rsidRPr="0034414A">
        <w:rPr>
          <w:rFonts w:ascii="Public Sans" w:hAnsi="Public Sans"/>
        </w:rPr>
        <w:t>ing</w:t>
      </w:r>
      <w:r w:rsidRPr="0034414A">
        <w:rPr>
          <w:rFonts w:ascii="Public Sans" w:hAnsi="Public Sans"/>
        </w:rPr>
        <w:t xml:space="preserve"> collaboratively with other staff, professionals and community support service providers to determine the most appropriate course of action on domestic violence issues and develop realistic and workable solutions.</w:t>
      </w:r>
    </w:p>
    <w:p w14:paraId="1A5CC231" w14:textId="77777777" w:rsidR="00683FD6" w:rsidRPr="0034414A" w:rsidRDefault="00683FD6" w:rsidP="00683FD6">
      <w:pPr>
        <w:pStyle w:val="ListBullet"/>
        <w:rPr>
          <w:rFonts w:ascii="Public Sans" w:hAnsi="Public Sans"/>
        </w:rPr>
      </w:pPr>
      <w:r w:rsidRPr="0034414A">
        <w:rPr>
          <w:rFonts w:ascii="Public Sans" w:hAnsi="Public Sans"/>
        </w:rPr>
        <w:t>Participate and contribute to a culture of continuous learning and professional development to ensure practice knowledge and skills are contemporary and evidence-based.</w:t>
      </w:r>
    </w:p>
    <w:p w14:paraId="7392807A" w14:textId="77777777" w:rsidR="00A03C80" w:rsidRPr="0034414A" w:rsidRDefault="00A03C80" w:rsidP="00683FD6">
      <w:pPr>
        <w:pStyle w:val="ListBullet"/>
        <w:rPr>
          <w:rFonts w:ascii="Public Sans" w:hAnsi="Public Sans"/>
        </w:rPr>
      </w:pPr>
      <w:r w:rsidRPr="0034414A">
        <w:rPr>
          <w:rFonts w:ascii="Public Sans" w:hAnsi="Public Sans"/>
        </w:rPr>
        <w:t>Participate in G</w:t>
      </w:r>
      <w:r w:rsidR="00EA068B" w:rsidRPr="0034414A">
        <w:rPr>
          <w:rFonts w:ascii="Public Sans" w:hAnsi="Public Sans"/>
        </w:rPr>
        <w:t>roup Supervision</w:t>
      </w:r>
    </w:p>
    <w:p w14:paraId="5657CEBE" w14:textId="77777777" w:rsidR="00683FD6" w:rsidRPr="0034414A" w:rsidRDefault="00683FD6" w:rsidP="00683FD6">
      <w:pPr>
        <w:pStyle w:val="ListBullet"/>
        <w:numPr>
          <w:ilvl w:val="0"/>
          <w:numId w:val="0"/>
        </w:numPr>
        <w:ind w:left="357" w:hanging="357"/>
        <w:rPr>
          <w:rFonts w:ascii="Public Sans" w:hAnsi="Public Sans"/>
        </w:rPr>
      </w:pPr>
    </w:p>
    <w:p w14:paraId="01A323C5" w14:textId="784733A8" w:rsidR="00683FD6" w:rsidRDefault="00683FD6" w:rsidP="00683FD6">
      <w:pPr>
        <w:pStyle w:val="Default"/>
        <w:rPr>
          <w:rFonts w:ascii="Public Sans" w:hAnsi="Public Sans"/>
          <w:b/>
          <w:bCs/>
          <w:sz w:val="22"/>
          <w:szCs w:val="22"/>
        </w:rPr>
      </w:pPr>
      <w:r w:rsidRPr="0034414A">
        <w:rPr>
          <w:rFonts w:ascii="Public Sans" w:hAnsi="Public Sans"/>
          <w:b/>
          <w:bCs/>
          <w:sz w:val="22"/>
          <w:szCs w:val="22"/>
        </w:rPr>
        <w:t xml:space="preserve">In order to progress to Grade 7, a caseworker must be willing to undertake this additional accountability: </w:t>
      </w:r>
    </w:p>
    <w:p w14:paraId="5E959B48" w14:textId="77777777" w:rsidR="0034414A" w:rsidRPr="0034414A" w:rsidRDefault="0034414A" w:rsidP="00683FD6">
      <w:pPr>
        <w:pStyle w:val="Default"/>
        <w:rPr>
          <w:rFonts w:ascii="Public Sans" w:hAnsi="Public Sans"/>
          <w:sz w:val="22"/>
          <w:szCs w:val="22"/>
        </w:rPr>
      </w:pPr>
    </w:p>
    <w:p w14:paraId="6AA000C0" w14:textId="77777777" w:rsidR="00683FD6" w:rsidRPr="0034414A" w:rsidRDefault="00683FD6" w:rsidP="00683FD6">
      <w:pPr>
        <w:pStyle w:val="Default"/>
        <w:numPr>
          <w:ilvl w:val="0"/>
          <w:numId w:val="33"/>
        </w:numPr>
        <w:rPr>
          <w:rFonts w:ascii="Public Sans" w:hAnsi="Public Sans"/>
          <w:sz w:val="22"/>
          <w:szCs w:val="22"/>
        </w:rPr>
      </w:pPr>
      <w:r w:rsidRPr="0034414A">
        <w:rPr>
          <w:rFonts w:ascii="Public Sans" w:hAnsi="Public Sans"/>
          <w:sz w:val="22"/>
          <w:szCs w:val="22"/>
        </w:rPr>
        <w:t xml:space="preserve">Provide, coaching, advice and support to less experienced caseworkers and participate in training and orientation activities. </w:t>
      </w:r>
    </w:p>
    <w:p w14:paraId="1749AAD5" w14:textId="77777777" w:rsidR="00683FD6" w:rsidRPr="0034414A" w:rsidRDefault="00683FD6" w:rsidP="00683FD6">
      <w:pPr>
        <w:pStyle w:val="Default"/>
        <w:rPr>
          <w:rFonts w:ascii="Public Sans" w:hAnsi="Public Sans"/>
          <w:sz w:val="22"/>
          <w:szCs w:val="22"/>
        </w:rPr>
      </w:pPr>
    </w:p>
    <w:p w14:paraId="002B6D99" w14:textId="77777777" w:rsidR="00683FD6" w:rsidRPr="0034414A" w:rsidRDefault="00683FD6" w:rsidP="00683FD6">
      <w:pPr>
        <w:pStyle w:val="Default"/>
        <w:rPr>
          <w:rFonts w:ascii="Public Sans" w:hAnsi="Public Sans"/>
          <w:b/>
          <w:bCs/>
          <w:sz w:val="22"/>
          <w:szCs w:val="22"/>
        </w:rPr>
      </w:pPr>
      <w:r w:rsidRPr="0034414A">
        <w:rPr>
          <w:rFonts w:ascii="Public Sans" w:hAnsi="Public Sans"/>
          <w:b/>
          <w:bCs/>
          <w:sz w:val="22"/>
          <w:szCs w:val="22"/>
        </w:rPr>
        <w:t xml:space="preserve">Note: Refer to the approval process for incremental progression from Clerk maximum grade 6 to minimum grade 7. </w:t>
      </w:r>
    </w:p>
    <w:p w14:paraId="1D182D3F" w14:textId="77777777" w:rsidR="00683FD6" w:rsidRPr="0034414A" w:rsidRDefault="00683FD6" w:rsidP="00683FD6">
      <w:pPr>
        <w:pStyle w:val="ListBullet"/>
        <w:numPr>
          <w:ilvl w:val="0"/>
          <w:numId w:val="0"/>
        </w:numPr>
        <w:ind w:left="357" w:hanging="357"/>
        <w:rPr>
          <w:rFonts w:ascii="Public Sans" w:hAnsi="Public Sans"/>
        </w:rPr>
      </w:pPr>
    </w:p>
    <w:p w14:paraId="438C993D" w14:textId="77777777" w:rsidR="00057CB3" w:rsidRPr="0034414A" w:rsidRDefault="00057CB3" w:rsidP="00057CB3">
      <w:pPr>
        <w:pStyle w:val="Heading1"/>
        <w:rPr>
          <w:rFonts w:ascii="Public Sans" w:hAnsi="Public Sans" w:cstheme="minorHAnsi"/>
          <w:sz w:val="24"/>
          <w:szCs w:val="24"/>
        </w:rPr>
      </w:pPr>
      <w:bookmarkStart w:id="1" w:name="Accountabilities"/>
      <w:bookmarkEnd w:id="1"/>
      <w:r w:rsidRPr="0034414A">
        <w:rPr>
          <w:rFonts w:ascii="Public Sans" w:hAnsi="Public Sans" w:cstheme="minorHAnsi"/>
          <w:sz w:val="24"/>
          <w:szCs w:val="24"/>
        </w:rPr>
        <w:t>Key</w:t>
      </w:r>
      <w:r w:rsidR="00E31CD3" w:rsidRPr="0034414A">
        <w:rPr>
          <w:rFonts w:ascii="Public Sans" w:hAnsi="Public Sans" w:cstheme="minorHAnsi"/>
          <w:sz w:val="24"/>
          <w:szCs w:val="24"/>
        </w:rPr>
        <w:t xml:space="preserve"> </w:t>
      </w:r>
      <w:r w:rsidR="00043B92" w:rsidRPr="0034414A">
        <w:rPr>
          <w:rFonts w:ascii="Public Sans" w:hAnsi="Public Sans" w:cstheme="minorHAnsi"/>
          <w:sz w:val="24"/>
          <w:szCs w:val="24"/>
        </w:rPr>
        <w:t>c</w:t>
      </w:r>
      <w:r w:rsidRPr="0034414A">
        <w:rPr>
          <w:rFonts w:ascii="Public Sans" w:hAnsi="Public Sans" w:cstheme="minorHAnsi"/>
          <w:sz w:val="24"/>
          <w:szCs w:val="24"/>
        </w:rPr>
        <w:t>hallenges</w:t>
      </w:r>
    </w:p>
    <w:p w14:paraId="03DF88BD" w14:textId="77777777" w:rsidR="00683FD6" w:rsidRPr="0034414A" w:rsidRDefault="00683FD6" w:rsidP="00B93EE1">
      <w:pPr>
        <w:pStyle w:val="ListBullet"/>
        <w:ind w:left="357" w:hanging="357"/>
        <w:rPr>
          <w:rFonts w:ascii="Public Sans" w:hAnsi="Public Sans"/>
        </w:rPr>
      </w:pPr>
      <w:bookmarkStart w:id="2" w:name="Challenges"/>
      <w:bookmarkEnd w:id="2"/>
      <w:r w:rsidRPr="0034414A">
        <w:rPr>
          <w:rFonts w:ascii="Public Sans" w:hAnsi="Public Sans"/>
        </w:rPr>
        <w:t>Assessing the safety and risk of victim</w:t>
      </w:r>
      <w:r w:rsidR="00A03C80" w:rsidRPr="0034414A">
        <w:rPr>
          <w:rFonts w:ascii="Public Sans" w:hAnsi="Public Sans"/>
        </w:rPr>
        <w:t>-survivors</w:t>
      </w:r>
      <w:r w:rsidRPr="0034414A">
        <w:rPr>
          <w:rFonts w:ascii="Public Sans" w:hAnsi="Public Sans"/>
        </w:rPr>
        <w:t xml:space="preserve"> of domestic violence</w:t>
      </w:r>
      <w:r w:rsidR="00E66B3F" w:rsidRPr="0034414A">
        <w:rPr>
          <w:rFonts w:ascii="Public Sans" w:hAnsi="Public Sans"/>
        </w:rPr>
        <w:t xml:space="preserve"> </w:t>
      </w:r>
      <w:r w:rsidRPr="0034414A">
        <w:rPr>
          <w:rFonts w:ascii="Public Sans" w:hAnsi="Public Sans"/>
        </w:rPr>
        <w:t xml:space="preserve">in complex and challenging situations without direct </w:t>
      </w:r>
      <w:r w:rsidR="00836BD4" w:rsidRPr="0034414A">
        <w:rPr>
          <w:rFonts w:ascii="Public Sans" w:hAnsi="Public Sans"/>
        </w:rPr>
        <w:t xml:space="preserve">face to face </w:t>
      </w:r>
      <w:r w:rsidRPr="0034414A">
        <w:rPr>
          <w:rFonts w:ascii="Public Sans" w:hAnsi="Public Sans"/>
        </w:rPr>
        <w:t xml:space="preserve">contact with the client and often in circumstances outside of business hours when all the information, and limited community support services are available. </w:t>
      </w:r>
    </w:p>
    <w:p w14:paraId="318D6A64" w14:textId="77777777" w:rsidR="00683FD6" w:rsidRPr="0034414A" w:rsidRDefault="00683FD6" w:rsidP="00683FD6">
      <w:pPr>
        <w:pStyle w:val="ListBullet"/>
        <w:ind w:left="357" w:hanging="357"/>
        <w:rPr>
          <w:rFonts w:ascii="Public Sans" w:hAnsi="Public Sans"/>
        </w:rPr>
      </w:pPr>
      <w:r w:rsidRPr="0034414A">
        <w:rPr>
          <w:rFonts w:ascii="Public Sans" w:hAnsi="Public Sans"/>
        </w:rPr>
        <w:t>Being sensitive to cultural differences, social complexities and the uniqueness of every victim</w:t>
      </w:r>
      <w:r w:rsidR="00A03C80" w:rsidRPr="0034414A">
        <w:rPr>
          <w:rFonts w:ascii="Public Sans" w:hAnsi="Public Sans"/>
        </w:rPr>
        <w:t>-survivors</w:t>
      </w:r>
      <w:r w:rsidRPr="0034414A">
        <w:rPr>
          <w:rFonts w:ascii="Public Sans" w:hAnsi="Public Sans"/>
        </w:rPr>
        <w:t xml:space="preserve"> of domestic violence</w:t>
      </w:r>
      <w:r w:rsidR="00E66B3F" w:rsidRPr="0034414A">
        <w:rPr>
          <w:rFonts w:ascii="Public Sans" w:hAnsi="Public Sans"/>
        </w:rPr>
        <w:t>.</w:t>
      </w:r>
    </w:p>
    <w:p w14:paraId="19374CDB" w14:textId="77777777" w:rsidR="00A95EFD" w:rsidRPr="0034414A" w:rsidRDefault="00683FD6" w:rsidP="00277AE6">
      <w:pPr>
        <w:pStyle w:val="ListBullet"/>
        <w:spacing w:after="0"/>
        <w:ind w:left="357" w:hanging="357"/>
        <w:rPr>
          <w:rFonts w:ascii="Public Sans" w:hAnsi="Public Sans"/>
          <w:sz w:val="24"/>
          <w:szCs w:val="24"/>
        </w:rPr>
      </w:pPr>
      <w:r w:rsidRPr="0034414A">
        <w:rPr>
          <w:rFonts w:ascii="Public Sans" w:hAnsi="Public Sans"/>
        </w:rPr>
        <w:t>Working in a call centre environment and maintaining a focus on victim</w:t>
      </w:r>
      <w:r w:rsidR="00A03C80" w:rsidRPr="0034414A">
        <w:rPr>
          <w:rFonts w:ascii="Public Sans" w:hAnsi="Public Sans"/>
        </w:rPr>
        <w:t>-</w:t>
      </w:r>
      <w:r w:rsidRPr="0034414A">
        <w:rPr>
          <w:rFonts w:ascii="Public Sans" w:hAnsi="Public Sans"/>
        </w:rPr>
        <w:t>s</w:t>
      </w:r>
      <w:r w:rsidR="00A03C80" w:rsidRPr="0034414A">
        <w:rPr>
          <w:rFonts w:ascii="Public Sans" w:hAnsi="Public Sans"/>
        </w:rPr>
        <w:t>urvivors</w:t>
      </w:r>
      <w:r w:rsidRPr="0034414A">
        <w:rPr>
          <w:rFonts w:ascii="Public Sans" w:hAnsi="Public Sans"/>
        </w:rPr>
        <w:t xml:space="preserve"> of domestic violence</w:t>
      </w:r>
      <w:r w:rsidR="00E66B3F" w:rsidRPr="0034414A">
        <w:rPr>
          <w:rFonts w:ascii="Public Sans" w:hAnsi="Public Sans"/>
        </w:rPr>
        <w:t xml:space="preserve"> </w:t>
      </w:r>
      <w:r w:rsidRPr="0034414A">
        <w:rPr>
          <w:rFonts w:ascii="Public Sans" w:hAnsi="Public Sans"/>
        </w:rPr>
        <w:t xml:space="preserve"> in situations where clients are voluntary or disagree with </w:t>
      </w:r>
      <w:r w:rsidR="00120A07" w:rsidRPr="0034414A">
        <w:rPr>
          <w:rFonts w:ascii="Public Sans" w:hAnsi="Public Sans"/>
        </w:rPr>
        <w:t xml:space="preserve">DCJ </w:t>
      </w:r>
      <w:r w:rsidRPr="0034414A">
        <w:rPr>
          <w:rFonts w:ascii="Public Sans" w:hAnsi="Public Sans"/>
        </w:rPr>
        <w:t>actions.</w:t>
      </w:r>
      <w:r w:rsidR="00A03C80" w:rsidRPr="0034414A">
        <w:rPr>
          <w:rFonts w:ascii="Public Sans" w:hAnsi="Public Sans"/>
        </w:rPr>
        <w:t xml:space="preserve"> </w:t>
      </w:r>
    </w:p>
    <w:p w14:paraId="798C2ED1" w14:textId="77777777" w:rsidR="00E66B3F" w:rsidRPr="0034414A" w:rsidRDefault="00E66B3F" w:rsidP="00E66B3F">
      <w:pPr>
        <w:pStyle w:val="ListBullet"/>
        <w:numPr>
          <w:ilvl w:val="0"/>
          <w:numId w:val="0"/>
        </w:numPr>
        <w:spacing w:after="0"/>
        <w:ind w:left="357"/>
        <w:rPr>
          <w:rFonts w:ascii="Public Sans" w:hAnsi="Public Sans"/>
          <w:sz w:val="24"/>
          <w:szCs w:val="24"/>
        </w:rPr>
      </w:pPr>
    </w:p>
    <w:p w14:paraId="11ED1026" w14:textId="77777777" w:rsidR="00A65738" w:rsidRPr="0034414A" w:rsidRDefault="00043B92" w:rsidP="00A9161D">
      <w:pPr>
        <w:pStyle w:val="Heading1"/>
        <w:spacing w:after="0" w:line="240" w:lineRule="auto"/>
        <w:rPr>
          <w:rFonts w:ascii="Public Sans" w:hAnsi="Public Sans" w:cstheme="minorHAnsi"/>
          <w:sz w:val="24"/>
          <w:szCs w:val="24"/>
        </w:rPr>
      </w:pPr>
      <w:r w:rsidRPr="0034414A">
        <w:rPr>
          <w:rFonts w:ascii="Public Sans" w:hAnsi="Public Sans" w:cstheme="minorHAnsi"/>
          <w:sz w:val="24"/>
          <w:szCs w:val="24"/>
        </w:rPr>
        <w:t>Key r</w:t>
      </w:r>
      <w:r w:rsidR="00057CB3" w:rsidRPr="0034414A">
        <w:rPr>
          <w:rFonts w:ascii="Public Sans" w:hAnsi="Public Sans" w:cstheme="minorHAnsi"/>
          <w:sz w:val="24"/>
          <w:szCs w:val="24"/>
        </w:rPr>
        <w:t>elationships</w:t>
      </w:r>
    </w:p>
    <w:tbl>
      <w:tblPr>
        <w:tblStyle w:val="PSCPurple"/>
        <w:tblW w:w="10547" w:type="dxa"/>
        <w:tblLayout w:type="fixed"/>
        <w:tblLook w:val="04A0" w:firstRow="1" w:lastRow="0" w:firstColumn="1" w:lastColumn="0" w:noHBand="0" w:noVBand="1"/>
      </w:tblPr>
      <w:tblGrid>
        <w:gridCol w:w="3601"/>
        <w:gridCol w:w="6946"/>
      </w:tblGrid>
      <w:tr w:rsidR="00142BAB" w:rsidRPr="0034414A" w14:paraId="5ACD85B8" w14:textId="77777777" w:rsidTr="00E83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601" w:type="dxa"/>
          </w:tcPr>
          <w:p w14:paraId="4E913DF9" w14:textId="77777777" w:rsidR="00142BAB" w:rsidRPr="0034414A" w:rsidRDefault="00142BAB" w:rsidP="00E832CB">
            <w:pPr>
              <w:pStyle w:val="TableTextWhite0"/>
              <w:rPr>
                <w:rFonts w:ascii="Public Sans" w:hAnsi="Public Sans" w:cstheme="minorHAnsi"/>
                <w:szCs w:val="22"/>
              </w:rPr>
            </w:pPr>
            <w:r w:rsidRPr="0034414A">
              <w:rPr>
                <w:rFonts w:ascii="Public Sans" w:hAnsi="Public Sans" w:cstheme="minorHAnsi"/>
                <w:szCs w:val="22"/>
              </w:rPr>
              <w:t>Who</w:t>
            </w:r>
          </w:p>
        </w:tc>
        <w:tc>
          <w:tcPr>
            <w:tcW w:w="6946" w:type="dxa"/>
          </w:tcPr>
          <w:p w14:paraId="35034DD4" w14:textId="77777777" w:rsidR="00142BAB" w:rsidRPr="0034414A" w:rsidRDefault="00142BAB" w:rsidP="00E832CB">
            <w:pPr>
              <w:pStyle w:val="TableTextWhite0"/>
              <w:rPr>
                <w:rFonts w:ascii="Public Sans" w:hAnsi="Public Sans" w:cstheme="minorHAnsi"/>
                <w:szCs w:val="22"/>
              </w:rPr>
            </w:pPr>
            <w:r w:rsidRPr="0034414A">
              <w:rPr>
                <w:rFonts w:ascii="Public Sans" w:hAnsi="Public Sans" w:cstheme="minorHAnsi"/>
                <w:szCs w:val="22"/>
              </w:rPr>
              <w:t>Why</w:t>
            </w:r>
          </w:p>
        </w:tc>
      </w:tr>
      <w:tr w:rsidR="00142BAB" w:rsidRPr="0034414A" w14:paraId="0A3179D0" w14:textId="77777777" w:rsidTr="00E832CB">
        <w:trPr>
          <w:cantSplit/>
        </w:trPr>
        <w:tc>
          <w:tcPr>
            <w:tcW w:w="3601" w:type="dxa"/>
            <w:tcBorders>
              <w:top w:val="single" w:sz="8" w:space="0" w:color="auto"/>
              <w:bottom w:val="single" w:sz="8" w:space="0" w:color="auto"/>
            </w:tcBorders>
            <w:shd w:val="clear" w:color="auto" w:fill="BCBEC0"/>
          </w:tcPr>
          <w:p w14:paraId="198FDD88" w14:textId="77777777" w:rsidR="00142BAB" w:rsidRPr="0034414A" w:rsidRDefault="00142BAB" w:rsidP="00E832CB">
            <w:pPr>
              <w:pStyle w:val="TableText"/>
              <w:keepNext/>
              <w:rPr>
                <w:rFonts w:ascii="Public Sans" w:hAnsi="Public Sans" w:cstheme="minorHAnsi"/>
                <w:b/>
                <w:sz w:val="22"/>
                <w:szCs w:val="22"/>
              </w:rPr>
            </w:pPr>
            <w:bookmarkStart w:id="3" w:name="InternalRelationships"/>
            <w:r w:rsidRPr="0034414A">
              <w:rPr>
                <w:rFonts w:ascii="Public Sans" w:hAnsi="Public Sans" w:cstheme="minorHAnsi"/>
                <w:b/>
                <w:sz w:val="22"/>
                <w:szCs w:val="22"/>
              </w:rPr>
              <w:t>Internal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BCBEC0"/>
          </w:tcPr>
          <w:p w14:paraId="3F325D48" w14:textId="77777777" w:rsidR="00142BAB" w:rsidRPr="0034414A" w:rsidRDefault="00142BAB" w:rsidP="00E832CB">
            <w:pPr>
              <w:pStyle w:val="TableText"/>
              <w:keepNext/>
              <w:rPr>
                <w:rFonts w:ascii="Public Sans" w:hAnsi="Public Sans" w:cstheme="minorHAnsi"/>
                <w:b/>
                <w:sz w:val="22"/>
                <w:szCs w:val="22"/>
              </w:rPr>
            </w:pPr>
          </w:p>
        </w:tc>
      </w:tr>
      <w:bookmarkEnd w:id="3"/>
      <w:tr w:rsidR="00BB1587" w:rsidRPr="0034414A" w14:paraId="5E8D378F" w14:textId="77777777" w:rsidTr="00E832CB">
        <w:trPr>
          <w:cantSplit/>
        </w:trPr>
        <w:tc>
          <w:tcPr>
            <w:tcW w:w="36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71ACE32" w14:textId="77777777" w:rsidR="00BB1587" w:rsidRPr="0034414A" w:rsidRDefault="00683FD6" w:rsidP="00EA068B">
            <w:pPr>
              <w:pStyle w:val="TableText"/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Caseworker</w:t>
            </w:r>
            <w:r w:rsidR="00047FD5" w:rsidRPr="0034414A">
              <w:rPr>
                <w:rFonts w:ascii="Public Sans" w:hAnsi="Public Sans"/>
                <w:sz w:val="22"/>
                <w:szCs w:val="22"/>
              </w:rPr>
              <w:t xml:space="preserve"> NSW Domestic Violence Line</w:t>
            </w:r>
            <w:r w:rsidRPr="0034414A">
              <w:rPr>
                <w:rFonts w:ascii="Public Sans" w:hAnsi="Public Sans"/>
                <w:sz w:val="22"/>
                <w:szCs w:val="22"/>
              </w:rPr>
              <w:t xml:space="preserve"> may consult/seek direction from </w:t>
            </w:r>
            <w:r w:rsidR="00866A81" w:rsidRPr="0034414A">
              <w:rPr>
                <w:rFonts w:ascii="Public Sans" w:hAnsi="Public Sans"/>
                <w:sz w:val="22"/>
                <w:szCs w:val="22"/>
              </w:rPr>
              <w:t xml:space="preserve">Helpline </w:t>
            </w:r>
            <w:r w:rsidRPr="0034414A">
              <w:rPr>
                <w:rFonts w:ascii="Public Sans" w:hAnsi="Public Sans"/>
                <w:sz w:val="22"/>
                <w:szCs w:val="22"/>
              </w:rPr>
              <w:t>Team Manager</w:t>
            </w:r>
            <w:r w:rsidR="00047FD5" w:rsidRPr="0034414A">
              <w:rPr>
                <w:rFonts w:ascii="Public Sans" w:hAnsi="Public Sans"/>
                <w:sz w:val="22"/>
                <w:szCs w:val="22"/>
              </w:rPr>
              <w:t>/Manager Casework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A651F64" w14:textId="77777777" w:rsidR="00BB1587" w:rsidRPr="0034414A" w:rsidRDefault="00BB1587" w:rsidP="00270D19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Direct supervisor</w:t>
            </w:r>
          </w:p>
          <w:p w14:paraId="24722741" w14:textId="77777777" w:rsidR="00120A07" w:rsidRPr="0034414A" w:rsidRDefault="00807D8A" w:rsidP="00270D19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Direct supervisor</w:t>
            </w:r>
          </w:p>
          <w:p w14:paraId="4A58BFFB" w14:textId="77777777" w:rsidR="00BB1587" w:rsidRPr="0034414A" w:rsidRDefault="00BB1587" w:rsidP="00270D19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Seek direction, advice and support</w:t>
            </w:r>
          </w:p>
          <w:p w14:paraId="49C9D214" w14:textId="77777777" w:rsidR="00BB1587" w:rsidRPr="0034414A" w:rsidDel="00A46F32" w:rsidRDefault="00BB1587" w:rsidP="00270D19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Provide information and feedback</w:t>
            </w:r>
          </w:p>
        </w:tc>
      </w:tr>
      <w:tr w:rsidR="00BB1587" w:rsidRPr="0034414A" w14:paraId="7834A275" w14:textId="77777777" w:rsidTr="00E832CB">
        <w:trPr>
          <w:cantSplit/>
        </w:trPr>
        <w:tc>
          <w:tcPr>
            <w:tcW w:w="36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A99512C" w14:textId="77777777" w:rsidR="00BB1587" w:rsidRPr="0034414A" w:rsidRDefault="00C45FC0" w:rsidP="00EA068B">
            <w:pPr>
              <w:pStyle w:val="TableText"/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lastRenderedPageBreak/>
              <w:t xml:space="preserve">Team </w:t>
            </w:r>
            <w:r w:rsidR="00683FD6" w:rsidRPr="0034414A">
              <w:rPr>
                <w:rFonts w:ascii="Public Sans" w:hAnsi="Public Sans"/>
                <w:sz w:val="22"/>
                <w:szCs w:val="22"/>
              </w:rPr>
              <w:t xml:space="preserve">Manager </w:t>
            </w:r>
            <w:r w:rsidR="00807D8A" w:rsidRPr="0034414A">
              <w:rPr>
                <w:rFonts w:ascii="Public Sans" w:hAnsi="Public Sans"/>
                <w:sz w:val="22"/>
                <w:szCs w:val="22"/>
              </w:rPr>
              <w:t xml:space="preserve"> NSW Domestic </w:t>
            </w:r>
            <w:r w:rsidR="00AE6F73" w:rsidRPr="0034414A">
              <w:rPr>
                <w:rFonts w:ascii="Public Sans" w:hAnsi="Public Sans"/>
                <w:sz w:val="22"/>
                <w:szCs w:val="22"/>
              </w:rPr>
              <w:t xml:space="preserve">Violence </w:t>
            </w:r>
            <w:r w:rsidR="00807D8A" w:rsidRPr="0034414A">
              <w:rPr>
                <w:rFonts w:ascii="Public Sans" w:hAnsi="Public Sans"/>
                <w:sz w:val="22"/>
                <w:szCs w:val="22"/>
              </w:rPr>
              <w:t xml:space="preserve">Line 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6CBF83A" w14:textId="77777777" w:rsidR="00683FD6" w:rsidRPr="0034414A" w:rsidRDefault="00683FD6" w:rsidP="00683FD6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 xml:space="preserve">Practice leader of </w:t>
            </w:r>
            <w:r w:rsidR="00EA068B" w:rsidRPr="0034414A">
              <w:rPr>
                <w:rFonts w:ascii="Public Sans" w:hAnsi="Public Sans"/>
                <w:sz w:val="22"/>
                <w:szCs w:val="22"/>
              </w:rPr>
              <w:t xml:space="preserve">the </w:t>
            </w:r>
            <w:r w:rsidR="00807D8A" w:rsidRPr="0034414A">
              <w:rPr>
                <w:rFonts w:ascii="Public Sans" w:hAnsi="Public Sans"/>
                <w:sz w:val="22"/>
                <w:szCs w:val="22"/>
              </w:rPr>
              <w:t>NSW</w:t>
            </w:r>
            <w:r w:rsidR="00C45FC0" w:rsidRPr="0034414A">
              <w:rPr>
                <w:rFonts w:ascii="Public Sans" w:hAnsi="Public Sans"/>
                <w:sz w:val="22"/>
                <w:szCs w:val="22"/>
              </w:rPr>
              <w:t xml:space="preserve"> Domestic Violence Line </w:t>
            </w:r>
          </w:p>
          <w:p w14:paraId="29FE8A7C" w14:textId="77777777" w:rsidR="00BB1587" w:rsidRPr="0034414A" w:rsidRDefault="00683FD6" w:rsidP="00270D19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Seek direction, advice and support</w:t>
            </w:r>
          </w:p>
          <w:p w14:paraId="2513807B" w14:textId="77777777" w:rsidR="00683FD6" w:rsidRPr="0034414A" w:rsidRDefault="00683FD6" w:rsidP="00270D19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Provide information and feedback</w:t>
            </w:r>
          </w:p>
        </w:tc>
      </w:tr>
      <w:tr w:rsidR="00BB1587" w:rsidRPr="0034414A" w14:paraId="163BDD12" w14:textId="77777777" w:rsidTr="00E832CB">
        <w:trPr>
          <w:cantSplit/>
        </w:trPr>
        <w:tc>
          <w:tcPr>
            <w:tcW w:w="36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649500D" w14:textId="77777777" w:rsidR="00BB1587" w:rsidRPr="0034414A" w:rsidRDefault="00683FD6" w:rsidP="005B2B7B">
            <w:pPr>
              <w:pStyle w:val="TableText"/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Other Caseworkers/Team Members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590CBC8" w14:textId="77777777" w:rsidR="00BB1587" w:rsidRPr="0034414A" w:rsidRDefault="00BB1587" w:rsidP="00270D19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Peers and colleagues</w:t>
            </w:r>
          </w:p>
          <w:p w14:paraId="6EE66EF3" w14:textId="77777777" w:rsidR="00BB1587" w:rsidRPr="0034414A" w:rsidRDefault="00BB1587" w:rsidP="00270D19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Provide information and advice</w:t>
            </w:r>
          </w:p>
          <w:p w14:paraId="193B626E" w14:textId="77777777" w:rsidR="00BB1587" w:rsidRPr="0034414A" w:rsidRDefault="00BB1587" w:rsidP="00270D19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 xml:space="preserve">Provide an effective and valuable </w:t>
            </w:r>
            <w:proofErr w:type="gramStart"/>
            <w:r w:rsidRPr="0034414A">
              <w:rPr>
                <w:rFonts w:ascii="Public Sans" w:hAnsi="Public Sans"/>
                <w:sz w:val="22"/>
                <w:szCs w:val="22"/>
              </w:rPr>
              <w:t>two way</w:t>
            </w:r>
            <w:proofErr w:type="gramEnd"/>
            <w:r w:rsidRPr="0034414A">
              <w:rPr>
                <w:rFonts w:ascii="Public Sans" w:hAnsi="Public Sans"/>
                <w:sz w:val="22"/>
                <w:szCs w:val="22"/>
              </w:rPr>
              <w:t xml:space="preserve"> liaison</w:t>
            </w:r>
          </w:p>
        </w:tc>
      </w:tr>
      <w:tr w:rsidR="00BB1587" w:rsidRPr="0034414A" w14:paraId="03CC3DD1" w14:textId="77777777" w:rsidTr="00E832CB">
        <w:trPr>
          <w:cantSplit/>
        </w:trPr>
        <w:tc>
          <w:tcPr>
            <w:tcW w:w="36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19CBD7B" w14:textId="77777777" w:rsidR="00BB1587" w:rsidRPr="0034414A" w:rsidRDefault="00BB1587" w:rsidP="005B2B7B">
            <w:pPr>
              <w:pStyle w:val="TableText"/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Casework Specialists, psychologists, clinical issues consultants, legal officers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51DC52A" w14:textId="77777777" w:rsidR="00BB1587" w:rsidRPr="0034414A" w:rsidRDefault="00BB1587" w:rsidP="00270D19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Specialist and clinical advice</w:t>
            </w:r>
          </w:p>
          <w:p w14:paraId="2221BFEA" w14:textId="77777777" w:rsidR="00BB1587" w:rsidRPr="0034414A" w:rsidRDefault="00BB1587" w:rsidP="00683FD6">
            <w:pPr>
              <w:pStyle w:val="TableText"/>
              <w:rPr>
                <w:rFonts w:ascii="Public Sans" w:hAnsi="Public Sans"/>
                <w:sz w:val="22"/>
                <w:szCs w:val="22"/>
              </w:rPr>
            </w:pPr>
          </w:p>
        </w:tc>
      </w:tr>
      <w:tr w:rsidR="00BB1587" w:rsidRPr="0034414A" w14:paraId="67AD74EB" w14:textId="77777777" w:rsidTr="00E832CB">
        <w:trPr>
          <w:cantSplit/>
        </w:trPr>
        <w:tc>
          <w:tcPr>
            <w:tcW w:w="36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D6C2B2E" w14:textId="77777777" w:rsidR="00BB1587" w:rsidRPr="0034414A" w:rsidRDefault="00BB1587" w:rsidP="00205E52">
            <w:pPr>
              <w:pStyle w:val="TableText"/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 xml:space="preserve">Other </w:t>
            </w:r>
            <w:r w:rsidR="00205E52" w:rsidRPr="0034414A">
              <w:rPr>
                <w:rFonts w:ascii="Public Sans" w:hAnsi="Public Sans"/>
                <w:sz w:val="22"/>
                <w:szCs w:val="22"/>
              </w:rPr>
              <w:t xml:space="preserve">DCJ </w:t>
            </w:r>
            <w:r w:rsidRPr="0034414A">
              <w:rPr>
                <w:rFonts w:ascii="Public Sans" w:hAnsi="Public Sans"/>
                <w:sz w:val="22"/>
                <w:szCs w:val="22"/>
              </w:rPr>
              <w:t>Divisions</w:t>
            </w:r>
            <w:r w:rsidR="00683FD6" w:rsidRPr="0034414A">
              <w:rPr>
                <w:rFonts w:ascii="Public Sans" w:hAnsi="Public Sans"/>
                <w:sz w:val="22"/>
                <w:szCs w:val="22"/>
              </w:rPr>
              <w:t xml:space="preserve"> and Districts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9C15CA7" w14:textId="77777777" w:rsidR="00BB1587" w:rsidRPr="0034414A" w:rsidRDefault="00BB1587" w:rsidP="00270D19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Liaise to ensure the provision of timely and accurate advice when requested</w:t>
            </w:r>
          </w:p>
          <w:p w14:paraId="1A0C3D73" w14:textId="77777777" w:rsidR="00BB1587" w:rsidRPr="0034414A" w:rsidRDefault="00BB1587" w:rsidP="00270D19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Develop and maintain effective working relationships</w:t>
            </w:r>
          </w:p>
          <w:p w14:paraId="629E22E4" w14:textId="77777777" w:rsidR="00BB1587" w:rsidRPr="0034414A" w:rsidRDefault="00BB1587" w:rsidP="00270D19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 xml:space="preserve">Negotiate/agree on timeframes </w:t>
            </w:r>
          </w:p>
        </w:tc>
      </w:tr>
      <w:tr w:rsidR="00BB1587" w:rsidRPr="0034414A" w14:paraId="2CFFB92A" w14:textId="77777777" w:rsidTr="001875A4">
        <w:tc>
          <w:tcPr>
            <w:tcW w:w="3601" w:type="dxa"/>
            <w:tcBorders>
              <w:top w:val="single" w:sz="8" w:space="0" w:color="BCBEC0"/>
              <w:bottom w:val="single" w:sz="8" w:space="0" w:color="BCBEC0"/>
            </w:tcBorders>
            <w:shd w:val="clear" w:color="auto" w:fill="BCBEC0"/>
          </w:tcPr>
          <w:p w14:paraId="046B5163" w14:textId="77777777" w:rsidR="00BB1587" w:rsidRPr="0034414A" w:rsidRDefault="00BB1587" w:rsidP="00E832CB">
            <w:pPr>
              <w:pStyle w:val="TableText"/>
              <w:rPr>
                <w:rFonts w:ascii="Public Sans" w:hAnsi="Public Sans" w:cstheme="minorHAnsi"/>
                <w:b/>
                <w:sz w:val="22"/>
                <w:szCs w:val="22"/>
              </w:rPr>
            </w:pPr>
            <w:bookmarkStart w:id="4" w:name="Start"/>
            <w:bookmarkStart w:id="5" w:name="ExternalRelationships"/>
            <w:bookmarkEnd w:id="4"/>
            <w:r w:rsidRPr="0034414A">
              <w:rPr>
                <w:rFonts w:ascii="Public Sans" w:hAnsi="Public Sans" w:cstheme="minorHAnsi"/>
                <w:b/>
                <w:sz w:val="22"/>
                <w:szCs w:val="22"/>
              </w:rPr>
              <w:t>External</w:t>
            </w:r>
          </w:p>
        </w:tc>
        <w:tc>
          <w:tcPr>
            <w:tcW w:w="6946" w:type="dxa"/>
            <w:tcBorders>
              <w:top w:val="single" w:sz="8" w:space="0" w:color="BCBEC0"/>
              <w:bottom w:val="single" w:sz="8" w:space="0" w:color="BCBEC0"/>
            </w:tcBorders>
            <w:shd w:val="clear" w:color="auto" w:fill="BCBEC0"/>
          </w:tcPr>
          <w:p w14:paraId="241DF9AA" w14:textId="77777777" w:rsidR="00BB1587" w:rsidRPr="0034414A" w:rsidRDefault="00BB1587" w:rsidP="00E832CB">
            <w:pPr>
              <w:pStyle w:val="TableText"/>
              <w:rPr>
                <w:rFonts w:ascii="Public Sans" w:hAnsi="Public Sans" w:cstheme="minorHAnsi"/>
                <w:b/>
                <w:sz w:val="22"/>
                <w:szCs w:val="22"/>
              </w:rPr>
            </w:pPr>
          </w:p>
        </w:tc>
      </w:tr>
      <w:tr w:rsidR="00BB1587" w:rsidRPr="0034414A" w14:paraId="669624D1" w14:textId="77777777" w:rsidTr="001875A4">
        <w:tc>
          <w:tcPr>
            <w:tcW w:w="3601" w:type="dxa"/>
            <w:tcBorders>
              <w:top w:val="single" w:sz="8" w:space="0" w:color="BCBEC0"/>
              <w:bottom w:val="single" w:sz="4" w:space="0" w:color="auto"/>
            </w:tcBorders>
            <w:shd w:val="clear" w:color="auto" w:fill="auto"/>
          </w:tcPr>
          <w:p w14:paraId="696F41E5" w14:textId="77777777" w:rsidR="00BB1587" w:rsidRPr="0034414A" w:rsidRDefault="00BB1587" w:rsidP="005B2B7B">
            <w:pPr>
              <w:pStyle w:val="TableText"/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Government and non-government partners</w:t>
            </w:r>
          </w:p>
        </w:tc>
        <w:tc>
          <w:tcPr>
            <w:tcW w:w="6946" w:type="dxa"/>
            <w:tcBorders>
              <w:top w:val="single" w:sz="8" w:space="0" w:color="BCBEC0"/>
              <w:bottom w:val="single" w:sz="4" w:space="0" w:color="auto"/>
            </w:tcBorders>
            <w:shd w:val="clear" w:color="auto" w:fill="auto"/>
          </w:tcPr>
          <w:p w14:paraId="6C3FCC86" w14:textId="77777777" w:rsidR="00BB1587" w:rsidRPr="0034414A" w:rsidRDefault="00BB1587" w:rsidP="00270D19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Collaborate to provide appropriate services for children young people and families</w:t>
            </w:r>
          </w:p>
        </w:tc>
      </w:tr>
      <w:tr w:rsidR="00BB1587" w:rsidRPr="0034414A" w14:paraId="59212326" w14:textId="77777777" w:rsidTr="001875A4">
        <w:tc>
          <w:tcPr>
            <w:tcW w:w="3601" w:type="dxa"/>
            <w:tcBorders>
              <w:top w:val="single" w:sz="8" w:space="0" w:color="BCBEC0"/>
              <w:bottom w:val="single" w:sz="4" w:space="0" w:color="auto"/>
            </w:tcBorders>
            <w:shd w:val="clear" w:color="auto" w:fill="auto"/>
          </w:tcPr>
          <w:p w14:paraId="290F54BF" w14:textId="77777777" w:rsidR="00BB1587" w:rsidRPr="0034414A" w:rsidRDefault="00615D8D" w:rsidP="005B2B7B">
            <w:pPr>
              <w:pStyle w:val="TableText"/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General Public</w:t>
            </w:r>
          </w:p>
        </w:tc>
        <w:tc>
          <w:tcPr>
            <w:tcW w:w="6946" w:type="dxa"/>
            <w:tcBorders>
              <w:top w:val="single" w:sz="8" w:space="0" w:color="BCBEC0"/>
              <w:bottom w:val="single" w:sz="4" w:space="0" w:color="auto"/>
            </w:tcBorders>
            <w:shd w:val="clear" w:color="auto" w:fill="auto"/>
          </w:tcPr>
          <w:p w14:paraId="4C32EFAA" w14:textId="77777777" w:rsidR="00BB1587" w:rsidRPr="0034414A" w:rsidRDefault="00615D8D" w:rsidP="00615D8D">
            <w:pPr>
              <w:pStyle w:val="TableText"/>
              <w:numPr>
                <w:ilvl w:val="0"/>
                <w:numId w:val="16"/>
              </w:numPr>
              <w:rPr>
                <w:rFonts w:ascii="Public Sans" w:hAnsi="Public Sans"/>
                <w:sz w:val="22"/>
                <w:szCs w:val="22"/>
              </w:rPr>
            </w:pPr>
            <w:r w:rsidRPr="0034414A">
              <w:rPr>
                <w:rFonts w:ascii="Public Sans" w:hAnsi="Public Sans"/>
                <w:sz w:val="22"/>
                <w:szCs w:val="22"/>
              </w:rPr>
              <w:t>Provide advice and information relating to DCJ services</w:t>
            </w:r>
          </w:p>
        </w:tc>
      </w:tr>
      <w:bookmarkEnd w:id="5"/>
    </w:tbl>
    <w:p w14:paraId="674E5333" w14:textId="77777777" w:rsidR="00615D8D" w:rsidRPr="0034414A" w:rsidRDefault="00615D8D" w:rsidP="0034414A">
      <w:pPr>
        <w:pStyle w:val="Heading1"/>
        <w:spacing w:after="0" w:line="240" w:lineRule="auto"/>
        <w:rPr>
          <w:rFonts w:ascii="Public Sans" w:hAnsi="Public Sans" w:cstheme="minorHAnsi"/>
          <w:sz w:val="24"/>
          <w:szCs w:val="24"/>
        </w:rPr>
      </w:pPr>
    </w:p>
    <w:p w14:paraId="42DAC908" w14:textId="77777777" w:rsidR="00142BAB" w:rsidRPr="0034414A" w:rsidRDefault="00142BAB" w:rsidP="00142BAB">
      <w:pPr>
        <w:pStyle w:val="Heading1"/>
        <w:rPr>
          <w:rFonts w:ascii="Public Sans" w:hAnsi="Public Sans" w:cstheme="minorHAnsi"/>
          <w:sz w:val="24"/>
          <w:szCs w:val="24"/>
        </w:rPr>
      </w:pPr>
      <w:r w:rsidRPr="0034414A">
        <w:rPr>
          <w:rFonts w:ascii="Public Sans" w:hAnsi="Public Sans" w:cstheme="minorHAnsi"/>
          <w:sz w:val="24"/>
          <w:szCs w:val="24"/>
        </w:rPr>
        <w:t>Role dimensions</w:t>
      </w:r>
    </w:p>
    <w:p w14:paraId="5E5F1B42" w14:textId="77777777" w:rsidR="00142BAB" w:rsidRPr="0034414A" w:rsidRDefault="00142BAB" w:rsidP="00A65738">
      <w:pPr>
        <w:pStyle w:val="Heading2"/>
        <w:rPr>
          <w:rFonts w:ascii="Public Sans" w:hAnsi="Public Sans"/>
        </w:rPr>
      </w:pPr>
      <w:r w:rsidRPr="0034414A">
        <w:rPr>
          <w:rFonts w:ascii="Public Sans" w:hAnsi="Public Sans"/>
        </w:rPr>
        <w:t>Decision making</w:t>
      </w:r>
    </w:p>
    <w:p w14:paraId="01A5ADA3" w14:textId="77777777" w:rsidR="00BB1587" w:rsidRPr="0034414A" w:rsidRDefault="00BB1587" w:rsidP="00615D8D">
      <w:pPr>
        <w:rPr>
          <w:rFonts w:ascii="Public Sans" w:hAnsi="Public Sans" w:cstheme="minorHAnsi"/>
        </w:rPr>
      </w:pPr>
      <w:r w:rsidRPr="0034414A">
        <w:rPr>
          <w:rFonts w:ascii="Public Sans" w:hAnsi="Public Sans" w:cstheme="minorHAnsi"/>
        </w:rPr>
        <w:t xml:space="preserve">The primary focus of decision making for a </w:t>
      </w:r>
      <w:r w:rsidR="00615D8D" w:rsidRPr="0034414A">
        <w:rPr>
          <w:rFonts w:ascii="Public Sans" w:hAnsi="Public Sans" w:cstheme="minorHAnsi"/>
        </w:rPr>
        <w:t>Caseworker (</w:t>
      </w:r>
      <w:r w:rsidR="005F7F36" w:rsidRPr="0034414A">
        <w:rPr>
          <w:rFonts w:ascii="Public Sans" w:hAnsi="Public Sans" w:cstheme="minorHAnsi"/>
        </w:rPr>
        <w:t>NSW Domestic Violence Line)</w:t>
      </w:r>
      <w:r w:rsidR="00615D8D" w:rsidRPr="0034414A">
        <w:rPr>
          <w:rFonts w:ascii="Public Sans" w:hAnsi="Public Sans" w:cstheme="minorHAnsi"/>
        </w:rPr>
        <w:t xml:space="preserve"> is to critically consider a range of information to decide upon the actual circumstances or risk facing a </w:t>
      </w:r>
      <w:proofErr w:type="gramStart"/>
      <w:r w:rsidR="00615D8D" w:rsidRPr="0034414A">
        <w:rPr>
          <w:rFonts w:ascii="Public Sans" w:hAnsi="Public Sans" w:cstheme="minorHAnsi"/>
        </w:rPr>
        <w:t>victims</w:t>
      </w:r>
      <w:proofErr w:type="gramEnd"/>
      <w:r w:rsidR="00615D8D" w:rsidRPr="0034414A">
        <w:rPr>
          <w:rFonts w:ascii="Public Sans" w:hAnsi="Public Sans" w:cstheme="minorHAnsi"/>
        </w:rPr>
        <w:t xml:space="preserve"> of domestic violence, child and young person with or without having direct contact.</w:t>
      </w:r>
    </w:p>
    <w:p w14:paraId="4C0306F4" w14:textId="77777777" w:rsidR="00BB1587" w:rsidRPr="0034414A" w:rsidRDefault="00BB1587" w:rsidP="005C2D31">
      <w:pPr>
        <w:pStyle w:val="Heading2"/>
        <w:jc w:val="both"/>
        <w:rPr>
          <w:rFonts w:ascii="Public Sans" w:hAnsi="Public Sans"/>
          <w:b w:val="0"/>
          <w:bCs w:val="0"/>
          <w:iCs w:val="0"/>
          <w:color w:val="auto"/>
          <w:sz w:val="22"/>
          <w:szCs w:val="20"/>
          <w:u w:val="none"/>
        </w:rPr>
      </w:pPr>
      <w:r w:rsidRPr="0034414A">
        <w:rPr>
          <w:rFonts w:ascii="Public Sans" w:hAnsi="Public Sans"/>
          <w:b w:val="0"/>
          <w:bCs w:val="0"/>
          <w:iCs w:val="0"/>
          <w:color w:val="auto"/>
          <w:sz w:val="22"/>
          <w:szCs w:val="20"/>
          <w:u w:val="none"/>
        </w:rPr>
        <w:t xml:space="preserve">The role </w:t>
      </w:r>
    </w:p>
    <w:p w14:paraId="2B2E9616" w14:textId="77777777" w:rsidR="00BB1587" w:rsidRPr="0034414A" w:rsidRDefault="00BB1587" w:rsidP="005C2D31">
      <w:pPr>
        <w:pStyle w:val="ListBullet"/>
        <w:jc w:val="both"/>
        <w:rPr>
          <w:rFonts w:ascii="Public Sans" w:hAnsi="Public Sans"/>
        </w:rPr>
      </w:pPr>
      <w:r w:rsidRPr="0034414A">
        <w:rPr>
          <w:rFonts w:ascii="Public Sans" w:hAnsi="Public Sans"/>
        </w:rPr>
        <w:t>works with supervision to set priorities and approach to workload and outp</w:t>
      </w:r>
      <w:r w:rsidR="00615D8D" w:rsidRPr="0034414A">
        <w:rPr>
          <w:rFonts w:ascii="Public Sans" w:hAnsi="Public Sans"/>
        </w:rPr>
        <w:t>uts as allocated by management.</w:t>
      </w:r>
    </w:p>
    <w:p w14:paraId="354087F5" w14:textId="77777777" w:rsidR="00BB1587" w:rsidRPr="0034414A" w:rsidRDefault="00BB1587" w:rsidP="005C2D31">
      <w:pPr>
        <w:pStyle w:val="ListBullet"/>
        <w:jc w:val="both"/>
        <w:rPr>
          <w:rFonts w:ascii="Public Sans" w:hAnsi="Public Sans"/>
        </w:rPr>
      </w:pPr>
      <w:r w:rsidRPr="0034414A">
        <w:rPr>
          <w:rFonts w:ascii="Public Sans" w:hAnsi="Public Sans"/>
        </w:rPr>
        <w:t xml:space="preserve">responsible for determining own actions undertaken, within government and legislative policies, and for ensuring quality control in the implementation of </w:t>
      </w:r>
      <w:r w:rsidR="00615D8D" w:rsidRPr="0034414A">
        <w:rPr>
          <w:rFonts w:ascii="Public Sans" w:hAnsi="Public Sans"/>
        </w:rPr>
        <w:t>the allocated</w:t>
      </w:r>
      <w:r w:rsidRPr="0034414A">
        <w:rPr>
          <w:rFonts w:ascii="Public Sans" w:hAnsi="Public Sans"/>
        </w:rPr>
        <w:t xml:space="preserve"> workload</w:t>
      </w:r>
      <w:r w:rsidR="00615D8D" w:rsidRPr="0034414A">
        <w:rPr>
          <w:rFonts w:ascii="Public Sans" w:hAnsi="Public Sans"/>
        </w:rPr>
        <w:t>.</w:t>
      </w:r>
    </w:p>
    <w:p w14:paraId="07ACA42A" w14:textId="77777777" w:rsidR="00BB1587" w:rsidRPr="0034414A" w:rsidRDefault="00BB1587" w:rsidP="005C2D31">
      <w:pPr>
        <w:pStyle w:val="ListBullet"/>
        <w:jc w:val="both"/>
        <w:rPr>
          <w:rFonts w:ascii="Public Sans" w:hAnsi="Public Sans"/>
        </w:rPr>
      </w:pPr>
      <w:r w:rsidRPr="0034414A">
        <w:rPr>
          <w:rFonts w:ascii="Public Sans" w:hAnsi="Public Sans"/>
        </w:rPr>
        <w:t>ensures a course of action is suitable and based on sound evidence, as required to management or senior staff in the absence of complete information or where expert advice is required</w:t>
      </w:r>
      <w:r w:rsidR="00615D8D" w:rsidRPr="0034414A">
        <w:rPr>
          <w:rFonts w:ascii="Public Sans" w:hAnsi="Public Sans"/>
        </w:rPr>
        <w:t>.</w:t>
      </w:r>
    </w:p>
    <w:p w14:paraId="052290CA" w14:textId="77777777" w:rsidR="00BB1587" w:rsidRPr="0034414A" w:rsidRDefault="00BB1587" w:rsidP="005C2D31">
      <w:pPr>
        <w:pStyle w:val="ListBullet"/>
        <w:jc w:val="both"/>
        <w:rPr>
          <w:rFonts w:ascii="Public Sans" w:hAnsi="Public Sans"/>
        </w:rPr>
      </w:pPr>
      <w:r w:rsidRPr="0034414A">
        <w:rPr>
          <w:rFonts w:ascii="Public Sans" w:hAnsi="Public Sans"/>
        </w:rPr>
        <w:t>as necessary, consults with manager or senior staff on a suitable course of action in matters that are sensitive, high-risk or business-critical, or for those issues that have far reaching implications with respect to resources or quality advice provision</w:t>
      </w:r>
      <w:r w:rsidR="00615D8D" w:rsidRPr="0034414A">
        <w:rPr>
          <w:rFonts w:ascii="Public Sans" w:hAnsi="Public Sans"/>
        </w:rPr>
        <w:t>.</w:t>
      </w:r>
    </w:p>
    <w:p w14:paraId="1A194B55" w14:textId="77777777" w:rsidR="00BB1587" w:rsidRPr="0034414A" w:rsidRDefault="00205E52" w:rsidP="005C2D31">
      <w:pPr>
        <w:jc w:val="both"/>
        <w:rPr>
          <w:rFonts w:ascii="Public Sans" w:hAnsi="Public Sans" w:cstheme="minorHAnsi"/>
        </w:rPr>
      </w:pPr>
      <w:r w:rsidRPr="0034414A">
        <w:rPr>
          <w:rFonts w:ascii="Public Sans" w:hAnsi="Public Sans" w:cstheme="minorHAnsi"/>
        </w:rPr>
        <w:t>Refer to the Department d</w:t>
      </w:r>
      <w:r w:rsidR="00BB1587" w:rsidRPr="0034414A">
        <w:rPr>
          <w:rFonts w:ascii="Public Sans" w:hAnsi="Public Sans" w:cstheme="minorHAnsi"/>
        </w:rPr>
        <w:t>elegations for specific financial and/ or administrative delegations for this role.</w:t>
      </w:r>
    </w:p>
    <w:p w14:paraId="576BCD53" w14:textId="77777777" w:rsidR="006F390F" w:rsidRPr="0034414A" w:rsidRDefault="006F390F" w:rsidP="0034414A">
      <w:pPr>
        <w:pStyle w:val="Heading2"/>
        <w:spacing w:after="0" w:line="240" w:lineRule="auto"/>
        <w:rPr>
          <w:rFonts w:ascii="Public Sans" w:hAnsi="Public Sans"/>
        </w:rPr>
      </w:pPr>
    </w:p>
    <w:p w14:paraId="5DB0D400" w14:textId="77777777" w:rsidR="00142BAB" w:rsidRPr="0034414A" w:rsidRDefault="00142BAB" w:rsidP="00A65738">
      <w:pPr>
        <w:pStyle w:val="Heading2"/>
        <w:rPr>
          <w:rFonts w:ascii="Public Sans" w:hAnsi="Public Sans"/>
        </w:rPr>
      </w:pPr>
      <w:r w:rsidRPr="0034414A">
        <w:rPr>
          <w:rFonts w:ascii="Public Sans" w:hAnsi="Public Sans"/>
        </w:rPr>
        <w:t>Reporting line</w:t>
      </w:r>
    </w:p>
    <w:p w14:paraId="63C1DE96" w14:textId="714EFCD1" w:rsidR="00BB1587" w:rsidRPr="0034414A" w:rsidRDefault="00615D8D" w:rsidP="005C2D31">
      <w:pPr>
        <w:jc w:val="both"/>
        <w:rPr>
          <w:rFonts w:ascii="Public Sans" w:hAnsi="Public Sans" w:cstheme="minorHAnsi"/>
        </w:rPr>
      </w:pPr>
      <w:bookmarkStart w:id="6" w:name="ReportingLine"/>
      <w:bookmarkEnd w:id="6"/>
      <w:r w:rsidRPr="0034414A">
        <w:rPr>
          <w:rFonts w:ascii="Public Sans" w:hAnsi="Public Sans" w:cstheme="minorHAnsi"/>
        </w:rPr>
        <w:t>Reports to</w:t>
      </w:r>
      <w:r w:rsidR="0051392D" w:rsidRPr="0034414A">
        <w:rPr>
          <w:rFonts w:ascii="Public Sans" w:hAnsi="Public Sans" w:cstheme="minorHAnsi"/>
        </w:rPr>
        <w:t xml:space="preserve"> </w:t>
      </w:r>
      <w:r w:rsidR="0034414A" w:rsidRPr="0034414A">
        <w:rPr>
          <w:rFonts w:ascii="Public Sans" w:hAnsi="Public Sans" w:cstheme="minorHAnsi"/>
        </w:rPr>
        <w:t xml:space="preserve">the </w:t>
      </w:r>
      <w:r w:rsidR="00AC754D" w:rsidRPr="0034414A">
        <w:rPr>
          <w:rFonts w:ascii="Public Sans" w:hAnsi="Public Sans" w:cstheme="minorHAnsi"/>
        </w:rPr>
        <w:t xml:space="preserve">Team </w:t>
      </w:r>
      <w:r w:rsidRPr="0034414A">
        <w:rPr>
          <w:rFonts w:ascii="Public Sans" w:hAnsi="Public Sans" w:cstheme="minorHAnsi"/>
        </w:rPr>
        <w:t>Manager</w:t>
      </w:r>
      <w:r w:rsidR="00315CD8" w:rsidRPr="0034414A">
        <w:rPr>
          <w:rFonts w:ascii="Public Sans" w:hAnsi="Public Sans" w:cstheme="minorHAnsi"/>
        </w:rPr>
        <w:t>,</w:t>
      </w:r>
      <w:r w:rsidR="00807D8A" w:rsidRPr="0034414A">
        <w:rPr>
          <w:rFonts w:ascii="Public Sans" w:hAnsi="Public Sans" w:cstheme="minorHAnsi"/>
        </w:rPr>
        <w:t xml:space="preserve"> NSW Domestic Violence Line </w:t>
      </w:r>
      <w:r w:rsidRPr="0034414A">
        <w:rPr>
          <w:rFonts w:ascii="Public Sans" w:hAnsi="Public Sans" w:cstheme="minorHAnsi"/>
        </w:rPr>
        <w:t xml:space="preserve"> </w:t>
      </w:r>
    </w:p>
    <w:p w14:paraId="1F85117D" w14:textId="77777777" w:rsidR="00615D8D" w:rsidRPr="0034414A" w:rsidRDefault="00615D8D" w:rsidP="005C2D31">
      <w:pPr>
        <w:pStyle w:val="Heading2"/>
        <w:spacing w:after="0" w:line="240" w:lineRule="auto"/>
        <w:rPr>
          <w:rFonts w:ascii="Public Sans" w:hAnsi="Public Sans"/>
        </w:rPr>
      </w:pPr>
    </w:p>
    <w:p w14:paraId="4EFC9897" w14:textId="77777777" w:rsidR="0003748A" w:rsidRPr="0034414A" w:rsidRDefault="0003748A" w:rsidP="005C2D31">
      <w:pPr>
        <w:pStyle w:val="Heading2"/>
        <w:spacing w:after="0" w:line="240" w:lineRule="auto"/>
        <w:rPr>
          <w:rFonts w:ascii="Public Sans" w:hAnsi="Public Sans"/>
        </w:rPr>
      </w:pPr>
      <w:r w:rsidRPr="0034414A">
        <w:rPr>
          <w:rFonts w:ascii="Public Sans" w:hAnsi="Public Sans"/>
        </w:rPr>
        <w:t>Direct reports</w:t>
      </w:r>
    </w:p>
    <w:p w14:paraId="4B76AAD4" w14:textId="77777777" w:rsidR="00513560" w:rsidRPr="0034414A" w:rsidRDefault="00513560" w:rsidP="00513560">
      <w:pPr>
        <w:rPr>
          <w:rFonts w:ascii="Public Sans" w:hAnsi="Public Sans" w:cstheme="minorHAnsi"/>
          <w:szCs w:val="26"/>
        </w:rPr>
      </w:pPr>
      <w:r w:rsidRPr="0034414A">
        <w:rPr>
          <w:rFonts w:ascii="Public Sans" w:hAnsi="Public Sans" w:cstheme="minorHAnsi"/>
        </w:rPr>
        <w:t>Nil</w:t>
      </w:r>
    </w:p>
    <w:p w14:paraId="1ADB88BA" w14:textId="77777777" w:rsidR="00622BDC" w:rsidRDefault="00622BDC" w:rsidP="00622BDC">
      <w:pPr>
        <w:pStyle w:val="Heading2"/>
        <w:spacing w:after="0" w:line="240" w:lineRule="auto"/>
        <w:rPr>
          <w:rFonts w:ascii="Public Sans" w:hAnsi="Public Sans"/>
        </w:rPr>
      </w:pPr>
    </w:p>
    <w:p w14:paraId="49E0D61D" w14:textId="2E5F58B9" w:rsidR="0003748A" w:rsidRPr="0034414A" w:rsidRDefault="0003748A" w:rsidP="00A65738">
      <w:pPr>
        <w:pStyle w:val="Heading2"/>
        <w:rPr>
          <w:rFonts w:ascii="Public Sans" w:hAnsi="Public Sans"/>
        </w:rPr>
      </w:pPr>
      <w:r w:rsidRPr="0034414A">
        <w:rPr>
          <w:rFonts w:ascii="Public Sans" w:hAnsi="Public Sans"/>
        </w:rPr>
        <w:t>Budget/Expenditure</w:t>
      </w:r>
    </w:p>
    <w:p w14:paraId="5182E3C9" w14:textId="77777777" w:rsidR="00513560" w:rsidRPr="0034414A" w:rsidRDefault="00513560" w:rsidP="00513560">
      <w:pPr>
        <w:rPr>
          <w:rFonts w:ascii="Public Sans" w:hAnsi="Public Sans" w:cstheme="minorHAnsi"/>
          <w:szCs w:val="26"/>
        </w:rPr>
      </w:pPr>
      <w:bookmarkStart w:id="7" w:name="Budget"/>
      <w:bookmarkEnd w:id="7"/>
      <w:r w:rsidRPr="0034414A">
        <w:rPr>
          <w:rFonts w:ascii="Public Sans" w:hAnsi="Public Sans" w:cstheme="minorHAnsi"/>
        </w:rPr>
        <w:t>Nil</w:t>
      </w:r>
    </w:p>
    <w:p w14:paraId="25697A47" w14:textId="77777777" w:rsidR="001C0969" w:rsidRPr="0034414A" w:rsidRDefault="001C0969" w:rsidP="001C0969">
      <w:pPr>
        <w:pStyle w:val="Heading1"/>
        <w:spacing w:after="0" w:line="240" w:lineRule="auto"/>
        <w:jc w:val="both"/>
        <w:rPr>
          <w:rFonts w:ascii="Public Sans" w:hAnsi="Public Sans" w:cstheme="minorHAnsi"/>
          <w:sz w:val="24"/>
          <w:szCs w:val="24"/>
        </w:rPr>
      </w:pPr>
    </w:p>
    <w:p w14:paraId="5A84AA9E" w14:textId="77777777" w:rsidR="0003748A" w:rsidRPr="0034414A" w:rsidRDefault="0003748A" w:rsidP="001C0969">
      <w:pPr>
        <w:pStyle w:val="Heading1"/>
        <w:spacing w:after="0" w:line="240" w:lineRule="auto"/>
        <w:jc w:val="both"/>
        <w:rPr>
          <w:rFonts w:ascii="Public Sans" w:hAnsi="Public Sans" w:cstheme="minorHAnsi"/>
          <w:sz w:val="24"/>
          <w:szCs w:val="24"/>
        </w:rPr>
      </w:pPr>
      <w:r w:rsidRPr="0034414A">
        <w:rPr>
          <w:rFonts w:ascii="Public Sans" w:hAnsi="Public Sans" w:cstheme="minorHAnsi"/>
          <w:sz w:val="24"/>
          <w:szCs w:val="24"/>
        </w:rPr>
        <w:t>Essential requirements</w:t>
      </w:r>
    </w:p>
    <w:p w14:paraId="25C89B6E" w14:textId="77777777" w:rsidR="00B516EA" w:rsidRDefault="00B516EA" w:rsidP="00B516EA">
      <w:pPr>
        <w:pStyle w:val="ListBullet"/>
        <w:numPr>
          <w:ilvl w:val="0"/>
          <w:numId w:val="0"/>
        </w:numPr>
        <w:spacing w:after="0"/>
        <w:ind w:left="357" w:hanging="357"/>
        <w:rPr>
          <w:rFonts w:ascii="Public Sans" w:hAnsi="Public Sans"/>
          <w:lang w:val="en-US"/>
        </w:rPr>
      </w:pPr>
    </w:p>
    <w:p w14:paraId="2E924B69" w14:textId="538B65AE" w:rsidR="00C426EC" w:rsidRPr="0034414A" w:rsidRDefault="00C426EC" w:rsidP="00C426EC">
      <w:pPr>
        <w:pStyle w:val="ListBullet"/>
        <w:rPr>
          <w:rFonts w:ascii="Public Sans" w:hAnsi="Public Sans"/>
          <w:lang w:val="en-US"/>
        </w:rPr>
      </w:pPr>
      <w:r w:rsidRPr="0034414A">
        <w:rPr>
          <w:rFonts w:ascii="Public Sans" w:hAnsi="Public Sans"/>
          <w:lang w:val="en-US"/>
        </w:rPr>
        <w:t>Tertiary qualifications in a Social Work, Psychology, Social Science Welfare or identifies as Aboriginal or related discipline with demonstrated commitment to ongoing professional development</w:t>
      </w:r>
    </w:p>
    <w:p w14:paraId="3A3F1599" w14:textId="6503F16B" w:rsidR="00EA068B" w:rsidRPr="0034414A" w:rsidRDefault="00EA068B" w:rsidP="00EA068B">
      <w:pPr>
        <w:pStyle w:val="ListBullet"/>
        <w:rPr>
          <w:rFonts w:ascii="Public Sans" w:hAnsi="Public Sans"/>
        </w:rPr>
      </w:pPr>
      <w:bookmarkStart w:id="8" w:name="EssentialReqs"/>
      <w:bookmarkEnd w:id="8"/>
      <w:r w:rsidRPr="0034414A">
        <w:rPr>
          <w:rFonts w:ascii="Public Sans" w:hAnsi="Public Sans"/>
        </w:rPr>
        <w:t>Working with Children Check clearance in accordance with the Child Protection (Working with Children) Act 2012</w:t>
      </w:r>
    </w:p>
    <w:p w14:paraId="478D7B66" w14:textId="77777777" w:rsidR="0034414A" w:rsidRPr="0034414A" w:rsidRDefault="0034414A" w:rsidP="0034414A">
      <w:pPr>
        <w:pStyle w:val="ListBullet"/>
        <w:rPr>
          <w:rFonts w:ascii="Public Sans" w:hAnsi="Public Sans"/>
        </w:rPr>
      </w:pPr>
      <w:r w:rsidRPr="0034414A">
        <w:rPr>
          <w:rFonts w:ascii="Public Sans" w:hAnsi="Public Sans"/>
        </w:rPr>
        <w:t>DCJ will also review its own records, including Helpline reports and personnel records</w:t>
      </w:r>
    </w:p>
    <w:p w14:paraId="635178A0" w14:textId="77777777" w:rsidR="0034414A" w:rsidRPr="0034414A" w:rsidRDefault="0034414A" w:rsidP="0034414A">
      <w:pPr>
        <w:pStyle w:val="ListBullet"/>
        <w:numPr>
          <w:ilvl w:val="0"/>
          <w:numId w:val="0"/>
        </w:numPr>
        <w:ind w:left="360"/>
        <w:rPr>
          <w:rFonts w:ascii="Public Sans" w:hAnsi="Public Sans"/>
        </w:rPr>
      </w:pPr>
    </w:p>
    <w:p w14:paraId="212C67AD" w14:textId="77777777" w:rsidR="005C2D31" w:rsidRPr="0034414A" w:rsidRDefault="005C2D31" w:rsidP="005C2D31">
      <w:pPr>
        <w:jc w:val="both"/>
        <w:rPr>
          <w:rFonts w:ascii="Public Sans" w:hAnsi="Public Sans" w:cstheme="minorHAnsi"/>
        </w:rPr>
      </w:pPr>
      <w:bookmarkStart w:id="9" w:name="_Hlk137111078"/>
      <w:r w:rsidRPr="0034414A">
        <w:rPr>
          <w:rFonts w:ascii="Public Sans" w:hAnsi="Public Sans" w:cstheme="minorHAnsi"/>
        </w:rPr>
        <w:t>Appointments are subject to reference checks. Some roles may also require the following checks/ clearances:</w:t>
      </w:r>
    </w:p>
    <w:p w14:paraId="3F920A33" w14:textId="77777777" w:rsidR="005C2D31" w:rsidRPr="0034414A" w:rsidRDefault="005C2D31" w:rsidP="005C2D31">
      <w:pPr>
        <w:numPr>
          <w:ilvl w:val="0"/>
          <w:numId w:val="14"/>
        </w:numPr>
        <w:spacing w:before="120" w:line="240" w:lineRule="auto"/>
        <w:jc w:val="both"/>
        <w:rPr>
          <w:rFonts w:ascii="Public Sans" w:hAnsi="Public Sans" w:cstheme="minorHAnsi"/>
          <w:bCs/>
        </w:rPr>
      </w:pPr>
      <w:r w:rsidRPr="0034414A">
        <w:rPr>
          <w:rFonts w:ascii="Public Sans" w:hAnsi="Public Sans" w:cstheme="minorHAnsi"/>
          <w:bCs/>
        </w:rPr>
        <w:t>National Criminal History Record Check in accordance with the Disability Inclusion Act 2014</w:t>
      </w:r>
    </w:p>
    <w:p w14:paraId="29D0BC26" w14:textId="77777777" w:rsidR="0034414A" w:rsidRPr="0034414A" w:rsidRDefault="0034414A" w:rsidP="0034414A">
      <w:pPr>
        <w:pStyle w:val="ListBullet"/>
        <w:numPr>
          <w:ilvl w:val="0"/>
          <w:numId w:val="14"/>
        </w:numPr>
        <w:jc w:val="both"/>
        <w:rPr>
          <w:rFonts w:ascii="Public Sans" w:hAnsi="Public Sans"/>
        </w:rPr>
      </w:pPr>
      <w:r w:rsidRPr="0034414A">
        <w:rPr>
          <w:rFonts w:ascii="Public Sans" w:hAnsi="Public Sans"/>
        </w:rPr>
        <w:t>Working with Children Check clearance in accordance with the Child Protection (Working with Children) Act 2012</w:t>
      </w:r>
    </w:p>
    <w:bookmarkEnd w:id="9"/>
    <w:p w14:paraId="5A315108" w14:textId="77777777" w:rsidR="001D133A" w:rsidRPr="0034414A" w:rsidRDefault="001D133A" w:rsidP="001D133A">
      <w:pPr>
        <w:pStyle w:val="Heading1"/>
        <w:rPr>
          <w:rFonts w:ascii="Public Sans" w:hAnsi="Public Sans" w:cstheme="minorHAnsi"/>
          <w:sz w:val="24"/>
          <w:szCs w:val="24"/>
        </w:rPr>
      </w:pPr>
      <w:r w:rsidRPr="0034414A">
        <w:rPr>
          <w:rFonts w:ascii="Public Sans" w:hAnsi="Public Sans" w:cstheme="minorHAnsi"/>
          <w:sz w:val="24"/>
          <w:szCs w:val="24"/>
        </w:rPr>
        <w:t>Capabilities for the role</w:t>
      </w:r>
    </w:p>
    <w:p w14:paraId="30FE9685" w14:textId="77777777" w:rsidR="00197F8F" w:rsidRPr="0034414A" w:rsidRDefault="00513560" w:rsidP="00197F8F">
      <w:pPr>
        <w:rPr>
          <w:rFonts w:ascii="Public Sans" w:hAnsi="Public Sans" w:cstheme="minorHAnsi"/>
        </w:rPr>
      </w:pPr>
      <w:r w:rsidRPr="0034414A">
        <w:rPr>
          <w:rFonts w:ascii="Public Sans" w:hAnsi="Public Sans" w:cstheme="minorHAnsi"/>
        </w:rPr>
        <w:t>T</w:t>
      </w:r>
      <w:r w:rsidR="00197F8F" w:rsidRPr="0034414A">
        <w:rPr>
          <w:rFonts w:ascii="Public Sans" w:hAnsi="Public Sans" w:cstheme="minorHAnsi"/>
        </w:rPr>
        <w:t xml:space="preserve">he </w:t>
      </w:r>
      <w:hyperlink r:id="rId9" w:history="1">
        <w:r w:rsidR="00197F8F" w:rsidRPr="0034414A">
          <w:rPr>
            <w:rStyle w:val="Hyperlink"/>
            <w:rFonts w:ascii="Public Sans" w:hAnsi="Public Sans" w:cstheme="minorHAnsi"/>
          </w:rPr>
          <w:t>NSW public sector capability framework</w:t>
        </w:r>
      </w:hyperlink>
      <w:r w:rsidR="00197F8F" w:rsidRPr="0034414A">
        <w:rPr>
          <w:rFonts w:ascii="Public Sans" w:hAnsi="Public Sans" w:cstheme="minorHAnsi"/>
        </w:rPr>
        <w:t xml:space="preserve"> describes the capabilities (knowledge, skills and abilities) needed to perform a role. There are four main groups of capabilities: personal attributes, relationships, results and business enablers, with a fifth people management group of capabilities for roles with managerial responsibilities. These groups, combined with capabilities drawn from occupation-specific capability sets where relevant, work together to provide an understanding of the capabilities needed for the role.</w:t>
      </w:r>
    </w:p>
    <w:p w14:paraId="22B81569" w14:textId="77777777" w:rsidR="003643C5" w:rsidRDefault="003643C5" w:rsidP="003643C5">
      <w:pPr>
        <w:spacing w:after="0" w:line="240" w:lineRule="auto"/>
        <w:rPr>
          <w:rFonts w:ascii="Public Sans" w:hAnsi="Public Sans" w:cstheme="minorHAnsi"/>
        </w:rPr>
      </w:pPr>
    </w:p>
    <w:p w14:paraId="31E13466" w14:textId="0ACE2D9A" w:rsidR="00197F8F" w:rsidRPr="0034414A" w:rsidRDefault="00197F8F" w:rsidP="00197F8F">
      <w:pPr>
        <w:rPr>
          <w:rFonts w:ascii="Public Sans" w:hAnsi="Public Sans" w:cstheme="minorHAnsi"/>
        </w:rPr>
      </w:pPr>
      <w:r w:rsidRPr="0034414A">
        <w:rPr>
          <w:rFonts w:ascii="Public Sans" w:hAnsi="Public Sans" w:cstheme="minorHAnsi"/>
        </w:rPr>
        <w:t xml:space="preserve">The capabilities are separated into </w:t>
      </w:r>
      <w:r w:rsidRPr="0034414A">
        <w:rPr>
          <w:rFonts w:ascii="Public Sans" w:hAnsi="Public Sans" w:cstheme="minorHAnsi"/>
          <w:b/>
        </w:rPr>
        <w:t>focus capabilities</w:t>
      </w:r>
      <w:r w:rsidRPr="0034414A">
        <w:rPr>
          <w:rFonts w:ascii="Public Sans" w:hAnsi="Public Sans" w:cstheme="minorHAnsi"/>
        </w:rPr>
        <w:t xml:space="preserve"> and </w:t>
      </w:r>
      <w:r w:rsidRPr="0034414A">
        <w:rPr>
          <w:rFonts w:ascii="Public Sans" w:hAnsi="Public Sans" w:cstheme="minorHAnsi"/>
          <w:b/>
        </w:rPr>
        <w:t>complementary capabilities</w:t>
      </w:r>
      <w:r w:rsidRPr="0034414A">
        <w:rPr>
          <w:rFonts w:ascii="Public Sans" w:hAnsi="Public Sans" w:cstheme="minorHAnsi"/>
        </w:rPr>
        <w:t xml:space="preserve">. </w:t>
      </w:r>
    </w:p>
    <w:p w14:paraId="027AEFBF" w14:textId="77777777" w:rsidR="003643C5" w:rsidRDefault="003643C5" w:rsidP="003643C5">
      <w:pPr>
        <w:pStyle w:val="Heading2"/>
        <w:spacing w:after="0" w:line="240" w:lineRule="auto"/>
        <w:rPr>
          <w:rFonts w:ascii="Public Sans" w:hAnsi="Public Sans"/>
        </w:rPr>
      </w:pPr>
    </w:p>
    <w:p w14:paraId="27A3FCDB" w14:textId="0B1A13EC" w:rsidR="00197F8F" w:rsidRPr="0034414A" w:rsidRDefault="00197F8F" w:rsidP="00A65738">
      <w:pPr>
        <w:pStyle w:val="Heading2"/>
        <w:rPr>
          <w:rFonts w:ascii="Public Sans" w:hAnsi="Public Sans"/>
        </w:rPr>
      </w:pPr>
      <w:r w:rsidRPr="0034414A">
        <w:rPr>
          <w:rFonts w:ascii="Public Sans" w:hAnsi="Public Sans"/>
        </w:rPr>
        <w:t>Focus capabilities</w:t>
      </w:r>
    </w:p>
    <w:p w14:paraId="59282231" w14:textId="77777777" w:rsidR="00197F8F" w:rsidRPr="0034414A" w:rsidRDefault="00197F8F" w:rsidP="00197F8F">
      <w:pPr>
        <w:pStyle w:val="PlainText"/>
        <w:spacing w:before="62" w:line="276" w:lineRule="auto"/>
        <w:rPr>
          <w:rFonts w:ascii="Public Sans" w:eastAsiaTheme="minorEastAsia" w:hAnsi="Public Sans" w:cstheme="minorHAnsi"/>
          <w:szCs w:val="22"/>
          <w:lang w:val="en-US"/>
        </w:rPr>
      </w:pPr>
      <w:r w:rsidRPr="0034414A">
        <w:rPr>
          <w:rFonts w:ascii="Public Sans" w:eastAsiaTheme="minorEastAsia" w:hAnsi="Public Sans" w:cstheme="minorHAnsi"/>
          <w:i/>
          <w:szCs w:val="22"/>
          <w:lang w:val="en-US"/>
        </w:rPr>
        <w:t>Focus capabilities</w:t>
      </w:r>
      <w:r w:rsidRPr="0034414A">
        <w:rPr>
          <w:rFonts w:ascii="Public Sans" w:eastAsiaTheme="minorEastAsia" w:hAnsi="Public Sans" w:cstheme="minorHAnsi"/>
          <w:szCs w:val="22"/>
          <w:lang w:val="en-US"/>
        </w:rPr>
        <w:t xml:space="preserve"> are the capabilities considered the most important for effective performance of the role. These capabilities will be assessed at recruitment. </w:t>
      </w:r>
    </w:p>
    <w:p w14:paraId="73B49A53" w14:textId="77777777" w:rsidR="00513560" w:rsidRPr="0034414A" w:rsidRDefault="00197F8F" w:rsidP="00513560">
      <w:pPr>
        <w:pStyle w:val="PlainText"/>
        <w:spacing w:before="62" w:line="276" w:lineRule="auto"/>
        <w:rPr>
          <w:rFonts w:ascii="Public Sans" w:eastAsiaTheme="minorEastAsia" w:hAnsi="Public Sans" w:cstheme="minorHAnsi"/>
          <w:szCs w:val="22"/>
          <w:lang w:val="en-US"/>
        </w:rPr>
      </w:pPr>
      <w:r w:rsidRPr="0034414A">
        <w:rPr>
          <w:rFonts w:ascii="Public Sans" w:eastAsiaTheme="minorEastAsia" w:hAnsi="Public Sans" w:cstheme="minorHAnsi"/>
          <w:szCs w:val="22"/>
          <w:lang w:val="en-US"/>
        </w:rPr>
        <w:t>The focus capabilities for this role are shown below with a brief explanation of what each capability covers and the indicators describing the types of beh</w:t>
      </w:r>
      <w:r w:rsidR="00D7553E" w:rsidRPr="0034414A">
        <w:rPr>
          <w:rFonts w:ascii="Public Sans" w:eastAsiaTheme="minorEastAsia" w:hAnsi="Public Sans" w:cstheme="minorHAnsi"/>
          <w:szCs w:val="22"/>
          <w:lang w:val="en-US"/>
        </w:rPr>
        <w:t>aviours expected at each level.</w:t>
      </w:r>
    </w:p>
    <w:tbl>
      <w:tblPr>
        <w:tblStyle w:val="PSCPurple"/>
        <w:tblpPr w:leftFromText="180" w:rightFromText="180" w:vertAnchor="text" w:tblpY="1"/>
        <w:tblOverlap w:val="never"/>
        <w:tblW w:w="10714" w:type="dxa"/>
        <w:tblBorders>
          <w:top w:val="single" w:sz="8" w:space="0" w:color="BCBEC0"/>
          <w:bottom w:val="single" w:sz="12" w:space="0" w:color="auto"/>
        </w:tblBorders>
        <w:tblLayout w:type="fixed"/>
        <w:tblLook w:val="04A0" w:firstRow="1" w:lastRow="0" w:firstColumn="1" w:lastColumn="0" w:noHBand="0" w:noVBand="1"/>
        <w:tblCaption w:val="PSC_FocusCapabilityFrameworkTable"/>
      </w:tblPr>
      <w:tblGrid>
        <w:gridCol w:w="1475"/>
        <w:gridCol w:w="2902"/>
        <w:gridCol w:w="17"/>
        <w:gridCol w:w="58"/>
        <w:gridCol w:w="141"/>
        <w:gridCol w:w="4395"/>
        <w:gridCol w:w="1701"/>
        <w:gridCol w:w="25"/>
      </w:tblGrid>
      <w:tr w:rsidR="00513560" w:rsidRPr="0034414A" w14:paraId="4AF3575C" w14:textId="77777777" w:rsidTr="00156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714" w:type="dxa"/>
            <w:gridSpan w:val="8"/>
            <w:hideMark/>
          </w:tcPr>
          <w:p w14:paraId="72914AE6" w14:textId="77777777" w:rsidR="00513560" w:rsidRPr="00B516EA" w:rsidRDefault="00513560" w:rsidP="000A561C">
            <w:pPr>
              <w:pStyle w:val="TableTextWhite0"/>
              <w:keepNext/>
              <w:jc w:val="both"/>
              <w:rPr>
                <w:rFonts w:ascii="Public Sans" w:hAnsi="Public Sans" w:cstheme="minorHAnsi"/>
                <w:szCs w:val="22"/>
              </w:rPr>
            </w:pPr>
            <w:r w:rsidRPr="00B516EA">
              <w:rPr>
                <w:rFonts w:ascii="Public Sans" w:hAnsi="Public Sans" w:cstheme="minorHAnsi"/>
                <w:szCs w:val="22"/>
              </w:rPr>
              <w:lastRenderedPageBreak/>
              <w:t>FOCUS CAPABILITIES</w:t>
            </w:r>
          </w:p>
        </w:tc>
      </w:tr>
      <w:tr w:rsidR="00513560" w:rsidRPr="0034414A" w14:paraId="5CB56190" w14:textId="77777777" w:rsidTr="00156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75" w:type="dxa"/>
            <w:tcBorders>
              <w:bottom w:val="single" w:sz="12" w:space="0" w:color="auto"/>
            </w:tcBorders>
            <w:shd w:val="clear" w:color="auto" w:fill="BCBEC0"/>
            <w:vAlign w:val="center"/>
            <w:hideMark/>
          </w:tcPr>
          <w:p w14:paraId="746B3D5C" w14:textId="77777777" w:rsidR="00513560" w:rsidRPr="00B516EA" w:rsidRDefault="00513560" w:rsidP="000A561C">
            <w:pPr>
              <w:pStyle w:val="TableText"/>
              <w:keepNext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b/>
                <w:sz w:val="22"/>
                <w:szCs w:val="22"/>
              </w:rPr>
              <w:t>Capability group/sets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shd w:val="clear" w:color="auto" w:fill="BCBEC0"/>
            <w:hideMark/>
          </w:tcPr>
          <w:p w14:paraId="511DE390" w14:textId="77777777" w:rsidR="00513560" w:rsidRPr="00B516EA" w:rsidRDefault="00513560" w:rsidP="000A561C">
            <w:pPr>
              <w:pStyle w:val="TableText"/>
              <w:keepNext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b/>
                <w:sz w:val="22"/>
                <w:szCs w:val="22"/>
              </w:rPr>
              <w:t>Capability name</w:t>
            </w:r>
          </w:p>
        </w:tc>
        <w:tc>
          <w:tcPr>
            <w:tcW w:w="141" w:type="dxa"/>
            <w:tcBorders>
              <w:bottom w:val="single" w:sz="12" w:space="0" w:color="auto"/>
            </w:tcBorders>
            <w:shd w:val="clear" w:color="auto" w:fill="BCBEC0"/>
          </w:tcPr>
          <w:p w14:paraId="02AFEFF2" w14:textId="77777777" w:rsidR="00513560" w:rsidRPr="00B516EA" w:rsidRDefault="00513560" w:rsidP="000A561C">
            <w:pPr>
              <w:pStyle w:val="TableText"/>
              <w:keepNext/>
              <w:rPr>
                <w:rFonts w:ascii="Public Sans" w:hAnsi="Public Sans" w:cstheme="minorHAnsi"/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bottom w:val="single" w:sz="12" w:space="0" w:color="auto"/>
            </w:tcBorders>
            <w:shd w:val="clear" w:color="auto" w:fill="BCBEC0"/>
            <w:hideMark/>
          </w:tcPr>
          <w:p w14:paraId="3294C838" w14:textId="77777777" w:rsidR="00513560" w:rsidRPr="00B516EA" w:rsidRDefault="00513560" w:rsidP="000A561C">
            <w:pPr>
              <w:pStyle w:val="TableText"/>
              <w:keepNext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b/>
                <w:sz w:val="22"/>
                <w:szCs w:val="22"/>
              </w:rPr>
              <w:t>Behavioural indicators</w:t>
            </w:r>
          </w:p>
        </w:tc>
        <w:tc>
          <w:tcPr>
            <w:tcW w:w="1726" w:type="dxa"/>
            <w:gridSpan w:val="2"/>
            <w:tcBorders>
              <w:bottom w:val="single" w:sz="12" w:space="0" w:color="auto"/>
            </w:tcBorders>
            <w:shd w:val="clear" w:color="auto" w:fill="BCBEC0"/>
            <w:hideMark/>
          </w:tcPr>
          <w:p w14:paraId="10D1D3C2" w14:textId="77777777" w:rsidR="00513560" w:rsidRPr="00B516EA" w:rsidRDefault="00513560" w:rsidP="000A561C">
            <w:pPr>
              <w:pStyle w:val="TableText"/>
              <w:keepNext/>
              <w:jc w:val="both"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b/>
                <w:sz w:val="22"/>
                <w:szCs w:val="22"/>
              </w:rPr>
              <w:t>Level</w:t>
            </w:r>
          </w:p>
        </w:tc>
      </w:tr>
      <w:tr w:rsidR="00A72494" w:rsidRPr="00B516EA" w14:paraId="73280E2E" w14:textId="77777777" w:rsidTr="00156C5A">
        <w:trPr>
          <w:gridAfter w:val="1"/>
          <w:wAfter w:w="25" w:type="dxa"/>
          <w:trHeight w:val="1276"/>
        </w:trPr>
        <w:tc>
          <w:tcPr>
            <w:tcW w:w="1475" w:type="dxa"/>
            <w:tcBorders>
              <w:top w:val="single" w:sz="8" w:space="0" w:color="BCBEC0"/>
              <w:left w:val="nil"/>
              <w:bottom w:val="single" w:sz="4" w:space="0" w:color="BCBEC0"/>
              <w:right w:val="nil"/>
            </w:tcBorders>
          </w:tcPr>
          <w:p w14:paraId="356CB1F9" w14:textId="77777777" w:rsidR="00A72494" w:rsidRPr="00B516EA" w:rsidRDefault="00A72494" w:rsidP="005B2B7B">
            <w:pPr>
              <w:keepNext/>
              <w:spacing w:after="0" w:line="240" w:lineRule="auto"/>
              <w:rPr>
                <w:rFonts w:ascii="Public Sans" w:hAnsi="Public Sans" w:cstheme="minorHAnsi"/>
                <w:szCs w:val="22"/>
              </w:rPr>
            </w:pPr>
            <w:r w:rsidRPr="00B516EA">
              <w:rPr>
                <w:rFonts w:ascii="Public Sans" w:hAnsi="Public Sans" w:cstheme="minorHAnsi"/>
                <w:noProof/>
                <w:szCs w:val="22"/>
                <w:lang w:val="en-US"/>
              </w:rPr>
              <w:drawing>
                <wp:inline distT="0" distB="0" distL="0" distR="0" wp14:anchorId="0263441D" wp14:editId="3538C22F">
                  <wp:extent cx="848360" cy="848360"/>
                  <wp:effectExtent l="0" t="0" r="8890" b="8890"/>
                  <wp:docPr id="2" name="Picture 2" descr="Personal Attribut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sonal-attributes.jpg" descr="Personal Attribut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9" w:type="dxa"/>
            <w:gridSpan w:val="2"/>
            <w:tcBorders>
              <w:top w:val="single" w:sz="8" w:space="0" w:color="BCBEC0"/>
              <w:left w:val="nil"/>
              <w:bottom w:val="single" w:sz="4" w:space="0" w:color="BCBEC0"/>
              <w:right w:val="nil"/>
            </w:tcBorders>
          </w:tcPr>
          <w:p w14:paraId="25F45D13" w14:textId="77777777" w:rsidR="00A72494" w:rsidRPr="00B516EA" w:rsidRDefault="00A72494" w:rsidP="005B2B7B">
            <w:pPr>
              <w:pStyle w:val="TableText"/>
              <w:keepNext/>
              <w:spacing w:before="0" w:after="0" w:line="240" w:lineRule="auto"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b/>
                <w:sz w:val="22"/>
                <w:szCs w:val="22"/>
              </w:rPr>
              <w:t>Display Resilience and Courage</w:t>
            </w:r>
          </w:p>
          <w:p w14:paraId="2AA35D8C" w14:textId="77777777" w:rsidR="00A72494" w:rsidRPr="00B516EA" w:rsidRDefault="00A72494" w:rsidP="005B2B7B">
            <w:pPr>
              <w:pStyle w:val="TableText"/>
              <w:keepNext/>
              <w:spacing w:before="0" w:after="0" w:line="240" w:lineRule="auto"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sz w:val="22"/>
                <w:szCs w:val="22"/>
              </w:rPr>
              <w:t>Be open and honest, prepared to express your views, and willing to accept and commit to change</w:t>
            </w:r>
          </w:p>
        </w:tc>
        <w:tc>
          <w:tcPr>
            <w:tcW w:w="4594" w:type="dxa"/>
            <w:gridSpan w:val="3"/>
            <w:tcBorders>
              <w:top w:val="single" w:sz="8" w:space="0" w:color="BCBEC0"/>
              <w:left w:val="nil"/>
              <w:bottom w:val="single" w:sz="4" w:space="0" w:color="BCBEC0"/>
              <w:right w:val="nil"/>
            </w:tcBorders>
          </w:tcPr>
          <w:p w14:paraId="58488DD0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Be flexible and adaptable and respond quickly when situations change</w:t>
            </w:r>
          </w:p>
          <w:p w14:paraId="7275491D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Offer own opinion and raise challenging issues</w:t>
            </w:r>
          </w:p>
          <w:p w14:paraId="1882D499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Listen when ideas are challenged and respond appropriately</w:t>
            </w:r>
          </w:p>
          <w:p w14:paraId="6E22BD2F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Work  through challenges</w:t>
            </w:r>
          </w:p>
          <w:p w14:paraId="45C0987A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 xml:space="preserve">Remain calm and focused </w:t>
            </w:r>
            <w:proofErr w:type="gramStart"/>
            <w:r w:rsidRPr="00B516EA">
              <w:rPr>
                <w:rFonts w:ascii="Public Sans" w:hAnsi="Public Sans" w:cstheme="minorHAnsi"/>
                <w:color w:val="auto"/>
                <w:szCs w:val="22"/>
              </w:rPr>
              <w:t>in</w:t>
            </w:r>
            <w:proofErr w:type="gramEnd"/>
            <w:r w:rsidRPr="00B516EA">
              <w:rPr>
                <w:rFonts w:ascii="Public Sans" w:hAnsi="Public Sans" w:cstheme="minorHAnsi"/>
                <w:color w:val="auto"/>
                <w:szCs w:val="22"/>
              </w:rPr>
              <w:t xml:space="preserve"> challenging situations</w:t>
            </w:r>
          </w:p>
        </w:tc>
        <w:tc>
          <w:tcPr>
            <w:tcW w:w="1701" w:type="dxa"/>
            <w:tcBorders>
              <w:top w:val="single" w:sz="8" w:space="0" w:color="BCBEC0"/>
              <w:left w:val="nil"/>
              <w:bottom w:val="single" w:sz="4" w:space="0" w:color="BCBEC0"/>
              <w:right w:val="nil"/>
            </w:tcBorders>
          </w:tcPr>
          <w:p w14:paraId="08A66973" w14:textId="77777777" w:rsidR="00A72494" w:rsidRPr="00B516EA" w:rsidRDefault="00A72494" w:rsidP="005B2B7B">
            <w:pPr>
              <w:pStyle w:val="TableText"/>
              <w:keepNext/>
              <w:spacing w:before="0" w:after="0" w:line="240" w:lineRule="auto"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sz w:val="22"/>
                <w:szCs w:val="22"/>
              </w:rPr>
              <w:t>Intermediate</w:t>
            </w:r>
          </w:p>
        </w:tc>
      </w:tr>
      <w:tr w:rsidR="00A72494" w:rsidRPr="00B516EA" w14:paraId="055EC03D" w14:textId="77777777" w:rsidTr="00156C5A">
        <w:tblPrEx>
          <w:shd w:val="clear" w:color="auto" w:fill="FFFFFF" w:themeFill="background1"/>
        </w:tblPrEx>
        <w:trPr>
          <w:gridAfter w:val="1"/>
          <w:wAfter w:w="25" w:type="dxa"/>
        </w:trPr>
        <w:tc>
          <w:tcPr>
            <w:tcW w:w="1475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62B4FDC2" w14:textId="77777777" w:rsidR="00A72494" w:rsidRPr="00B516EA" w:rsidRDefault="00A72494" w:rsidP="005B2B7B">
            <w:pPr>
              <w:keepNext/>
              <w:spacing w:after="0" w:line="240" w:lineRule="auto"/>
              <w:rPr>
                <w:rFonts w:ascii="Public Sans" w:hAnsi="Public Sans" w:cstheme="minorHAnsi"/>
                <w:noProof/>
                <w:szCs w:val="22"/>
                <w:lang w:eastAsia="en-AU"/>
              </w:rPr>
            </w:pPr>
            <w:r w:rsidRPr="00B516EA">
              <w:rPr>
                <w:rFonts w:ascii="Public Sans" w:hAnsi="Public Sans" w:cstheme="minorHAnsi"/>
                <w:noProof/>
                <w:szCs w:val="22"/>
                <w:lang w:val="en-US"/>
              </w:rPr>
              <w:drawing>
                <wp:inline distT="0" distB="0" distL="0" distR="0" wp14:anchorId="5D7E6103" wp14:editId="545C9C10">
                  <wp:extent cx="855980" cy="855980"/>
                  <wp:effectExtent l="0" t="0" r="1270" b="1270"/>
                  <wp:docPr id="34" name="Picture 34" descr="Relationships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tionships.jpg" descr="Relationships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5477EFD7" w14:textId="77777777" w:rsidR="00A72494" w:rsidRPr="00B516EA" w:rsidRDefault="00A72494" w:rsidP="005B2B7B">
            <w:pPr>
              <w:pStyle w:val="TableText"/>
              <w:keepNext/>
              <w:spacing w:before="0" w:after="0" w:line="240" w:lineRule="auto"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b/>
                <w:sz w:val="22"/>
                <w:szCs w:val="22"/>
              </w:rPr>
              <w:t>Commit to Customer Service</w:t>
            </w:r>
          </w:p>
          <w:p w14:paraId="1838E852" w14:textId="77777777" w:rsidR="00A72494" w:rsidRPr="00B516EA" w:rsidRDefault="00A72494" w:rsidP="005B2B7B">
            <w:pPr>
              <w:pStyle w:val="TableText"/>
              <w:keepNext/>
              <w:spacing w:before="0" w:after="0" w:line="240" w:lineRule="auto"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sz w:val="22"/>
                <w:szCs w:val="22"/>
              </w:rPr>
              <w:t>Provide customer-focused services in line with public sector and organisational objectives</w:t>
            </w:r>
          </w:p>
        </w:tc>
        <w:tc>
          <w:tcPr>
            <w:tcW w:w="4611" w:type="dxa"/>
            <w:gridSpan w:val="4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5A3543C4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Focus on providing a positive customer experience</w:t>
            </w:r>
          </w:p>
          <w:p w14:paraId="487595F6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Support a customer-focused culture in the organisation</w:t>
            </w:r>
          </w:p>
          <w:p w14:paraId="6206DD73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Demonstrate a thorough knowledge of the services provided and relay this knowledge to customers</w:t>
            </w:r>
          </w:p>
          <w:p w14:paraId="3C6A71E0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Identify and respond quickly to customer needs</w:t>
            </w:r>
          </w:p>
          <w:p w14:paraId="5A9F63D5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Consider customer service requirements and develop solutions to meet needs</w:t>
            </w:r>
          </w:p>
          <w:p w14:paraId="2FC5CAD5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Resolve complex customer issues and needs</w:t>
            </w:r>
          </w:p>
          <w:p w14:paraId="520308CC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Cooperate across work areas to improve outcomes for customers</w:t>
            </w:r>
          </w:p>
        </w:tc>
        <w:tc>
          <w:tcPr>
            <w:tcW w:w="1701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59755585" w14:textId="77777777" w:rsidR="00A72494" w:rsidRPr="00B516EA" w:rsidRDefault="00A72494" w:rsidP="005B2B7B">
            <w:pPr>
              <w:pStyle w:val="TableText"/>
              <w:keepNext/>
              <w:spacing w:before="0" w:after="0" w:line="240" w:lineRule="auto"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sz w:val="22"/>
                <w:szCs w:val="22"/>
              </w:rPr>
              <w:t>Intermediate</w:t>
            </w:r>
          </w:p>
        </w:tc>
      </w:tr>
      <w:tr w:rsidR="00A72494" w:rsidRPr="00B516EA" w14:paraId="1C8EBA23" w14:textId="77777777" w:rsidTr="00156C5A">
        <w:tblPrEx>
          <w:shd w:val="clear" w:color="auto" w:fill="FFFFFF" w:themeFill="background1"/>
        </w:tblPrEx>
        <w:trPr>
          <w:gridAfter w:val="1"/>
          <w:wAfter w:w="25" w:type="dxa"/>
        </w:trPr>
        <w:tc>
          <w:tcPr>
            <w:tcW w:w="1475" w:type="dxa"/>
            <w:tcBorders>
              <w:top w:val="single" w:sz="8" w:space="0" w:color="BCBEC0"/>
              <w:bottom w:val="single" w:sz="8" w:space="0" w:color="BCBEC0"/>
            </w:tcBorders>
            <w:shd w:val="clear" w:color="auto" w:fill="FFFFFF" w:themeFill="background1"/>
          </w:tcPr>
          <w:p w14:paraId="1F018D60" w14:textId="77777777" w:rsidR="00A72494" w:rsidRPr="00B516EA" w:rsidRDefault="00A72494" w:rsidP="005B2B7B">
            <w:pPr>
              <w:keepNext/>
              <w:spacing w:after="0" w:line="240" w:lineRule="auto"/>
              <w:rPr>
                <w:rFonts w:ascii="Public Sans" w:hAnsi="Public Sans" w:cstheme="minorHAnsi"/>
                <w:noProof/>
                <w:szCs w:val="22"/>
                <w:lang w:eastAsia="en-AU"/>
              </w:rPr>
            </w:pPr>
            <w:r w:rsidRPr="00B516EA">
              <w:rPr>
                <w:rFonts w:ascii="Public Sans" w:hAnsi="Public Sans" w:cstheme="minorHAnsi"/>
                <w:noProof/>
                <w:szCs w:val="22"/>
                <w:lang w:val="en-US"/>
              </w:rPr>
              <w:drawing>
                <wp:inline distT="0" distB="0" distL="0" distR="0" wp14:anchorId="7FDBE1D5" wp14:editId="3173A848">
                  <wp:extent cx="855980" cy="855980"/>
                  <wp:effectExtent l="0" t="0" r="1270" b="1270"/>
                  <wp:docPr id="38" name="Picture 38" descr="Relationships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tionships.jpg" descr="Relationships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tcBorders>
              <w:top w:val="single" w:sz="8" w:space="0" w:color="BCBEC0"/>
              <w:bottom w:val="single" w:sz="8" w:space="0" w:color="BCBEC0"/>
            </w:tcBorders>
            <w:shd w:val="clear" w:color="auto" w:fill="FFFFFF" w:themeFill="background1"/>
          </w:tcPr>
          <w:p w14:paraId="19994B9B" w14:textId="77777777" w:rsidR="00A72494" w:rsidRPr="00B516EA" w:rsidRDefault="00A72494" w:rsidP="005B2B7B">
            <w:pPr>
              <w:pStyle w:val="TableText"/>
              <w:keepNext/>
              <w:spacing w:before="0" w:after="0" w:line="240" w:lineRule="auto"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b/>
                <w:sz w:val="22"/>
                <w:szCs w:val="22"/>
              </w:rPr>
              <w:t>Work Collaboratively</w:t>
            </w:r>
          </w:p>
          <w:p w14:paraId="28F647D6" w14:textId="77777777" w:rsidR="00A72494" w:rsidRPr="00B516EA" w:rsidRDefault="00A72494" w:rsidP="005B2B7B">
            <w:pPr>
              <w:pStyle w:val="TableText"/>
              <w:keepNext/>
              <w:spacing w:before="0" w:after="0" w:line="240" w:lineRule="auto"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sz w:val="22"/>
                <w:szCs w:val="22"/>
              </w:rPr>
              <w:t>Collaborate with others and value their contribution</w:t>
            </w:r>
          </w:p>
        </w:tc>
        <w:tc>
          <w:tcPr>
            <w:tcW w:w="4611" w:type="dxa"/>
            <w:gridSpan w:val="4"/>
            <w:tcBorders>
              <w:top w:val="single" w:sz="8" w:space="0" w:color="BCBEC0"/>
              <w:bottom w:val="single" w:sz="8" w:space="0" w:color="BCBEC0"/>
            </w:tcBorders>
            <w:shd w:val="clear" w:color="auto" w:fill="FFFFFF" w:themeFill="background1"/>
          </w:tcPr>
          <w:p w14:paraId="0B2E9E02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Work as a supportive and cooperative team member, sharing information and acknowledging others’ efforts</w:t>
            </w:r>
          </w:p>
          <w:p w14:paraId="16706E39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Respond to others who need clarification or guidance on the job</w:t>
            </w:r>
          </w:p>
          <w:p w14:paraId="72413CB9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Step in to help others when workloads are high</w:t>
            </w:r>
          </w:p>
          <w:p w14:paraId="4BC37201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Keep the team and supervisor informed of work tasks</w:t>
            </w:r>
          </w:p>
          <w:p w14:paraId="23F96050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Use appropriate approaches, including digital technologies, to share information and collaborate with others</w:t>
            </w:r>
          </w:p>
        </w:tc>
        <w:tc>
          <w:tcPr>
            <w:tcW w:w="1701" w:type="dxa"/>
            <w:tcBorders>
              <w:top w:val="single" w:sz="8" w:space="0" w:color="BCBEC0"/>
              <w:bottom w:val="single" w:sz="8" w:space="0" w:color="BCBEC0"/>
            </w:tcBorders>
            <w:shd w:val="clear" w:color="auto" w:fill="FFFFFF" w:themeFill="background1"/>
          </w:tcPr>
          <w:p w14:paraId="30F0AFA2" w14:textId="77777777" w:rsidR="00A72494" w:rsidRPr="00B516EA" w:rsidRDefault="00A72494" w:rsidP="005B2B7B">
            <w:pPr>
              <w:pStyle w:val="TableText"/>
              <w:keepNext/>
              <w:spacing w:before="0" w:after="0" w:line="240" w:lineRule="auto"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sz w:val="22"/>
                <w:szCs w:val="22"/>
              </w:rPr>
              <w:t xml:space="preserve">Foundational </w:t>
            </w:r>
          </w:p>
        </w:tc>
      </w:tr>
      <w:tr w:rsidR="00A72494" w:rsidRPr="00B516EA" w14:paraId="6E60382A" w14:textId="77777777" w:rsidTr="00156C5A">
        <w:tblPrEx>
          <w:shd w:val="clear" w:color="auto" w:fill="FFFFFF" w:themeFill="background1"/>
        </w:tblPrEx>
        <w:trPr>
          <w:gridAfter w:val="1"/>
          <w:wAfter w:w="25" w:type="dxa"/>
        </w:trPr>
        <w:tc>
          <w:tcPr>
            <w:tcW w:w="1475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2A8793DA" w14:textId="77777777" w:rsidR="00A72494" w:rsidRPr="00B516EA" w:rsidRDefault="00A72494" w:rsidP="005B2B7B">
            <w:pPr>
              <w:keepNext/>
              <w:spacing w:after="0" w:line="240" w:lineRule="auto"/>
              <w:rPr>
                <w:rFonts w:ascii="Public Sans" w:hAnsi="Public Sans" w:cstheme="minorHAnsi"/>
                <w:noProof/>
                <w:szCs w:val="22"/>
                <w:lang w:eastAsia="en-AU"/>
              </w:rPr>
            </w:pPr>
            <w:r w:rsidRPr="00B516EA">
              <w:rPr>
                <w:rFonts w:ascii="Public Sans" w:hAnsi="Public Sans" w:cstheme="minorHAnsi"/>
                <w:noProof/>
                <w:szCs w:val="22"/>
                <w:lang w:val="en-US"/>
              </w:rPr>
              <w:drawing>
                <wp:inline distT="0" distB="0" distL="0" distR="0" wp14:anchorId="3D0BAE65" wp14:editId="042E232D">
                  <wp:extent cx="855980" cy="855980"/>
                  <wp:effectExtent l="0" t="0" r="1270" b="1270"/>
                  <wp:docPr id="62" name="Picture 62" descr="Result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ults.jpg" descr="Result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2E3FE272" w14:textId="77777777" w:rsidR="00A72494" w:rsidRPr="00B516EA" w:rsidRDefault="00A72494" w:rsidP="005B2B7B">
            <w:pPr>
              <w:pStyle w:val="TableText"/>
              <w:keepNext/>
              <w:spacing w:before="0" w:after="0" w:line="240" w:lineRule="auto"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b/>
                <w:sz w:val="22"/>
                <w:szCs w:val="22"/>
              </w:rPr>
              <w:t>Think and Solve Problems</w:t>
            </w:r>
          </w:p>
          <w:p w14:paraId="63DEF77E" w14:textId="77777777" w:rsidR="00A72494" w:rsidRPr="00B516EA" w:rsidRDefault="00A72494" w:rsidP="005B2B7B">
            <w:pPr>
              <w:pStyle w:val="TableText"/>
              <w:keepNext/>
              <w:spacing w:before="0" w:after="0" w:line="240" w:lineRule="auto"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sz w:val="22"/>
                <w:szCs w:val="22"/>
              </w:rPr>
              <w:t>Think, analyse and consider the broader context to develop practical solutions</w:t>
            </w:r>
          </w:p>
        </w:tc>
        <w:tc>
          <w:tcPr>
            <w:tcW w:w="4611" w:type="dxa"/>
            <w:gridSpan w:val="4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7BC992EF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Identify the facts and type of data needed to understand  a  problem or explore an opportunity</w:t>
            </w:r>
          </w:p>
          <w:p w14:paraId="7F16C5D1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Research and analyse information to make recommendations based on relevant evidence</w:t>
            </w:r>
          </w:p>
          <w:p w14:paraId="27AFF1D1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lastRenderedPageBreak/>
              <w:t>Identify issues that may hinder the completion of tasks and find appropriate solutions</w:t>
            </w:r>
          </w:p>
          <w:p w14:paraId="23DCA164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Be willing to seek input from others and share own ideas to achieve best outcomes</w:t>
            </w:r>
          </w:p>
          <w:p w14:paraId="62283139" w14:textId="77777777" w:rsidR="00A72494" w:rsidRPr="00B516EA" w:rsidRDefault="00A72494" w:rsidP="00270D19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theme="minorHAnsi"/>
                <w:color w:val="auto"/>
                <w:szCs w:val="22"/>
              </w:rPr>
            </w:pPr>
            <w:r w:rsidRPr="00B516EA">
              <w:rPr>
                <w:rFonts w:ascii="Public Sans" w:hAnsi="Public Sans" w:cstheme="minorHAnsi"/>
                <w:color w:val="auto"/>
                <w:szCs w:val="22"/>
              </w:rPr>
              <w:t>Generate ideas and identify ways to improve systems and processes to meet user needs</w:t>
            </w:r>
          </w:p>
        </w:tc>
        <w:tc>
          <w:tcPr>
            <w:tcW w:w="1701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3AF544E1" w14:textId="77777777" w:rsidR="00A72494" w:rsidRPr="00B516EA" w:rsidRDefault="00A72494" w:rsidP="005B2B7B">
            <w:pPr>
              <w:pStyle w:val="TableText"/>
              <w:keepNext/>
              <w:spacing w:before="0" w:after="0" w:line="240" w:lineRule="auto"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sz w:val="22"/>
                <w:szCs w:val="22"/>
              </w:rPr>
              <w:lastRenderedPageBreak/>
              <w:t>Intermediate</w:t>
            </w:r>
          </w:p>
        </w:tc>
      </w:tr>
      <w:tr w:rsidR="00156C5A" w:rsidRPr="00B516EA" w14:paraId="1040A213" w14:textId="77777777" w:rsidTr="00156C5A">
        <w:tblPrEx>
          <w:shd w:val="clear" w:color="auto" w:fill="FFFFFF" w:themeFill="background1"/>
        </w:tblPrEx>
        <w:trPr>
          <w:gridAfter w:val="1"/>
          <w:wAfter w:w="25" w:type="dxa"/>
        </w:trPr>
        <w:tc>
          <w:tcPr>
            <w:tcW w:w="1475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7C578795" w14:textId="77777777" w:rsidR="00156C5A" w:rsidRPr="00B516EA" w:rsidRDefault="00156C5A" w:rsidP="00E04342">
            <w:pPr>
              <w:keepNext/>
              <w:spacing w:after="0" w:line="240" w:lineRule="auto"/>
              <w:rPr>
                <w:rFonts w:ascii="Public Sans" w:hAnsi="Public Sans" w:cs="Arial"/>
                <w:noProof/>
                <w:szCs w:val="22"/>
                <w:lang w:eastAsia="en-AU"/>
              </w:rPr>
            </w:pPr>
            <w:r w:rsidRPr="00B516EA">
              <w:rPr>
                <w:rFonts w:ascii="Public Sans" w:hAnsi="Public Sans"/>
                <w:noProof/>
                <w:szCs w:val="22"/>
                <w:lang w:val="en-US"/>
              </w:rPr>
              <w:drawing>
                <wp:inline distT="0" distB="0" distL="0" distR="0" wp14:anchorId="79081796" wp14:editId="467DD612">
                  <wp:extent cx="848360" cy="848360"/>
                  <wp:effectExtent l="0" t="0" r="8890" b="8890"/>
                  <wp:docPr id="77" name="Picture 77" descr="Business Enable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siness-enablers.jpg" descr="Business Enabler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44F967B9" w14:textId="77777777" w:rsidR="00156C5A" w:rsidRPr="00B516EA" w:rsidRDefault="00156C5A" w:rsidP="00E04342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b/>
                <w:sz w:val="22"/>
                <w:szCs w:val="22"/>
              </w:rPr>
            </w:pPr>
            <w:r w:rsidRPr="00B516EA">
              <w:rPr>
                <w:rFonts w:ascii="Public Sans" w:hAnsi="Public Sans" w:cs="Arial"/>
                <w:b/>
                <w:sz w:val="22"/>
                <w:szCs w:val="22"/>
              </w:rPr>
              <w:t>Technology</w:t>
            </w:r>
          </w:p>
          <w:p w14:paraId="2F0D0324" w14:textId="77777777" w:rsidR="00156C5A" w:rsidRPr="00B516EA" w:rsidRDefault="00156C5A" w:rsidP="00E04342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b/>
                <w:sz w:val="22"/>
                <w:szCs w:val="22"/>
              </w:rPr>
            </w:pPr>
            <w:r w:rsidRPr="00B516EA">
              <w:rPr>
                <w:rFonts w:ascii="Public Sans" w:hAnsi="Public Sans" w:cs="Arial"/>
                <w:sz w:val="22"/>
                <w:szCs w:val="22"/>
              </w:rPr>
              <w:t>Understand and use available technologies to maximise efficiencies and effectiveness</w:t>
            </w:r>
          </w:p>
        </w:tc>
        <w:tc>
          <w:tcPr>
            <w:tcW w:w="4611" w:type="dxa"/>
            <w:gridSpan w:val="4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213E5B3D" w14:textId="77777777" w:rsidR="00156C5A" w:rsidRPr="00B516EA" w:rsidRDefault="00156C5A" w:rsidP="00156C5A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B516EA">
              <w:rPr>
                <w:rFonts w:ascii="Public Sans" w:hAnsi="Public Sans" w:cs="Arial"/>
                <w:color w:val="auto"/>
                <w:szCs w:val="22"/>
              </w:rPr>
              <w:t>Demonstrate a sound understanding of technology relevant to the work unit, and identify and select the most appropriate technology for assigned tasks</w:t>
            </w:r>
          </w:p>
          <w:p w14:paraId="703F00DC" w14:textId="77777777" w:rsidR="00156C5A" w:rsidRPr="00B516EA" w:rsidRDefault="00156C5A" w:rsidP="00156C5A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B516EA">
              <w:rPr>
                <w:rFonts w:ascii="Public Sans" w:hAnsi="Public Sans" w:cs="Arial"/>
                <w:color w:val="auto"/>
                <w:szCs w:val="22"/>
              </w:rPr>
              <w:t>Use available technology to improve individual performance and effectiveness</w:t>
            </w:r>
          </w:p>
          <w:p w14:paraId="3C10DFA0" w14:textId="77777777" w:rsidR="00156C5A" w:rsidRPr="00B516EA" w:rsidRDefault="00156C5A" w:rsidP="00156C5A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B516EA">
              <w:rPr>
                <w:rFonts w:ascii="Public Sans" w:hAnsi="Public Sans" w:cs="Arial"/>
                <w:color w:val="auto"/>
                <w:szCs w:val="22"/>
              </w:rPr>
              <w:t>Make effective use of records, information and knowledge management functions and systems</w:t>
            </w:r>
          </w:p>
          <w:p w14:paraId="6E5FBF95" w14:textId="77777777" w:rsidR="00156C5A" w:rsidRPr="00B516EA" w:rsidRDefault="00156C5A" w:rsidP="00156C5A">
            <w:pPr>
              <w:pStyle w:val="BodyText"/>
              <w:numPr>
                <w:ilvl w:val="0"/>
                <w:numId w:val="15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B516EA">
              <w:rPr>
                <w:rFonts w:ascii="Public Sans" w:hAnsi="Public Sans" w:cs="Arial"/>
                <w:color w:val="auto"/>
                <w:szCs w:val="22"/>
              </w:rPr>
              <w:t>Support the implementation of systems improvement initiatives, and the introduction and roll-out of new technologies</w:t>
            </w:r>
          </w:p>
        </w:tc>
        <w:tc>
          <w:tcPr>
            <w:tcW w:w="1701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6A45BBC0" w14:textId="77777777" w:rsidR="00156C5A" w:rsidRPr="00B516EA" w:rsidRDefault="00615D8D" w:rsidP="00E04342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sz w:val="22"/>
                <w:szCs w:val="22"/>
              </w:rPr>
            </w:pPr>
            <w:r w:rsidRPr="00B516EA">
              <w:rPr>
                <w:rFonts w:ascii="Public Sans" w:hAnsi="Public Sans" w:cs="Arial"/>
                <w:sz w:val="22"/>
                <w:szCs w:val="22"/>
              </w:rPr>
              <w:t>Foundational</w:t>
            </w:r>
          </w:p>
        </w:tc>
      </w:tr>
    </w:tbl>
    <w:p w14:paraId="27676070" w14:textId="16A2A3AB" w:rsidR="00B516EA" w:rsidRDefault="00B516EA" w:rsidP="006C5A71">
      <w:pPr>
        <w:pStyle w:val="Heading1"/>
        <w:rPr>
          <w:rFonts w:ascii="Public Sans" w:hAnsi="Public Sans" w:cstheme="minorHAnsi"/>
        </w:rPr>
      </w:pPr>
    </w:p>
    <w:p w14:paraId="786D8ABE" w14:textId="77777777" w:rsidR="00622BDC" w:rsidRPr="00622BDC" w:rsidRDefault="00622BDC" w:rsidP="00622BDC"/>
    <w:p w14:paraId="1A9666E8" w14:textId="472D140F" w:rsidR="006C5A71" w:rsidRPr="0034414A" w:rsidRDefault="006C5A71" w:rsidP="006C5A71">
      <w:pPr>
        <w:pStyle w:val="Heading1"/>
        <w:rPr>
          <w:rFonts w:ascii="Public Sans" w:hAnsi="Public Sans" w:cstheme="minorHAnsi"/>
        </w:rPr>
      </w:pPr>
      <w:r w:rsidRPr="0034414A">
        <w:rPr>
          <w:rFonts w:ascii="Public Sans" w:hAnsi="Public Sans" w:cstheme="minorHAnsi"/>
        </w:rPr>
        <w:t>Complementary capabilities</w:t>
      </w:r>
    </w:p>
    <w:p w14:paraId="16F68802" w14:textId="77777777" w:rsidR="006C5A71" w:rsidRPr="00B516EA" w:rsidRDefault="006C5A71" w:rsidP="006C5A71">
      <w:pPr>
        <w:pStyle w:val="PlainText"/>
        <w:spacing w:before="62" w:line="276" w:lineRule="auto"/>
        <w:rPr>
          <w:rFonts w:ascii="Public Sans" w:eastAsiaTheme="minorEastAsia" w:hAnsi="Public Sans" w:cstheme="minorHAnsi"/>
          <w:sz w:val="22"/>
          <w:szCs w:val="22"/>
          <w:lang w:val="en-US"/>
        </w:rPr>
      </w:pPr>
      <w:r w:rsidRPr="00B516EA">
        <w:rPr>
          <w:rFonts w:ascii="Public Sans" w:eastAsiaTheme="minorEastAsia" w:hAnsi="Public Sans" w:cstheme="minorHAnsi"/>
          <w:i/>
          <w:sz w:val="22"/>
          <w:szCs w:val="22"/>
          <w:lang w:val="en-US"/>
        </w:rPr>
        <w:t>Complementary capabilities</w:t>
      </w:r>
      <w:r w:rsidRPr="00B516EA">
        <w:rPr>
          <w:rFonts w:ascii="Public Sans" w:eastAsiaTheme="minorEastAsia" w:hAnsi="Public Sans" w:cstheme="minorHAnsi"/>
          <w:sz w:val="22"/>
          <w:szCs w:val="22"/>
          <w:lang w:val="en-US"/>
        </w:rPr>
        <w:t xml:space="preserve"> are also identified from the Capability Framework and relevant occupation-specific capability sets. They are important to identifying performance required for the role and development opportunities. </w:t>
      </w:r>
    </w:p>
    <w:p w14:paraId="0ACC7146" w14:textId="77777777" w:rsidR="006C5A71" w:rsidRPr="00B516EA" w:rsidRDefault="006C5A71" w:rsidP="006C5A71">
      <w:pPr>
        <w:pStyle w:val="PlainText"/>
        <w:spacing w:before="62" w:line="276" w:lineRule="auto"/>
        <w:rPr>
          <w:rFonts w:ascii="Public Sans" w:eastAsiaTheme="minorEastAsia" w:hAnsi="Public Sans" w:cstheme="minorHAnsi"/>
          <w:sz w:val="22"/>
          <w:szCs w:val="22"/>
          <w:lang w:val="en-US"/>
        </w:rPr>
      </w:pPr>
      <w:r w:rsidRPr="00B516EA">
        <w:rPr>
          <w:rFonts w:ascii="Public Sans" w:eastAsiaTheme="minorEastAsia" w:hAnsi="Public Sans" w:cstheme="minorHAnsi"/>
          <w:sz w:val="22"/>
          <w:szCs w:val="22"/>
          <w:lang w:val="en-US"/>
        </w:rPr>
        <w:t xml:space="preserve">Note: capabilities listed as ‘not essential’ for </w:t>
      </w:r>
      <w:r w:rsidR="00DD685B" w:rsidRPr="00B516EA">
        <w:rPr>
          <w:rFonts w:ascii="Public Sans" w:eastAsiaTheme="minorEastAsia" w:hAnsi="Public Sans" w:cstheme="minorHAnsi"/>
          <w:sz w:val="22"/>
          <w:szCs w:val="22"/>
          <w:lang w:val="en-US"/>
        </w:rPr>
        <w:t>this role is</w:t>
      </w:r>
      <w:r w:rsidRPr="00B516EA">
        <w:rPr>
          <w:rFonts w:ascii="Public Sans" w:eastAsiaTheme="minorEastAsia" w:hAnsi="Public Sans" w:cstheme="minorHAnsi"/>
          <w:sz w:val="22"/>
          <w:szCs w:val="22"/>
          <w:lang w:val="en-US"/>
        </w:rPr>
        <w:t xml:space="preserve"> not relevant for recruitment purposes however may be relevant for future career development.</w:t>
      </w:r>
    </w:p>
    <w:tbl>
      <w:tblPr>
        <w:tblStyle w:val="PSCPurple"/>
        <w:tblW w:w="10689" w:type="dxa"/>
        <w:tblBorders>
          <w:top w:val="single" w:sz="8" w:space="0" w:color="BCBEC0"/>
          <w:bottom w:val="single" w:sz="12" w:space="0" w:color="auto"/>
        </w:tblBorders>
        <w:tblLayout w:type="fixed"/>
        <w:tblLook w:val="04A0" w:firstRow="1" w:lastRow="0" w:firstColumn="1" w:lastColumn="0" w:noHBand="0" w:noVBand="1"/>
        <w:tblCaption w:val="PSC_ComplementaryCapabilityFrameworkTable"/>
      </w:tblPr>
      <w:tblGrid>
        <w:gridCol w:w="1470"/>
        <w:gridCol w:w="2409"/>
        <w:gridCol w:w="4967"/>
        <w:gridCol w:w="1843"/>
      </w:tblGrid>
      <w:tr w:rsidR="006C5A71" w:rsidRPr="00B516EA" w14:paraId="1B54CE7A" w14:textId="77777777" w:rsidTr="00B51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689" w:type="dxa"/>
            <w:gridSpan w:val="4"/>
          </w:tcPr>
          <w:p w14:paraId="602234EA" w14:textId="77777777" w:rsidR="006C5A71" w:rsidRPr="00B516EA" w:rsidRDefault="006C5A71" w:rsidP="006C5A71">
            <w:pPr>
              <w:pStyle w:val="TableTextWhite0"/>
              <w:keepNext/>
              <w:jc w:val="both"/>
              <w:rPr>
                <w:rFonts w:ascii="Public Sans" w:hAnsi="Public Sans" w:cstheme="minorHAnsi"/>
                <w:szCs w:val="22"/>
              </w:rPr>
            </w:pPr>
            <w:r w:rsidRPr="00B516EA">
              <w:rPr>
                <w:rFonts w:ascii="Public Sans" w:hAnsi="Public Sans" w:cstheme="minorHAnsi"/>
                <w:szCs w:val="22"/>
              </w:rPr>
              <w:lastRenderedPageBreak/>
              <w:t>COMPLEMENTARY CAPABILITIES</w:t>
            </w:r>
          </w:p>
        </w:tc>
      </w:tr>
      <w:tr w:rsidR="006C5A71" w:rsidRPr="00B516EA" w14:paraId="3945815E" w14:textId="77777777" w:rsidTr="00B51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70" w:type="dxa"/>
            <w:tcBorders>
              <w:bottom w:val="nil"/>
            </w:tcBorders>
            <w:shd w:val="clear" w:color="auto" w:fill="BCBEC0"/>
            <w:vAlign w:val="center"/>
          </w:tcPr>
          <w:p w14:paraId="1F81CD27" w14:textId="77777777" w:rsidR="006C5A71" w:rsidRPr="00B516EA" w:rsidRDefault="006C5A71" w:rsidP="006C5A71">
            <w:pPr>
              <w:pStyle w:val="TableText"/>
              <w:keepNext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b/>
                <w:sz w:val="22"/>
                <w:szCs w:val="22"/>
              </w:rPr>
              <w:t>Capability Group/Sets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BCBEC0"/>
          </w:tcPr>
          <w:p w14:paraId="51A818CC" w14:textId="77777777" w:rsidR="006C5A71" w:rsidRPr="00B516EA" w:rsidRDefault="006C5A71" w:rsidP="006C5A71">
            <w:pPr>
              <w:pStyle w:val="TableText"/>
              <w:keepNext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b/>
                <w:sz w:val="22"/>
                <w:szCs w:val="22"/>
              </w:rPr>
              <w:t>Capability Name</w:t>
            </w:r>
          </w:p>
        </w:tc>
        <w:tc>
          <w:tcPr>
            <w:tcW w:w="4967" w:type="dxa"/>
            <w:tcBorders>
              <w:bottom w:val="nil"/>
            </w:tcBorders>
            <w:shd w:val="clear" w:color="auto" w:fill="BCBEC0"/>
          </w:tcPr>
          <w:p w14:paraId="38CC3CD3" w14:textId="77777777" w:rsidR="006C5A71" w:rsidRPr="00B516EA" w:rsidRDefault="006C5A71" w:rsidP="006C5A71">
            <w:pPr>
              <w:pStyle w:val="TableText"/>
              <w:keepNext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b/>
                <w:sz w:val="22"/>
                <w:szCs w:val="22"/>
              </w:rPr>
              <w:t>Description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BCBEC0"/>
          </w:tcPr>
          <w:p w14:paraId="0E464804" w14:textId="77777777" w:rsidR="006C5A71" w:rsidRPr="00B516EA" w:rsidRDefault="006C5A71" w:rsidP="006C5A71">
            <w:pPr>
              <w:pStyle w:val="TableText"/>
              <w:keepNext/>
              <w:jc w:val="both"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b/>
                <w:sz w:val="22"/>
                <w:szCs w:val="22"/>
              </w:rPr>
              <w:t xml:space="preserve">Level </w:t>
            </w:r>
          </w:p>
        </w:tc>
      </w:tr>
      <w:tr w:rsidR="00EA36A0" w:rsidRPr="00B516EA" w14:paraId="3EA11F8D" w14:textId="77777777" w:rsidTr="00B516EA">
        <w:trPr>
          <w:trHeight w:val="20"/>
        </w:trPr>
        <w:tc>
          <w:tcPr>
            <w:tcW w:w="1470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3A80CAAA" w14:textId="77777777" w:rsidR="00EA36A0" w:rsidRPr="00B516EA" w:rsidRDefault="00EA36A0" w:rsidP="006C5A71">
            <w:pPr>
              <w:keepNext/>
              <w:rPr>
                <w:rFonts w:ascii="Public Sans" w:hAnsi="Public Sans" w:cstheme="minorHAnsi"/>
                <w:szCs w:val="22"/>
              </w:rPr>
            </w:pPr>
            <w:r w:rsidRPr="00B516EA">
              <w:rPr>
                <w:rFonts w:ascii="Public Sans" w:hAnsi="Public Sans"/>
                <w:noProof/>
                <w:szCs w:val="22"/>
                <w:lang w:val="en-US"/>
              </w:rPr>
              <w:drawing>
                <wp:inline distT="0" distB="0" distL="0" distR="0" wp14:anchorId="648A3EB0" wp14:editId="2693D116">
                  <wp:extent cx="848360" cy="848360"/>
                  <wp:effectExtent l="0" t="0" r="8890" b="8890"/>
                  <wp:docPr id="7" name="Picture 7" descr="Personal Attribut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sonal-attributes.jpg" descr="Personal Attribut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9EBBB96" w14:textId="77777777" w:rsidR="00EA36A0" w:rsidRPr="00B516EA" w:rsidRDefault="00EA36A0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  <w:tc>
          <w:tcPr>
            <w:tcW w:w="496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38875E8" w14:textId="77777777" w:rsidR="00EA36A0" w:rsidRPr="00B516EA" w:rsidRDefault="00EA36A0" w:rsidP="006C5A71">
            <w:pPr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5202E69" w14:textId="77777777" w:rsidR="00EA36A0" w:rsidRPr="00B516EA" w:rsidRDefault="00EA36A0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</w:tr>
      <w:tr w:rsidR="00EA36A0" w:rsidRPr="00B516EA" w14:paraId="38E361C8" w14:textId="77777777" w:rsidTr="00B516EA">
        <w:tc>
          <w:tcPr>
            <w:tcW w:w="1470" w:type="dxa"/>
            <w:vMerge/>
          </w:tcPr>
          <w:p w14:paraId="464440E9" w14:textId="77777777" w:rsidR="00EA36A0" w:rsidRPr="00B516EA" w:rsidRDefault="00EA36A0" w:rsidP="006C5A71">
            <w:pPr>
              <w:keepNext/>
              <w:rPr>
                <w:rFonts w:ascii="Public Sans" w:hAnsi="Public Sans" w:cstheme="minorHAnsi"/>
                <w:noProof/>
                <w:szCs w:val="22"/>
                <w:lang w:eastAsia="en-AU"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7AF892" w14:textId="77777777" w:rsidR="00EA36A0" w:rsidRPr="00B516EA" w:rsidRDefault="00EA36A0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sz w:val="22"/>
                <w:szCs w:val="22"/>
              </w:rPr>
              <w:t>Act with Integrity</w:t>
            </w:r>
          </w:p>
        </w:tc>
        <w:tc>
          <w:tcPr>
            <w:tcW w:w="4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9ECF48" w14:textId="77777777" w:rsidR="00EA36A0" w:rsidRPr="00B516EA" w:rsidRDefault="00EA36A0" w:rsidP="006C5A71">
            <w:pPr>
              <w:rPr>
                <w:rFonts w:ascii="Public Sans" w:hAnsi="Public Sans" w:cstheme="minorHAnsi"/>
                <w:szCs w:val="22"/>
              </w:rPr>
            </w:pPr>
            <w:r w:rsidRPr="00B516EA">
              <w:rPr>
                <w:rFonts w:ascii="Public Sans" w:hAnsi="Public Sans" w:cstheme="minorHAnsi"/>
                <w:szCs w:val="22"/>
              </w:rPr>
              <w:t>Be ethical and professional, and uphold and promote the public sector values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433945961"/>
            <w:placeholder>
              <w:docPart w:val="00530C5117764185B22D8D06C0245C30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6A82D99E" w14:textId="77777777" w:rsidR="00EA36A0" w:rsidRPr="00B516EA" w:rsidRDefault="00647366" w:rsidP="006C5A71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B516EA">
                  <w:rPr>
                    <w:rFonts w:ascii="Public Sans" w:hAnsi="Public Sans" w:cstheme="minorHAnsi"/>
                    <w:sz w:val="22"/>
                    <w:szCs w:val="22"/>
                  </w:rPr>
                  <w:t>Intermediate</w:t>
                </w:r>
              </w:p>
            </w:tc>
          </w:sdtContent>
        </w:sdt>
      </w:tr>
      <w:tr w:rsidR="00EA36A0" w:rsidRPr="00B516EA" w14:paraId="1B9A7C8E" w14:textId="77777777" w:rsidTr="00B516EA">
        <w:tc>
          <w:tcPr>
            <w:tcW w:w="1470" w:type="dxa"/>
            <w:vMerge/>
          </w:tcPr>
          <w:p w14:paraId="062B1844" w14:textId="77777777" w:rsidR="00EA36A0" w:rsidRPr="00B516EA" w:rsidRDefault="00EA36A0" w:rsidP="006C5A71">
            <w:pPr>
              <w:keepNext/>
              <w:rPr>
                <w:rFonts w:ascii="Public Sans" w:hAnsi="Public Sans" w:cstheme="minorHAnsi"/>
                <w:noProof/>
                <w:szCs w:val="22"/>
                <w:lang w:eastAsia="en-AU"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4E9DAE" w14:textId="77777777" w:rsidR="00EA36A0" w:rsidRPr="00B516EA" w:rsidRDefault="00EA36A0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sz w:val="22"/>
                <w:szCs w:val="22"/>
              </w:rPr>
              <w:t>Manage Self</w:t>
            </w:r>
          </w:p>
        </w:tc>
        <w:tc>
          <w:tcPr>
            <w:tcW w:w="4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03DFCB" w14:textId="77777777" w:rsidR="00EA36A0" w:rsidRPr="00B516EA" w:rsidRDefault="00EA36A0" w:rsidP="006C5A71">
            <w:pPr>
              <w:rPr>
                <w:rFonts w:ascii="Public Sans" w:hAnsi="Public Sans" w:cstheme="minorHAnsi"/>
                <w:szCs w:val="22"/>
              </w:rPr>
            </w:pPr>
            <w:r w:rsidRPr="00B516EA">
              <w:rPr>
                <w:rFonts w:ascii="Public Sans" w:hAnsi="Public Sans" w:cstheme="minorHAnsi"/>
                <w:szCs w:val="22"/>
              </w:rPr>
              <w:t>Show drive and motivation, an ability to self-reflect and a commitment to learning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1906187070"/>
            <w:placeholder>
              <w:docPart w:val="E03B9C934BA74B92BB7B73E559EB8C68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54AD68CE" w14:textId="77777777" w:rsidR="00EA36A0" w:rsidRPr="00B516EA" w:rsidRDefault="00647366" w:rsidP="006C5A71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B516EA">
                  <w:rPr>
                    <w:rFonts w:ascii="Public Sans" w:hAnsi="Public Sans" w:cstheme="minorHAnsi"/>
                    <w:sz w:val="22"/>
                    <w:szCs w:val="22"/>
                  </w:rPr>
                  <w:t>Intermediate</w:t>
                </w:r>
              </w:p>
            </w:tc>
          </w:sdtContent>
        </w:sdt>
      </w:tr>
      <w:tr w:rsidR="00EA36A0" w:rsidRPr="00B516EA" w14:paraId="3681C150" w14:textId="77777777" w:rsidTr="00B516EA">
        <w:tc>
          <w:tcPr>
            <w:tcW w:w="1470" w:type="dxa"/>
            <w:vMerge/>
            <w:tcBorders>
              <w:bottom w:val="single" w:sz="4" w:space="0" w:color="auto"/>
            </w:tcBorders>
          </w:tcPr>
          <w:p w14:paraId="10A925A3" w14:textId="77777777" w:rsidR="00EA36A0" w:rsidRPr="00B516EA" w:rsidRDefault="00EA36A0" w:rsidP="006C5A71">
            <w:pPr>
              <w:keepNext/>
              <w:rPr>
                <w:rFonts w:ascii="Public Sans" w:hAnsi="Public Sans" w:cstheme="minorHAnsi"/>
                <w:noProof/>
                <w:szCs w:val="22"/>
                <w:lang w:eastAsia="en-AU"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4158DB8" w14:textId="77777777" w:rsidR="00EA36A0" w:rsidRPr="00B516EA" w:rsidRDefault="00EA36A0" w:rsidP="006C5A71">
            <w:pPr>
              <w:pStyle w:val="TableText"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sz w:val="22"/>
                <w:szCs w:val="22"/>
              </w:rPr>
              <w:t>Value Diversity and Inclusion</w:t>
            </w:r>
          </w:p>
        </w:tc>
        <w:tc>
          <w:tcPr>
            <w:tcW w:w="496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9EAABD5" w14:textId="77777777" w:rsidR="00EA36A0" w:rsidRPr="00B516EA" w:rsidRDefault="00EA36A0" w:rsidP="006C5A71">
            <w:pPr>
              <w:rPr>
                <w:rFonts w:ascii="Public Sans" w:hAnsi="Public Sans" w:cstheme="minorHAnsi"/>
                <w:szCs w:val="22"/>
              </w:rPr>
            </w:pPr>
            <w:r w:rsidRPr="00B516EA">
              <w:rPr>
                <w:rFonts w:ascii="Public Sans" w:hAnsi="Public Sans" w:cstheme="minorHAnsi"/>
                <w:szCs w:val="22"/>
              </w:rPr>
              <w:t>Demonstrate inclusive behaviour and show respect for diverse backgrounds, experiences and perspectives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455530251"/>
            <w:placeholder>
              <w:docPart w:val="4FD5A7910FBA407E991F25760E0C5AE4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D9D9D9" w:themeColor="background1" w:themeShade="D9"/>
                  <w:bottom w:val="single" w:sz="4" w:space="0" w:color="auto"/>
                </w:tcBorders>
              </w:tcPr>
              <w:p w14:paraId="0ACEB1A5" w14:textId="77777777" w:rsidR="00EA36A0" w:rsidRPr="00B516EA" w:rsidRDefault="00647366" w:rsidP="006C5A71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B516EA">
                  <w:rPr>
                    <w:rFonts w:ascii="Public Sans" w:hAnsi="Public Sans" w:cstheme="minorHAnsi"/>
                    <w:sz w:val="22"/>
                    <w:szCs w:val="22"/>
                  </w:rPr>
                  <w:t>Intermediate</w:t>
                </w:r>
              </w:p>
            </w:tc>
          </w:sdtContent>
        </w:sdt>
      </w:tr>
      <w:tr w:rsidR="00EA36A0" w:rsidRPr="00B516EA" w14:paraId="7CD62974" w14:textId="77777777" w:rsidTr="00B516EA">
        <w:tblPrEx>
          <w:tblBorders>
            <w:top w:val="single" w:sz="8" w:space="0" w:color="auto"/>
            <w:bottom w:val="single" w:sz="8" w:space="0" w:color="BCBEC0"/>
          </w:tblBorders>
        </w:tblPrEx>
        <w:trPr>
          <w:trHeight w:val="200"/>
        </w:trPr>
        <w:tc>
          <w:tcPr>
            <w:tcW w:w="147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E1E0A6" w14:textId="77777777" w:rsidR="00EA36A0" w:rsidRPr="00B516EA" w:rsidRDefault="00EA36A0" w:rsidP="006C5A71">
            <w:pPr>
              <w:keepNext/>
              <w:rPr>
                <w:rFonts w:ascii="Public Sans" w:hAnsi="Public Sans"/>
                <w:noProof/>
                <w:szCs w:val="22"/>
                <w:lang w:eastAsia="en-AU"/>
              </w:rPr>
            </w:pPr>
            <w:r w:rsidRPr="00B516EA">
              <w:rPr>
                <w:rFonts w:ascii="Public Sans" w:hAnsi="Public Sans"/>
                <w:noProof/>
                <w:szCs w:val="22"/>
                <w:lang w:val="en-US"/>
              </w:rPr>
              <w:drawing>
                <wp:inline distT="0" distB="0" distL="0" distR="0" wp14:anchorId="0FC90918" wp14:editId="2E6E97DD">
                  <wp:extent cx="855980" cy="855980"/>
                  <wp:effectExtent l="0" t="0" r="1270" b="1270"/>
                  <wp:docPr id="8" name="Picture 8" descr="Relationships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tionships.jpg" descr="Relationships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673F7D4" w14:textId="77777777" w:rsidR="00EA36A0" w:rsidRPr="00B516EA" w:rsidRDefault="00EA36A0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  <w:tc>
          <w:tcPr>
            <w:tcW w:w="4967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9F74A59" w14:textId="77777777" w:rsidR="00EA36A0" w:rsidRPr="00B516EA" w:rsidRDefault="00EA36A0" w:rsidP="00513560">
            <w:pPr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EEBF300" w14:textId="77777777" w:rsidR="00EA36A0" w:rsidRPr="00B516EA" w:rsidRDefault="00EA36A0" w:rsidP="00513560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</w:tr>
      <w:tr w:rsidR="00EA36A0" w:rsidRPr="00B516EA" w14:paraId="22149E7E" w14:textId="77777777" w:rsidTr="00B516EA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</w:tcPr>
          <w:p w14:paraId="3F013AE8" w14:textId="77777777" w:rsidR="00EA36A0" w:rsidRPr="00B516EA" w:rsidRDefault="00EA36A0" w:rsidP="006C5A71">
            <w:pPr>
              <w:keepNext/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D9D9D9" w:themeColor="background1" w:themeShade="D9"/>
            </w:tcBorders>
          </w:tcPr>
          <w:p w14:paraId="2D3DA22F" w14:textId="77777777" w:rsidR="00EA36A0" w:rsidRPr="00B516EA" w:rsidRDefault="00EA36A0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sz w:val="22"/>
                <w:szCs w:val="22"/>
              </w:rPr>
              <w:t>Communicate Effectively</w:t>
            </w:r>
          </w:p>
        </w:tc>
        <w:tc>
          <w:tcPr>
            <w:tcW w:w="4967" w:type="dxa"/>
            <w:tcBorders>
              <w:top w:val="nil"/>
              <w:bottom w:val="single" w:sz="4" w:space="0" w:color="D9D9D9" w:themeColor="background1" w:themeShade="D9"/>
            </w:tcBorders>
          </w:tcPr>
          <w:p w14:paraId="3083BEFD" w14:textId="77777777" w:rsidR="00EA36A0" w:rsidRPr="00B516EA" w:rsidRDefault="00EA36A0" w:rsidP="00513560">
            <w:pPr>
              <w:rPr>
                <w:rFonts w:ascii="Public Sans" w:hAnsi="Public Sans" w:cstheme="minorHAnsi"/>
                <w:szCs w:val="22"/>
              </w:rPr>
            </w:pPr>
            <w:r w:rsidRPr="00B516EA">
              <w:rPr>
                <w:rFonts w:ascii="Public Sans" w:hAnsi="Public Sans" w:cstheme="minorHAnsi"/>
                <w:szCs w:val="22"/>
              </w:rPr>
              <w:t>Communicate clearly, actively listen to others, and respond with understanding and respect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-294610467"/>
            <w:placeholder>
              <w:docPart w:val="64D5A28F457E4B81901704323AD2E077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nil"/>
                  <w:bottom w:val="single" w:sz="4" w:space="0" w:color="D9D9D9" w:themeColor="background1" w:themeShade="D9"/>
                </w:tcBorders>
              </w:tcPr>
              <w:p w14:paraId="4942C88D" w14:textId="77777777" w:rsidR="00EA36A0" w:rsidRPr="00B516EA" w:rsidRDefault="00647366" w:rsidP="00513560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B516EA">
                  <w:rPr>
                    <w:rFonts w:ascii="Public Sans" w:hAnsi="Public Sans" w:cstheme="minorHAnsi"/>
                    <w:sz w:val="22"/>
                    <w:szCs w:val="22"/>
                  </w:rPr>
                  <w:t>Intermediate</w:t>
                </w:r>
              </w:p>
            </w:tc>
          </w:sdtContent>
        </w:sdt>
      </w:tr>
      <w:tr w:rsidR="00EA36A0" w:rsidRPr="00B516EA" w14:paraId="36B8B9AD" w14:textId="77777777" w:rsidTr="00B516EA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  <w:tcBorders>
              <w:bottom w:val="single" w:sz="4" w:space="0" w:color="auto"/>
            </w:tcBorders>
          </w:tcPr>
          <w:p w14:paraId="0C111660" w14:textId="77777777" w:rsidR="00EA36A0" w:rsidRPr="00B516EA" w:rsidRDefault="00EA36A0" w:rsidP="006C5A71">
            <w:pPr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694291C" w14:textId="77777777" w:rsidR="00EA36A0" w:rsidRPr="00B516EA" w:rsidRDefault="00EA36A0" w:rsidP="006C5A71">
            <w:pPr>
              <w:pStyle w:val="TableText"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bCs/>
                <w:sz w:val="22"/>
                <w:szCs w:val="22"/>
              </w:rPr>
              <w:t>Influence and Negotiate</w:t>
            </w:r>
          </w:p>
        </w:tc>
        <w:tc>
          <w:tcPr>
            <w:tcW w:w="496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CF9CE8A" w14:textId="77777777" w:rsidR="00EA36A0" w:rsidRPr="00B516EA" w:rsidRDefault="00EA36A0" w:rsidP="00513560">
            <w:pPr>
              <w:rPr>
                <w:rFonts w:ascii="Public Sans" w:hAnsi="Public Sans" w:cstheme="minorHAnsi"/>
                <w:szCs w:val="22"/>
              </w:rPr>
            </w:pPr>
            <w:r w:rsidRPr="00B516EA">
              <w:rPr>
                <w:rFonts w:ascii="Public Sans" w:hAnsi="Public Sans" w:cstheme="minorHAnsi"/>
                <w:szCs w:val="22"/>
              </w:rPr>
              <w:t>Gain consensus and commitment from others, and resolve issues and conflicts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1422534758"/>
            <w:placeholder>
              <w:docPart w:val="569D450F8334485390684EF3AFE40C85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D9D9D9" w:themeColor="background1" w:themeShade="D9"/>
                  <w:bottom w:val="single" w:sz="4" w:space="0" w:color="auto"/>
                </w:tcBorders>
              </w:tcPr>
              <w:p w14:paraId="16758D41" w14:textId="77777777" w:rsidR="00EA36A0" w:rsidRPr="00B516EA" w:rsidRDefault="00647366" w:rsidP="00513560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B516EA">
                  <w:rPr>
                    <w:rFonts w:ascii="Public Sans" w:hAnsi="Public Sans" w:cstheme="minorHAnsi"/>
                    <w:sz w:val="22"/>
                    <w:szCs w:val="22"/>
                  </w:rPr>
                  <w:t>Intermediate</w:t>
                </w:r>
              </w:p>
            </w:tc>
          </w:sdtContent>
        </w:sdt>
      </w:tr>
      <w:tr w:rsidR="00322B27" w:rsidRPr="00B516EA" w14:paraId="68F2ACD6" w14:textId="77777777" w:rsidTr="00B516EA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B7EB20" w14:textId="77777777" w:rsidR="00322B27" w:rsidRPr="00B516EA" w:rsidRDefault="00322B27" w:rsidP="006C5A71">
            <w:pPr>
              <w:keepNext/>
              <w:rPr>
                <w:rFonts w:ascii="Public Sans" w:hAnsi="Public Sans"/>
                <w:noProof/>
                <w:szCs w:val="22"/>
                <w:lang w:eastAsia="en-AU"/>
              </w:rPr>
            </w:pPr>
            <w:r w:rsidRPr="00B516EA">
              <w:rPr>
                <w:rFonts w:ascii="Public Sans" w:hAnsi="Public Sans"/>
                <w:noProof/>
                <w:szCs w:val="22"/>
                <w:lang w:val="en-US"/>
              </w:rPr>
              <w:drawing>
                <wp:inline distT="0" distB="0" distL="0" distR="0" wp14:anchorId="63C4D153" wp14:editId="109F4767">
                  <wp:extent cx="855980" cy="855980"/>
                  <wp:effectExtent l="0" t="0" r="1270" b="1270"/>
                  <wp:docPr id="9" name="Picture 9" descr="Result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ults.jpg" descr="Result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5C41D31" w14:textId="77777777" w:rsidR="00322B27" w:rsidRPr="00B516EA" w:rsidRDefault="00322B27" w:rsidP="005B2B7B">
            <w:pPr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4967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FA0B03A" w14:textId="77777777" w:rsidR="00322B27" w:rsidRPr="00B516EA" w:rsidRDefault="00322B27" w:rsidP="005B2B7B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2956939" w14:textId="77777777" w:rsidR="00322B27" w:rsidRPr="00B516EA" w:rsidRDefault="00322B27" w:rsidP="00513560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</w:tr>
      <w:tr w:rsidR="00322B27" w:rsidRPr="00B516EA" w14:paraId="6D76E348" w14:textId="77777777" w:rsidTr="00B516EA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</w:tcPr>
          <w:p w14:paraId="40DD74C5" w14:textId="77777777" w:rsidR="00322B27" w:rsidRPr="00B516EA" w:rsidRDefault="00322B27" w:rsidP="006C5A71">
            <w:pPr>
              <w:keepNext/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D9D9D9" w:themeColor="background1" w:themeShade="D9"/>
            </w:tcBorders>
          </w:tcPr>
          <w:p w14:paraId="0AD57A0B" w14:textId="77777777" w:rsidR="00322B27" w:rsidRPr="00B516EA" w:rsidRDefault="00322B27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sz w:val="22"/>
                <w:szCs w:val="22"/>
              </w:rPr>
              <w:t>Deliver Results</w:t>
            </w:r>
          </w:p>
        </w:tc>
        <w:tc>
          <w:tcPr>
            <w:tcW w:w="4967" w:type="dxa"/>
            <w:tcBorders>
              <w:top w:val="nil"/>
              <w:bottom w:val="single" w:sz="4" w:space="0" w:color="D9D9D9" w:themeColor="background1" w:themeShade="D9"/>
            </w:tcBorders>
          </w:tcPr>
          <w:p w14:paraId="3AB7AE9F" w14:textId="77777777" w:rsidR="00322B27" w:rsidRPr="00B516EA" w:rsidRDefault="00322B27" w:rsidP="00513560">
            <w:pPr>
              <w:rPr>
                <w:rFonts w:ascii="Public Sans" w:hAnsi="Public Sans" w:cstheme="minorHAnsi"/>
                <w:szCs w:val="22"/>
              </w:rPr>
            </w:pPr>
            <w:r w:rsidRPr="00B516EA">
              <w:rPr>
                <w:rFonts w:ascii="Public Sans" w:hAnsi="Public Sans" w:cstheme="minorHAnsi"/>
                <w:szCs w:val="22"/>
              </w:rPr>
              <w:t>Achieve results through the efficient use of resources and a commitment to quality outcomes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1950660735"/>
            <w:placeholder>
              <w:docPart w:val="24AAB6D01DED4C6F9427F7E0AE93A1BF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nil"/>
                  <w:bottom w:val="single" w:sz="4" w:space="0" w:color="D9D9D9" w:themeColor="background1" w:themeShade="D9"/>
                </w:tcBorders>
              </w:tcPr>
              <w:p w14:paraId="33B2CD33" w14:textId="77777777" w:rsidR="00322B27" w:rsidRPr="00B516EA" w:rsidRDefault="00647366" w:rsidP="00513560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B516EA">
                  <w:rPr>
                    <w:rFonts w:ascii="Public Sans" w:hAnsi="Public Sans" w:cstheme="minorHAnsi"/>
                    <w:sz w:val="22"/>
                    <w:szCs w:val="22"/>
                  </w:rPr>
                  <w:t>Foundational</w:t>
                </w:r>
              </w:p>
            </w:tc>
          </w:sdtContent>
        </w:sdt>
      </w:tr>
      <w:tr w:rsidR="00322B27" w:rsidRPr="00B516EA" w14:paraId="4D969482" w14:textId="77777777" w:rsidTr="00B516EA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</w:tcPr>
          <w:p w14:paraId="04FA457C" w14:textId="77777777" w:rsidR="00322B27" w:rsidRPr="00B516EA" w:rsidRDefault="00322B27" w:rsidP="006C5A71">
            <w:pPr>
              <w:keepNext/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485122" w14:textId="77777777" w:rsidR="00322B27" w:rsidRPr="00B516EA" w:rsidRDefault="00322B27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bCs/>
                <w:sz w:val="22"/>
                <w:szCs w:val="22"/>
              </w:rPr>
              <w:t>Plan and Prioritise</w:t>
            </w:r>
          </w:p>
        </w:tc>
        <w:tc>
          <w:tcPr>
            <w:tcW w:w="4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5D49D6" w14:textId="77777777" w:rsidR="00322B27" w:rsidRPr="00B516EA" w:rsidRDefault="00322B27" w:rsidP="00513560">
            <w:pPr>
              <w:rPr>
                <w:rFonts w:ascii="Public Sans" w:hAnsi="Public Sans" w:cstheme="minorHAnsi"/>
                <w:szCs w:val="22"/>
              </w:rPr>
            </w:pPr>
            <w:r w:rsidRPr="00B516EA">
              <w:rPr>
                <w:rFonts w:ascii="Public Sans" w:hAnsi="Public Sans" w:cstheme="minorHAnsi"/>
                <w:szCs w:val="22"/>
              </w:rPr>
              <w:t>Plan to achieve priority outcomes and respond flexibly to changing circumstances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1157725434"/>
            <w:placeholder>
              <w:docPart w:val="00B2A90CA930419C8AF43563B79F5392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32E67155" w14:textId="77777777" w:rsidR="00322B27" w:rsidRPr="00B516EA" w:rsidRDefault="00647366" w:rsidP="00513560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B516EA">
                  <w:rPr>
                    <w:rFonts w:ascii="Public Sans" w:hAnsi="Public Sans" w:cstheme="minorHAnsi"/>
                    <w:sz w:val="22"/>
                    <w:szCs w:val="22"/>
                  </w:rPr>
                  <w:t>Foundational</w:t>
                </w:r>
              </w:p>
            </w:tc>
          </w:sdtContent>
        </w:sdt>
      </w:tr>
      <w:tr w:rsidR="00322B27" w:rsidRPr="00B516EA" w14:paraId="68059857" w14:textId="77777777" w:rsidTr="00B516EA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  <w:tcBorders>
              <w:bottom w:val="single" w:sz="4" w:space="0" w:color="auto"/>
            </w:tcBorders>
          </w:tcPr>
          <w:p w14:paraId="24CC15C5" w14:textId="77777777" w:rsidR="00322B27" w:rsidRPr="00B516EA" w:rsidRDefault="00322B27" w:rsidP="006C5A71">
            <w:pPr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46BF88A" w14:textId="77777777" w:rsidR="00322B27" w:rsidRPr="00B516EA" w:rsidRDefault="00322B27" w:rsidP="006C5A71">
            <w:pPr>
              <w:pStyle w:val="TableText"/>
              <w:rPr>
                <w:rFonts w:ascii="Public Sans" w:hAnsi="Public Sans" w:cstheme="minorHAnsi"/>
                <w:sz w:val="22"/>
                <w:szCs w:val="22"/>
              </w:rPr>
            </w:pPr>
            <w:r w:rsidRPr="00B516EA">
              <w:rPr>
                <w:rFonts w:ascii="Public Sans" w:hAnsi="Public Sans" w:cstheme="minorHAnsi"/>
                <w:sz w:val="22"/>
                <w:szCs w:val="22"/>
              </w:rPr>
              <w:t>Demonstrate Accountability</w:t>
            </w:r>
          </w:p>
        </w:tc>
        <w:tc>
          <w:tcPr>
            <w:tcW w:w="496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D2A9507" w14:textId="77777777" w:rsidR="00322B27" w:rsidRPr="00B516EA" w:rsidRDefault="00322B27" w:rsidP="00513560">
            <w:pPr>
              <w:rPr>
                <w:rFonts w:ascii="Public Sans" w:hAnsi="Public Sans" w:cstheme="minorHAnsi"/>
                <w:szCs w:val="22"/>
              </w:rPr>
            </w:pPr>
            <w:r w:rsidRPr="00B516EA">
              <w:rPr>
                <w:rFonts w:ascii="Public Sans" w:hAnsi="Public Sans" w:cstheme="minorHAnsi"/>
                <w:szCs w:val="22"/>
              </w:rPr>
              <w:t>Be proactive and responsible for own actions, and adhere to legislation, policy and guidelines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-1984311058"/>
            <w:placeholder>
              <w:docPart w:val="AA9056DF9ECA438DA7EA92C6F1A4DCF8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D9D9D9" w:themeColor="background1" w:themeShade="D9"/>
                  <w:bottom w:val="single" w:sz="4" w:space="0" w:color="auto"/>
                </w:tcBorders>
              </w:tcPr>
              <w:p w14:paraId="65A43802" w14:textId="77777777" w:rsidR="00322B27" w:rsidRPr="00B516EA" w:rsidRDefault="00647366" w:rsidP="00513560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B516EA">
                  <w:rPr>
                    <w:rFonts w:ascii="Public Sans" w:hAnsi="Public Sans" w:cstheme="minorHAnsi"/>
                    <w:sz w:val="22"/>
                    <w:szCs w:val="22"/>
                  </w:rPr>
                  <w:t>Intermediate</w:t>
                </w:r>
              </w:p>
            </w:tc>
          </w:sdtContent>
        </w:sdt>
      </w:tr>
      <w:tr w:rsidR="00B516EA" w14:paraId="4D4F1890" w14:textId="77777777" w:rsidTr="00B516EA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 w:val="restart"/>
            <w:shd w:val="clear" w:color="auto" w:fill="F2F2F2" w:themeFill="background1" w:themeFillShade="F2"/>
            <w:hideMark/>
          </w:tcPr>
          <w:p w14:paraId="47E70081" w14:textId="6A42C349" w:rsidR="00B516EA" w:rsidRDefault="00B516EA">
            <w:pPr>
              <w:keepNext/>
              <w:rPr>
                <w:rFonts w:ascii="Public Sans" w:hAnsi="Public Sans" w:cstheme="minorHAnsi"/>
                <w:szCs w:val="22"/>
              </w:rPr>
            </w:pPr>
            <w:r>
              <w:rPr>
                <w:rFonts w:ascii="Public Sans" w:hAnsi="Public Sans"/>
                <w:noProof/>
                <w:szCs w:val="22"/>
                <w:lang w:eastAsia="en-AU"/>
              </w:rPr>
              <w:drawing>
                <wp:inline distT="0" distB="0" distL="0" distR="0" wp14:anchorId="28365852" wp14:editId="7202A361">
                  <wp:extent cx="848995" cy="848995"/>
                  <wp:effectExtent l="0" t="0" r="8255" b="8255"/>
                  <wp:docPr id="10" name="Picture 10" descr="Business Enable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siness Enabler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40B2FFB" w14:textId="77777777" w:rsidR="00B516EA" w:rsidRDefault="00B516EA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  <w:tc>
          <w:tcPr>
            <w:tcW w:w="4967" w:type="dxa"/>
            <w:shd w:val="clear" w:color="auto" w:fill="F2F2F2" w:themeFill="background1" w:themeFillShade="F2"/>
          </w:tcPr>
          <w:p w14:paraId="3C3C5EDD" w14:textId="77777777" w:rsidR="00B516EA" w:rsidRDefault="00B516EA">
            <w:pPr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3102457" w14:textId="77777777" w:rsidR="00B516EA" w:rsidRDefault="00B516EA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</w:tr>
      <w:tr w:rsidR="00B516EA" w14:paraId="15DB1DB6" w14:textId="77777777" w:rsidTr="00B516EA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  <w:hideMark/>
          </w:tcPr>
          <w:p w14:paraId="6E6E28FF" w14:textId="77777777" w:rsidR="00B516EA" w:rsidRDefault="00B516EA">
            <w:pPr>
              <w:spacing w:after="0" w:line="240" w:lineRule="auto"/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hideMark/>
          </w:tcPr>
          <w:p w14:paraId="1327B2EE" w14:textId="77777777" w:rsidR="00B516EA" w:rsidRDefault="00B516EA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>
              <w:rPr>
                <w:rFonts w:ascii="Public Sans" w:hAnsi="Public Sans" w:cstheme="minorHAnsi"/>
                <w:sz w:val="22"/>
                <w:szCs w:val="22"/>
              </w:rPr>
              <w:t>Finance</w:t>
            </w:r>
          </w:p>
        </w:tc>
        <w:tc>
          <w:tcPr>
            <w:tcW w:w="4967" w:type="dxa"/>
            <w:hideMark/>
          </w:tcPr>
          <w:p w14:paraId="75080456" w14:textId="77777777" w:rsidR="00B516EA" w:rsidRDefault="00B516EA">
            <w:pPr>
              <w:rPr>
                <w:rFonts w:ascii="Public Sans" w:hAnsi="Public Sans" w:cstheme="minorHAnsi"/>
                <w:szCs w:val="22"/>
              </w:rPr>
            </w:pPr>
            <w:r>
              <w:rPr>
                <w:rFonts w:ascii="Public Sans" w:hAnsi="Public Sans" w:cstheme="minorHAnsi"/>
                <w:szCs w:val="22"/>
              </w:rPr>
              <w:t>Understand and apply financial processes to achieve value for money and minimise financial risk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-85234695"/>
            <w:placeholder>
              <w:docPart w:val="ED66F2DA8CF2437CA0E443E48385339A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  <w:listItem w:displayText="N/A" w:value="N/A"/>
            </w:dropDownList>
          </w:sdtPr>
          <w:sdtEndPr/>
          <w:sdtContent>
            <w:tc>
              <w:tcPr>
                <w:tcW w:w="1843" w:type="dxa"/>
                <w:hideMark/>
              </w:tcPr>
              <w:p w14:paraId="4F9B5A11" w14:textId="77777777" w:rsidR="00B516EA" w:rsidRDefault="00B516EA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>
                  <w:rPr>
                    <w:rFonts w:ascii="Public Sans" w:hAnsi="Public Sans" w:cstheme="minorHAnsi"/>
                    <w:sz w:val="22"/>
                    <w:szCs w:val="22"/>
                  </w:rPr>
                  <w:t>Foundational</w:t>
                </w:r>
              </w:p>
            </w:tc>
          </w:sdtContent>
        </w:sdt>
      </w:tr>
      <w:tr w:rsidR="00B516EA" w14:paraId="53E7FD99" w14:textId="77777777" w:rsidTr="00B516EA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  <w:hideMark/>
          </w:tcPr>
          <w:p w14:paraId="120F994D" w14:textId="77777777" w:rsidR="00B516EA" w:rsidRDefault="00B516EA">
            <w:pPr>
              <w:spacing w:after="0" w:line="240" w:lineRule="auto"/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hideMark/>
          </w:tcPr>
          <w:p w14:paraId="7B78CBB4" w14:textId="77777777" w:rsidR="00B516EA" w:rsidRDefault="00B516EA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>
              <w:rPr>
                <w:rFonts w:ascii="Public Sans" w:hAnsi="Public Sans" w:cstheme="minorHAnsi"/>
                <w:sz w:val="22"/>
                <w:szCs w:val="22"/>
              </w:rPr>
              <w:t>Procurement and Contract Management</w:t>
            </w:r>
          </w:p>
        </w:tc>
        <w:tc>
          <w:tcPr>
            <w:tcW w:w="4967" w:type="dxa"/>
            <w:hideMark/>
          </w:tcPr>
          <w:p w14:paraId="642BA316" w14:textId="77777777" w:rsidR="00B516EA" w:rsidRDefault="00B516EA">
            <w:pPr>
              <w:rPr>
                <w:rFonts w:ascii="Public Sans" w:hAnsi="Public Sans" w:cstheme="minorHAnsi"/>
                <w:szCs w:val="22"/>
              </w:rPr>
            </w:pPr>
            <w:r>
              <w:rPr>
                <w:rFonts w:ascii="Public Sans" w:hAnsi="Public Sans" w:cstheme="minorHAnsi"/>
                <w:szCs w:val="22"/>
              </w:rPr>
              <w:t>Understand and apply procurement processes to ensure effective purchasing and contract performance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490068040"/>
            <w:placeholder>
              <w:docPart w:val="0B6E38367AC74B139C19006EBB404F84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  <w:listItem w:displayText="N/A" w:value="N/A"/>
            </w:dropDownList>
          </w:sdtPr>
          <w:sdtEndPr/>
          <w:sdtContent>
            <w:tc>
              <w:tcPr>
                <w:tcW w:w="1843" w:type="dxa"/>
                <w:hideMark/>
              </w:tcPr>
              <w:p w14:paraId="791C7601" w14:textId="77777777" w:rsidR="00B516EA" w:rsidRDefault="00B516EA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>
                  <w:rPr>
                    <w:rFonts w:ascii="Public Sans" w:hAnsi="Public Sans" w:cstheme="minorHAnsi"/>
                    <w:sz w:val="22"/>
                    <w:szCs w:val="22"/>
                  </w:rPr>
                  <w:t>Foundational</w:t>
                </w:r>
              </w:p>
            </w:tc>
          </w:sdtContent>
        </w:sdt>
      </w:tr>
      <w:tr w:rsidR="00B516EA" w14:paraId="1A2C0BAF" w14:textId="77777777" w:rsidTr="00B516EA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  <w:hideMark/>
          </w:tcPr>
          <w:p w14:paraId="05F8AC87" w14:textId="77777777" w:rsidR="00B516EA" w:rsidRDefault="00B516EA">
            <w:pPr>
              <w:spacing w:after="0" w:line="240" w:lineRule="auto"/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hideMark/>
          </w:tcPr>
          <w:p w14:paraId="2FFF77A2" w14:textId="77777777" w:rsidR="00B516EA" w:rsidRDefault="00B516EA">
            <w:pPr>
              <w:pStyle w:val="TableText"/>
              <w:rPr>
                <w:rFonts w:ascii="Public Sans" w:hAnsi="Public Sans" w:cstheme="minorHAnsi"/>
                <w:sz w:val="22"/>
                <w:szCs w:val="22"/>
              </w:rPr>
            </w:pPr>
            <w:r>
              <w:rPr>
                <w:rFonts w:ascii="Public Sans" w:hAnsi="Public Sans" w:cstheme="minorHAnsi"/>
                <w:sz w:val="22"/>
                <w:szCs w:val="22"/>
              </w:rPr>
              <w:t>Project Management</w:t>
            </w:r>
          </w:p>
        </w:tc>
        <w:tc>
          <w:tcPr>
            <w:tcW w:w="4967" w:type="dxa"/>
            <w:hideMark/>
          </w:tcPr>
          <w:p w14:paraId="769D4B5A" w14:textId="77777777" w:rsidR="00B516EA" w:rsidRDefault="00B516EA">
            <w:pPr>
              <w:rPr>
                <w:rFonts w:ascii="Public Sans" w:hAnsi="Public Sans" w:cstheme="minorHAnsi"/>
                <w:szCs w:val="22"/>
              </w:rPr>
            </w:pPr>
            <w:r>
              <w:rPr>
                <w:rFonts w:ascii="Public Sans" w:hAnsi="Public Sans" w:cstheme="minorHAnsi"/>
                <w:szCs w:val="22"/>
              </w:rPr>
              <w:t>Understand and apply effective project planning, coordination and control methods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-674951960"/>
            <w:placeholder>
              <w:docPart w:val="401FD2FFBDDB4F4C95A8D815BADB4156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  <w:listItem w:displayText="N/A" w:value="N/A"/>
            </w:dropDownList>
          </w:sdtPr>
          <w:sdtEndPr/>
          <w:sdtContent>
            <w:tc>
              <w:tcPr>
                <w:tcW w:w="1843" w:type="dxa"/>
                <w:hideMark/>
              </w:tcPr>
              <w:p w14:paraId="0B60C32B" w14:textId="77777777" w:rsidR="00B516EA" w:rsidRDefault="00B516EA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>
                  <w:rPr>
                    <w:rFonts w:ascii="Public Sans" w:hAnsi="Public Sans" w:cstheme="minorHAnsi"/>
                    <w:sz w:val="22"/>
                    <w:szCs w:val="22"/>
                  </w:rPr>
                  <w:t>Foundational</w:t>
                </w:r>
              </w:p>
            </w:tc>
          </w:sdtContent>
        </w:sdt>
      </w:tr>
    </w:tbl>
    <w:p w14:paraId="39B225DC" w14:textId="77777777" w:rsidR="00197F8F" w:rsidRPr="0034414A" w:rsidRDefault="00197F8F" w:rsidP="0052176D">
      <w:pPr>
        <w:rPr>
          <w:rFonts w:ascii="Public Sans" w:hAnsi="Public Sans" w:cstheme="minorHAnsi"/>
        </w:rPr>
      </w:pPr>
    </w:p>
    <w:sectPr w:rsidR="00197F8F" w:rsidRPr="0034414A" w:rsidSect="0034414A">
      <w:footerReference w:type="default" r:id="rId14"/>
      <w:headerReference w:type="first" r:id="rId15"/>
      <w:footerReference w:type="first" r:id="rId16"/>
      <w:pgSz w:w="11906" w:h="16838"/>
      <w:pgMar w:top="1673" w:right="709" w:bottom="1276" w:left="709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A2A9" w14:textId="77777777" w:rsidR="004D5BE9" w:rsidRDefault="004D5BE9" w:rsidP="00AC273D">
      <w:pPr>
        <w:spacing w:after="0" w:line="240" w:lineRule="auto"/>
      </w:pPr>
      <w:r>
        <w:separator/>
      </w:r>
    </w:p>
  </w:endnote>
  <w:endnote w:type="continuationSeparator" w:id="0">
    <w:p w14:paraId="3C610067" w14:textId="77777777" w:rsidR="004D5BE9" w:rsidRDefault="004D5BE9" w:rsidP="00AC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0" w:type="dxa"/>
      <w:tblInd w:w="-7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09"/>
      <w:gridCol w:w="851"/>
    </w:tblGrid>
    <w:tr w:rsidR="00A95EFD" w14:paraId="299C207D" w14:textId="77777777" w:rsidTr="00CD6BA6">
      <w:tc>
        <w:tcPr>
          <w:tcW w:w="9709" w:type="dxa"/>
          <w:vAlign w:val="bottom"/>
        </w:tcPr>
        <w:p w14:paraId="2AF7CAB0" w14:textId="77777777" w:rsidR="00A95EFD" w:rsidRPr="00051237" w:rsidRDefault="00A95EFD" w:rsidP="00A063C8">
          <w:pPr>
            <w:pStyle w:val="Footer"/>
            <w:tabs>
              <w:tab w:val="clear" w:pos="4513"/>
              <w:tab w:val="center" w:pos="5315"/>
            </w:tabs>
          </w:pPr>
          <w:bookmarkStart w:id="10" w:name="Footer_Title"/>
          <w:bookmarkEnd w:id="10"/>
          <w:r>
            <w:rPr>
              <w:color w:val="000000" w:themeColor="text1"/>
            </w:rPr>
            <w:tab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PAGE  \* Arabic </w:instrText>
          </w:r>
          <w:r>
            <w:rPr>
              <w:noProof/>
              <w:lang w:eastAsia="en-AU"/>
            </w:rPr>
            <w:fldChar w:fldCharType="separate"/>
          </w:r>
          <w:r w:rsidR="00315CD8">
            <w:rPr>
              <w:noProof/>
              <w:lang w:eastAsia="en-AU"/>
            </w:rPr>
            <w:t>6</w:t>
          </w:r>
          <w:r>
            <w:rPr>
              <w:noProof/>
              <w:lang w:eastAsia="en-AU"/>
            </w:rPr>
            <w:fldChar w:fldCharType="end"/>
          </w:r>
        </w:p>
      </w:tc>
      <w:tc>
        <w:tcPr>
          <w:tcW w:w="851" w:type="dxa"/>
        </w:tcPr>
        <w:p w14:paraId="7F278166" w14:textId="77777777" w:rsidR="00A95EFD" w:rsidRDefault="00A95EFD" w:rsidP="00CD6BA6">
          <w:pPr>
            <w:pStyle w:val="Footer"/>
            <w:jc w:val="right"/>
          </w:pPr>
        </w:p>
      </w:tc>
    </w:tr>
  </w:tbl>
  <w:p w14:paraId="65972DC1" w14:textId="77777777" w:rsidR="00A95EFD" w:rsidRPr="001E2B26" w:rsidRDefault="00A95EFD" w:rsidP="00051237">
    <w:pPr>
      <w:pStyle w:val="Footer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0" w:type="dxa"/>
      <w:tblInd w:w="-7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09"/>
      <w:gridCol w:w="851"/>
    </w:tblGrid>
    <w:tr w:rsidR="00A95EFD" w14:paraId="6879645C" w14:textId="77777777" w:rsidTr="00732229">
      <w:tc>
        <w:tcPr>
          <w:tcW w:w="9709" w:type="dxa"/>
          <w:vAlign w:val="bottom"/>
        </w:tcPr>
        <w:p w14:paraId="0BED7332" w14:textId="77777777" w:rsidR="00A95EFD" w:rsidRPr="00051237" w:rsidRDefault="00A95EFD" w:rsidP="00732229">
          <w:pPr>
            <w:pStyle w:val="Footer"/>
            <w:tabs>
              <w:tab w:val="clear" w:pos="4513"/>
              <w:tab w:val="center" w:pos="5315"/>
            </w:tabs>
          </w:pPr>
          <w:r>
            <w:rPr>
              <w:color w:val="000000" w:themeColor="text1"/>
            </w:rPr>
            <w:tab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PAGE  \* Arabic </w:instrText>
          </w:r>
          <w:r>
            <w:rPr>
              <w:noProof/>
              <w:lang w:eastAsia="en-AU"/>
            </w:rPr>
            <w:fldChar w:fldCharType="separate"/>
          </w:r>
          <w:r w:rsidR="00E66B3F">
            <w:rPr>
              <w:noProof/>
              <w:lang w:eastAsia="en-AU"/>
            </w:rPr>
            <w:t>1</w:t>
          </w:r>
          <w:r>
            <w:rPr>
              <w:noProof/>
              <w:lang w:eastAsia="en-AU"/>
            </w:rPr>
            <w:fldChar w:fldCharType="end"/>
          </w:r>
        </w:p>
      </w:tc>
      <w:tc>
        <w:tcPr>
          <w:tcW w:w="851" w:type="dxa"/>
        </w:tcPr>
        <w:p w14:paraId="2F68F485" w14:textId="77777777" w:rsidR="00A95EFD" w:rsidRDefault="00A95EFD" w:rsidP="00732229">
          <w:pPr>
            <w:pStyle w:val="Footer"/>
            <w:jc w:val="right"/>
          </w:pPr>
        </w:p>
      </w:tc>
    </w:tr>
  </w:tbl>
  <w:p w14:paraId="140C19A8" w14:textId="77777777" w:rsidR="00A95EFD" w:rsidRDefault="00A95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039F" w14:textId="77777777" w:rsidR="004D5BE9" w:rsidRDefault="004D5BE9" w:rsidP="00AC273D">
      <w:pPr>
        <w:spacing w:after="0" w:line="240" w:lineRule="auto"/>
      </w:pPr>
      <w:r>
        <w:separator/>
      </w:r>
    </w:p>
  </w:footnote>
  <w:footnote w:type="continuationSeparator" w:id="0">
    <w:p w14:paraId="19E25AF8" w14:textId="77777777" w:rsidR="004D5BE9" w:rsidRDefault="004D5BE9" w:rsidP="00AC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3F0F" w14:textId="0BA38B93" w:rsidR="00A95EFD" w:rsidRDefault="00A95EFD" w:rsidP="00766964">
    <w:pPr>
      <w:ind w:left="6480" w:firstLine="720"/>
    </w:pPr>
    <w:r>
      <w:t xml:space="preserve">                 </w:t>
    </w:r>
    <w:r w:rsidR="0034414A">
      <w:t xml:space="preserve">              </w:t>
    </w:r>
    <w:r>
      <w:t xml:space="preserve">    </w:t>
    </w:r>
    <w:r w:rsidR="0034414A">
      <w:rPr>
        <w:noProof/>
      </w:rPr>
      <w:drawing>
        <wp:inline distT="0" distB="0" distL="0" distR="0" wp14:anchorId="76AB0B87" wp14:editId="1AE62EC9">
          <wp:extent cx="713105" cy="774700"/>
          <wp:effectExtent l="0" t="0" r="0" b="6350"/>
          <wp:docPr id="6" name="Picture 6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SW Government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05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488"/>
    </w:tblGrid>
    <w:tr w:rsidR="00A95EFD" w14:paraId="038A358B" w14:textId="77777777" w:rsidTr="0034414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051"/>
      </w:trPr>
      <w:tc>
        <w:tcPr>
          <w:tcW w:w="5000" w:type="pct"/>
          <w:noWrap/>
        </w:tcPr>
        <w:p w14:paraId="186246EC" w14:textId="77777777" w:rsidR="00A95EFD" w:rsidRPr="00D46DFC" w:rsidRDefault="00A95EFD" w:rsidP="00E832CB">
          <w:pPr>
            <w:pStyle w:val="TitleSub"/>
            <w:spacing w:after="0"/>
            <w:rPr>
              <w:rFonts w:ascii="Arial" w:hAnsi="Arial" w:cs="Arial"/>
              <w:b/>
              <w:sz w:val="40"/>
            </w:rPr>
          </w:pPr>
          <w:r w:rsidRPr="00D46DFC">
            <w:rPr>
              <w:rFonts w:ascii="Arial" w:hAnsi="Arial" w:cs="Arial"/>
              <w:b/>
              <w:sz w:val="40"/>
            </w:rPr>
            <w:t xml:space="preserve">ROLE DESCRIPTION </w:t>
          </w:r>
        </w:p>
        <w:p w14:paraId="0D478881" w14:textId="77777777" w:rsidR="00A95EFD" w:rsidRPr="000C65EE" w:rsidRDefault="00A95EFD" w:rsidP="000C65EE">
          <w:pPr>
            <w:pStyle w:val="Title"/>
            <w:spacing w:line="240" w:lineRule="auto"/>
            <w:rPr>
              <w:sz w:val="12"/>
            </w:rPr>
          </w:pPr>
          <w:bookmarkStart w:id="11" w:name="Title"/>
          <w:bookmarkEnd w:id="11"/>
          <w:r w:rsidRPr="000C65EE">
            <w:rPr>
              <w:sz w:val="12"/>
            </w:rPr>
            <w:t xml:space="preserve"> </w:t>
          </w:r>
        </w:p>
        <w:p w14:paraId="6D4796B6" w14:textId="3474847C" w:rsidR="00A95EFD" w:rsidRPr="00D46DFC" w:rsidRDefault="00010EFF" w:rsidP="000C65EE">
          <w:pPr>
            <w:pStyle w:val="Title"/>
            <w:spacing w:line="240" w:lineRule="auto"/>
            <w:rPr>
              <w:rFonts w:asciiTheme="majorHAnsi" w:hAnsiTheme="majorHAnsi" w:cstheme="majorHAnsi"/>
              <w:sz w:val="32"/>
              <w:szCs w:val="32"/>
            </w:rPr>
          </w:pPr>
          <w:r>
            <w:rPr>
              <w:rFonts w:asciiTheme="majorHAnsi" w:hAnsiTheme="majorHAnsi" w:cstheme="majorHAnsi"/>
              <w:sz w:val="32"/>
              <w:szCs w:val="32"/>
            </w:rPr>
            <w:t>Caseworker (</w:t>
          </w:r>
          <w:r w:rsidR="00647366">
            <w:rPr>
              <w:rFonts w:asciiTheme="majorHAnsi" w:hAnsiTheme="majorHAnsi" w:cstheme="majorHAnsi"/>
              <w:sz w:val="32"/>
              <w:szCs w:val="32"/>
            </w:rPr>
            <w:t>D</w:t>
          </w:r>
          <w:r w:rsidR="009E7C4B">
            <w:rPr>
              <w:rFonts w:asciiTheme="majorHAnsi" w:hAnsiTheme="majorHAnsi" w:cstheme="majorHAnsi"/>
              <w:sz w:val="32"/>
              <w:szCs w:val="32"/>
            </w:rPr>
            <w:t xml:space="preserve">omestic Violence </w:t>
          </w:r>
          <w:r w:rsidR="00647366">
            <w:rPr>
              <w:rFonts w:asciiTheme="majorHAnsi" w:hAnsiTheme="majorHAnsi" w:cstheme="majorHAnsi"/>
              <w:sz w:val="32"/>
              <w:szCs w:val="32"/>
            </w:rPr>
            <w:t>Line</w:t>
          </w:r>
          <w:r>
            <w:rPr>
              <w:rFonts w:asciiTheme="majorHAnsi" w:hAnsiTheme="majorHAnsi" w:cstheme="majorHAnsi"/>
              <w:sz w:val="32"/>
              <w:szCs w:val="32"/>
            </w:rPr>
            <w:t xml:space="preserve">) </w:t>
          </w:r>
        </w:p>
        <w:p w14:paraId="6E6DC0CC" w14:textId="6850CB61" w:rsidR="00A95EFD" w:rsidRPr="00753C8C" w:rsidRDefault="00A95EFD" w:rsidP="00E832CB">
          <w:pPr>
            <w:pStyle w:val="TitleSub"/>
            <w:spacing w:after="0" w:line="240" w:lineRule="auto"/>
            <w:jc w:val="right"/>
            <w:rPr>
              <w:sz w:val="22"/>
              <w:szCs w:val="22"/>
            </w:rPr>
          </w:pPr>
        </w:p>
      </w:tc>
    </w:tr>
  </w:tbl>
  <w:p w14:paraId="6834CA78" w14:textId="77777777" w:rsidR="00A95EFD" w:rsidRPr="00057CB3" w:rsidRDefault="00A95EFD" w:rsidP="00697E93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9A40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1AB6C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FED08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60F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040F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84B0F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A20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2A6B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540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F885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364DF6"/>
    <w:multiLevelType w:val="hybridMultilevel"/>
    <w:tmpl w:val="D75C9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50B94"/>
    <w:multiLevelType w:val="hybridMultilevel"/>
    <w:tmpl w:val="A3CC352C"/>
    <w:lvl w:ilvl="0" w:tplc="04AED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B6D3B"/>
    <w:multiLevelType w:val="hybridMultilevel"/>
    <w:tmpl w:val="B0C4E192"/>
    <w:lvl w:ilvl="0" w:tplc="C9E6FD3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50026"/>
    <w:multiLevelType w:val="hybridMultilevel"/>
    <w:tmpl w:val="D3DA0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506AA"/>
    <w:multiLevelType w:val="hybridMultilevel"/>
    <w:tmpl w:val="DDFC89B2"/>
    <w:lvl w:ilvl="0" w:tplc="0C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5" w15:restartNumberingAfterBreak="0">
    <w:nsid w:val="391D3DBA"/>
    <w:multiLevelType w:val="hybridMultilevel"/>
    <w:tmpl w:val="A164F2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A70CB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A495FB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C07E80"/>
    <w:multiLevelType w:val="hybridMultilevel"/>
    <w:tmpl w:val="9C82CF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9301053">
    <w:abstractNumId w:val="9"/>
  </w:num>
  <w:num w:numId="2" w16cid:durableId="446658136">
    <w:abstractNumId w:val="7"/>
  </w:num>
  <w:num w:numId="3" w16cid:durableId="1934050344">
    <w:abstractNumId w:val="6"/>
  </w:num>
  <w:num w:numId="4" w16cid:durableId="879247137">
    <w:abstractNumId w:val="5"/>
  </w:num>
  <w:num w:numId="5" w16cid:durableId="1591809365">
    <w:abstractNumId w:val="4"/>
  </w:num>
  <w:num w:numId="6" w16cid:durableId="675764717">
    <w:abstractNumId w:val="8"/>
  </w:num>
  <w:num w:numId="7" w16cid:durableId="1241212526">
    <w:abstractNumId w:val="3"/>
  </w:num>
  <w:num w:numId="8" w16cid:durableId="591552712">
    <w:abstractNumId w:val="2"/>
  </w:num>
  <w:num w:numId="9" w16cid:durableId="1000498613">
    <w:abstractNumId w:val="1"/>
  </w:num>
  <w:num w:numId="10" w16cid:durableId="990720165">
    <w:abstractNumId w:val="0"/>
  </w:num>
  <w:num w:numId="11" w16cid:durableId="956452722">
    <w:abstractNumId w:val="18"/>
  </w:num>
  <w:num w:numId="12" w16cid:durableId="1127043796">
    <w:abstractNumId w:val="17"/>
  </w:num>
  <w:num w:numId="13" w16cid:durableId="1567837284">
    <w:abstractNumId w:val="16"/>
  </w:num>
  <w:num w:numId="14" w16cid:durableId="1237669646">
    <w:abstractNumId w:val="11"/>
  </w:num>
  <w:num w:numId="15" w16cid:durableId="889463981">
    <w:abstractNumId w:val="14"/>
  </w:num>
  <w:num w:numId="16" w16cid:durableId="775177542">
    <w:abstractNumId w:val="13"/>
  </w:num>
  <w:num w:numId="17" w16cid:durableId="1210341987">
    <w:abstractNumId w:val="10"/>
  </w:num>
  <w:num w:numId="18" w16cid:durableId="1158227678">
    <w:abstractNumId w:val="9"/>
  </w:num>
  <w:num w:numId="19" w16cid:durableId="1159081229">
    <w:abstractNumId w:val="9"/>
  </w:num>
  <w:num w:numId="20" w16cid:durableId="896739333">
    <w:abstractNumId w:val="9"/>
  </w:num>
  <w:num w:numId="21" w16cid:durableId="1825930945">
    <w:abstractNumId w:val="15"/>
  </w:num>
  <w:num w:numId="22" w16cid:durableId="21058110">
    <w:abstractNumId w:val="9"/>
  </w:num>
  <w:num w:numId="23" w16cid:durableId="2026243193">
    <w:abstractNumId w:val="9"/>
  </w:num>
  <w:num w:numId="24" w16cid:durableId="951399283">
    <w:abstractNumId w:val="9"/>
  </w:num>
  <w:num w:numId="25" w16cid:durableId="1677269467">
    <w:abstractNumId w:val="9"/>
  </w:num>
  <w:num w:numId="26" w16cid:durableId="74859514">
    <w:abstractNumId w:val="9"/>
  </w:num>
  <w:num w:numId="27" w16cid:durableId="1827474625">
    <w:abstractNumId w:val="9"/>
  </w:num>
  <w:num w:numId="28" w16cid:durableId="493495692">
    <w:abstractNumId w:val="9"/>
  </w:num>
  <w:num w:numId="29" w16cid:durableId="1541476244">
    <w:abstractNumId w:val="9"/>
  </w:num>
  <w:num w:numId="30" w16cid:durableId="1954553749">
    <w:abstractNumId w:val="9"/>
  </w:num>
  <w:num w:numId="31" w16cid:durableId="1702392576">
    <w:abstractNumId w:val="9"/>
  </w:num>
  <w:num w:numId="32" w16cid:durableId="615479234">
    <w:abstractNumId w:val="12"/>
  </w:num>
  <w:num w:numId="33" w16cid:durableId="496582819">
    <w:abstractNumId w:val="19"/>
  </w:num>
  <w:num w:numId="34" w16cid:durableId="413820730">
    <w:abstractNumId w:val="9"/>
  </w:num>
  <w:num w:numId="35" w16cid:durableId="701783534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inkAnnotations="0"/>
  <w:documentProtection w:edit="readOnly" w:enforcement="1" w:cryptProviderType="rsaAES" w:cryptAlgorithmClass="hash" w:cryptAlgorithmType="typeAny" w:cryptAlgorithmSid="14" w:cryptSpinCount="100000" w:hash="SURPrYT2JQqrSe+ObBbsdDkfEb5+gsg9gCQvtZiMcrH0MZ5YO7pYvwv7LdrMsdOkC5jHMcwH6pa/U1nUKLd9vw==" w:salt="eEVfkg2P+OYUKyk9uLkVy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45"/>
    <w:rsid w:val="000004A7"/>
    <w:rsid w:val="0000267F"/>
    <w:rsid w:val="000044A0"/>
    <w:rsid w:val="00006660"/>
    <w:rsid w:val="00010EFF"/>
    <w:rsid w:val="00014206"/>
    <w:rsid w:val="00014E98"/>
    <w:rsid w:val="000151A9"/>
    <w:rsid w:val="000175D5"/>
    <w:rsid w:val="00021A26"/>
    <w:rsid w:val="000227A8"/>
    <w:rsid w:val="0002436B"/>
    <w:rsid w:val="00025270"/>
    <w:rsid w:val="0002595E"/>
    <w:rsid w:val="0002637C"/>
    <w:rsid w:val="0003077E"/>
    <w:rsid w:val="00031E32"/>
    <w:rsid w:val="0003659D"/>
    <w:rsid w:val="0003748A"/>
    <w:rsid w:val="00040328"/>
    <w:rsid w:val="00042681"/>
    <w:rsid w:val="00043B92"/>
    <w:rsid w:val="000440C3"/>
    <w:rsid w:val="00045975"/>
    <w:rsid w:val="000477E1"/>
    <w:rsid w:val="00047FD5"/>
    <w:rsid w:val="00050CD8"/>
    <w:rsid w:val="00051237"/>
    <w:rsid w:val="000543C4"/>
    <w:rsid w:val="000564AF"/>
    <w:rsid w:val="000575F8"/>
    <w:rsid w:val="00057CB3"/>
    <w:rsid w:val="00057FCB"/>
    <w:rsid w:val="000618BB"/>
    <w:rsid w:val="0006207C"/>
    <w:rsid w:val="000626FD"/>
    <w:rsid w:val="00062859"/>
    <w:rsid w:val="0006316C"/>
    <w:rsid w:val="000673A1"/>
    <w:rsid w:val="00071200"/>
    <w:rsid w:val="00073F1E"/>
    <w:rsid w:val="00077B45"/>
    <w:rsid w:val="00077DFF"/>
    <w:rsid w:val="0008547B"/>
    <w:rsid w:val="00086B43"/>
    <w:rsid w:val="0009116E"/>
    <w:rsid w:val="000915AA"/>
    <w:rsid w:val="00092A99"/>
    <w:rsid w:val="00094538"/>
    <w:rsid w:val="000967EB"/>
    <w:rsid w:val="00096CCE"/>
    <w:rsid w:val="000975C1"/>
    <w:rsid w:val="00097C7F"/>
    <w:rsid w:val="00097CC6"/>
    <w:rsid w:val="000A16AF"/>
    <w:rsid w:val="000A417B"/>
    <w:rsid w:val="000A4E9E"/>
    <w:rsid w:val="000A561C"/>
    <w:rsid w:val="000A75A4"/>
    <w:rsid w:val="000B127E"/>
    <w:rsid w:val="000B1FDB"/>
    <w:rsid w:val="000B370C"/>
    <w:rsid w:val="000B6008"/>
    <w:rsid w:val="000C2AB2"/>
    <w:rsid w:val="000C65EE"/>
    <w:rsid w:val="000D05E3"/>
    <w:rsid w:val="000D5E4C"/>
    <w:rsid w:val="000E149C"/>
    <w:rsid w:val="000E264B"/>
    <w:rsid w:val="000E2D7E"/>
    <w:rsid w:val="000E41F7"/>
    <w:rsid w:val="000E4DC1"/>
    <w:rsid w:val="000E5096"/>
    <w:rsid w:val="000E52B3"/>
    <w:rsid w:val="000E5EE6"/>
    <w:rsid w:val="000F21C2"/>
    <w:rsid w:val="000F2309"/>
    <w:rsid w:val="000F2402"/>
    <w:rsid w:val="000F3527"/>
    <w:rsid w:val="000F3CB4"/>
    <w:rsid w:val="000F3F7E"/>
    <w:rsid w:val="000F4127"/>
    <w:rsid w:val="000F5B75"/>
    <w:rsid w:val="000F5C76"/>
    <w:rsid w:val="000F648C"/>
    <w:rsid w:val="00100337"/>
    <w:rsid w:val="001003F7"/>
    <w:rsid w:val="00101B6A"/>
    <w:rsid w:val="00101F55"/>
    <w:rsid w:val="0010245F"/>
    <w:rsid w:val="00106A75"/>
    <w:rsid w:val="0011338E"/>
    <w:rsid w:val="001142DA"/>
    <w:rsid w:val="0011627F"/>
    <w:rsid w:val="00116B0F"/>
    <w:rsid w:val="00116F0D"/>
    <w:rsid w:val="00120A07"/>
    <w:rsid w:val="00120A45"/>
    <w:rsid w:val="0012232D"/>
    <w:rsid w:val="00122685"/>
    <w:rsid w:val="00123E52"/>
    <w:rsid w:val="001246ED"/>
    <w:rsid w:val="00126219"/>
    <w:rsid w:val="0012683A"/>
    <w:rsid w:val="00130BC5"/>
    <w:rsid w:val="00142BAB"/>
    <w:rsid w:val="0014452C"/>
    <w:rsid w:val="00146572"/>
    <w:rsid w:val="00146E8C"/>
    <w:rsid w:val="0015040C"/>
    <w:rsid w:val="0015370D"/>
    <w:rsid w:val="00156C5A"/>
    <w:rsid w:val="001612BF"/>
    <w:rsid w:val="00162154"/>
    <w:rsid w:val="00162275"/>
    <w:rsid w:val="001708F4"/>
    <w:rsid w:val="0017252E"/>
    <w:rsid w:val="00172A22"/>
    <w:rsid w:val="00174755"/>
    <w:rsid w:val="00176E9A"/>
    <w:rsid w:val="001772A3"/>
    <w:rsid w:val="001804E2"/>
    <w:rsid w:val="00186C79"/>
    <w:rsid w:val="00186F6C"/>
    <w:rsid w:val="001875A4"/>
    <w:rsid w:val="00187715"/>
    <w:rsid w:val="00190510"/>
    <w:rsid w:val="00191F05"/>
    <w:rsid w:val="001945A8"/>
    <w:rsid w:val="00194FA1"/>
    <w:rsid w:val="00197236"/>
    <w:rsid w:val="00197F8F"/>
    <w:rsid w:val="001A1637"/>
    <w:rsid w:val="001A5B5E"/>
    <w:rsid w:val="001A704A"/>
    <w:rsid w:val="001B0AF4"/>
    <w:rsid w:val="001C0122"/>
    <w:rsid w:val="001C0969"/>
    <w:rsid w:val="001C0E34"/>
    <w:rsid w:val="001C406E"/>
    <w:rsid w:val="001C752D"/>
    <w:rsid w:val="001D0E26"/>
    <w:rsid w:val="001D0E78"/>
    <w:rsid w:val="001D133A"/>
    <w:rsid w:val="001D1BB5"/>
    <w:rsid w:val="001D73CA"/>
    <w:rsid w:val="001E002D"/>
    <w:rsid w:val="001E0F3B"/>
    <w:rsid w:val="001E2B26"/>
    <w:rsid w:val="001E7CA4"/>
    <w:rsid w:val="001F0E79"/>
    <w:rsid w:val="001F3B8E"/>
    <w:rsid w:val="001F57B6"/>
    <w:rsid w:val="001F5938"/>
    <w:rsid w:val="001F618B"/>
    <w:rsid w:val="00202CD4"/>
    <w:rsid w:val="00203E4E"/>
    <w:rsid w:val="00205E52"/>
    <w:rsid w:val="00206F8D"/>
    <w:rsid w:val="00213ED7"/>
    <w:rsid w:val="0021606E"/>
    <w:rsid w:val="00222CC4"/>
    <w:rsid w:val="002256A0"/>
    <w:rsid w:val="002347AA"/>
    <w:rsid w:val="00237136"/>
    <w:rsid w:val="00237CFF"/>
    <w:rsid w:val="00243914"/>
    <w:rsid w:val="00252BF9"/>
    <w:rsid w:val="00265BEF"/>
    <w:rsid w:val="00265F2F"/>
    <w:rsid w:val="00270D19"/>
    <w:rsid w:val="00271FAE"/>
    <w:rsid w:val="002735A9"/>
    <w:rsid w:val="0028049D"/>
    <w:rsid w:val="00280676"/>
    <w:rsid w:val="00283F5B"/>
    <w:rsid w:val="00284FE6"/>
    <w:rsid w:val="00285EA6"/>
    <w:rsid w:val="00286244"/>
    <w:rsid w:val="002863B5"/>
    <w:rsid w:val="00286B47"/>
    <w:rsid w:val="002872F7"/>
    <w:rsid w:val="002901B8"/>
    <w:rsid w:val="00294E56"/>
    <w:rsid w:val="00297CDF"/>
    <w:rsid w:val="002A18A8"/>
    <w:rsid w:val="002A4149"/>
    <w:rsid w:val="002A41AA"/>
    <w:rsid w:val="002A60C2"/>
    <w:rsid w:val="002B27D4"/>
    <w:rsid w:val="002B2C5E"/>
    <w:rsid w:val="002C39EE"/>
    <w:rsid w:val="002C458A"/>
    <w:rsid w:val="002D0251"/>
    <w:rsid w:val="002D4902"/>
    <w:rsid w:val="002D4927"/>
    <w:rsid w:val="002D4DE0"/>
    <w:rsid w:val="002D6639"/>
    <w:rsid w:val="002E09D3"/>
    <w:rsid w:val="002E11BF"/>
    <w:rsid w:val="002E3146"/>
    <w:rsid w:val="002F07BE"/>
    <w:rsid w:val="002F2D26"/>
    <w:rsid w:val="003000E8"/>
    <w:rsid w:val="003002A7"/>
    <w:rsid w:val="00300340"/>
    <w:rsid w:val="003008BA"/>
    <w:rsid w:val="0030097A"/>
    <w:rsid w:val="00301B57"/>
    <w:rsid w:val="00302551"/>
    <w:rsid w:val="0031196E"/>
    <w:rsid w:val="00313043"/>
    <w:rsid w:val="00315CD8"/>
    <w:rsid w:val="00321089"/>
    <w:rsid w:val="003212A3"/>
    <w:rsid w:val="00322B27"/>
    <w:rsid w:val="00324761"/>
    <w:rsid w:val="00324F2D"/>
    <w:rsid w:val="00326B2D"/>
    <w:rsid w:val="00327C35"/>
    <w:rsid w:val="00330331"/>
    <w:rsid w:val="00334ED9"/>
    <w:rsid w:val="0033590A"/>
    <w:rsid w:val="0034373A"/>
    <w:rsid w:val="0034414A"/>
    <w:rsid w:val="003452C0"/>
    <w:rsid w:val="00347F09"/>
    <w:rsid w:val="00351878"/>
    <w:rsid w:val="00354809"/>
    <w:rsid w:val="003551DB"/>
    <w:rsid w:val="00355AB8"/>
    <w:rsid w:val="00357A96"/>
    <w:rsid w:val="003605CF"/>
    <w:rsid w:val="003613F1"/>
    <w:rsid w:val="0036321F"/>
    <w:rsid w:val="003643C5"/>
    <w:rsid w:val="00365DAF"/>
    <w:rsid w:val="0037183B"/>
    <w:rsid w:val="003726BA"/>
    <w:rsid w:val="00375A2D"/>
    <w:rsid w:val="00376812"/>
    <w:rsid w:val="00376972"/>
    <w:rsid w:val="003776D3"/>
    <w:rsid w:val="00385104"/>
    <w:rsid w:val="00385EAF"/>
    <w:rsid w:val="003904D7"/>
    <w:rsid w:val="00394D28"/>
    <w:rsid w:val="003A342B"/>
    <w:rsid w:val="003A5831"/>
    <w:rsid w:val="003A7296"/>
    <w:rsid w:val="003C0BA4"/>
    <w:rsid w:val="003C410C"/>
    <w:rsid w:val="003C481F"/>
    <w:rsid w:val="003C5C8D"/>
    <w:rsid w:val="003C6579"/>
    <w:rsid w:val="003C7C46"/>
    <w:rsid w:val="003D0EA6"/>
    <w:rsid w:val="003D0ECA"/>
    <w:rsid w:val="003D10D6"/>
    <w:rsid w:val="003D11C3"/>
    <w:rsid w:val="003D2DDC"/>
    <w:rsid w:val="003D37DB"/>
    <w:rsid w:val="003D44C2"/>
    <w:rsid w:val="003D77D3"/>
    <w:rsid w:val="003E55F7"/>
    <w:rsid w:val="003E5AD6"/>
    <w:rsid w:val="003F0B30"/>
    <w:rsid w:val="003F1019"/>
    <w:rsid w:val="003F1151"/>
    <w:rsid w:val="003F22BD"/>
    <w:rsid w:val="003F2E7D"/>
    <w:rsid w:val="003F58FA"/>
    <w:rsid w:val="003F6E2B"/>
    <w:rsid w:val="003F7C59"/>
    <w:rsid w:val="00402E6D"/>
    <w:rsid w:val="0041221E"/>
    <w:rsid w:val="0041232C"/>
    <w:rsid w:val="00420C6F"/>
    <w:rsid w:val="004219E2"/>
    <w:rsid w:val="0042535F"/>
    <w:rsid w:val="0042689D"/>
    <w:rsid w:val="0042783B"/>
    <w:rsid w:val="00430B77"/>
    <w:rsid w:val="004344E3"/>
    <w:rsid w:val="00440C1F"/>
    <w:rsid w:val="004418E9"/>
    <w:rsid w:val="00442916"/>
    <w:rsid w:val="004442C4"/>
    <w:rsid w:val="00444CE9"/>
    <w:rsid w:val="00444E4D"/>
    <w:rsid w:val="00444EC5"/>
    <w:rsid w:val="00451821"/>
    <w:rsid w:val="004522D0"/>
    <w:rsid w:val="004536A3"/>
    <w:rsid w:val="00453AA6"/>
    <w:rsid w:val="00454B08"/>
    <w:rsid w:val="004562EC"/>
    <w:rsid w:val="0045640E"/>
    <w:rsid w:val="00456937"/>
    <w:rsid w:val="00460C8B"/>
    <w:rsid w:val="004629AB"/>
    <w:rsid w:val="00470173"/>
    <w:rsid w:val="00470D08"/>
    <w:rsid w:val="0047302C"/>
    <w:rsid w:val="004738F6"/>
    <w:rsid w:val="004750B2"/>
    <w:rsid w:val="00475DA6"/>
    <w:rsid w:val="00475E3E"/>
    <w:rsid w:val="00477577"/>
    <w:rsid w:val="004779F0"/>
    <w:rsid w:val="004809D1"/>
    <w:rsid w:val="00482EE6"/>
    <w:rsid w:val="00486A12"/>
    <w:rsid w:val="0048713B"/>
    <w:rsid w:val="00487498"/>
    <w:rsid w:val="00491437"/>
    <w:rsid w:val="004940A1"/>
    <w:rsid w:val="004955B3"/>
    <w:rsid w:val="0049712A"/>
    <w:rsid w:val="00497E04"/>
    <w:rsid w:val="004A1E16"/>
    <w:rsid w:val="004A31C9"/>
    <w:rsid w:val="004A4485"/>
    <w:rsid w:val="004A4811"/>
    <w:rsid w:val="004A63EB"/>
    <w:rsid w:val="004B0FFB"/>
    <w:rsid w:val="004B3EC1"/>
    <w:rsid w:val="004B492C"/>
    <w:rsid w:val="004B57AD"/>
    <w:rsid w:val="004B5D0E"/>
    <w:rsid w:val="004B7C08"/>
    <w:rsid w:val="004C2EF6"/>
    <w:rsid w:val="004C34CD"/>
    <w:rsid w:val="004D1E56"/>
    <w:rsid w:val="004D3800"/>
    <w:rsid w:val="004D5BE9"/>
    <w:rsid w:val="004D751F"/>
    <w:rsid w:val="004E0CEE"/>
    <w:rsid w:val="004E1418"/>
    <w:rsid w:val="004E3295"/>
    <w:rsid w:val="004E4265"/>
    <w:rsid w:val="004E4642"/>
    <w:rsid w:val="004E5FCD"/>
    <w:rsid w:val="004E7C6C"/>
    <w:rsid w:val="004F1DB4"/>
    <w:rsid w:val="004F1FB5"/>
    <w:rsid w:val="004F4AB0"/>
    <w:rsid w:val="004F6193"/>
    <w:rsid w:val="004F7410"/>
    <w:rsid w:val="005030FB"/>
    <w:rsid w:val="005037F1"/>
    <w:rsid w:val="00505E60"/>
    <w:rsid w:val="00506C0E"/>
    <w:rsid w:val="00506CB5"/>
    <w:rsid w:val="00506DED"/>
    <w:rsid w:val="00507F16"/>
    <w:rsid w:val="005122CD"/>
    <w:rsid w:val="005132CB"/>
    <w:rsid w:val="00513560"/>
    <w:rsid w:val="00513659"/>
    <w:rsid w:val="0051392D"/>
    <w:rsid w:val="00516C0A"/>
    <w:rsid w:val="0052060D"/>
    <w:rsid w:val="00520935"/>
    <w:rsid w:val="0052176D"/>
    <w:rsid w:val="00521ABF"/>
    <w:rsid w:val="00524886"/>
    <w:rsid w:val="00526D8B"/>
    <w:rsid w:val="00530754"/>
    <w:rsid w:val="00531385"/>
    <w:rsid w:val="0053264A"/>
    <w:rsid w:val="005360FF"/>
    <w:rsid w:val="00536A29"/>
    <w:rsid w:val="00540C8A"/>
    <w:rsid w:val="00541F5A"/>
    <w:rsid w:val="00546A7D"/>
    <w:rsid w:val="005472AC"/>
    <w:rsid w:val="00550F81"/>
    <w:rsid w:val="00552A7A"/>
    <w:rsid w:val="00553980"/>
    <w:rsid w:val="00554A2C"/>
    <w:rsid w:val="00556960"/>
    <w:rsid w:val="0056018B"/>
    <w:rsid w:val="005612AD"/>
    <w:rsid w:val="00561E84"/>
    <w:rsid w:val="00566E7B"/>
    <w:rsid w:val="0056725F"/>
    <w:rsid w:val="00570E7B"/>
    <w:rsid w:val="005713D4"/>
    <w:rsid w:val="005741B0"/>
    <w:rsid w:val="00575E21"/>
    <w:rsid w:val="00576997"/>
    <w:rsid w:val="005810D5"/>
    <w:rsid w:val="005829CE"/>
    <w:rsid w:val="00582E73"/>
    <w:rsid w:val="005840AF"/>
    <w:rsid w:val="0058517A"/>
    <w:rsid w:val="0058762A"/>
    <w:rsid w:val="00591804"/>
    <w:rsid w:val="00594A6C"/>
    <w:rsid w:val="00596185"/>
    <w:rsid w:val="005A17C5"/>
    <w:rsid w:val="005A2572"/>
    <w:rsid w:val="005A28F1"/>
    <w:rsid w:val="005A2C7E"/>
    <w:rsid w:val="005B06A8"/>
    <w:rsid w:val="005B2B7B"/>
    <w:rsid w:val="005B4A86"/>
    <w:rsid w:val="005B4FC3"/>
    <w:rsid w:val="005B5229"/>
    <w:rsid w:val="005B6B22"/>
    <w:rsid w:val="005B740B"/>
    <w:rsid w:val="005C08E4"/>
    <w:rsid w:val="005C0EBF"/>
    <w:rsid w:val="005C2D31"/>
    <w:rsid w:val="005C538C"/>
    <w:rsid w:val="005D1EAC"/>
    <w:rsid w:val="005D2B6B"/>
    <w:rsid w:val="005D3386"/>
    <w:rsid w:val="005D62DC"/>
    <w:rsid w:val="005D7164"/>
    <w:rsid w:val="005D7A1A"/>
    <w:rsid w:val="005E06FD"/>
    <w:rsid w:val="005E073E"/>
    <w:rsid w:val="005E2A35"/>
    <w:rsid w:val="005E3DE9"/>
    <w:rsid w:val="005E44A3"/>
    <w:rsid w:val="005E63D1"/>
    <w:rsid w:val="005F08BD"/>
    <w:rsid w:val="005F0E0E"/>
    <w:rsid w:val="005F2CA5"/>
    <w:rsid w:val="005F427B"/>
    <w:rsid w:val="005F4EC6"/>
    <w:rsid w:val="005F5991"/>
    <w:rsid w:val="005F7A3D"/>
    <w:rsid w:val="005F7F36"/>
    <w:rsid w:val="00601353"/>
    <w:rsid w:val="00602728"/>
    <w:rsid w:val="00604DCB"/>
    <w:rsid w:val="00611740"/>
    <w:rsid w:val="00611A2E"/>
    <w:rsid w:val="00615D8D"/>
    <w:rsid w:val="00620CA4"/>
    <w:rsid w:val="00622BDC"/>
    <w:rsid w:val="00624400"/>
    <w:rsid w:val="0063412F"/>
    <w:rsid w:val="00634506"/>
    <w:rsid w:val="00635BBB"/>
    <w:rsid w:val="006367AD"/>
    <w:rsid w:val="00640A0A"/>
    <w:rsid w:val="00640B15"/>
    <w:rsid w:val="0064395B"/>
    <w:rsid w:val="00645330"/>
    <w:rsid w:val="00645B72"/>
    <w:rsid w:val="00647366"/>
    <w:rsid w:val="00651CEC"/>
    <w:rsid w:val="0065244C"/>
    <w:rsid w:val="006540AF"/>
    <w:rsid w:val="0065653A"/>
    <w:rsid w:val="00656EFD"/>
    <w:rsid w:val="006632B2"/>
    <w:rsid w:val="006633EF"/>
    <w:rsid w:val="00664E16"/>
    <w:rsid w:val="00666D0F"/>
    <w:rsid w:val="0066780A"/>
    <w:rsid w:val="00670228"/>
    <w:rsid w:val="006710B5"/>
    <w:rsid w:val="00671EDB"/>
    <w:rsid w:val="00673E9B"/>
    <w:rsid w:val="006740B0"/>
    <w:rsid w:val="00674F8F"/>
    <w:rsid w:val="00675CBA"/>
    <w:rsid w:val="006769BD"/>
    <w:rsid w:val="00682ACF"/>
    <w:rsid w:val="0068360A"/>
    <w:rsid w:val="00683BF1"/>
    <w:rsid w:val="00683FD6"/>
    <w:rsid w:val="00684141"/>
    <w:rsid w:val="00685FA7"/>
    <w:rsid w:val="00694BF2"/>
    <w:rsid w:val="00695C95"/>
    <w:rsid w:val="00696D00"/>
    <w:rsid w:val="00697DF2"/>
    <w:rsid w:val="00697E93"/>
    <w:rsid w:val="006A291C"/>
    <w:rsid w:val="006A38B2"/>
    <w:rsid w:val="006A4DB5"/>
    <w:rsid w:val="006A6D25"/>
    <w:rsid w:val="006B4035"/>
    <w:rsid w:val="006B592A"/>
    <w:rsid w:val="006C1B5E"/>
    <w:rsid w:val="006C1FBD"/>
    <w:rsid w:val="006C3E53"/>
    <w:rsid w:val="006C5A71"/>
    <w:rsid w:val="006C6EB0"/>
    <w:rsid w:val="006E0883"/>
    <w:rsid w:val="006E41E5"/>
    <w:rsid w:val="006E6D2F"/>
    <w:rsid w:val="006F2A07"/>
    <w:rsid w:val="006F390F"/>
    <w:rsid w:val="006F481B"/>
    <w:rsid w:val="006F6540"/>
    <w:rsid w:val="006F7045"/>
    <w:rsid w:val="00700589"/>
    <w:rsid w:val="0070281C"/>
    <w:rsid w:val="00713D4E"/>
    <w:rsid w:val="0071562A"/>
    <w:rsid w:val="0071682A"/>
    <w:rsid w:val="00716FD1"/>
    <w:rsid w:val="00720A00"/>
    <w:rsid w:val="00720F93"/>
    <w:rsid w:val="00721496"/>
    <w:rsid w:val="00721689"/>
    <w:rsid w:val="00722A51"/>
    <w:rsid w:val="00723D21"/>
    <w:rsid w:val="007265DF"/>
    <w:rsid w:val="007309E5"/>
    <w:rsid w:val="00731754"/>
    <w:rsid w:val="00732229"/>
    <w:rsid w:val="00732498"/>
    <w:rsid w:val="00732D8A"/>
    <w:rsid w:val="00733D92"/>
    <w:rsid w:val="00735790"/>
    <w:rsid w:val="00736625"/>
    <w:rsid w:val="00741726"/>
    <w:rsid w:val="00751C97"/>
    <w:rsid w:val="00752E19"/>
    <w:rsid w:val="00753279"/>
    <w:rsid w:val="00753C8C"/>
    <w:rsid w:val="00754862"/>
    <w:rsid w:val="00755854"/>
    <w:rsid w:val="00760115"/>
    <w:rsid w:val="0076011C"/>
    <w:rsid w:val="0076331C"/>
    <w:rsid w:val="00766964"/>
    <w:rsid w:val="00766A1C"/>
    <w:rsid w:val="00766C18"/>
    <w:rsid w:val="00773F15"/>
    <w:rsid w:val="00780769"/>
    <w:rsid w:val="007830E1"/>
    <w:rsid w:val="00783BBC"/>
    <w:rsid w:val="007845C3"/>
    <w:rsid w:val="00791F8E"/>
    <w:rsid w:val="007924CD"/>
    <w:rsid w:val="0079471C"/>
    <w:rsid w:val="00796201"/>
    <w:rsid w:val="0079771E"/>
    <w:rsid w:val="007A3E74"/>
    <w:rsid w:val="007B05B2"/>
    <w:rsid w:val="007B2069"/>
    <w:rsid w:val="007B3114"/>
    <w:rsid w:val="007C1E46"/>
    <w:rsid w:val="007C47A9"/>
    <w:rsid w:val="007C5680"/>
    <w:rsid w:val="007C76D0"/>
    <w:rsid w:val="007C7AE1"/>
    <w:rsid w:val="007D0E9F"/>
    <w:rsid w:val="007D6D30"/>
    <w:rsid w:val="007E375A"/>
    <w:rsid w:val="007E3E39"/>
    <w:rsid w:val="007F1AE2"/>
    <w:rsid w:val="007F366D"/>
    <w:rsid w:val="007F3905"/>
    <w:rsid w:val="007F5884"/>
    <w:rsid w:val="0080079A"/>
    <w:rsid w:val="00802CD3"/>
    <w:rsid w:val="00803E47"/>
    <w:rsid w:val="00803EEA"/>
    <w:rsid w:val="0080529D"/>
    <w:rsid w:val="00807D8A"/>
    <w:rsid w:val="008151FF"/>
    <w:rsid w:val="0081582E"/>
    <w:rsid w:val="008209B6"/>
    <w:rsid w:val="00821C4C"/>
    <w:rsid w:val="00822DC8"/>
    <w:rsid w:val="008245C3"/>
    <w:rsid w:val="00824867"/>
    <w:rsid w:val="00824DB4"/>
    <w:rsid w:val="00825325"/>
    <w:rsid w:val="0082615A"/>
    <w:rsid w:val="008325D5"/>
    <w:rsid w:val="00833B64"/>
    <w:rsid w:val="00835D24"/>
    <w:rsid w:val="008365F5"/>
    <w:rsid w:val="00836BD4"/>
    <w:rsid w:val="00842FBF"/>
    <w:rsid w:val="00844228"/>
    <w:rsid w:val="008478DA"/>
    <w:rsid w:val="008526DE"/>
    <w:rsid w:val="00852E62"/>
    <w:rsid w:val="0085463A"/>
    <w:rsid w:val="008634A3"/>
    <w:rsid w:val="00863AF9"/>
    <w:rsid w:val="00865372"/>
    <w:rsid w:val="00866A81"/>
    <w:rsid w:val="00866A99"/>
    <w:rsid w:val="00867136"/>
    <w:rsid w:val="00867E89"/>
    <w:rsid w:val="0087247B"/>
    <w:rsid w:val="00873DB8"/>
    <w:rsid w:val="00873E3D"/>
    <w:rsid w:val="008744CA"/>
    <w:rsid w:val="00874DE9"/>
    <w:rsid w:val="00876FF3"/>
    <w:rsid w:val="00883378"/>
    <w:rsid w:val="00884050"/>
    <w:rsid w:val="008913F9"/>
    <w:rsid w:val="008913FE"/>
    <w:rsid w:val="0089412A"/>
    <w:rsid w:val="008978C5"/>
    <w:rsid w:val="008A043A"/>
    <w:rsid w:val="008A09CE"/>
    <w:rsid w:val="008A33F0"/>
    <w:rsid w:val="008A3699"/>
    <w:rsid w:val="008A5136"/>
    <w:rsid w:val="008A77FC"/>
    <w:rsid w:val="008B1D03"/>
    <w:rsid w:val="008B201D"/>
    <w:rsid w:val="008B243C"/>
    <w:rsid w:val="008B35C3"/>
    <w:rsid w:val="008B79A8"/>
    <w:rsid w:val="008C0A06"/>
    <w:rsid w:val="008C131B"/>
    <w:rsid w:val="008C7285"/>
    <w:rsid w:val="008C78EF"/>
    <w:rsid w:val="008D21B4"/>
    <w:rsid w:val="008D774C"/>
    <w:rsid w:val="008E0207"/>
    <w:rsid w:val="008E2FD9"/>
    <w:rsid w:val="008E525F"/>
    <w:rsid w:val="008E52B8"/>
    <w:rsid w:val="008E562C"/>
    <w:rsid w:val="008E65A3"/>
    <w:rsid w:val="008E6C44"/>
    <w:rsid w:val="008F12FD"/>
    <w:rsid w:val="008F52FC"/>
    <w:rsid w:val="00901B0A"/>
    <w:rsid w:val="00903694"/>
    <w:rsid w:val="00911600"/>
    <w:rsid w:val="0091160E"/>
    <w:rsid w:val="00913641"/>
    <w:rsid w:val="00913836"/>
    <w:rsid w:val="00914D86"/>
    <w:rsid w:val="0092000E"/>
    <w:rsid w:val="00920A62"/>
    <w:rsid w:val="00927BEC"/>
    <w:rsid w:val="00930255"/>
    <w:rsid w:val="009302D1"/>
    <w:rsid w:val="009303B6"/>
    <w:rsid w:val="00930BFE"/>
    <w:rsid w:val="00931E80"/>
    <w:rsid w:val="0093429D"/>
    <w:rsid w:val="00935FF0"/>
    <w:rsid w:val="00945108"/>
    <w:rsid w:val="00945CBA"/>
    <w:rsid w:val="0094779A"/>
    <w:rsid w:val="00951702"/>
    <w:rsid w:val="009565EF"/>
    <w:rsid w:val="0095776A"/>
    <w:rsid w:val="0095786C"/>
    <w:rsid w:val="00957887"/>
    <w:rsid w:val="00957A8E"/>
    <w:rsid w:val="00960981"/>
    <w:rsid w:val="009609A1"/>
    <w:rsid w:val="0096289B"/>
    <w:rsid w:val="00967090"/>
    <w:rsid w:val="00970F86"/>
    <w:rsid w:val="00972AE0"/>
    <w:rsid w:val="00972C0F"/>
    <w:rsid w:val="00972D2F"/>
    <w:rsid w:val="00973219"/>
    <w:rsid w:val="0097549F"/>
    <w:rsid w:val="00975C70"/>
    <w:rsid w:val="009767D9"/>
    <w:rsid w:val="009847B4"/>
    <w:rsid w:val="009868FD"/>
    <w:rsid w:val="00990974"/>
    <w:rsid w:val="009933C0"/>
    <w:rsid w:val="00993AC0"/>
    <w:rsid w:val="00994854"/>
    <w:rsid w:val="009A0A5E"/>
    <w:rsid w:val="009A306C"/>
    <w:rsid w:val="009A3B8F"/>
    <w:rsid w:val="009A6996"/>
    <w:rsid w:val="009A7ABD"/>
    <w:rsid w:val="009B3B93"/>
    <w:rsid w:val="009C0731"/>
    <w:rsid w:val="009C10F5"/>
    <w:rsid w:val="009C1200"/>
    <w:rsid w:val="009C2A70"/>
    <w:rsid w:val="009C2D0D"/>
    <w:rsid w:val="009C726E"/>
    <w:rsid w:val="009D2ECB"/>
    <w:rsid w:val="009D32A7"/>
    <w:rsid w:val="009D3EB2"/>
    <w:rsid w:val="009D64AE"/>
    <w:rsid w:val="009D7C79"/>
    <w:rsid w:val="009E39AD"/>
    <w:rsid w:val="009E3EA7"/>
    <w:rsid w:val="009E575C"/>
    <w:rsid w:val="009E597C"/>
    <w:rsid w:val="009E6312"/>
    <w:rsid w:val="009E7C4B"/>
    <w:rsid w:val="009F0890"/>
    <w:rsid w:val="009F0E18"/>
    <w:rsid w:val="009F182E"/>
    <w:rsid w:val="009F7524"/>
    <w:rsid w:val="00A02297"/>
    <w:rsid w:val="00A02905"/>
    <w:rsid w:val="00A03790"/>
    <w:rsid w:val="00A03C80"/>
    <w:rsid w:val="00A05658"/>
    <w:rsid w:val="00A057BA"/>
    <w:rsid w:val="00A06383"/>
    <w:rsid w:val="00A063C8"/>
    <w:rsid w:val="00A0734A"/>
    <w:rsid w:val="00A120AB"/>
    <w:rsid w:val="00A14552"/>
    <w:rsid w:val="00A15CDB"/>
    <w:rsid w:val="00A21E67"/>
    <w:rsid w:val="00A24571"/>
    <w:rsid w:val="00A266ED"/>
    <w:rsid w:val="00A34E17"/>
    <w:rsid w:val="00A35AA5"/>
    <w:rsid w:val="00A362D2"/>
    <w:rsid w:val="00A37C23"/>
    <w:rsid w:val="00A43CE0"/>
    <w:rsid w:val="00A45F50"/>
    <w:rsid w:val="00A51871"/>
    <w:rsid w:val="00A51ECE"/>
    <w:rsid w:val="00A522D3"/>
    <w:rsid w:val="00A525E0"/>
    <w:rsid w:val="00A527FC"/>
    <w:rsid w:val="00A56978"/>
    <w:rsid w:val="00A61EA7"/>
    <w:rsid w:val="00A64134"/>
    <w:rsid w:val="00A65738"/>
    <w:rsid w:val="00A67BC8"/>
    <w:rsid w:val="00A70731"/>
    <w:rsid w:val="00A72494"/>
    <w:rsid w:val="00A72C2D"/>
    <w:rsid w:val="00A755A5"/>
    <w:rsid w:val="00A756A7"/>
    <w:rsid w:val="00A76532"/>
    <w:rsid w:val="00A76BF2"/>
    <w:rsid w:val="00A77C45"/>
    <w:rsid w:val="00A8245E"/>
    <w:rsid w:val="00A82CC7"/>
    <w:rsid w:val="00A83DEC"/>
    <w:rsid w:val="00A84761"/>
    <w:rsid w:val="00A85561"/>
    <w:rsid w:val="00A85ACD"/>
    <w:rsid w:val="00A86EA3"/>
    <w:rsid w:val="00A86F28"/>
    <w:rsid w:val="00A870F6"/>
    <w:rsid w:val="00A90F97"/>
    <w:rsid w:val="00A9161D"/>
    <w:rsid w:val="00A91E70"/>
    <w:rsid w:val="00A91FCC"/>
    <w:rsid w:val="00A93EB9"/>
    <w:rsid w:val="00A95EFD"/>
    <w:rsid w:val="00A9775C"/>
    <w:rsid w:val="00AA00CD"/>
    <w:rsid w:val="00AA05B6"/>
    <w:rsid w:val="00AA3A8F"/>
    <w:rsid w:val="00AA65F1"/>
    <w:rsid w:val="00AB096C"/>
    <w:rsid w:val="00AB0B56"/>
    <w:rsid w:val="00AB5DEE"/>
    <w:rsid w:val="00AB767C"/>
    <w:rsid w:val="00AC0CEF"/>
    <w:rsid w:val="00AC273D"/>
    <w:rsid w:val="00AC3EE2"/>
    <w:rsid w:val="00AC56BF"/>
    <w:rsid w:val="00AC754D"/>
    <w:rsid w:val="00AC7D9E"/>
    <w:rsid w:val="00AD4152"/>
    <w:rsid w:val="00AD5945"/>
    <w:rsid w:val="00AE2222"/>
    <w:rsid w:val="00AE6F73"/>
    <w:rsid w:val="00AE75EA"/>
    <w:rsid w:val="00AF0507"/>
    <w:rsid w:val="00AF44A7"/>
    <w:rsid w:val="00AF4657"/>
    <w:rsid w:val="00AF6C3D"/>
    <w:rsid w:val="00AF6C63"/>
    <w:rsid w:val="00B0402F"/>
    <w:rsid w:val="00B04165"/>
    <w:rsid w:val="00B04B86"/>
    <w:rsid w:val="00B04E23"/>
    <w:rsid w:val="00B0703F"/>
    <w:rsid w:val="00B07555"/>
    <w:rsid w:val="00B2131F"/>
    <w:rsid w:val="00B223FE"/>
    <w:rsid w:val="00B229B3"/>
    <w:rsid w:val="00B24067"/>
    <w:rsid w:val="00B2603F"/>
    <w:rsid w:val="00B3444D"/>
    <w:rsid w:val="00B3664D"/>
    <w:rsid w:val="00B36ADB"/>
    <w:rsid w:val="00B37EC4"/>
    <w:rsid w:val="00B40DC6"/>
    <w:rsid w:val="00B40ED0"/>
    <w:rsid w:val="00B40F02"/>
    <w:rsid w:val="00B4385F"/>
    <w:rsid w:val="00B43C9C"/>
    <w:rsid w:val="00B44FA0"/>
    <w:rsid w:val="00B46439"/>
    <w:rsid w:val="00B50ED5"/>
    <w:rsid w:val="00B516EA"/>
    <w:rsid w:val="00B520FC"/>
    <w:rsid w:val="00B545C7"/>
    <w:rsid w:val="00B547F2"/>
    <w:rsid w:val="00B55B6C"/>
    <w:rsid w:val="00B56682"/>
    <w:rsid w:val="00B566F3"/>
    <w:rsid w:val="00B6308A"/>
    <w:rsid w:val="00B6379C"/>
    <w:rsid w:val="00B65238"/>
    <w:rsid w:val="00B65548"/>
    <w:rsid w:val="00B67CEE"/>
    <w:rsid w:val="00B72341"/>
    <w:rsid w:val="00B75918"/>
    <w:rsid w:val="00B80BAB"/>
    <w:rsid w:val="00B81F30"/>
    <w:rsid w:val="00B92BA2"/>
    <w:rsid w:val="00B92D96"/>
    <w:rsid w:val="00B93AF5"/>
    <w:rsid w:val="00BA04C3"/>
    <w:rsid w:val="00BA1E81"/>
    <w:rsid w:val="00BA2FCB"/>
    <w:rsid w:val="00BA36ED"/>
    <w:rsid w:val="00BA3815"/>
    <w:rsid w:val="00BA5174"/>
    <w:rsid w:val="00BA6395"/>
    <w:rsid w:val="00BB1587"/>
    <w:rsid w:val="00BB4A35"/>
    <w:rsid w:val="00BC3F78"/>
    <w:rsid w:val="00BC543C"/>
    <w:rsid w:val="00BC78A9"/>
    <w:rsid w:val="00BD1219"/>
    <w:rsid w:val="00BD1817"/>
    <w:rsid w:val="00BD4313"/>
    <w:rsid w:val="00BD79F4"/>
    <w:rsid w:val="00BE57E8"/>
    <w:rsid w:val="00BF3DFD"/>
    <w:rsid w:val="00BF5AC8"/>
    <w:rsid w:val="00C002B4"/>
    <w:rsid w:val="00C01EFB"/>
    <w:rsid w:val="00C01FA7"/>
    <w:rsid w:val="00C026B0"/>
    <w:rsid w:val="00C041AA"/>
    <w:rsid w:val="00C0626A"/>
    <w:rsid w:val="00C07262"/>
    <w:rsid w:val="00C07EBD"/>
    <w:rsid w:val="00C138D1"/>
    <w:rsid w:val="00C13977"/>
    <w:rsid w:val="00C14928"/>
    <w:rsid w:val="00C15DAD"/>
    <w:rsid w:val="00C17097"/>
    <w:rsid w:val="00C223B9"/>
    <w:rsid w:val="00C22BDB"/>
    <w:rsid w:val="00C22FA8"/>
    <w:rsid w:val="00C23420"/>
    <w:rsid w:val="00C24A20"/>
    <w:rsid w:val="00C267D4"/>
    <w:rsid w:val="00C272EE"/>
    <w:rsid w:val="00C31C1C"/>
    <w:rsid w:val="00C362C0"/>
    <w:rsid w:val="00C370E1"/>
    <w:rsid w:val="00C426EC"/>
    <w:rsid w:val="00C443BB"/>
    <w:rsid w:val="00C45998"/>
    <w:rsid w:val="00C45AEA"/>
    <w:rsid w:val="00C45FC0"/>
    <w:rsid w:val="00C47F9B"/>
    <w:rsid w:val="00C550B9"/>
    <w:rsid w:val="00C5547A"/>
    <w:rsid w:val="00C5778D"/>
    <w:rsid w:val="00C57959"/>
    <w:rsid w:val="00C61154"/>
    <w:rsid w:val="00C64392"/>
    <w:rsid w:val="00C64BAF"/>
    <w:rsid w:val="00C67638"/>
    <w:rsid w:val="00C677C0"/>
    <w:rsid w:val="00C74EE5"/>
    <w:rsid w:val="00C75830"/>
    <w:rsid w:val="00C76E4D"/>
    <w:rsid w:val="00C774D1"/>
    <w:rsid w:val="00C801E1"/>
    <w:rsid w:val="00C84019"/>
    <w:rsid w:val="00C85EB2"/>
    <w:rsid w:val="00C91D7E"/>
    <w:rsid w:val="00C92D66"/>
    <w:rsid w:val="00C932BD"/>
    <w:rsid w:val="00C9331B"/>
    <w:rsid w:val="00C9380D"/>
    <w:rsid w:val="00C9515B"/>
    <w:rsid w:val="00C95973"/>
    <w:rsid w:val="00C95A08"/>
    <w:rsid w:val="00C97302"/>
    <w:rsid w:val="00C974BD"/>
    <w:rsid w:val="00C978B9"/>
    <w:rsid w:val="00CA1F6A"/>
    <w:rsid w:val="00CA4745"/>
    <w:rsid w:val="00CA5938"/>
    <w:rsid w:val="00CA5AF4"/>
    <w:rsid w:val="00CA5D7F"/>
    <w:rsid w:val="00CA5FC3"/>
    <w:rsid w:val="00CA72D4"/>
    <w:rsid w:val="00CB036C"/>
    <w:rsid w:val="00CB0DFD"/>
    <w:rsid w:val="00CB0F21"/>
    <w:rsid w:val="00CB121B"/>
    <w:rsid w:val="00CB3D1A"/>
    <w:rsid w:val="00CB464E"/>
    <w:rsid w:val="00CB75E5"/>
    <w:rsid w:val="00CC2CD9"/>
    <w:rsid w:val="00CC2CE8"/>
    <w:rsid w:val="00CC47BF"/>
    <w:rsid w:val="00CD3717"/>
    <w:rsid w:val="00CD5CA8"/>
    <w:rsid w:val="00CD6BA6"/>
    <w:rsid w:val="00CE17D7"/>
    <w:rsid w:val="00CE5915"/>
    <w:rsid w:val="00CE5B1D"/>
    <w:rsid w:val="00CF008C"/>
    <w:rsid w:val="00CF0299"/>
    <w:rsid w:val="00CF1512"/>
    <w:rsid w:val="00CF15AA"/>
    <w:rsid w:val="00CF4997"/>
    <w:rsid w:val="00D009F6"/>
    <w:rsid w:val="00D01DE9"/>
    <w:rsid w:val="00D03021"/>
    <w:rsid w:val="00D145C0"/>
    <w:rsid w:val="00D176CA"/>
    <w:rsid w:val="00D201B3"/>
    <w:rsid w:val="00D24E35"/>
    <w:rsid w:val="00D2560A"/>
    <w:rsid w:val="00D25C96"/>
    <w:rsid w:val="00D2725D"/>
    <w:rsid w:val="00D30028"/>
    <w:rsid w:val="00D34DFE"/>
    <w:rsid w:val="00D35E99"/>
    <w:rsid w:val="00D4552A"/>
    <w:rsid w:val="00D4689C"/>
    <w:rsid w:val="00D46DFC"/>
    <w:rsid w:val="00D50088"/>
    <w:rsid w:val="00D57BD0"/>
    <w:rsid w:val="00D60597"/>
    <w:rsid w:val="00D6122E"/>
    <w:rsid w:val="00D6282F"/>
    <w:rsid w:val="00D64C06"/>
    <w:rsid w:val="00D64DCD"/>
    <w:rsid w:val="00D66802"/>
    <w:rsid w:val="00D67A8B"/>
    <w:rsid w:val="00D7553E"/>
    <w:rsid w:val="00D77339"/>
    <w:rsid w:val="00D77353"/>
    <w:rsid w:val="00D77D7D"/>
    <w:rsid w:val="00D83555"/>
    <w:rsid w:val="00D87288"/>
    <w:rsid w:val="00D903AB"/>
    <w:rsid w:val="00D904C8"/>
    <w:rsid w:val="00D90845"/>
    <w:rsid w:val="00D9376A"/>
    <w:rsid w:val="00D95C64"/>
    <w:rsid w:val="00D96261"/>
    <w:rsid w:val="00D97803"/>
    <w:rsid w:val="00DA0A2D"/>
    <w:rsid w:val="00DA0A53"/>
    <w:rsid w:val="00DA27C4"/>
    <w:rsid w:val="00DA3502"/>
    <w:rsid w:val="00DA44B3"/>
    <w:rsid w:val="00DA457E"/>
    <w:rsid w:val="00DB14CE"/>
    <w:rsid w:val="00DB4946"/>
    <w:rsid w:val="00DC006B"/>
    <w:rsid w:val="00DC1090"/>
    <w:rsid w:val="00DC18CB"/>
    <w:rsid w:val="00DC338F"/>
    <w:rsid w:val="00DC400E"/>
    <w:rsid w:val="00DD1535"/>
    <w:rsid w:val="00DD15D6"/>
    <w:rsid w:val="00DD3989"/>
    <w:rsid w:val="00DD5869"/>
    <w:rsid w:val="00DD685B"/>
    <w:rsid w:val="00DE405D"/>
    <w:rsid w:val="00DE54F9"/>
    <w:rsid w:val="00DE6AF8"/>
    <w:rsid w:val="00DE7757"/>
    <w:rsid w:val="00DF3DC9"/>
    <w:rsid w:val="00DF3F93"/>
    <w:rsid w:val="00DF42A4"/>
    <w:rsid w:val="00DF59CB"/>
    <w:rsid w:val="00E04AAB"/>
    <w:rsid w:val="00E04F5B"/>
    <w:rsid w:val="00E058FB"/>
    <w:rsid w:val="00E0672D"/>
    <w:rsid w:val="00E0750F"/>
    <w:rsid w:val="00E10BFC"/>
    <w:rsid w:val="00E12DDA"/>
    <w:rsid w:val="00E135C5"/>
    <w:rsid w:val="00E158C8"/>
    <w:rsid w:val="00E22488"/>
    <w:rsid w:val="00E23F6C"/>
    <w:rsid w:val="00E2410D"/>
    <w:rsid w:val="00E24161"/>
    <w:rsid w:val="00E25BBE"/>
    <w:rsid w:val="00E2699A"/>
    <w:rsid w:val="00E30E47"/>
    <w:rsid w:val="00E30F38"/>
    <w:rsid w:val="00E31B30"/>
    <w:rsid w:val="00E31CD3"/>
    <w:rsid w:val="00E334D8"/>
    <w:rsid w:val="00E36116"/>
    <w:rsid w:val="00E37F8A"/>
    <w:rsid w:val="00E42376"/>
    <w:rsid w:val="00E4329E"/>
    <w:rsid w:val="00E43C5B"/>
    <w:rsid w:val="00E47997"/>
    <w:rsid w:val="00E5168D"/>
    <w:rsid w:val="00E531A9"/>
    <w:rsid w:val="00E564A5"/>
    <w:rsid w:val="00E565D0"/>
    <w:rsid w:val="00E62C1F"/>
    <w:rsid w:val="00E62FC0"/>
    <w:rsid w:val="00E64318"/>
    <w:rsid w:val="00E6495E"/>
    <w:rsid w:val="00E66B3F"/>
    <w:rsid w:val="00E71EAD"/>
    <w:rsid w:val="00E720F5"/>
    <w:rsid w:val="00E74F63"/>
    <w:rsid w:val="00E752E9"/>
    <w:rsid w:val="00E80B45"/>
    <w:rsid w:val="00E827B0"/>
    <w:rsid w:val="00E832CB"/>
    <w:rsid w:val="00E86271"/>
    <w:rsid w:val="00E87403"/>
    <w:rsid w:val="00E877C1"/>
    <w:rsid w:val="00E87940"/>
    <w:rsid w:val="00E903AC"/>
    <w:rsid w:val="00EA068B"/>
    <w:rsid w:val="00EA0BC5"/>
    <w:rsid w:val="00EA2ACF"/>
    <w:rsid w:val="00EA2DF3"/>
    <w:rsid w:val="00EA36A0"/>
    <w:rsid w:val="00EA5D0F"/>
    <w:rsid w:val="00EA78BF"/>
    <w:rsid w:val="00EB0DFC"/>
    <w:rsid w:val="00EB277F"/>
    <w:rsid w:val="00EB3792"/>
    <w:rsid w:val="00EB431F"/>
    <w:rsid w:val="00EB64B8"/>
    <w:rsid w:val="00EB65E5"/>
    <w:rsid w:val="00EB76CB"/>
    <w:rsid w:val="00EB7F9D"/>
    <w:rsid w:val="00EC1D3A"/>
    <w:rsid w:val="00EC20DC"/>
    <w:rsid w:val="00EC237B"/>
    <w:rsid w:val="00ED00C2"/>
    <w:rsid w:val="00ED118C"/>
    <w:rsid w:val="00ED368F"/>
    <w:rsid w:val="00ED472C"/>
    <w:rsid w:val="00ED649D"/>
    <w:rsid w:val="00EE35DA"/>
    <w:rsid w:val="00EE75EC"/>
    <w:rsid w:val="00EF0BF3"/>
    <w:rsid w:val="00EF4164"/>
    <w:rsid w:val="00EF4821"/>
    <w:rsid w:val="00EF5BA6"/>
    <w:rsid w:val="00EF6A76"/>
    <w:rsid w:val="00F035CC"/>
    <w:rsid w:val="00F0671B"/>
    <w:rsid w:val="00F06811"/>
    <w:rsid w:val="00F06934"/>
    <w:rsid w:val="00F1031C"/>
    <w:rsid w:val="00F12900"/>
    <w:rsid w:val="00F12E9D"/>
    <w:rsid w:val="00F14555"/>
    <w:rsid w:val="00F1584F"/>
    <w:rsid w:val="00F15E5E"/>
    <w:rsid w:val="00F2621E"/>
    <w:rsid w:val="00F26622"/>
    <w:rsid w:val="00F26A4D"/>
    <w:rsid w:val="00F26F92"/>
    <w:rsid w:val="00F310FD"/>
    <w:rsid w:val="00F34477"/>
    <w:rsid w:val="00F34B25"/>
    <w:rsid w:val="00F359FF"/>
    <w:rsid w:val="00F37DDA"/>
    <w:rsid w:val="00F37FED"/>
    <w:rsid w:val="00F410B1"/>
    <w:rsid w:val="00F4142A"/>
    <w:rsid w:val="00F41DC7"/>
    <w:rsid w:val="00F444BA"/>
    <w:rsid w:val="00F44689"/>
    <w:rsid w:val="00F4708C"/>
    <w:rsid w:val="00F47559"/>
    <w:rsid w:val="00F53A24"/>
    <w:rsid w:val="00F555D8"/>
    <w:rsid w:val="00F617C7"/>
    <w:rsid w:val="00F63E26"/>
    <w:rsid w:val="00F66266"/>
    <w:rsid w:val="00F66BDB"/>
    <w:rsid w:val="00F66D56"/>
    <w:rsid w:val="00F67852"/>
    <w:rsid w:val="00F72BA5"/>
    <w:rsid w:val="00F749A4"/>
    <w:rsid w:val="00F74BFF"/>
    <w:rsid w:val="00F75EF9"/>
    <w:rsid w:val="00F82237"/>
    <w:rsid w:val="00F82CA6"/>
    <w:rsid w:val="00F82E5C"/>
    <w:rsid w:val="00F83022"/>
    <w:rsid w:val="00F83A7A"/>
    <w:rsid w:val="00F84AE8"/>
    <w:rsid w:val="00F84D18"/>
    <w:rsid w:val="00F8592D"/>
    <w:rsid w:val="00F94FA4"/>
    <w:rsid w:val="00F9774A"/>
    <w:rsid w:val="00FA1399"/>
    <w:rsid w:val="00FA32EB"/>
    <w:rsid w:val="00FA3A77"/>
    <w:rsid w:val="00FA7304"/>
    <w:rsid w:val="00FB0070"/>
    <w:rsid w:val="00FB048D"/>
    <w:rsid w:val="00FB1347"/>
    <w:rsid w:val="00FC050C"/>
    <w:rsid w:val="00FC1BDC"/>
    <w:rsid w:val="00FC2A48"/>
    <w:rsid w:val="00FC2FCD"/>
    <w:rsid w:val="00FC3181"/>
    <w:rsid w:val="00FC41C4"/>
    <w:rsid w:val="00FE270A"/>
    <w:rsid w:val="00FE274C"/>
    <w:rsid w:val="00FE45EC"/>
    <w:rsid w:val="00FE5C48"/>
    <w:rsid w:val="00FE6656"/>
    <w:rsid w:val="00FF0E9D"/>
    <w:rsid w:val="00FF191E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0316E73"/>
  <w15:docId w15:val="{AB30281B-B8BF-4487-B1A0-7AB4BA58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iPriority="97" w:unhideWhenUsed="1"/>
    <w:lsdException w:name="index 2" w:semiHidden="1" w:uiPriority="97" w:unhideWhenUsed="1"/>
    <w:lsdException w:name="index 3" w:semiHidden="1" w:uiPriority="97" w:unhideWhenUsed="1"/>
    <w:lsdException w:name="index 4" w:semiHidden="1" w:uiPriority="97" w:unhideWhenUsed="1"/>
    <w:lsdException w:name="index 5" w:semiHidden="1" w:uiPriority="97" w:unhideWhenUsed="1"/>
    <w:lsdException w:name="index 6" w:semiHidden="1" w:uiPriority="97" w:unhideWhenUsed="1"/>
    <w:lsdException w:name="index 7" w:semiHidden="1" w:uiPriority="97" w:unhideWhenUsed="1"/>
    <w:lsdException w:name="index 8" w:semiHidden="1" w:uiPriority="97" w:unhideWhenUsed="1"/>
    <w:lsdException w:name="index 9" w:semiHidden="1" w:uiPriority="97" w:unhideWhenUsed="1"/>
    <w:lsdException w:name="toc 1" w:semiHidden="1" w:uiPriority="97" w:unhideWhenUsed="1"/>
    <w:lsdException w:name="toc 2" w:semiHidden="1" w:uiPriority="97" w:unhideWhenUsed="1"/>
    <w:lsdException w:name="toc 3" w:semiHidden="1" w:uiPriority="97" w:unhideWhenUsed="1"/>
    <w:lsdException w:name="toc 4" w:semiHidden="1" w:uiPriority="97" w:unhideWhenUsed="1"/>
    <w:lsdException w:name="toc 5" w:semiHidden="1" w:uiPriority="97" w:unhideWhenUsed="1"/>
    <w:lsdException w:name="toc 6" w:semiHidden="1" w:uiPriority="97" w:unhideWhenUsed="1"/>
    <w:lsdException w:name="toc 7" w:semiHidden="1" w:uiPriority="97" w:unhideWhenUsed="1"/>
    <w:lsdException w:name="toc 8" w:semiHidden="1" w:uiPriority="97" w:unhideWhenUsed="1"/>
    <w:lsdException w:name="toc 9" w:semiHidden="1" w:uiPriority="97" w:unhideWhenUsed="1"/>
    <w:lsdException w:name="Normal Indent" w:semiHidden="1" w:uiPriority="0" w:unhideWhenUsed="1"/>
    <w:lsdException w:name="footnote text" w:semiHidden="1" w:uiPriority="97" w:unhideWhenUsed="1"/>
    <w:lsdException w:name="annotation text" w:semiHidden="1" w:uiPriority="97" w:unhideWhenUsed="1"/>
    <w:lsdException w:name="header" w:semiHidden="1" w:uiPriority="9" w:unhideWhenUsed="1"/>
    <w:lsdException w:name="footer" w:semiHidden="1" w:uiPriority="9" w:unhideWhenUsed="1"/>
    <w:lsdException w:name="index heading" w:semiHidden="1" w:uiPriority="97" w:unhideWhenUsed="1"/>
    <w:lsdException w:name="caption" w:semiHidden="1" w:uiPriority="97" w:unhideWhenUsed="1" w:qFormat="1"/>
    <w:lsdException w:name="table of figures" w:semiHidden="1" w:uiPriority="97" w:unhideWhenUsed="1"/>
    <w:lsdException w:name="envelope address" w:semiHidden="1" w:uiPriority="97" w:unhideWhenUsed="1"/>
    <w:lsdException w:name="envelope return" w:semiHidden="1" w:uiPriority="97" w:unhideWhenUsed="1"/>
    <w:lsdException w:name="footnote reference" w:semiHidden="1" w:uiPriority="97" w:unhideWhenUsed="1"/>
    <w:lsdException w:name="annotation reference" w:semiHidden="1" w:uiPriority="97" w:unhideWhenUsed="1"/>
    <w:lsdException w:name="line number" w:semiHidden="1" w:uiPriority="97" w:unhideWhenUsed="1"/>
    <w:lsdException w:name="page number" w:semiHidden="1" w:uiPriority="97" w:unhideWhenUsed="1"/>
    <w:lsdException w:name="endnote reference" w:semiHidden="1" w:uiPriority="97" w:unhideWhenUsed="1"/>
    <w:lsdException w:name="endnote text" w:semiHidden="1" w:uiPriority="97" w:unhideWhenUsed="1"/>
    <w:lsdException w:name="table of authorities" w:semiHidden="1" w:uiPriority="97" w:unhideWhenUsed="1"/>
    <w:lsdException w:name="macro" w:semiHidden="1" w:uiPriority="97" w:unhideWhenUsed="1"/>
    <w:lsdException w:name="toa heading" w:semiHidden="1" w:uiPriority="97" w:unhideWhenUsed="1"/>
    <w:lsdException w:name="List" w:semiHidden="1" w:uiPriority="4" w:unhideWhenUsed="1"/>
    <w:lsdException w:name="List Bullet" w:semiHidden="1" w:uiPriority="2" w:unhideWhenUsed="1" w:qFormat="1"/>
    <w:lsdException w:name="List Number" w:uiPriority="3" w:qFormat="1"/>
    <w:lsdException w:name="List 2" w:semiHidden="1" w:uiPriority="4" w:unhideWhenUsed="1"/>
    <w:lsdException w:name="List 3" w:semiHidden="1" w:uiPriority="4" w:unhideWhenUsed="1"/>
    <w:lsdException w:name="List 4" w:uiPriority="4"/>
    <w:lsdException w:name="List 5" w:uiPriority="4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3" w:unhideWhenUsed="1"/>
    <w:lsdException w:name="List Number 3" w:semiHidden="1" w:uiPriority="3" w:unhideWhenUsed="1"/>
    <w:lsdException w:name="List Number 4" w:semiHidden="1" w:uiPriority="3" w:unhideWhenUsed="1"/>
    <w:lsdException w:name="List Number 5" w:semiHidden="1" w:uiPriority="3" w:unhideWhenUsed="1"/>
    <w:lsdException w:name="Title" w:uiPriority="14"/>
    <w:lsdException w:name="Closing" w:semiHidden="1" w:uiPriority="97" w:unhideWhenUsed="1"/>
    <w:lsdException w:name="Signature" w:semiHidden="1" w:uiPriority="97" w:unhideWhenUsed="1"/>
    <w:lsdException w:name="Default Paragraph Font" w:semiHidden="1" w:uiPriority="97" w:unhideWhenUsed="1"/>
    <w:lsdException w:name="Body Text" w:semiHidden="1" w:uiPriority="97" w:unhideWhenUsed="1"/>
    <w:lsdException w:name="Body Text Indent" w:semiHidden="1" w:uiPriority="97" w:unhideWhenUsed="1"/>
    <w:lsdException w:name="List Continue" w:semiHidden="1" w:unhideWhenUsed="1"/>
    <w:lsdException w:name="List Continue 2" w:semiHidden="1" w:uiPriority="10" w:unhideWhenUsed="1"/>
    <w:lsdException w:name="List Continue 3" w:semiHidden="1" w:uiPriority="10" w:unhideWhenUsed="1"/>
    <w:lsdException w:name="List Continue 4" w:semiHidden="1" w:uiPriority="10" w:unhideWhenUsed="1"/>
    <w:lsdException w:name="List Continue 5" w:semiHidden="1" w:uiPriority="10" w:unhideWhenUsed="1"/>
    <w:lsdException w:name="Message Header" w:semiHidden="1" w:uiPriority="97" w:unhideWhenUsed="1"/>
    <w:lsdException w:name="Subtitle" w:uiPriority="97"/>
    <w:lsdException w:name="Salutation" w:uiPriority="97"/>
    <w:lsdException w:name="Date" w:uiPriority="97"/>
    <w:lsdException w:name="Body Text First Indent" w:uiPriority="97"/>
    <w:lsdException w:name="Body Text First Indent 2" w:semiHidden="1" w:uiPriority="97" w:unhideWhenUsed="1"/>
    <w:lsdException w:name="Note Heading" w:semiHidden="1" w:uiPriority="97" w:unhideWhenUsed="1"/>
    <w:lsdException w:name="Body Text 2" w:semiHidden="1" w:uiPriority="97" w:unhideWhenUsed="1"/>
    <w:lsdException w:name="Body Text 3" w:semiHidden="1" w:uiPriority="97" w:unhideWhenUsed="1"/>
    <w:lsdException w:name="Body Text Indent 2" w:semiHidden="1" w:uiPriority="97" w:unhideWhenUsed="1"/>
    <w:lsdException w:name="Body Text Indent 3" w:semiHidden="1" w:uiPriority="97" w:unhideWhenUsed="1"/>
    <w:lsdException w:name="Block Text" w:semiHidden="1" w:uiPriority="97" w:unhideWhenUsed="1"/>
    <w:lsdException w:name="Hyperlink" w:semiHidden="1" w:uiPriority="97" w:unhideWhenUsed="1"/>
    <w:lsdException w:name="FollowedHyperlink" w:semiHidden="1" w:uiPriority="97" w:unhideWhenUsed="1"/>
    <w:lsdException w:name="Strong" w:uiPriority="97"/>
    <w:lsdException w:name="Emphasis" w:uiPriority="97"/>
    <w:lsdException w:name="Document Map" w:semiHidden="1" w:uiPriority="97" w:unhideWhenUsed="1"/>
    <w:lsdException w:name="Plain Text" w:semiHidden="1" w:uiPriority="99" w:unhideWhenUsed="1"/>
    <w:lsdException w:name="E-mail Signature" w:semiHidden="1" w:uiPriority="97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97" w:unhideWhenUsed="1"/>
    <w:lsdException w:name="HTML Address" w:semiHidden="1" w:uiPriority="97" w:unhideWhenUsed="1"/>
    <w:lsdException w:name="HTML Cite" w:semiHidden="1" w:uiPriority="97" w:unhideWhenUsed="1"/>
    <w:lsdException w:name="HTML Code" w:semiHidden="1" w:uiPriority="97" w:unhideWhenUsed="1"/>
    <w:lsdException w:name="HTML Definition" w:semiHidden="1" w:uiPriority="97" w:unhideWhenUsed="1"/>
    <w:lsdException w:name="HTML Keyboard" w:semiHidden="1" w:uiPriority="97" w:unhideWhenUsed="1"/>
    <w:lsdException w:name="HTML Preformatted" w:semiHidden="1" w:uiPriority="97" w:unhideWhenUsed="1"/>
    <w:lsdException w:name="HTML Sample" w:semiHidden="1" w:uiPriority="97" w:unhideWhenUsed="1"/>
    <w:lsdException w:name="HTML Typewriter" w:semiHidden="1" w:uiPriority="97" w:unhideWhenUsed="1"/>
    <w:lsdException w:name="HTML Variable" w:semiHidden="1" w:uiPriority="97" w:unhideWhenUsed="1"/>
    <w:lsdException w:name="Normal Table" w:semiHidden="1" w:unhideWhenUsed="1"/>
    <w:lsdException w:name="annotation subject" w:semiHidden="1" w:uiPriority="97" w:unhideWhenUsed="1"/>
    <w:lsdException w:name="No List" w:semiHidden="1" w:uiPriority="97" w:unhideWhenUsed="1"/>
    <w:lsdException w:name="Outline List 1" w:semiHidden="1" w:uiPriority="97" w:unhideWhenUsed="1"/>
    <w:lsdException w:name="Outline List 2" w:semiHidden="1" w:uiPriority="97" w:unhideWhenUsed="1"/>
    <w:lsdException w:name="Outline List 3" w:semiHidden="1" w:uiPriority="97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7" w:unhideWhenUsed="1"/>
    <w:lsdException w:name="Table Theme" w:semiHidden="1" w:unhideWhenUsed="1"/>
    <w:lsdException w:name="Placeholder Text" w:semiHidden="1" w:uiPriority="14"/>
    <w:lsdException w:name="No Spacing" w:uiPriority="97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uiPriority="97"/>
    <w:lsdException w:name="Intense Quote" w:uiPriority="97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7"/>
    <w:lsdException w:name="Intense Emphasis" w:uiPriority="97"/>
    <w:lsdException w:name="Subtle Reference" w:uiPriority="97"/>
    <w:lsdException w:name="Intense Reference" w:uiPriority="97"/>
    <w:lsdException w:name="Book Title" w:uiPriority="97"/>
    <w:lsdException w:name="Bibliography" w:semiHidden="1" w:uiPriority="9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14A"/>
    <w:pPr>
      <w:spacing w:after="120" w:line="260" w:lineRule="atLeast"/>
    </w:pPr>
    <w:rPr>
      <w:rFonts w:ascii="Georgia" w:hAnsi="Georgia"/>
      <w:sz w:val="22"/>
    </w:rPr>
  </w:style>
  <w:style w:type="paragraph" w:styleId="Heading1">
    <w:name w:val="heading 1"/>
    <w:basedOn w:val="Normal"/>
    <w:next w:val="Normal"/>
    <w:uiPriority w:val="1"/>
    <w:qFormat/>
    <w:rsid w:val="0003659D"/>
    <w:pPr>
      <w:keepNext/>
      <w:spacing w:line="400" w:lineRule="atLeast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uiPriority w:val="1"/>
    <w:qFormat/>
    <w:rsid w:val="00A65738"/>
    <w:pPr>
      <w:keepNext/>
      <w:outlineLvl w:val="1"/>
    </w:pPr>
    <w:rPr>
      <w:rFonts w:asciiTheme="minorHAnsi" w:hAnsiTheme="minorHAnsi" w:cstheme="minorHAnsi"/>
      <w:b/>
      <w:bCs/>
      <w:iCs/>
      <w:color w:val="6D6E71"/>
      <w:sz w:val="24"/>
      <w:szCs w:val="28"/>
      <w:u w:val="single"/>
    </w:rPr>
  </w:style>
  <w:style w:type="paragraph" w:styleId="Heading3">
    <w:name w:val="heading 3"/>
    <w:basedOn w:val="Normal"/>
    <w:next w:val="Normal"/>
    <w:uiPriority w:val="1"/>
    <w:semiHidden/>
    <w:rsid w:val="008E65A3"/>
    <w:pPr>
      <w:keepNext/>
      <w:outlineLvl w:val="2"/>
    </w:pPr>
    <w:rPr>
      <w:rFonts w:asciiTheme="majorHAnsi" w:hAnsiTheme="majorHAnsi" w:cs="Arial"/>
      <w:bCs/>
      <w:i/>
      <w:szCs w:val="26"/>
    </w:rPr>
  </w:style>
  <w:style w:type="paragraph" w:styleId="Heading4">
    <w:name w:val="heading 4"/>
    <w:basedOn w:val="Normal"/>
    <w:next w:val="Normal"/>
    <w:uiPriority w:val="1"/>
    <w:semiHidden/>
    <w:rsid w:val="008E65A3"/>
    <w:pPr>
      <w:keepNext/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uiPriority w:val="1"/>
    <w:semiHidden/>
    <w:rsid w:val="008E65A3"/>
    <w:pPr>
      <w:outlineLvl w:val="4"/>
    </w:pPr>
    <w:rPr>
      <w:rFonts w:asciiTheme="majorHAnsi" w:hAnsiTheme="majorHAnsi"/>
      <w:b/>
      <w:bCs/>
      <w:iCs/>
      <w:szCs w:val="26"/>
    </w:rPr>
  </w:style>
  <w:style w:type="paragraph" w:styleId="Heading6">
    <w:name w:val="heading 6"/>
    <w:basedOn w:val="Normal"/>
    <w:next w:val="Normal"/>
    <w:uiPriority w:val="1"/>
    <w:semiHidden/>
    <w:rsid w:val="008E65A3"/>
    <w:pPr>
      <w:spacing w:before="240" w:after="60"/>
      <w:outlineLvl w:val="5"/>
    </w:pPr>
    <w:rPr>
      <w:rFonts w:asciiTheme="majorHAnsi" w:hAnsiTheme="majorHAnsi"/>
      <w:b/>
      <w:bCs/>
    </w:rPr>
  </w:style>
  <w:style w:type="paragraph" w:styleId="Heading7">
    <w:name w:val="heading 7"/>
    <w:basedOn w:val="Normal"/>
    <w:next w:val="Normal"/>
    <w:uiPriority w:val="1"/>
    <w:semiHidden/>
    <w:rsid w:val="008E65A3"/>
    <w:pPr>
      <w:spacing w:before="240" w:after="60"/>
      <w:outlineLvl w:val="6"/>
    </w:pPr>
    <w:rPr>
      <w:rFonts w:asciiTheme="majorHAnsi" w:hAnsiTheme="majorHAnsi"/>
      <w:b/>
    </w:rPr>
  </w:style>
  <w:style w:type="paragraph" w:styleId="Heading8">
    <w:name w:val="heading 8"/>
    <w:basedOn w:val="Normal"/>
    <w:next w:val="Normal"/>
    <w:uiPriority w:val="1"/>
    <w:semiHidden/>
    <w:rsid w:val="008E65A3"/>
    <w:pPr>
      <w:spacing w:before="240" w:after="60"/>
      <w:outlineLvl w:val="7"/>
    </w:pPr>
    <w:rPr>
      <w:rFonts w:asciiTheme="majorHAnsi" w:hAnsiTheme="majorHAnsi"/>
      <w:b/>
      <w:iCs/>
    </w:rPr>
  </w:style>
  <w:style w:type="paragraph" w:styleId="Heading9">
    <w:name w:val="heading 9"/>
    <w:basedOn w:val="Normal"/>
    <w:next w:val="Normal"/>
    <w:uiPriority w:val="1"/>
    <w:semiHidden/>
    <w:rsid w:val="008E65A3"/>
    <w:pPr>
      <w:spacing w:before="240" w:after="60"/>
      <w:outlineLvl w:val="8"/>
    </w:pPr>
    <w:rPr>
      <w:rFonts w:asciiTheme="majorHAnsi" w:hAnsiTheme="majorHAnsi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qFormat/>
    <w:rsid w:val="00A65738"/>
    <w:pPr>
      <w:numPr>
        <w:numId w:val="1"/>
      </w:numPr>
      <w:spacing w:after="160" w:line="240" w:lineRule="auto"/>
    </w:pPr>
    <w:rPr>
      <w:rFonts w:asciiTheme="minorHAnsi" w:hAnsiTheme="minorHAnsi" w:cstheme="minorHAnsi"/>
    </w:rPr>
  </w:style>
  <w:style w:type="character" w:styleId="PageNumber">
    <w:name w:val="page number"/>
    <w:basedOn w:val="DefaultParagraphFont"/>
    <w:uiPriority w:val="97"/>
    <w:semiHidden/>
    <w:rsid w:val="008E65A3"/>
    <w:rPr>
      <w:rFonts w:asciiTheme="minorHAnsi" w:hAnsiTheme="minorHAnsi"/>
    </w:rPr>
  </w:style>
  <w:style w:type="table" w:styleId="TableGrid">
    <w:name w:val="Table Grid"/>
    <w:basedOn w:val="TableNormal"/>
    <w:uiPriority w:val="98"/>
    <w:rsid w:val="008E65A3"/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paragraph" w:styleId="NoSpacing">
    <w:name w:val="No Spacing"/>
    <w:uiPriority w:val="97"/>
    <w:semiHidden/>
    <w:qFormat/>
    <w:rsid w:val="008E65A3"/>
    <w:rPr>
      <w:rFonts w:asciiTheme="minorHAnsi" w:hAnsiTheme="minorHAnsi"/>
      <w:szCs w:val="24"/>
    </w:rPr>
  </w:style>
  <w:style w:type="paragraph" w:styleId="TOC1">
    <w:name w:val="toc 1"/>
    <w:basedOn w:val="Heading2"/>
    <w:next w:val="Normal"/>
    <w:uiPriority w:val="14"/>
    <w:semiHidden/>
    <w:rsid w:val="008E65A3"/>
    <w:pPr>
      <w:spacing w:before="340" w:after="100"/>
      <w:contextualSpacing/>
      <w:outlineLvl w:val="0"/>
    </w:pPr>
    <w:rPr>
      <w:b w:val="0"/>
      <w:color w:val="000000" w:themeColor="text1"/>
    </w:rPr>
  </w:style>
  <w:style w:type="paragraph" w:styleId="BodyText">
    <w:name w:val="Body Text"/>
    <w:basedOn w:val="Normal"/>
    <w:link w:val="BodyTextChar"/>
    <w:uiPriority w:val="97"/>
    <w:semiHidden/>
    <w:rsid w:val="008E65A3"/>
    <w:pPr>
      <w:spacing w:before="12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uiPriority w:val="97"/>
    <w:semiHidden/>
    <w:rsid w:val="00AC56BF"/>
    <w:rPr>
      <w:rFonts w:asciiTheme="minorHAnsi" w:hAnsiTheme="minorHAnsi"/>
      <w:color w:val="404040" w:themeColor="text1" w:themeTint="BF"/>
    </w:rPr>
  </w:style>
  <w:style w:type="paragraph" w:styleId="BodyTextIndent3">
    <w:name w:val="Body Text Indent 3"/>
    <w:basedOn w:val="Normal"/>
    <w:link w:val="BodyTextIndent3Char"/>
    <w:uiPriority w:val="97"/>
    <w:semiHidden/>
    <w:rsid w:val="008E65A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7"/>
    <w:semiHidden/>
    <w:rsid w:val="008E65A3"/>
    <w:rPr>
      <w:rFonts w:asciiTheme="minorHAnsi" w:hAnsiTheme="minorHAnsi"/>
      <w:sz w:val="16"/>
      <w:szCs w:val="16"/>
    </w:rPr>
  </w:style>
  <w:style w:type="numbering" w:styleId="111111">
    <w:name w:val="Outline List 2"/>
    <w:basedOn w:val="NoList"/>
    <w:uiPriority w:val="97"/>
    <w:semiHidden/>
    <w:rsid w:val="008E65A3"/>
    <w:pPr>
      <w:numPr>
        <w:numId w:val="11"/>
      </w:numPr>
    </w:pPr>
  </w:style>
  <w:style w:type="numbering" w:styleId="1ai">
    <w:name w:val="Outline List 1"/>
    <w:basedOn w:val="NoList"/>
    <w:uiPriority w:val="97"/>
    <w:semiHidden/>
    <w:rsid w:val="008E65A3"/>
    <w:pPr>
      <w:numPr>
        <w:numId w:val="12"/>
      </w:numPr>
    </w:pPr>
  </w:style>
  <w:style w:type="numbering" w:styleId="ArticleSection">
    <w:name w:val="Outline List 3"/>
    <w:basedOn w:val="NoList"/>
    <w:uiPriority w:val="97"/>
    <w:semiHidden/>
    <w:rsid w:val="008E65A3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7"/>
    <w:semiHidden/>
    <w:rsid w:val="008E65A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7"/>
    <w:semiHidden/>
    <w:rsid w:val="008E65A3"/>
    <w:rPr>
      <w:rFonts w:asciiTheme="minorHAnsi" w:hAnsiTheme="minorHAnsi" w:cs="Tahoma"/>
      <w:sz w:val="16"/>
      <w:szCs w:val="16"/>
    </w:rPr>
  </w:style>
  <w:style w:type="paragraph" w:styleId="Bibliography">
    <w:name w:val="Bibliography"/>
    <w:basedOn w:val="Normal"/>
    <w:next w:val="Normal"/>
    <w:uiPriority w:val="97"/>
    <w:semiHidden/>
    <w:unhideWhenUsed/>
    <w:rsid w:val="008E65A3"/>
  </w:style>
  <w:style w:type="paragraph" w:styleId="BlockText">
    <w:name w:val="Block Text"/>
    <w:basedOn w:val="Normal"/>
    <w:uiPriority w:val="97"/>
    <w:semiHidden/>
    <w:rsid w:val="008E65A3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7"/>
    <w:semiHidden/>
    <w:rsid w:val="008E65A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7"/>
    <w:semiHidden/>
    <w:rsid w:val="008E65A3"/>
    <w:rPr>
      <w:rFonts w:asciiTheme="minorHAnsi" w:hAnsiTheme="minorHAnsi"/>
    </w:rPr>
  </w:style>
  <w:style w:type="paragraph" w:styleId="BodyText3">
    <w:name w:val="Body Text 3"/>
    <w:basedOn w:val="Normal"/>
    <w:link w:val="BodyText3Char"/>
    <w:uiPriority w:val="97"/>
    <w:semiHidden/>
    <w:rsid w:val="008E65A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7"/>
    <w:semiHidden/>
    <w:rsid w:val="008E65A3"/>
    <w:rPr>
      <w:rFonts w:asciiTheme="minorHAnsi" w:hAnsiTheme="minorHAns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7"/>
    <w:semiHidden/>
    <w:rsid w:val="008E65A3"/>
    <w:pPr>
      <w:spacing w:before="0" w:after="0"/>
      <w:ind w:firstLine="360"/>
    </w:pPr>
    <w:rPr>
      <w:color w:val="auto"/>
    </w:rPr>
  </w:style>
  <w:style w:type="character" w:customStyle="1" w:styleId="BodyTextFirstIndentChar">
    <w:name w:val="Body Text First Indent Char"/>
    <w:basedOn w:val="BodyTextChar"/>
    <w:link w:val="BodyTextFirstIndent"/>
    <w:uiPriority w:val="97"/>
    <w:semiHidden/>
    <w:rsid w:val="008E65A3"/>
    <w:rPr>
      <w:rFonts w:asciiTheme="minorHAnsi" w:hAnsiTheme="minorHAnsi"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7"/>
    <w:semiHidden/>
    <w:rsid w:val="008E65A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7"/>
    <w:semiHidden/>
    <w:rsid w:val="008E65A3"/>
    <w:rPr>
      <w:rFonts w:asciiTheme="minorHAnsi" w:hAnsiTheme="minorHAnsi"/>
    </w:rPr>
  </w:style>
  <w:style w:type="paragraph" w:styleId="BodyTextFirstIndent2">
    <w:name w:val="Body Text First Indent 2"/>
    <w:basedOn w:val="BodyTextIndent"/>
    <w:link w:val="BodyTextFirstIndent2Char"/>
    <w:uiPriority w:val="97"/>
    <w:semiHidden/>
    <w:rsid w:val="008E65A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7"/>
    <w:semiHidden/>
    <w:rsid w:val="008E65A3"/>
    <w:rPr>
      <w:rFonts w:asciiTheme="minorHAnsi" w:hAnsiTheme="minorHAnsi"/>
    </w:rPr>
  </w:style>
  <w:style w:type="paragraph" w:styleId="BodyTextIndent2">
    <w:name w:val="Body Text Indent 2"/>
    <w:basedOn w:val="Normal"/>
    <w:link w:val="BodyTextIndent2Char"/>
    <w:uiPriority w:val="97"/>
    <w:semiHidden/>
    <w:rsid w:val="008E65A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7"/>
    <w:semiHidden/>
    <w:rsid w:val="008E65A3"/>
    <w:rPr>
      <w:rFonts w:asciiTheme="minorHAnsi" w:hAnsiTheme="minorHAnsi"/>
    </w:rPr>
  </w:style>
  <w:style w:type="character" w:styleId="BookTitle">
    <w:name w:val="Book Title"/>
    <w:basedOn w:val="DefaultParagraphFont"/>
    <w:uiPriority w:val="97"/>
    <w:semiHidden/>
    <w:rsid w:val="008E65A3"/>
    <w:rPr>
      <w:rFonts w:asciiTheme="minorHAnsi" w:hAnsiTheme="minorHAnsi"/>
      <w:b/>
      <w:bCs/>
      <w:smallCaps/>
      <w:spacing w:val="5"/>
    </w:rPr>
  </w:style>
  <w:style w:type="paragraph" w:styleId="Caption">
    <w:name w:val="caption"/>
    <w:basedOn w:val="Normal"/>
    <w:next w:val="Normal"/>
    <w:uiPriority w:val="10"/>
    <w:semiHidden/>
    <w:unhideWhenUsed/>
    <w:qFormat/>
    <w:rsid w:val="008E65A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7"/>
    <w:semiHidden/>
    <w:rsid w:val="008E65A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7"/>
    <w:semiHidden/>
    <w:rsid w:val="008E65A3"/>
    <w:rPr>
      <w:rFonts w:asciiTheme="minorHAnsi" w:hAnsiTheme="minorHAnsi"/>
    </w:rPr>
  </w:style>
  <w:style w:type="table" w:styleId="ColorfulGrid">
    <w:name w:val="Colorful Grid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7"/>
    <w:semiHidden/>
    <w:rsid w:val="008E65A3"/>
    <w:rPr>
      <w:rFonts w:asciiTheme="minorHAnsi" w:hAnsiTheme="minorHAnsi"/>
      <w:sz w:val="16"/>
      <w:szCs w:val="16"/>
    </w:rPr>
  </w:style>
  <w:style w:type="paragraph" w:styleId="CommentText">
    <w:name w:val="annotation text"/>
    <w:basedOn w:val="Normal"/>
    <w:link w:val="CommentTextChar"/>
    <w:uiPriority w:val="97"/>
    <w:semiHidden/>
    <w:rsid w:val="008E65A3"/>
  </w:style>
  <w:style w:type="character" w:customStyle="1" w:styleId="CommentTextChar">
    <w:name w:val="Comment Text Char"/>
    <w:basedOn w:val="DefaultParagraphFont"/>
    <w:link w:val="CommentText"/>
    <w:uiPriority w:val="97"/>
    <w:semiHidden/>
    <w:rsid w:val="008E65A3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7"/>
    <w:semiHidden/>
    <w:rsid w:val="008E6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7"/>
    <w:semiHidden/>
    <w:rsid w:val="008E65A3"/>
    <w:rPr>
      <w:rFonts w:asciiTheme="minorHAnsi" w:hAnsiTheme="minorHAnsi"/>
      <w:b/>
      <w:bCs/>
    </w:rPr>
  </w:style>
  <w:style w:type="table" w:styleId="DarkList">
    <w:name w:val="Dark List"/>
    <w:basedOn w:val="TableNormal"/>
    <w:uiPriority w:val="98"/>
    <w:rsid w:val="008E65A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rsid w:val="008E65A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8"/>
    <w:rsid w:val="008E65A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8"/>
    <w:rsid w:val="008E65A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8"/>
    <w:rsid w:val="008E65A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8"/>
    <w:rsid w:val="008E65A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8"/>
    <w:rsid w:val="008E65A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7"/>
    <w:semiHidden/>
    <w:rsid w:val="008E65A3"/>
  </w:style>
  <w:style w:type="character" w:customStyle="1" w:styleId="DateChar">
    <w:name w:val="Date Char"/>
    <w:basedOn w:val="DefaultParagraphFont"/>
    <w:link w:val="Date"/>
    <w:uiPriority w:val="97"/>
    <w:semiHidden/>
    <w:rsid w:val="008E65A3"/>
    <w:rPr>
      <w:rFonts w:asciiTheme="minorHAnsi" w:hAnsiTheme="minorHAnsi"/>
    </w:rPr>
  </w:style>
  <w:style w:type="paragraph" w:styleId="DocumentMap">
    <w:name w:val="Document Map"/>
    <w:basedOn w:val="Normal"/>
    <w:link w:val="DocumentMapChar"/>
    <w:uiPriority w:val="97"/>
    <w:semiHidden/>
    <w:rsid w:val="008E65A3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7"/>
    <w:semiHidden/>
    <w:rsid w:val="008E65A3"/>
    <w:rPr>
      <w:rFonts w:asciiTheme="minorHAnsi" w:hAnsiTheme="minorHAnsi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7"/>
    <w:semiHidden/>
    <w:rsid w:val="008E65A3"/>
  </w:style>
  <w:style w:type="character" w:customStyle="1" w:styleId="E-mailSignatureChar">
    <w:name w:val="E-mail Signature Char"/>
    <w:basedOn w:val="DefaultParagraphFont"/>
    <w:link w:val="E-mailSignature"/>
    <w:uiPriority w:val="97"/>
    <w:semiHidden/>
    <w:rsid w:val="008E65A3"/>
    <w:rPr>
      <w:rFonts w:asciiTheme="minorHAnsi" w:hAnsiTheme="minorHAnsi"/>
    </w:rPr>
  </w:style>
  <w:style w:type="character" w:styleId="Emphasis">
    <w:name w:val="Emphasis"/>
    <w:basedOn w:val="DefaultParagraphFont"/>
    <w:uiPriority w:val="97"/>
    <w:semiHidden/>
    <w:rsid w:val="008E65A3"/>
    <w:rPr>
      <w:rFonts w:asciiTheme="minorHAnsi" w:hAnsiTheme="minorHAnsi"/>
      <w:i/>
      <w:iCs/>
    </w:rPr>
  </w:style>
  <w:style w:type="character" w:styleId="EndnoteReference">
    <w:name w:val="endnote reference"/>
    <w:basedOn w:val="DefaultParagraphFont"/>
    <w:uiPriority w:val="97"/>
    <w:semiHidden/>
    <w:rsid w:val="008E65A3"/>
    <w:rPr>
      <w:rFonts w:asciiTheme="minorHAnsi" w:hAnsiTheme="minorHAnsi"/>
      <w:vertAlign w:val="superscript"/>
    </w:rPr>
  </w:style>
  <w:style w:type="paragraph" w:styleId="EndnoteText">
    <w:name w:val="endnote text"/>
    <w:basedOn w:val="Normal"/>
    <w:link w:val="EndnoteTextChar"/>
    <w:uiPriority w:val="97"/>
    <w:semiHidden/>
    <w:rsid w:val="008E65A3"/>
  </w:style>
  <w:style w:type="character" w:customStyle="1" w:styleId="EndnoteTextChar">
    <w:name w:val="Endnote Text Char"/>
    <w:basedOn w:val="DefaultParagraphFont"/>
    <w:link w:val="EndnoteText"/>
    <w:uiPriority w:val="97"/>
    <w:semiHidden/>
    <w:rsid w:val="008E65A3"/>
    <w:rPr>
      <w:rFonts w:asciiTheme="minorHAnsi" w:hAnsiTheme="minorHAnsi"/>
    </w:rPr>
  </w:style>
  <w:style w:type="paragraph" w:styleId="EnvelopeAddress">
    <w:name w:val="envelope address"/>
    <w:basedOn w:val="Normal"/>
    <w:uiPriority w:val="97"/>
    <w:semiHidden/>
    <w:rsid w:val="008E65A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7"/>
    <w:semiHidden/>
    <w:rsid w:val="008E65A3"/>
    <w:rPr>
      <w:rFonts w:eastAsiaTheme="majorEastAsia" w:cstheme="majorBidi"/>
    </w:rPr>
  </w:style>
  <w:style w:type="character" w:styleId="FollowedHyperlink">
    <w:name w:val="FollowedHyperlink"/>
    <w:basedOn w:val="DefaultParagraphFont"/>
    <w:uiPriority w:val="97"/>
    <w:semiHidden/>
    <w:rsid w:val="008E65A3"/>
    <w:rPr>
      <w:rFonts w:asciiTheme="minorHAnsi" w:hAnsiTheme="minorHAnsi"/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"/>
    <w:rsid w:val="00051237"/>
    <w:pPr>
      <w:tabs>
        <w:tab w:val="center" w:pos="4513"/>
        <w:tab w:val="right" w:pos="9026"/>
      </w:tabs>
      <w:spacing w:after="0" w:line="240" w:lineRule="auto"/>
    </w:pPr>
    <w:rPr>
      <w:color w:val="928B81"/>
      <w:sz w:val="18"/>
    </w:rPr>
  </w:style>
  <w:style w:type="character" w:customStyle="1" w:styleId="FooterChar">
    <w:name w:val="Footer Char"/>
    <w:basedOn w:val="DefaultParagraphFont"/>
    <w:link w:val="Footer"/>
    <w:uiPriority w:val="9"/>
    <w:rsid w:val="00051237"/>
    <w:rPr>
      <w:rFonts w:ascii="Georgia" w:hAnsi="Georgia"/>
      <w:color w:val="928B81"/>
      <w:sz w:val="18"/>
    </w:rPr>
  </w:style>
  <w:style w:type="character" w:styleId="FootnoteReference">
    <w:name w:val="footnote reference"/>
    <w:basedOn w:val="DefaultParagraphFont"/>
    <w:uiPriority w:val="10"/>
    <w:semiHidden/>
    <w:rsid w:val="008E65A3"/>
    <w:rPr>
      <w:rFonts w:ascii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8E65A3"/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8E65A3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"/>
    <w:rsid w:val="008E65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"/>
    <w:rsid w:val="008E65A3"/>
    <w:rPr>
      <w:rFonts w:asciiTheme="minorHAnsi" w:hAnsiTheme="minorHAnsi"/>
    </w:rPr>
  </w:style>
  <w:style w:type="character" w:styleId="HTMLAcronym">
    <w:name w:val="HTML Acronym"/>
    <w:basedOn w:val="DefaultParagraphFont"/>
    <w:uiPriority w:val="97"/>
    <w:semiHidden/>
    <w:rsid w:val="008E65A3"/>
    <w:rPr>
      <w:rFonts w:asciiTheme="minorHAnsi" w:hAnsiTheme="minorHAnsi"/>
    </w:rPr>
  </w:style>
  <w:style w:type="paragraph" w:styleId="HTMLAddress">
    <w:name w:val="HTML Address"/>
    <w:basedOn w:val="Normal"/>
    <w:link w:val="HTMLAddressChar"/>
    <w:uiPriority w:val="97"/>
    <w:semiHidden/>
    <w:rsid w:val="008E65A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7"/>
    <w:semiHidden/>
    <w:rsid w:val="008E65A3"/>
    <w:rPr>
      <w:rFonts w:asciiTheme="minorHAnsi" w:hAnsiTheme="minorHAnsi"/>
      <w:i/>
      <w:iCs/>
    </w:rPr>
  </w:style>
  <w:style w:type="character" w:styleId="HTMLCite">
    <w:name w:val="HTML Cite"/>
    <w:basedOn w:val="DefaultParagraphFont"/>
    <w:uiPriority w:val="97"/>
    <w:semiHidden/>
    <w:rsid w:val="008E65A3"/>
    <w:rPr>
      <w:rFonts w:asciiTheme="minorHAnsi" w:hAnsiTheme="minorHAnsi"/>
      <w:i/>
      <w:iCs/>
    </w:rPr>
  </w:style>
  <w:style w:type="character" w:styleId="HTMLCode">
    <w:name w:val="HTML Code"/>
    <w:basedOn w:val="DefaultParagraphFont"/>
    <w:uiPriority w:val="97"/>
    <w:semiHidden/>
    <w:rsid w:val="008E65A3"/>
    <w:rPr>
      <w:rFonts w:asciiTheme="minorHAnsi" w:hAnsiTheme="minorHAnsi"/>
      <w:sz w:val="20"/>
      <w:szCs w:val="20"/>
    </w:rPr>
  </w:style>
  <w:style w:type="character" w:styleId="HTMLDefinition">
    <w:name w:val="HTML Definition"/>
    <w:basedOn w:val="DefaultParagraphFont"/>
    <w:uiPriority w:val="97"/>
    <w:semiHidden/>
    <w:rsid w:val="008E65A3"/>
    <w:rPr>
      <w:rFonts w:asciiTheme="minorHAnsi" w:hAnsiTheme="minorHAnsi"/>
      <w:i/>
      <w:iCs/>
    </w:rPr>
  </w:style>
  <w:style w:type="character" w:styleId="HTMLKeyboard">
    <w:name w:val="HTML Keyboard"/>
    <w:basedOn w:val="DefaultParagraphFont"/>
    <w:uiPriority w:val="97"/>
    <w:semiHidden/>
    <w:rsid w:val="008E65A3"/>
    <w:rPr>
      <w:rFonts w:asciiTheme="minorHAnsi" w:hAnsiTheme="minorHAns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7"/>
    <w:semiHidden/>
    <w:rsid w:val="008E65A3"/>
  </w:style>
  <w:style w:type="character" w:customStyle="1" w:styleId="HTMLPreformattedChar">
    <w:name w:val="HTML Preformatted Char"/>
    <w:basedOn w:val="DefaultParagraphFont"/>
    <w:link w:val="HTMLPreformatted"/>
    <w:uiPriority w:val="97"/>
    <w:semiHidden/>
    <w:rsid w:val="008E65A3"/>
    <w:rPr>
      <w:rFonts w:asciiTheme="minorHAnsi" w:hAnsiTheme="minorHAnsi"/>
    </w:rPr>
  </w:style>
  <w:style w:type="character" w:styleId="HTMLSample">
    <w:name w:val="HTML Sample"/>
    <w:basedOn w:val="DefaultParagraphFont"/>
    <w:uiPriority w:val="97"/>
    <w:semiHidden/>
    <w:rsid w:val="008E65A3"/>
    <w:rPr>
      <w:rFonts w:asciiTheme="minorHAnsi" w:hAnsiTheme="minorHAnsi"/>
      <w:sz w:val="24"/>
      <w:szCs w:val="24"/>
    </w:rPr>
  </w:style>
  <w:style w:type="character" w:styleId="HTMLTypewriter">
    <w:name w:val="HTML Typewriter"/>
    <w:basedOn w:val="DefaultParagraphFont"/>
    <w:uiPriority w:val="97"/>
    <w:semiHidden/>
    <w:rsid w:val="008E65A3"/>
    <w:rPr>
      <w:rFonts w:asciiTheme="minorHAnsi" w:hAnsiTheme="minorHAnsi"/>
      <w:sz w:val="20"/>
      <w:szCs w:val="20"/>
    </w:rPr>
  </w:style>
  <w:style w:type="character" w:styleId="HTMLVariable">
    <w:name w:val="HTML Variable"/>
    <w:basedOn w:val="DefaultParagraphFont"/>
    <w:uiPriority w:val="97"/>
    <w:semiHidden/>
    <w:rsid w:val="008E65A3"/>
    <w:rPr>
      <w:rFonts w:asciiTheme="minorHAnsi" w:hAnsiTheme="minorHAnsi"/>
      <w:i/>
      <w:iCs/>
    </w:rPr>
  </w:style>
  <w:style w:type="character" w:styleId="Hyperlink">
    <w:name w:val="Hyperlink"/>
    <w:basedOn w:val="DefaultParagraphFont"/>
    <w:uiPriority w:val="15"/>
    <w:semiHidden/>
    <w:rsid w:val="008E65A3"/>
    <w:rPr>
      <w:rFonts w:asciiTheme="minorHAnsi" w:hAnsiTheme="minorHAnsi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7"/>
    <w:semiHidden/>
    <w:rsid w:val="008E65A3"/>
    <w:pPr>
      <w:ind w:left="200" w:hanging="200"/>
    </w:pPr>
  </w:style>
  <w:style w:type="paragraph" w:styleId="Index2">
    <w:name w:val="index 2"/>
    <w:basedOn w:val="Normal"/>
    <w:next w:val="Normal"/>
    <w:autoRedefine/>
    <w:uiPriority w:val="97"/>
    <w:semiHidden/>
    <w:rsid w:val="008E65A3"/>
    <w:pPr>
      <w:ind w:left="400" w:hanging="200"/>
    </w:pPr>
  </w:style>
  <w:style w:type="paragraph" w:styleId="Index3">
    <w:name w:val="index 3"/>
    <w:basedOn w:val="Normal"/>
    <w:next w:val="Normal"/>
    <w:autoRedefine/>
    <w:uiPriority w:val="97"/>
    <w:semiHidden/>
    <w:rsid w:val="008E65A3"/>
    <w:pPr>
      <w:ind w:left="600" w:hanging="200"/>
    </w:pPr>
  </w:style>
  <w:style w:type="paragraph" w:styleId="Index4">
    <w:name w:val="index 4"/>
    <w:basedOn w:val="Normal"/>
    <w:next w:val="Normal"/>
    <w:autoRedefine/>
    <w:uiPriority w:val="97"/>
    <w:semiHidden/>
    <w:rsid w:val="008E65A3"/>
    <w:pPr>
      <w:ind w:left="800" w:hanging="200"/>
    </w:pPr>
  </w:style>
  <w:style w:type="paragraph" w:styleId="Index5">
    <w:name w:val="index 5"/>
    <w:basedOn w:val="Normal"/>
    <w:next w:val="Normal"/>
    <w:autoRedefine/>
    <w:uiPriority w:val="97"/>
    <w:semiHidden/>
    <w:rsid w:val="008E65A3"/>
    <w:pPr>
      <w:ind w:left="1000" w:hanging="200"/>
    </w:pPr>
  </w:style>
  <w:style w:type="paragraph" w:styleId="Index6">
    <w:name w:val="index 6"/>
    <w:basedOn w:val="Normal"/>
    <w:next w:val="Normal"/>
    <w:autoRedefine/>
    <w:uiPriority w:val="97"/>
    <w:semiHidden/>
    <w:rsid w:val="008E65A3"/>
    <w:pPr>
      <w:ind w:left="1200" w:hanging="200"/>
    </w:pPr>
  </w:style>
  <w:style w:type="paragraph" w:styleId="Index7">
    <w:name w:val="index 7"/>
    <w:basedOn w:val="Normal"/>
    <w:next w:val="Normal"/>
    <w:autoRedefine/>
    <w:uiPriority w:val="97"/>
    <w:semiHidden/>
    <w:rsid w:val="008E65A3"/>
    <w:pPr>
      <w:ind w:left="1400" w:hanging="200"/>
    </w:pPr>
  </w:style>
  <w:style w:type="paragraph" w:styleId="Index8">
    <w:name w:val="index 8"/>
    <w:basedOn w:val="Normal"/>
    <w:next w:val="Normal"/>
    <w:autoRedefine/>
    <w:uiPriority w:val="97"/>
    <w:semiHidden/>
    <w:rsid w:val="008E65A3"/>
    <w:pPr>
      <w:ind w:left="1600" w:hanging="200"/>
    </w:pPr>
  </w:style>
  <w:style w:type="paragraph" w:styleId="Index9">
    <w:name w:val="index 9"/>
    <w:basedOn w:val="Normal"/>
    <w:next w:val="Normal"/>
    <w:autoRedefine/>
    <w:uiPriority w:val="97"/>
    <w:semiHidden/>
    <w:rsid w:val="008E65A3"/>
    <w:pPr>
      <w:ind w:left="1800" w:hanging="200"/>
    </w:pPr>
  </w:style>
  <w:style w:type="paragraph" w:styleId="IndexHeading">
    <w:name w:val="index heading"/>
    <w:basedOn w:val="Normal"/>
    <w:next w:val="Index1"/>
    <w:uiPriority w:val="97"/>
    <w:semiHidden/>
    <w:rsid w:val="008E65A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7"/>
    <w:semiHidden/>
    <w:rsid w:val="008E65A3"/>
    <w:rPr>
      <w:rFonts w:asciiTheme="minorHAnsi" w:hAnsiTheme="minorHAnsi"/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7"/>
    <w:semiHidden/>
    <w:rsid w:val="008E65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7"/>
    <w:semiHidden/>
    <w:rsid w:val="008E65A3"/>
    <w:rPr>
      <w:rFonts w:asciiTheme="minorHAnsi" w:hAnsiTheme="minorHAnsi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7"/>
    <w:semiHidden/>
    <w:rsid w:val="008E65A3"/>
    <w:rPr>
      <w:rFonts w:asciiTheme="minorHAnsi" w:hAnsiTheme="minorHAnsi"/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8"/>
    <w:rsid w:val="008E65A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8"/>
    <w:rsid w:val="008E65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8"/>
    <w:rsid w:val="008E65A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8"/>
    <w:rsid w:val="008E65A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8"/>
    <w:rsid w:val="008E65A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8"/>
    <w:rsid w:val="008E65A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8"/>
    <w:rsid w:val="008E65A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7"/>
    <w:semiHidden/>
    <w:rsid w:val="008E65A3"/>
    <w:rPr>
      <w:rFonts w:asciiTheme="minorHAnsi" w:hAnsiTheme="minorHAnsi"/>
    </w:rPr>
  </w:style>
  <w:style w:type="paragraph" w:styleId="List">
    <w:name w:val="List"/>
    <w:basedOn w:val="Normal"/>
    <w:uiPriority w:val="4"/>
    <w:semiHidden/>
    <w:rsid w:val="008E65A3"/>
    <w:pPr>
      <w:ind w:left="283" w:hanging="283"/>
      <w:contextualSpacing/>
    </w:pPr>
  </w:style>
  <w:style w:type="paragraph" w:styleId="List2">
    <w:name w:val="List 2"/>
    <w:basedOn w:val="Normal"/>
    <w:uiPriority w:val="4"/>
    <w:semiHidden/>
    <w:rsid w:val="008E65A3"/>
    <w:pPr>
      <w:ind w:left="566" w:hanging="283"/>
      <w:contextualSpacing/>
    </w:pPr>
  </w:style>
  <w:style w:type="paragraph" w:styleId="List3">
    <w:name w:val="List 3"/>
    <w:basedOn w:val="Normal"/>
    <w:uiPriority w:val="4"/>
    <w:semiHidden/>
    <w:rsid w:val="008E65A3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rsid w:val="008E65A3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rsid w:val="008E65A3"/>
    <w:pPr>
      <w:ind w:left="1415" w:hanging="283"/>
      <w:contextualSpacing/>
    </w:pPr>
  </w:style>
  <w:style w:type="paragraph" w:styleId="ListBullet2">
    <w:name w:val="List Bullet 2"/>
    <w:basedOn w:val="Normal"/>
    <w:uiPriority w:val="2"/>
    <w:semiHidden/>
    <w:rsid w:val="008E65A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2"/>
    <w:semiHidden/>
    <w:rsid w:val="008E65A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2"/>
    <w:semiHidden/>
    <w:rsid w:val="008E65A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2"/>
    <w:semiHidden/>
    <w:rsid w:val="008E65A3"/>
    <w:pPr>
      <w:numPr>
        <w:numId w:val="5"/>
      </w:numPr>
      <w:contextualSpacing/>
    </w:pPr>
  </w:style>
  <w:style w:type="paragraph" w:styleId="ListContinue2">
    <w:name w:val="List Continue 2"/>
    <w:basedOn w:val="Normal"/>
    <w:uiPriority w:val="98"/>
    <w:semiHidden/>
    <w:rsid w:val="008E65A3"/>
    <w:pPr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8E65A3"/>
    <w:pPr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8E65A3"/>
    <w:pPr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8E65A3"/>
    <w:pPr>
      <w:ind w:left="1415"/>
      <w:contextualSpacing/>
    </w:pPr>
  </w:style>
  <w:style w:type="paragraph" w:styleId="ListNumber">
    <w:name w:val="List Number"/>
    <w:basedOn w:val="Normal"/>
    <w:uiPriority w:val="3"/>
    <w:semiHidden/>
    <w:qFormat/>
    <w:rsid w:val="008E65A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3"/>
    <w:semiHidden/>
    <w:rsid w:val="008E65A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3"/>
    <w:semiHidden/>
    <w:rsid w:val="008E65A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3"/>
    <w:semiHidden/>
    <w:rsid w:val="008E65A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3"/>
    <w:semiHidden/>
    <w:rsid w:val="008E65A3"/>
    <w:pPr>
      <w:numPr>
        <w:numId w:val="10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E65A3"/>
    <w:pPr>
      <w:ind w:left="720"/>
      <w:contextualSpacing/>
    </w:pPr>
  </w:style>
  <w:style w:type="paragraph" w:styleId="MacroText">
    <w:name w:val="macro"/>
    <w:link w:val="MacroTextChar"/>
    <w:uiPriority w:val="97"/>
    <w:semiHidden/>
    <w:rsid w:val="008E65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Theme="minorHAnsi" w:hAnsiTheme="minorHAnsi"/>
    </w:rPr>
  </w:style>
  <w:style w:type="character" w:customStyle="1" w:styleId="MacroTextChar">
    <w:name w:val="Macro Text Char"/>
    <w:basedOn w:val="DefaultParagraphFont"/>
    <w:link w:val="MacroText"/>
    <w:uiPriority w:val="97"/>
    <w:semiHidden/>
    <w:rsid w:val="008E65A3"/>
    <w:rPr>
      <w:rFonts w:asciiTheme="minorHAnsi" w:hAnsiTheme="minorHAnsi"/>
    </w:rPr>
  </w:style>
  <w:style w:type="table" w:styleId="MediumGrid1">
    <w:name w:val="Medium Grid 1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rsid w:val="008E6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rsid w:val="008E6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rsid w:val="008E6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rsid w:val="008E6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rsid w:val="008E6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rsid w:val="008E6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rsid w:val="008E6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7"/>
    <w:semiHidden/>
    <w:rsid w:val="008E65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7"/>
    <w:semiHidden/>
    <w:rsid w:val="008E65A3"/>
    <w:rPr>
      <w:rFonts w:asciiTheme="minorHAnsi" w:eastAsiaTheme="majorEastAsia" w:hAnsiTheme="min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8"/>
    <w:semiHidden/>
    <w:rsid w:val="008E65A3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7"/>
    <w:semiHidden/>
    <w:rsid w:val="008E65A3"/>
    <w:rPr>
      <w:rFonts w:asciiTheme="majorHAnsi" w:hAnsiTheme="majorHAnsi"/>
    </w:rPr>
  </w:style>
  <w:style w:type="character" w:customStyle="1" w:styleId="NoteHeadingChar">
    <w:name w:val="Note Heading Char"/>
    <w:basedOn w:val="DefaultParagraphFont"/>
    <w:link w:val="NoteHeading"/>
    <w:uiPriority w:val="97"/>
    <w:semiHidden/>
    <w:rsid w:val="008E65A3"/>
    <w:rPr>
      <w:rFonts w:asciiTheme="majorHAnsi" w:hAnsiTheme="majorHAnsi"/>
    </w:rPr>
  </w:style>
  <w:style w:type="character" w:styleId="PlaceholderText">
    <w:name w:val="Placeholder Text"/>
    <w:basedOn w:val="DefaultParagraphFont"/>
    <w:uiPriority w:val="14"/>
    <w:semiHidden/>
    <w:rsid w:val="008E65A3"/>
    <w:rPr>
      <w:rFonts w:asciiTheme="minorHAnsi" w:hAnsiTheme="minorHAnsi"/>
      <w:color w:val="808080"/>
    </w:rPr>
  </w:style>
  <w:style w:type="paragraph" w:styleId="PlainText">
    <w:name w:val="Plain Text"/>
    <w:basedOn w:val="Normal"/>
    <w:link w:val="PlainTextChar"/>
    <w:uiPriority w:val="99"/>
    <w:rsid w:val="008E65A3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65A3"/>
    <w:rPr>
      <w:rFonts w:asciiTheme="minorHAnsi" w:hAnsiTheme="minorHAnsi"/>
      <w:sz w:val="21"/>
      <w:szCs w:val="21"/>
    </w:rPr>
  </w:style>
  <w:style w:type="paragraph" w:styleId="Quote">
    <w:name w:val="Quote"/>
    <w:basedOn w:val="Normal"/>
    <w:next w:val="Normal"/>
    <w:link w:val="QuoteChar"/>
    <w:uiPriority w:val="97"/>
    <w:semiHidden/>
    <w:rsid w:val="008E65A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7"/>
    <w:semiHidden/>
    <w:rsid w:val="008E65A3"/>
    <w:rPr>
      <w:rFonts w:asciiTheme="minorHAnsi" w:hAnsiTheme="minorHAnsi"/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7"/>
    <w:semiHidden/>
    <w:rsid w:val="008E65A3"/>
  </w:style>
  <w:style w:type="character" w:customStyle="1" w:styleId="SalutationChar">
    <w:name w:val="Salutation Char"/>
    <w:basedOn w:val="DefaultParagraphFont"/>
    <w:link w:val="Salutation"/>
    <w:uiPriority w:val="97"/>
    <w:semiHidden/>
    <w:rsid w:val="008E65A3"/>
    <w:rPr>
      <w:rFonts w:asciiTheme="minorHAnsi" w:hAnsiTheme="minorHAnsi"/>
    </w:rPr>
  </w:style>
  <w:style w:type="paragraph" w:styleId="Signature">
    <w:name w:val="Signature"/>
    <w:basedOn w:val="Normal"/>
    <w:link w:val="SignatureChar"/>
    <w:uiPriority w:val="97"/>
    <w:semiHidden/>
    <w:rsid w:val="008E65A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7"/>
    <w:semiHidden/>
    <w:rsid w:val="008E65A3"/>
    <w:rPr>
      <w:rFonts w:asciiTheme="minorHAnsi" w:hAnsiTheme="minorHAnsi"/>
    </w:rPr>
  </w:style>
  <w:style w:type="character" w:styleId="Strong">
    <w:name w:val="Strong"/>
    <w:basedOn w:val="DefaultParagraphFont"/>
    <w:uiPriority w:val="97"/>
    <w:semiHidden/>
    <w:rsid w:val="008E65A3"/>
    <w:rPr>
      <w:rFonts w:asciiTheme="minorHAnsi" w:hAnsiTheme="minorHAnsi"/>
      <w:b/>
      <w:bCs/>
    </w:rPr>
  </w:style>
  <w:style w:type="paragraph" w:styleId="Subtitle">
    <w:name w:val="Subtitle"/>
    <w:basedOn w:val="Normal"/>
    <w:next w:val="Normal"/>
    <w:link w:val="SubtitleChar"/>
    <w:uiPriority w:val="97"/>
    <w:semiHidden/>
    <w:rsid w:val="008E65A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7"/>
    <w:semiHidden/>
    <w:rsid w:val="008E65A3"/>
    <w:rPr>
      <w:rFonts w:asciiTheme="minorHAnsi" w:eastAsiaTheme="majorEastAsia" w:hAnsiTheme="min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7"/>
    <w:semiHidden/>
    <w:rsid w:val="008E65A3"/>
    <w:rPr>
      <w:rFonts w:asciiTheme="minorHAnsi" w:hAnsiTheme="minorHAns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7"/>
    <w:semiHidden/>
    <w:rsid w:val="008E65A3"/>
    <w:rPr>
      <w:rFonts w:asciiTheme="minorHAnsi" w:hAnsiTheme="minorHAnsi"/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8"/>
    <w:rsid w:val="008E65A3"/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rsid w:val="008E65A3"/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8"/>
    <w:rsid w:val="008E65A3"/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rsid w:val="008E65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rsid w:val="008E65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rsid w:val="008E65A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rsid w:val="008E65A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rsid w:val="008E65A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rsid w:val="008E65A3"/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rsid w:val="008E65A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rsid w:val="008E65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rsid w:val="008E65A3"/>
    <w:rPr>
      <w:b/>
      <w:bCs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rsid w:val="008E65A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rsid w:val="008E65A3"/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rsid w:val="008E65A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rsid w:val="008E65A3"/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rsid w:val="008E65A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rsid w:val="008E65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rsid w:val="008E65A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rsid w:val="008E65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rsid w:val="008E65A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rsid w:val="008E65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8"/>
    <w:rsid w:val="008E65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rsid w:val="008E65A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rsid w:val="008E65A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rsid w:val="008E65A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rsid w:val="008E65A3"/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rsid w:val="008E65A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rsid w:val="008E65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rsid w:val="008E65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rsid w:val="008E65A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rsid w:val="008E65A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rsid w:val="008E65A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7"/>
    <w:semiHidden/>
    <w:rsid w:val="008E65A3"/>
    <w:pPr>
      <w:ind w:left="200" w:hanging="200"/>
    </w:pPr>
  </w:style>
  <w:style w:type="paragraph" w:styleId="TableofFigures">
    <w:name w:val="table of figures"/>
    <w:basedOn w:val="Normal"/>
    <w:next w:val="Normal"/>
    <w:uiPriority w:val="97"/>
    <w:semiHidden/>
    <w:rsid w:val="008E65A3"/>
  </w:style>
  <w:style w:type="table" w:styleId="TableProfessional">
    <w:name w:val="Table Professional"/>
    <w:basedOn w:val="TableNormal"/>
    <w:uiPriority w:val="98"/>
    <w:rsid w:val="008E65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rsid w:val="008E65A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rsid w:val="008E65A3"/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rsid w:val="008E65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rsid w:val="008E65A3"/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rsid w:val="008E65A3"/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rsid w:val="008E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8"/>
    <w:rsid w:val="008E65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rsid w:val="008E65A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rsid w:val="008E65A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4"/>
    <w:rsid w:val="00E43C5B"/>
    <w:pPr>
      <w:autoSpaceDE w:val="0"/>
      <w:autoSpaceDN w:val="0"/>
      <w:adjustRightInd w:val="0"/>
      <w:spacing w:after="0" w:line="448" w:lineRule="atLeast"/>
      <w:textAlignment w:val="center"/>
    </w:pPr>
    <w:rPr>
      <w:rFonts w:cs="Georgia"/>
      <w:b/>
      <w:bCs/>
      <w:color w:val="000000"/>
      <w:sz w:val="42"/>
      <w:szCs w:val="42"/>
      <w:lang w:val="en-US"/>
    </w:rPr>
  </w:style>
  <w:style w:type="character" w:customStyle="1" w:styleId="TitleChar">
    <w:name w:val="Title Char"/>
    <w:basedOn w:val="DefaultParagraphFont"/>
    <w:link w:val="Title"/>
    <w:uiPriority w:val="14"/>
    <w:rsid w:val="00057CB3"/>
    <w:rPr>
      <w:rFonts w:ascii="Georgia" w:hAnsi="Georgia" w:cs="Georgia"/>
      <w:b/>
      <w:bCs/>
      <w:color w:val="000000"/>
      <w:sz w:val="42"/>
      <w:szCs w:val="42"/>
      <w:lang w:val="en-US"/>
    </w:rPr>
  </w:style>
  <w:style w:type="paragraph" w:styleId="TOAHeading">
    <w:name w:val="toa heading"/>
    <w:basedOn w:val="Normal"/>
    <w:next w:val="Normal"/>
    <w:uiPriority w:val="97"/>
    <w:semiHidden/>
    <w:rsid w:val="008E65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14"/>
    <w:semiHidden/>
    <w:rsid w:val="008E65A3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rsid w:val="008E65A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rsid w:val="008E65A3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rsid w:val="008E65A3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rsid w:val="008E65A3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rsid w:val="008E65A3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rsid w:val="008E65A3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rsid w:val="008E65A3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rsid w:val="008E65A3"/>
    <w:pPr>
      <w:keepLines/>
      <w:spacing w:before="480"/>
      <w:outlineLvl w:val="9"/>
    </w:pPr>
    <w:rPr>
      <w:rFonts w:eastAsiaTheme="majorEastAsia" w:cstheme="majorBidi"/>
      <w:color w:val="365F91" w:themeColor="accent1" w:themeShade="BF"/>
      <w:kern w:val="0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E43C5B"/>
    <w:rPr>
      <w:rFonts w:ascii="Georgia" w:hAnsi="Georgia"/>
      <w:sz w:val="22"/>
    </w:rPr>
  </w:style>
  <w:style w:type="paragraph" w:customStyle="1" w:styleId="BasicParagraph">
    <w:name w:val="[Basic Paragraph]"/>
    <w:basedOn w:val="Normal"/>
    <w:uiPriority w:val="99"/>
    <w:rsid w:val="00AC273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itleSub">
    <w:name w:val="Title Sub"/>
    <w:basedOn w:val="Normal"/>
    <w:qFormat/>
    <w:rsid w:val="00CF4997"/>
    <w:pPr>
      <w:autoSpaceDE w:val="0"/>
      <w:autoSpaceDN w:val="0"/>
      <w:adjustRightInd w:val="0"/>
      <w:spacing w:line="420" w:lineRule="atLeast"/>
      <w:textAlignment w:val="center"/>
    </w:pPr>
    <w:rPr>
      <w:rFonts w:cs="Georgia"/>
      <w:color w:val="000000"/>
      <w:spacing w:val="-10"/>
      <w:sz w:val="42"/>
      <w:szCs w:val="42"/>
      <w:lang w:val="en-US"/>
    </w:rPr>
  </w:style>
  <w:style w:type="table" w:customStyle="1" w:styleId="PSCGreen">
    <w:name w:val="PSC_Green"/>
    <w:basedOn w:val="TableNormal"/>
    <w:uiPriority w:val="99"/>
    <w:rsid w:val="00A76532"/>
    <w:pPr>
      <w:spacing w:line="280" w:lineRule="atLeast"/>
    </w:pPr>
    <w:rPr>
      <w:rFonts w:ascii="Arial" w:hAnsi="Arial"/>
      <w:color w:val="FFFFFF" w:themeColor="background1"/>
    </w:rPr>
    <w:tblPr>
      <w:tblBorders>
        <w:top w:val="single" w:sz="8" w:space="0" w:color="auto"/>
        <w:bottom w:val="single" w:sz="8" w:space="0" w:color="auto"/>
        <w:insideH w:val="single" w:sz="8" w:space="0" w:color="FFFFFF" w:themeColor="background1"/>
      </w:tblBorders>
      <w:tblCellMar>
        <w:left w:w="57" w:type="dxa"/>
        <w:right w:w="0" w:type="dxa"/>
      </w:tblCellMar>
    </w:tblPr>
    <w:tcPr>
      <w:shd w:val="clear" w:color="auto" w:fill="00A88F"/>
    </w:tcPr>
    <w:tblStylePr w:type="firstRow"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White">
    <w:name w:val="Table Text White"/>
    <w:basedOn w:val="Normal"/>
    <w:qFormat/>
    <w:rsid w:val="0002436B"/>
    <w:pPr>
      <w:spacing w:before="40" w:after="40" w:line="280" w:lineRule="atLeast"/>
    </w:pPr>
    <w:rPr>
      <w:rFonts w:ascii="Arial" w:hAnsi="Arial"/>
      <w:color w:val="FFFFFF"/>
      <w:sz w:val="20"/>
    </w:rPr>
  </w:style>
  <w:style w:type="table" w:customStyle="1" w:styleId="PSCPurple">
    <w:name w:val="PSC_Purple"/>
    <w:basedOn w:val="TableNormal"/>
    <w:uiPriority w:val="99"/>
    <w:rsid w:val="008E0207"/>
    <w:rPr>
      <w:rFonts w:ascii="Arial" w:hAnsi="Arial"/>
    </w:rPr>
    <w:tblPr>
      <w:tblStyleRowBandSize w:val="1"/>
      <w:tblBorders>
        <w:top w:val="single" w:sz="8" w:space="0" w:color="auto"/>
        <w:bottom w:val="single" w:sz="8" w:space="0" w:color="BCBEC0"/>
        <w:insideH w:val="single" w:sz="8" w:space="0" w:color="BCBEC0"/>
      </w:tblBorders>
      <w:tblCellMar>
        <w:left w:w="57" w:type="dxa"/>
        <w:right w:w="0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6D276A"/>
      </w:tcPr>
    </w:tblStylePr>
  </w:style>
  <w:style w:type="paragraph" w:customStyle="1" w:styleId="TableText">
    <w:name w:val="Table Text"/>
    <w:basedOn w:val="TableTextWhite"/>
    <w:qFormat/>
    <w:rsid w:val="0002436B"/>
    <w:rPr>
      <w:color w:val="auto"/>
    </w:rPr>
  </w:style>
  <w:style w:type="paragraph" w:customStyle="1" w:styleId="Tablehead1">
    <w:name w:val="Table head 1"/>
    <w:basedOn w:val="Normal"/>
    <w:uiPriority w:val="99"/>
    <w:rsid w:val="00DD15D6"/>
    <w:pPr>
      <w:suppressAutoHyphens/>
      <w:autoSpaceDE w:val="0"/>
      <w:autoSpaceDN w:val="0"/>
      <w:adjustRightInd w:val="0"/>
      <w:spacing w:before="57" w:after="113" w:line="392" w:lineRule="atLeast"/>
      <w:textAlignment w:val="center"/>
    </w:pPr>
    <w:rPr>
      <w:rFonts w:ascii="Arial" w:hAnsi="Arial" w:cs="Arial"/>
      <w:b/>
      <w:bCs/>
      <w:color w:val="FFFFFF"/>
      <w:szCs w:val="22"/>
      <w:lang w:val="en-US"/>
    </w:rPr>
  </w:style>
  <w:style w:type="paragraph" w:customStyle="1" w:styleId="TableBullet">
    <w:name w:val="Table Bullet"/>
    <w:basedOn w:val="ListBullet"/>
    <w:qFormat/>
    <w:rsid w:val="00E43C5B"/>
    <w:rPr>
      <w:sz w:val="20"/>
    </w:rPr>
  </w:style>
  <w:style w:type="paragraph" w:customStyle="1" w:styleId="HelpText">
    <w:name w:val="HelpText"/>
    <w:basedOn w:val="Normal"/>
    <w:qFormat/>
    <w:rsid w:val="00B04165"/>
    <w:pPr>
      <w:spacing w:after="0" w:line="240" w:lineRule="auto"/>
    </w:pPr>
    <w:rPr>
      <w:rFonts w:asciiTheme="minorHAnsi" w:hAnsiTheme="minorHAnsi"/>
      <w:vanish/>
      <w:color w:val="FF0000"/>
      <w:sz w:val="16"/>
    </w:rPr>
  </w:style>
  <w:style w:type="paragraph" w:customStyle="1" w:styleId="TableTextWhite0">
    <w:name w:val="Table_Text_White"/>
    <w:basedOn w:val="Normal"/>
    <w:qFormat/>
    <w:rsid w:val="00803E47"/>
    <w:pPr>
      <w:spacing w:before="40" w:after="40" w:line="280" w:lineRule="atLeast"/>
    </w:pPr>
    <w:rPr>
      <w:rFonts w:ascii="Arial" w:hAnsi="Arial"/>
      <w:b/>
      <w:color w:val="FFFFFF"/>
    </w:rPr>
  </w:style>
  <w:style w:type="paragraph" w:customStyle="1" w:styleId="Default">
    <w:name w:val="Default"/>
    <w:rsid w:val="00683F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j.nsw.gov.au" TargetMode="Externa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sc.nsw.gov.au/workforce-management/capability-framework/the-capability-framewor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tuano0\Local%20Settings\Temporary%20Internet%20Files\Content.IE5\GIXWKIQR\Role%20Description%20template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530C5117764185B22D8D06C0245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8BA1B-A823-476F-A8F8-AFC87255BB7D}"/>
      </w:docPartPr>
      <w:docPartBody>
        <w:p w:rsidR="002E5D8C" w:rsidRDefault="0059691E" w:rsidP="0059691E">
          <w:pPr>
            <w:pStyle w:val="00530C5117764185B22D8D06C0245C30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E03B9C934BA74B92BB7B73E559EB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5B66C-AFD6-46AA-B0DD-14B705C6C50A}"/>
      </w:docPartPr>
      <w:docPartBody>
        <w:p w:rsidR="002E5D8C" w:rsidRDefault="0059691E" w:rsidP="0059691E">
          <w:pPr>
            <w:pStyle w:val="E03B9C934BA74B92BB7B73E559EB8C68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4FD5A7910FBA407E991F25760E0C5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70D15-920F-4D8E-AA39-0811B09889DA}"/>
      </w:docPartPr>
      <w:docPartBody>
        <w:p w:rsidR="002E5D8C" w:rsidRDefault="0059691E" w:rsidP="0059691E">
          <w:pPr>
            <w:pStyle w:val="4FD5A7910FBA407E991F25760E0C5AE4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64D5A28F457E4B81901704323AD2E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B76CD-79E3-48F2-AFBE-EE4FBC1E4AD8}"/>
      </w:docPartPr>
      <w:docPartBody>
        <w:p w:rsidR="002E5D8C" w:rsidRDefault="0059691E" w:rsidP="0059691E">
          <w:pPr>
            <w:pStyle w:val="64D5A28F457E4B81901704323AD2E077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569D450F8334485390684EF3AFE40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CD6F0-1CE1-4ED5-8523-F3D91ACC26CA}"/>
      </w:docPartPr>
      <w:docPartBody>
        <w:p w:rsidR="002E5D8C" w:rsidRDefault="0059691E" w:rsidP="0059691E">
          <w:pPr>
            <w:pStyle w:val="569D450F8334485390684EF3AFE40C85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24AAB6D01DED4C6F9427F7E0AE93A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B3341-73EE-4F94-8E58-A653AB16AE9B}"/>
      </w:docPartPr>
      <w:docPartBody>
        <w:p w:rsidR="002E5D8C" w:rsidRDefault="0059691E" w:rsidP="0059691E">
          <w:pPr>
            <w:pStyle w:val="24AAB6D01DED4C6F9427F7E0AE93A1BF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00B2A90CA930419C8AF43563B79F5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014E1-341E-43D2-B8BF-69BFF348BD10}"/>
      </w:docPartPr>
      <w:docPartBody>
        <w:p w:rsidR="002E5D8C" w:rsidRDefault="0059691E" w:rsidP="0059691E">
          <w:pPr>
            <w:pStyle w:val="00B2A90CA930419C8AF43563B79F5392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AA9056DF9ECA438DA7EA92C6F1A4D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C532E-0FFC-4C66-89B4-7F9F8CDE34D4}"/>
      </w:docPartPr>
      <w:docPartBody>
        <w:p w:rsidR="002E5D8C" w:rsidRDefault="0059691E" w:rsidP="0059691E">
          <w:pPr>
            <w:pStyle w:val="AA9056DF9ECA438DA7EA92C6F1A4DCF8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ED66F2DA8CF2437CA0E443E483853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56A3C-390D-4BB0-B075-F4EB3938844F}"/>
      </w:docPartPr>
      <w:docPartBody>
        <w:p w:rsidR="00684FC7" w:rsidRDefault="00CB1C99" w:rsidP="00CB1C99">
          <w:pPr>
            <w:pStyle w:val="ED66F2DA8CF2437CA0E443E48385339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B6E38367AC74B139C19006EBB404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83EF7-3272-4882-A343-4C3E284172B3}"/>
      </w:docPartPr>
      <w:docPartBody>
        <w:p w:rsidR="00684FC7" w:rsidRDefault="00CB1C99" w:rsidP="00CB1C99">
          <w:pPr>
            <w:pStyle w:val="0B6E38367AC74B139C19006EBB404F8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01FD2FFBDDB4F4C95A8D815BADB4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38D1A-5561-4DD5-AEE9-07FBAEB8E9F7}"/>
      </w:docPartPr>
      <w:docPartBody>
        <w:p w:rsidR="00684FC7" w:rsidRDefault="00CB1C99" w:rsidP="00CB1C99">
          <w:pPr>
            <w:pStyle w:val="401FD2FFBDDB4F4C95A8D815BADB415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EF2"/>
    <w:rsid w:val="000014B7"/>
    <w:rsid w:val="00026CFE"/>
    <w:rsid w:val="001030CE"/>
    <w:rsid w:val="00284D26"/>
    <w:rsid w:val="002E5D8C"/>
    <w:rsid w:val="003406DD"/>
    <w:rsid w:val="004A4EF2"/>
    <w:rsid w:val="0059691E"/>
    <w:rsid w:val="005A37C6"/>
    <w:rsid w:val="00681C26"/>
    <w:rsid w:val="006839E1"/>
    <w:rsid w:val="00684FC7"/>
    <w:rsid w:val="006A2E5B"/>
    <w:rsid w:val="00737E16"/>
    <w:rsid w:val="00A11993"/>
    <w:rsid w:val="00A32830"/>
    <w:rsid w:val="00A4636E"/>
    <w:rsid w:val="00AF7056"/>
    <w:rsid w:val="00CB1C99"/>
    <w:rsid w:val="00CC43E2"/>
    <w:rsid w:val="00D302CB"/>
    <w:rsid w:val="00DF6DD9"/>
    <w:rsid w:val="00E8448A"/>
    <w:rsid w:val="00FA21F0"/>
    <w:rsid w:val="00FB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1C99"/>
  </w:style>
  <w:style w:type="paragraph" w:customStyle="1" w:styleId="ED66F2DA8CF2437CA0E443E48385339A">
    <w:name w:val="ED66F2DA8CF2437CA0E443E48385339A"/>
    <w:rsid w:val="00CB1C99"/>
    <w:pPr>
      <w:spacing w:after="160" w:line="259" w:lineRule="auto"/>
    </w:pPr>
  </w:style>
  <w:style w:type="paragraph" w:customStyle="1" w:styleId="0B6E38367AC74B139C19006EBB404F84">
    <w:name w:val="0B6E38367AC74B139C19006EBB404F84"/>
    <w:rsid w:val="00CB1C99"/>
    <w:pPr>
      <w:spacing w:after="160" w:line="259" w:lineRule="auto"/>
    </w:pPr>
  </w:style>
  <w:style w:type="paragraph" w:customStyle="1" w:styleId="401FD2FFBDDB4F4C95A8D815BADB4156">
    <w:name w:val="401FD2FFBDDB4F4C95A8D815BADB4156"/>
    <w:rsid w:val="00CB1C99"/>
    <w:pPr>
      <w:spacing w:after="160" w:line="259" w:lineRule="auto"/>
    </w:pPr>
  </w:style>
  <w:style w:type="paragraph" w:customStyle="1" w:styleId="00530C5117764185B22D8D06C0245C30">
    <w:name w:val="00530C5117764185B22D8D06C0245C30"/>
    <w:rsid w:val="0059691E"/>
  </w:style>
  <w:style w:type="paragraph" w:customStyle="1" w:styleId="E03B9C934BA74B92BB7B73E559EB8C68">
    <w:name w:val="E03B9C934BA74B92BB7B73E559EB8C68"/>
    <w:rsid w:val="0059691E"/>
  </w:style>
  <w:style w:type="paragraph" w:customStyle="1" w:styleId="4FD5A7910FBA407E991F25760E0C5AE4">
    <w:name w:val="4FD5A7910FBA407E991F25760E0C5AE4"/>
    <w:rsid w:val="0059691E"/>
  </w:style>
  <w:style w:type="paragraph" w:customStyle="1" w:styleId="64D5A28F457E4B81901704323AD2E077">
    <w:name w:val="64D5A28F457E4B81901704323AD2E077"/>
    <w:rsid w:val="0059691E"/>
  </w:style>
  <w:style w:type="paragraph" w:customStyle="1" w:styleId="569D450F8334485390684EF3AFE40C85">
    <w:name w:val="569D450F8334485390684EF3AFE40C85"/>
    <w:rsid w:val="0059691E"/>
  </w:style>
  <w:style w:type="paragraph" w:customStyle="1" w:styleId="24AAB6D01DED4C6F9427F7E0AE93A1BF">
    <w:name w:val="24AAB6D01DED4C6F9427F7E0AE93A1BF"/>
    <w:rsid w:val="0059691E"/>
  </w:style>
  <w:style w:type="paragraph" w:customStyle="1" w:styleId="00B2A90CA930419C8AF43563B79F5392">
    <w:name w:val="00B2A90CA930419C8AF43563B79F5392"/>
    <w:rsid w:val="0059691E"/>
  </w:style>
  <w:style w:type="paragraph" w:customStyle="1" w:styleId="AA9056DF9ECA438DA7EA92C6F1A4DCF8">
    <w:name w:val="AA9056DF9ECA438DA7EA92C6F1A4DCF8"/>
    <w:rsid w:val="00596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_Default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76F8-A13D-4A45-9848-B01BC206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Description template[1].dotm</Template>
  <TotalTime>75</TotalTime>
  <Pages>7</Pages>
  <Words>1714</Words>
  <Characters>11107</Characters>
  <Application>Microsoft Office Word</Application>
  <DocSecurity>8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Sector Commission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Renate Tuano</dc:creator>
  <cp:lastModifiedBy>Emily Kassas</cp:lastModifiedBy>
  <cp:revision>7</cp:revision>
  <dcterms:created xsi:type="dcterms:W3CDTF">2023-06-07T22:56:00Z</dcterms:created>
  <dcterms:modified xsi:type="dcterms:W3CDTF">2023-06-08T01:36:00Z</dcterms:modified>
  <cp:category>Role Description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t_Agency">
    <vt:lpwstr>Department/Agency</vt:lpwstr>
  </property>
</Properties>
</file>