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Ind w:w="-57"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FB564F" w:rsidRPr="005B3EC7" w14:paraId="77A5EDFD" w14:textId="77777777" w:rsidTr="00FB564F">
        <w:tc>
          <w:tcPr>
            <w:tcW w:w="3601" w:type="dxa"/>
            <w:tcBorders>
              <w:top w:val="single" w:sz="8" w:space="0" w:color="auto"/>
              <w:left w:val="nil"/>
              <w:bottom w:val="nil"/>
              <w:right w:val="nil"/>
              <w:tl2br w:val="nil"/>
              <w:tr2bl w:val="nil"/>
            </w:tcBorders>
            <w:shd w:val="clear" w:color="auto" w:fill="C6D9F1"/>
            <w:vAlign w:val="center"/>
            <w:hideMark/>
          </w:tcPr>
          <w:p w14:paraId="6151AA1A"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4F78B41" w14:textId="77777777" w:rsidR="00FB564F" w:rsidRPr="005B3EC7" w:rsidRDefault="00FB564F" w:rsidP="005B7C09">
            <w:pPr>
              <w:pStyle w:val="TableTextWhite"/>
              <w:rPr>
                <w:rFonts w:ascii="Public Sans" w:hAnsi="Public Sans"/>
                <w:color w:val="auto"/>
                <w:sz w:val="22"/>
                <w:szCs w:val="22"/>
              </w:rPr>
            </w:pPr>
            <w:r w:rsidRPr="005B3EC7">
              <w:rPr>
                <w:rFonts w:ascii="Public Sans" w:hAnsi="Public Sans"/>
                <w:color w:val="auto"/>
                <w:sz w:val="22"/>
                <w:szCs w:val="22"/>
              </w:rPr>
              <w:t xml:space="preserve">Stronger Communities </w:t>
            </w:r>
          </w:p>
        </w:tc>
      </w:tr>
      <w:tr w:rsidR="00FB564F" w:rsidRPr="005B3EC7" w14:paraId="6A9EDE1C" w14:textId="77777777" w:rsidTr="00FB564F">
        <w:tc>
          <w:tcPr>
            <w:tcW w:w="3601" w:type="dxa"/>
            <w:tcBorders>
              <w:top w:val="single" w:sz="8" w:space="0" w:color="FFFFFF"/>
              <w:left w:val="nil"/>
              <w:bottom w:val="single" w:sz="8" w:space="0" w:color="FFFFFF"/>
              <w:right w:val="nil"/>
            </w:tcBorders>
            <w:shd w:val="clear" w:color="auto" w:fill="C6D9F1"/>
            <w:vAlign w:val="center"/>
          </w:tcPr>
          <w:p w14:paraId="33A7F7A6"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DD47525" w14:textId="77777777" w:rsidR="00FB564F" w:rsidRPr="005B3EC7" w:rsidRDefault="00FB564F" w:rsidP="005B7C09">
            <w:pPr>
              <w:pStyle w:val="TableTextWhite"/>
              <w:rPr>
                <w:rFonts w:ascii="Public Sans" w:hAnsi="Public Sans"/>
                <w:color w:val="auto"/>
                <w:sz w:val="22"/>
                <w:szCs w:val="22"/>
              </w:rPr>
            </w:pPr>
            <w:r w:rsidRPr="005B3EC7">
              <w:rPr>
                <w:rFonts w:ascii="Public Sans" w:hAnsi="Public Sans"/>
                <w:color w:val="auto"/>
                <w:sz w:val="22"/>
                <w:szCs w:val="22"/>
              </w:rPr>
              <w:t>Department of Communities and Justice</w:t>
            </w:r>
          </w:p>
        </w:tc>
      </w:tr>
      <w:tr w:rsidR="00FB564F" w:rsidRPr="005B3EC7" w14:paraId="5509D4E7" w14:textId="77777777" w:rsidTr="00FB564F">
        <w:tc>
          <w:tcPr>
            <w:tcW w:w="3601" w:type="dxa"/>
            <w:tcBorders>
              <w:top w:val="single" w:sz="8" w:space="0" w:color="FFFFFF"/>
              <w:left w:val="nil"/>
              <w:bottom w:val="single" w:sz="8" w:space="0" w:color="FFFFFF"/>
              <w:right w:val="nil"/>
            </w:tcBorders>
            <w:shd w:val="clear" w:color="auto" w:fill="C6D9F1"/>
            <w:vAlign w:val="center"/>
            <w:hideMark/>
          </w:tcPr>
          <w:p w14:paraId="6BBBD7EC"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0576D53" w14:textId="7E3C5C86" w:rsidR="00FB564F" w:rsidRPr="005B3EC7" w:rsidRDefault="00312262" w:rsidP="00426628">
            <w:pPr>
              <w:pStyle w:val="TableTextWhite"/>
              <w:rPr>
                <w:rFonts w:ascii="Public Sans" w:hAnsi="Public Sans"/>
                <w:color w:val="auto"/>
                <w:sz w:val="22"/>
                <w:szCs w:val="22"/>
              </w:rPr>
            </w:pPr>
            <w:r w:rsidRPr="005B3EC7">
              <w:rPr>
                <w:rFonts w:ascii="Public Sans" w:hAnsi="Public Sans"/>
                <w:color w:val="auto"/>
                <w:sz w:val="22"/>
                <w:szCs w:val="22"/>
              </w:rPr>
              <w:t>Corporate Services/</w:t>
            </w:r>
            <w:r w:rsidR="0084102F" w:rsidRPr="005B3EC7">
              <w:rPr>
                <w:rFonts w:ascii="Public Sans" w:hAnsi="Public Sans"/>
                <w:color w:val="auto"/>
                <w:sz w:val="22"/>
                <w:szCs w:val="22"/>
              </w:rPr>
              <w:t>Communications/</w:t>
            </w:r>
            <w:r w:rsidR="00426628" w:rsidRPr="005B3EC7">
              <w:rPr>
                <w:rFonts w:ascii="Public Sans" w:hAnsi="Public Sans"/>
                <w:color w:val="auto"/>
                <w:sz w:val="22"/>
                <w:szCs w:val="22"/>
              </w:rPr>
              <w:t>Digital Experience</w:t>
            </w:r>
          </w:p>
        </w:tc>
      </w:tr>
      <w:tr w:rsidR="00FB564F" w:rsidRPr="005B3EC7" w14:paraId="4C043484" w14:textId="77777777" w:rsidTr="00FB564F">
        <w:tc>
          <w:tcPr>
            <w:tcW w:w="3601" w:type="dxa"/>
            <w:tcBorders>
              <w:top w:val="single" w:sz="8" w:space="0" w:color="FFFFFF"/>
              <w:left w:val="nil"/>
              <w:bottom w:val="single" w:sz="8" w:space="0" w:color="FFFFFF"/>
              <w:right w:val="nil"/>
            </w:tcBorders>
            <w:shd w:val="clear" w:color="auto" w:fill="C6D9F1"/>
            <w:hideMark/>
          </w:tcPr>
          <w:p w14:paraId="75399441"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CF988DC" w14:textId="77777777" w:rsidR="00FB564F" w:rsidRPr="005B3EC7" w:rsidRDefault="00C377CE" w:rsidP="005B7C09">
            <w:pPr>
              <w:pStyle w:val="TableTextWhite"/>
              <w:rPr>
                <w:rFonts w:ascii="Public Sans" w:hAnsi="Public Sans"/>
                <w:color w:val="auto"/>
                <w:sz w:val="22"/>
                <w:szCs w:val="22"/>
              </w:rPr>
            </w:pPr>
            <w:r w:rsidRPr="005B3EC7">
              <w:rPr>
                <w:rFonts w:ascii="Public Sans" w:hAnsi="Public Sans"/>
                <w:color w:val="auto"/>
                <w:sz w:val="22"/>
                <w:szCs w:val="22"/>
              </w:rPr>
              <w:t>TBA</w:t>
            </w:r>
          </w:p>
        </w:tc>
      </w:tr>
      <w:tr w:rsidR="00FB564F" w:rsidRPr="005B3EC7" w14:paraId="783DC636" w14:textId="77777777" w:rsidTr="00FB564F">
        <w:tc>
          <w:tcPr>
            <w:tcW w:w="3601" w:type="dxa"/>
            <w:tcBorders>
              <w:top w:val="single" w:sz="8" w:space="0" w:color="FFFFFF"/>
              <w:left w:val="nil"/>
              <w:bottom w:val="single" w:sz="8" w:space="0" w:color="FFFFFF"/>
              <w:right w:val="nil"/>
            </w:tcBorders>
            <w:shd w:val="clear" w:color="auto" w:fill="C6D9F1"/>
            <w:vAlign w:val="center"/>
            <w:hideMark/>
          </w:tcPr>
          <w:p w14:paraId="585F8890"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406E9A2" w14:textId="2F6702B5" w:rsidR="00FB564F" w:rsidRPr="005B3EC7" w:rsidRDefault="005E67B7">
            <w:pPr>
              <w:pStyle w:val="TableTextWhite"/>
              <w:rPr>
                <w:rFonts w:ascii="Public Sans" w:hAnsi="Public Sans"/>
                <w:color w:val="auto"/>
                <w:sz w:val="22"/>
                <w:szCs w:val="22"/>
              </w:rPr>
            </w:pPr>
            <w:r w:rsidRPr="005B3EC7">
              <w:rPr>
                <w:rFonts w:ascii="Public Sans" w:hAnsi="Public Sans"/>
                <w:color w:val="auto"/>
                <w:sz w:val="22"/>
                <w:szCs w:val="22"/>
              </w:rPr>
              <w:t>Clerk</w:t>
            </w:r>
            <w:r w:rsidR="00CF6145" w:rsidRPr="005B3EC7">
              <w:rPr>
                <w:rFonts w:ascii="Public Sans" w:hAnsi="Public Sans"/>
                <w:color w:val="auto"/>
                <w:sz w:val="22"/>
                <w:szCs w:val="22"/>
              </w:rPr>
              <w:t xml:space="preserve"> Grade</w:t>
            </w:r>
            <w:r w:rsidRPr="005B3EC7">
              <w:rPr>
                <w:rFonts w:ascii="Public Sans" w:hAnsi="Public Sans"/>
                <w:color w:val="auto"/>
                <w:sz w:val="22"/>
                <w:szCs w:val="22"/>
              </w:rPr>
              <w:t xml:space="preserve"> </w:t>
            </w:r>
            <w:r w:rsidR="0084102F" w:rsidRPr="005B3EC7">
              <w:rPr>
                <w:rFonts w:ascii="Public Sans" w:hAnsi="Public Sans"/>
                <w:color w:val="auto"/>
                <w:sz w:val="22"/>
                <w:szCs w:val="22"/>
              </w:rPr>
              <w:t>5/6</w:t>
            </w:r>
          </w:p>
        </w:tc>
      </w:tr>
      <w:tr w:rsidR="00FB564F" w:rsidRPr="005B3EC7" w14:paraId="45D0716C" w14:textId="77777777" w:rsidTr="00FB564F">
        <w:tc>
          <w:tcPr>
            <w:tcW w:w="3601" w:type="dxa"/>
            <w:tcBorders>
              <w:top w:val="single" w:sz="8" w:space="0" w:color="FFFFFF"/>
              <w:left w:val="nil"/>
              <w:bottom w:val="single" w:sz="8" w:space="0" w:color="FFFFFF"/>
              <w:right w:val="nil"/>
            </w:tcBorders>
            <w:shd w:val="clear" w:color="auto" w:fill="C6D9F1"/>
            <w:vAlign w:val="center"/>
            <w:hideMark/>
          </w:tcPr>
          <w:p w14:paraId="74EA0810"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1445728" w14:textId="35D7A6BF" w:rsidR="00FB564F" w:rsidRPr="005B3EC7" w:rsidRDefault="005B3EC7" w:rsidP="005B7C09">
            <w:pPr>
              <w:pStyle w:val="TableTextWhite"/>
              <w:rPr>
                <w:rFonts w:ascii="Public Sans" w:hAnsi="Public Sans"/>
                <w:color w:val="auto"/>
                <w:sz w:val="22"/>
                <w:szCs w:val="22"/>
              </w:rPr>
            </w:pPr>
            <w:r w:rsidRPr="005B3EC7">
              <w:rPr>
                <w:rFonts w:ascii="Public Sans" w:hAnsi="Public Sans"/>
                <w:color w:val="auto"/>
                <w:sz w:val="22"/>
                <w:szCs w:val="22"/>
              </w:rPr>
              <w:t>TBC</w:t>
            </w:r>
          </w:p>
        </w:tc>
      </w:tr>
      <w:tr w:rsidR="00915569" w:rsidRPr="005B3EC7" w14:paraId="42EE8F2F" w14:textId="77777777" w:rsidTr="00FB564F">
        <w:tc>
          <w:tcPr>
            <w:tcW w:w="3601" w:type="dxa"/>
            <w:tcBorders>
              <w:top w:val="single" w:sz="8" w:space="0" w:color="FFFFFF"/>
              <w:left w:val="nil"/>
              <w:bottom w:val="single" w:sz="8" w:space="0" w:color="FFFFFF"/>
              <w:right w:val="nil"/>
            </w:tcBorders>
            <w:shd w:val="clear" w:color="auto" w:fill="C6D9F1"/>
            <w:vAlign w:val="center"/>
            <w:hideMark/>
          </w:tcPr>
          <w:p w14:paraId="689C188B" w14:textId="77777777" w:rsidR="00915569" w:rsidRPr="005B3EC7" w:rsidRDefault="00915569" w:rsidP="00915569">
            <w:pPr>
              <w:pStyle w:val="TableTextWhite"/>
              <w:rPr>
                <w:rFonts w:ascii="Public Sans" w:hAnsi="Public Sans"/>
                <w:b/>
                <w:color w:val="auto"/>
                <w:sz w:val="22"/>
                <w:szCs w:val="22"/>
              </w:rPr>
            </w:pPr>
            <w:r w:rsidRPr="005B3EC7">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766844E" w14:textId="4B0EAA2E" w:rsidR="00915569" w:rsidRPr="005B3EC7" w:rsidRDefault="00915569" w:rsidP="00915569">
            <w:pPr>
              <w:pStyle w:val="TableTextWhite"/>
              <w:rPr>
                <w:rFonts w:ascii="Public Sans" w:hAnsi="Public Sans"/>
                <w:color w:val="auto"/>
                <w:sz w:val="22"/>
                <w:szCs w:val="22"/>
              </w:rPr>
            </w:pPr>
            <w:r w:rsidRPr="005B3EC7">
              <w:rPr>
                <w:rFonts w:ascii="Public Sans" w:hAnsi="Public Sans" w:cs="Arial"/>
                <w:color w:val="auto"/>
                <w:sz w:val="22"/>
                <w:szCs w:val="22"/>
              </w:rPr>
              <w:t>225311</w:t>
            </w:r>
          </w:p>
        </w:tc>
      </w:tr>
      <w:tr w:rsidR="00915569" w:rsidRPr="005B3EC7" w14:paraId="7F2AF881" w14:textId="77777777" w:rsidTr="00FB564F">
        <w:tc>
          <w:tcPr>
            <w:tcW w:w="3601" w:type="dxa"/>
            <w:tcBorders>
              <w:top w:val="single" w:sz="8" w:space="0" w:color="FFFFFF"/>
              <w:left w:val="nil"/>
              <w:bottom w:val="single" w:sz="8" w:space="0" w:color="FFFFFF"/>
              <w:right w:val="nil"/>
            </w:tcBorders>
            <w:shd w:val="clear" w:color="auto" w:fill="C6D9F1"/>
            <w:vAlign w:val="center"/>
            <w:hideMark/>
          </w:tcPr>
          <w:p w14:paraId="54F7D8A9" w14:textId="77777777" w:rsidR="00915569" w:rsidRPr="005B3EC7" w:rsidRDefault="00915569" w:rsidP="00915569">
            <w:pPr>
              <w:pStyle w:val="TableTextWhite"/>
              <w:rPr>
                <w:rFonts w:ascii="Public Sans" w:hAnsi="Public Sans"/>
                <w:b/>
                <w:color w:val="auto"/>
                <w:sz w:val="22"/>
                <w:szCs w:val="22"/>
              </w:rPr>
            </w:pPr>
            <w:r w:rsidRPr="005B3EC7">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33FBC63" w14:textId="0CA3880C" w:rsidR="00915569" w:rsidRPr="005B3EC7" w:rsidRDefault="00915569" w:rsidP="00915569">
            <w:pPr>
              <w:pStyle w:val="TableTextWhite"/>
              <w:rPr>
                <w:rFonts w:ascii="Public Sans" w:hAnsi="Public Sans"/>
                <w:color w:val="auto"/>
                <w:sz w:val="22"/>
                <w:szCs w:val="22"/>
              </w:rPr>
            </w:pPr>
            <w:r w:rsidRPr="005B3EC7">
              <w:rPr>
                <w:rFonts w:ascii="Public Sans" w:hAnsi="Public Sans" w:cs="Arial"/>
                <w:color w:val="auto"/>
                <w:sz w:val="22"/>
                <w:szCs w:val="22"/>
              </w:rPr>
              <w:t>1221492</w:t>
            </w:r>
          </w:p>
        </w:tc>
      </w:tr>
      <w:tr w:rsidR="00915569" w:rsidRPr="005B3EC7" w14:paraId="2763936D" w14:textId="77777777" w:rsidTr="00FB564F">
        <w:tc>
          <w:tcPr>
            <w:tcW w:w="3601" w:type="dxa"/>
            <w:tcBorders>
              <w:top w:val="single" w:sz="8" w:space="0" w:color="FFFFFF"/>
              <w:left w:val="nil"/>
              <w:bottom w:val="single" w:sz="8" w:space="0" w:color="FFFFFF"/>
              <w:right w:val="nil"/>
            </w:tcBorders>
            <w:shd w:val="clear" w:color="auto" w:fill="C6D9F1"/>
            <w:vAlign w:val="center"/>
            <w:hideMark/>
          </w:tcPr>
          <w:p w14:paraId="2E8C6533" w14:textId="77777777" w:rsidR="00915569" w:rsidRPr="005B3EC7" w:rsidRDefault="00915569" w:rsidP="00915569">
            <w:pPr>
              <w:pStyle w:val="TableTextWhite"/>
              <w:rPr>
                <w:rFonts w:ascii="Public Sans" w:hAnsi="Public Sans"/>
                <w:b/>
                <w:color w:val="auto"/>
                <w:sz w:val="22"/>
                <w:szCs w:val="22"/>
              </w:rPr>
            </w:pPr>
            <w:r w:rsidRPr="005B3EC7">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B132493" w14:textId="6CB676FD" w:rsidR="00915569" w:rsidRPr="005B3EC7" w:rsidRDefault="0077087D" w:rsidP="00915569">
            <w:pPr>
              <w:pStyle w:val="TableTextWhite"/>
              <w:rPr>
                <w:rFonts w:ascii="Public Sans" w:hAnsi="Public Sans" w:cs="Arial"/>
                <w:color w:val="auto"/>
                <w:sz w:val="22"/>
                <w:szCs w:val="22"/>
              </w:rPr>
            </w:pPr>
            <w:r w:rsidRPr="005B3EC7">
              <w:rPr>
                <w:rFonts w:ascii="Public Sans" w:hAnsi="Public Sans" w:cs="Arial"/>
                <w:color w:val="auto"/>
                <w:sz w:val="22"/>
                <w:szCs w:val="22"/>
              </w:rPr>
              <w:t>13 July 2022</w:t>
            </w:r>
          </w:p>
        </w:tc>
        <w:tc>
          <w:tcPr>
            <w:tcW w:w="2561" w:type="dxa"/>
            <w:tcBorders>
              <w:top w:val="single" w:sz="8" w:space="0" w:color="FFFFFF"/>
              <w:left w:val="nil"/>
              <w:bottom w:val="single" w:sz="8" w:space="0" w:color="FFFFFF"/>
              <w:right w:val="nil"/>
            </w:tcBorders>
            <w:shd w:val="clear" w:color="auto" w:fill="C6D9F1"/>
          </w:tcPr>
          <w:p w14:paraId="086F0D72" w14:textId="2498DEB3" w:rsidR="00915569" w:rsidRPr="005B3EC7" w:rsidRDefault="00915569" w:rsidP="00915569">
            <w:pPr>
              <w:pStyle w:val="TableTextWhite"/>
              <w:rPr>
                <w:rFonts w:ascii="Public Sans" w:hAnsi="Public Sans"/>
                <w:b/>
                <w:color w:val="auto"/>
                <w:sz w:val="22"/>
                <w:szCs w:val="22"/>
              </w:rPr>
            </w:pPr>
            <w:r w:rsidRPr="005B3EC7">
              <w:rPr>
                <w:rFonts w:ascii="Public Sans" w:hAnsi="Public Sans" w:cs="Arial"/>
                <w:color w:val="auto"/>
                <w:sz w:val="22"/>
                <w:szCs w:val="22"/>
              </w:rPr>
              <w:t xml:space="preserve">REF: </w:t>
            </w:r>
            <w:r w:rsidR="0077087D" w:rsidRPr="005B3EC7">
              <w:rPr>
                <w:rFonts w:ascii="Public Sans" w:hAnsi="Public Sans" w:cs="Arial"/>
                <w:b/>
                <w:color w:val="auto"/>
                <w:sz w:val="22"/>
                <w:szCs w:val="22"/>
              </w:rPr>
              <w:t>Comm 041</w:t>
            </w:r>
          </w:p>
        </w:tc>
      </w:tr>
      <w:tr w:rsidR="00FB564F" w:rsidRPr="005B3EC7" w14:paraId="1B463481" w14:textId="77777777" w:rsidTr="00FB564F">
        <w:tc>
          <w:tcPr>
            <w:tcW w:w="3601" w:type="dxa"/>
            <w:tcBorders>
              <w:top w:val="single" w:sz="8" w:space="0" w:color="FFFFFF"/>
              <w:left w:val="nil"/>
              <w:bottom w:val="single" w:sz="8" w:space="0" w:color="auto"/>
              <w:right w:val="nil"/>
            </w:tcBorders>
            <w:shd w:val="clear" w:color="auto" w:fill="C6D9F1"/>
            <w:vAlign w:val="center"/>
            <w:hideMark/>
          </w:tcPr>
          <w:p w14:paraId="321B7B3D" w14:textId="77777777" w:rsidR="00FB564F" w:rsidRPr="005B3EC7" w:rsidRDefault="00FB564F" w:rsidP="005B7C09">
            <w:pPr>
              <w:pStyle w:val="TableTextWhite"/>
              <w:rPr>
                <w:rFonts w:ascii="Public Sans" w:hAnsi="Public Sans"/>
                <w:b/>
                <w:color w:val="auto"/>
                <w:sz w:val="22"/>
                <w:szCs w:val="22"/>
              </w:rPr>
            </w:pPr>
            <w:r w:rsidRPr="005B3EC7">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353A74E" w14:textId="77777777" w:rsidR="00FB564F" w:rsidRPr="005B3EC7" w:rsidRDefault="00FB564F" w:rsidP="005B7C09">
            <w:pPr>
              <w:pStyle w:val="TableTextWhite"/>
              <w:rPr>
                <w:rFonts w:ascii="Public Sans" w:hAnsi="Public Sans"/>
                <w:color w:val="auto"/>
                <w:sz w:val="22"/>
                <w:szCs w:val="22"/>
              </w:rPr>
            </w:pPr>
            <w:r w:rsidRPr="005B3EC7">
              <w:rPr>
                <w:rFonts w:ascii="Public Sans" w:hAnsi="Public Sans"/>
                <w:color w:val="auto"/>
                <w:sz w:val="22"/>
                <w:szCs w:val="22"/>
              </w:rPr>
              <w:t>www.dcj.nsw.gov.au</w:t>
            </w:r>
          </w:p>
        </w:tc>
      </w:tr>
    </w:tbl>
    <w:p w14:paraId="6F58F22E" w14:textId="77777777" w:rsidR="00411D4D" w:rsidRPr="005B3EC7" w:rsidRDefault="00411D4D" w:rsidP="00411D4D">
      <w:pPr>
        <w:pStyle w:val="Heading1"/>
        <w:spacing w:line="240" w:lineRule="auto"/>
        <w:rPr>
          <w:rFonts w:ascii="Public Sans" w:hAnsi="Public Sans" w:cstheme="majorHAnsi"/>
          <w:sz w:val="24"/>
          <w:szCs w:val="24"/>
        </w:rPr>
      </w:pPr>
    </w:p>
    <w:p w14:paraId="424FCD31" w14:textId="77777777" w:rsidR="00FB564F" w:rsidRPr="005B3EC7" w:rsidRDefault="00FB564F" w:rsidP="00FB564F">
      <w:pPr>
        <w:rPr>
          <w:rFonts w:ascii="Public Sans" w:hAnsi="Public Sans" w:cs="Arial"/>
          <w:b/>
          <w:color w:val="333333"/>
          <w:sz w:val="26"/>
          <w:szCs w:val="26"/>
          <w:shd w:val="clear" w:color="auto" w:fill="FFFFFF"/>
        </w:rPr>
      </w:pPr>
      <w:r w:rsidRPr="005B3EC7">
        <w:rPr>
          <w:rFonts w:ascii="Public Sans" w:hAnsi="Public Sans" w:cs="Arial"/>
          <w:b/>
          <w:color w:val="333333"/>
          <w:sz w:val="26"/>
          <w:szCs w:val="26"/>
          <w:shd w:val="clear" w:color="auto" w:fill="FFFFFF"/>
        </w:rPr>
        <w:t>Agency overview</w:t>
      </w:r>
    </w:p>
    <w:p w14:paraId="0A7F9BA8" w14:textId="70939FF7" w:rsidR="00FB564F" w:rsidRPr="005B3EC7" w:rsidRDefault="00FB564F" w:rsidP="00FB564F">
      <w:pPr>
        <w:jc w:val="both"/>
        <w:rPr>
          <w:rFonts w:ascii="Public Sans" w:hAnsi="Public Sans" w:cs="Arial"/>
          <w:iCs/>
        </w:rPr>
      </w:pPr>
      <w:r w:rsidRPr="005B3EC7">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focused on achieving safe, just, inclusive and resilient communities by providing services that are effective and responsive to community needs. </w:t>
      </w:r>
    </w:p>
    <w:p w14:paraId="5C83411D" w14:textId="77777777" w:rsidR="00411D4D" w:rsidRPr="005B3EC7" w:rsidRDefault="00411D4D" w:rsidP="009E7A1B">
      <w:pPr>
        <w:pStyle w:val="Heading1"/>
        <w:spacing w:before="40"/>
        <w:jc w:val="both"/>
        <w:rPr>
          <w:rFonts w:ascii="Public Sans" w:hAnsi="Public Sans" w:cstheme="minorHAnsi"/>
          <w:sz w:val="24"/>
          <w:szCs w:val="24"/>
        </w:rPr>
      </w:pPr>
      <w:r w:rsidRPr="005B3EC7">
        <w:rPr>
          <w:rFonts w:ascii="Public Sans" w:hAnsi="Public Sans" w:cstheme="minorHAnsi"/>
          <w:sz w:val="24"/>
          <w:szCs w:val="24"/>
        </w:rPr>
        <w:t>Primary purpose of the role</w:t>
      </w:r>
    </w:p>
    <w:p w14:paraId="3265E182" w14:textId="49145728" w:rsidR="006279E8" w:rsidRPr="005B3EC7" w:rsidRDefault="006279E8" w:rsidP="00533DEC">
      <w:pPr>
        <w:jc w:val="both"/>
        <w:rPr>
          <w:rFonts w:ascii="Public Sans" w:hAnsi="Public Sans"/>
          <w:b/>
          <w:iCs/>
        </w:rPr>
      </w:pPr>
      <w:bookmarkStart w:id="0" w:name="Purpose"/>
      <w:bookmarkEnd w:id="0"/>
      <w:r w:rsidRPr="005B3EC7">
        <w:rPr>
          <w:rFonts w:ascii="Public Sans" w:hAnsi="Public Sans" w:cs="Arial"/>
          <w:iCs/>
        </w:rPr>
        <w:t xml:space="preserve">Contribute to the effectiveness and efficiency of the department’s websites and intranet by providing a range of support activities including administration of content management system, </w:t>
      </w:r>
      <w:r w:rsidR="00250533" w:rsidRPr="005B3EC7">
        <w:rPr>
          <w:rFonts w:ascii="Public Sans" w:hAnsi="Public Sans" w:cs="Arial"/>
          <w:iCs/>
        </w:rPr>
        <w:t xml:space="preserve">content </w:t>
      </w:r>
      <w:r w:rsidRPr="005B3EC7">
        <w:rPr>
          <w:rFonts w:ascii="Public Sans" w:hAnsi="Public Sans" w:cs="Arial"/>
          <w:iCs/>
        </w:rPr>
        <w:t xml:space="preserve">publishing, domain management, and provision of training and support </w:t>
      </w:r>
      <w:r w:rsidR="007E29F9" w:rsidRPr="005B3EC7">
        <w:rPr>
          <w:rFonts w:ascii="Public Sans" w:hAnsi="Public Sans" w:cs="Arial"/>
          <w:iCs/>
        </w:rPr>
        <w:t xml:space="preserve">for </w:t>
      </w:r>
      <w:r w:rsidRPr="005B3EC7">
        <w:rPr>
          <w:rFonts w:ascii="Public Sans" w:hAnsi="Public Sans" w:cs="Arial"/>
          <w:iCs/>
        </w:rPr>
        <w:t xml:space="preserve">the department’s content publishers. </w:t>
      </w:r>
    </w:p>
    <w:p w14:paraId="09890841" w14:textId="77777777" w:rsidR="00411D4D" w:rsidRPr="005B3EC7" w:rsidRDefault="00411D4D" w:rsidP="009E7A1B">
      <w:pPr>
        <w:pStyle w:val="Heading1"/>
        <w:jc w:val="both"/>
        <w:rPr>
          <w:rFonts w:ascii="Public Sans" w:hAnsi="Public Sans" w:cstheme="minorHAnsi"/>
          <w:sz w:val="24"/>
          <w:szCs w:val="24"/>
        </w:rPr>
      </w:pPr>
      <w:r w:rsidRPr="005B3EC7">
        <w:rPr>
          <w:rFonts w:ascii="Public Sans" w:hAnsi="Public Sans" w:cstheme="minorHAnsi"/>
          <w:sz w:val="24"/>
          <w:szCs w:val="24"/>
        </w:rPr>
        <w:t>Key accountabilities</w:t>
      </w:r>
    </w:p>
    <w:p w14:paraId="690E58CA" w14:textId="71EAF205" w:rsidR="001F69FF" w:rsidRPr="005B3EC7" w:rsidRDefault="006279E8" w:rsidP="009E7A1B">
      <w:pPr>
        <w:numPr>
          <w:ilvl w:val="0"/>
          <w:numId w:val="2"/>
        </w:numPr>
        <w:tabs>
          <w:tab w:val="clear" w:pos="246"/>
          <w:tab w:val="num" w:pos="709"/>
        </w:tabs>
        <w:spacing w:before="120" w:after="0" w:line="240" w:lineRule="auto"/>
        <w:ind w:left="284" w:hanging="284"/>
        <w:jc w:val="both"/>
        <w:rPr>
          <w:rFonts w:ascii="Public Sans" w:hAnsi="Public Sans" w:cs="Arial"/>
        </w:rPr>
      </w:pPr>
      <w:bookmarkStart w:id="1" w:name="Accountabilities"/>
      <w:bookmarkEnd w:id="1"/>
      <w:r w:rsidRPr="005B3EC7">
        <w:rPr>
          <w:rFonts w:ascii="Public Sans" w:hAnsi="Public Sans" w:cs="Arial"/>
        </w:rPr>
        <w:t>Support delivery of</w:t>
      </w:r>
      <w:r w:rsidR="00862320" w:rsidRPr="005B3EC7">
        <w:rPr>
          <w:rFonts w:ascii="Public Sans" w:hAnsi="Public Sans" w:cs="Arial"/>
        </w:rPr>
        <w:t xml:space="preserve"> </w:t>
      </w:r>
      <w:r w:rsidR="00DF62FE" w:rsidRPr="005B3EC7">
        <w:rPr>
          <w:rFonts w:ascii="Public Sans" w:hAnsi="Public Sans" w:cs="Arial"/>
        </w:rPr>
        <w:t xml:space="preserve">client-centric </w:t>
      </w:r>
      <w:r w:rsidR="00FB7275" w:rsidRPr="005B3EC7">
        <w:rPr>
          <w:rFonts w:ascii="Public Sans" w:hAnsi="Public Sans" w:cs="Arial"/>
        </w:rPr>
        <w:t>digital experience</w:t>
      </w:r>
      <w:r w:rsidR="001F69FF" w:rsidRPr="005B3EC7">
        <w:rPr>
          <w:rFonts w:ascii="Public Sans" w:hAnsi="Public Sans" w:cs="Arial"/>
        </w:rPr>
        <w:t xml:space="preserve"> operation</w:t>
      </w:r>
      <w:r w:rsidR="00161E91" w:rsidRPr="005B3EC7">
        <w:rPr>
          <w:rFonts w:ascii="Public Sans" w:hAnsi="Public Sans" w:cs="Arial"/>
        </w:rPr>
        <w:t>al</w:t>
      </w:r>
      <w:r w:rsidR="001F69FF" w:rsidRPr="005B3EC7">
        <w:rPr>
          <w:rFonts w:ascii="Public Sans" w:hAnsi="Public Sans" w:cs="Arial"/>
        </w:rPr>
        <w:t xml:space="preserve"> </w:t>
      </w:r>
      <w:r w:rsidR="00DF62FE" w:rsidRPr="005B3EC7">
        <w:rPr>
          <w:rFonts w:ascii="Public Sans" w:hAnsi="Public Sans" w:cs="Arial"/>
        </w:rPr>
        <w:t xml:space="preserve">services by </w:t>
      </w:r>
      <w:r w:rsidR="00161E91" w:rsidRPr="005B3EC7">
        <w:rPr>
          <w:rFonts w:ascii="Public Sans" w:hAnsi="Public Sans" w:cs="Arial"/>
        </w:rPr>
        <w:t xml:space="preserve">providing </w:t>
      </w:r>
      <w:r w:rsidRPr="005B3EC7">
        <w:rPr>
          <w:rFonts w:ascii="Public Sans" w:hAnsi="Public Sans" w:cs="Arial"/>
        </w:rPr>
        <w:t xml:space="preserve">content publishing, </w:t>
      </w:r>
      <w:r w:rsidR="00161E91" w:rsidRPr="005B3EC7">
        <w:rPr>
          <w:rFonts w:ascii="Public Sans" w:hAnsi="Public Sans" w:cs="Arial"/>
        </w:rPr>
        <w:t xml:space="preserve">technical support and </w:t>
      </w:r>
      <w:r w:rsidR="001F69FF" w:rsidRPr="005B3EC7">
        <w:rPr>
          <w:rFonts w:ascii="Public Sans" w:hAnsi="Public Sans" w:cs="Arial"/>
        </w:rPr>
        <w:t>delivering publisher training requests</w:t>
      </w:r>
      <w:r w:rsidR="00161E91" w:rsidRPr="005B3EC7">
        <w:rPr>
          <w:rFonts w:ascii="Public Sans" w:hAnsi="Public Sans" w:cs="Arial"/>
        </w:rPr>
        <w:t xml:space="preserve"> </w:t>
      </w:r>
      <w:r w:rsidR="001F69FF" w:rsidRPr="005B3EC7">
        <w:rPr>
          <w:rFonts w:ascii="Public Sans" w:hAnsi="Public Sans" w:cs="Arial"/>
        </w:rPr>
        <w:t xml:space="preserve">related to </w:t>
      </w:r>
      <w:r w:rsidR="00161E91" w:rsidRPr="005B3EC7">
        <w:rPr>
          <w:rFonts w:ascii="Public Sans" w:hAnsi="Public Sans" w:cs="Arial"/>
        </w:rPr>
        <w:t xml:space="preserve">accessibility, </w:t>
      </w:r>
      <w:r w:rsidR="001F69FF" w:rsidRPr="005B3EC7">
        <w:rPr>
          <w:rFonts w:ascii="Public Sans" w:hAnsi="Public Sans" w:cs="Arial"/>
        </w:rPr>
        <w:t>content management</w:t>
      </w:r>
      <w:r w:rsidR="00161E91" w:rsidRPr="005B3EC7">
        <w:rPr>
          <w:rFonts w:ascii="Public Sans" w:hAnsi="Public Sans" w:cs="Arial"/>
        </w:rPr>
        <w:t xml:space="preserve">, </w:t>
      </w:r>
      <w:r w:rsidR="001F69FF" w:rsidRPr="005B3EC7">
        <w:rPr>
          <w:rFonts w:ascii="Public Sans" w:hAnsi="Public Sans" w:cs="Arial"/>
        </w:rPr>
        <w:t xml:space="preserve">visitor analytics </w:t>
      </w:r>
      <w:r w:rsidR="00161E91" w:rsidRPr="005B3EC7">
        <w:rPr>
          <w:rFonts w:ascii="Public Sans" w:hAnsi="Public Sans" w:cs="Arial"/>
        </w:rPr>
        <w:t xml:space="preserve">and website governance tools </w:t>
      </w:r>
      <w:r w:rsidR="001F69FF" w:rsidRPr="005B3EC7">
        <w:rPr>
          <w:rFonts w:ascii="Public Sans" w:hAnsi="Public Sans" w:cs="Arial"/>
        </w:rPr>
        <w:t xml:space="preserve">for the department’s websites and intranets. </w:t>
      </w:r>
    </w:p>
    <w:p w14:paraId="6671198B" w14:textId="3E605A8A" w:rsidR="00862320" w:rsidRPr="005B3EC7" w:rsidRDefault="00FB7275" w:rsidP="00862320">
      <w:pPr>
        <w:numPr>
          <w:ilvl w:val="0"/>
          <w:numId w:val="2"/>
        </w:numPr>
        <w:tabs>
          <w:tab w:val="clear" w:pos="246"/>
          <w:tab w:val="num" w:pos="709"/>
        </w:tabs>
        <w:spacing w:before="120" w:after="0" w:line="240" w:lineRule="auto"/>
        <w:ind w:left="284" w:hanging="284"/>
        <w:jc w:val="both"/>
        <w:rPr>
          <w:rFonts w:ascii="Public Sans" w:hAnsi="Public Sans" w:cs="Arial"/>
        </w:rPr>
      </w:pPr>
      <w:r w:rsidRPr="005B3EC7">
        <w:rPr>
          <w:rFonts w:ascii="Public Sans" w:hAnsi="Public Sans" w:cs="Arial"/>
        </w:rPr>
        <w:t>Support</w:t>
      </w:r>
      <w:r w:rsidR="006279E8" w:rsidRPr="005B3EC7">
        <w:rPr>
          <w:rFonts w:ascii="Public Sans" w:hAnsi="Public Sans" w:cs="Arial"/>
        </w:rPr>
        <w:t xml:space="preserve"> management of</w:t>
      </w:r>
      <w:r w:rsidR="00862320" w:rsidRPr="005B3EC7">
        <w:rPr>
          <w:rFonts w:ascii="Public Sans" w:hAnsi="Public Sans" w:cs="Arial"/>
        </w:rPr>
        <w:t xml:space="preserve"> product backlog and testing process in alignment with the documented </w:t>
      </w:r>
      <w:r w:rsidR="2E6CB068" w:rsidRPr="005B3EC7">
        <w:rPr>
          <w:rFonts w:ascii="Public Sans" w:hAnsi="Public Sans" w:cs="Arial"/>
        </w:rPr>
        <w:t>use cases for quality assurance</w:t>
      </w:r>
      <w:r w:rsidR="00862320" w:rsidRPr="005B3EC7">
        <w:rPr>
          <w:rFonts w:ascii="Public Sans" w:hAnsi="Public Sans" w:cs="Arial"/>
        </w:rPr>
        <w:t xml:space="preserve">, acceptance criteria and contribute to improving the </w:t>
      </w:r>
      <w:r w:rsidR="17353B9E" w:rsidRPr="005B3EC7">
        <w:rPr>
          <w:rFonts w:ascii="Public Sans" w:hAnsi="Public Sans" w:cs="Arial"/>
        </w:rPr>
        <w:t>service delivery</w:t>
      </w:r>
      <w:r w:rsidR="6BC8197C" w:rsidRPr="005B3EC7">
        <w:rPr>
          <w:rFonts w:ascii="Public Sans" w:hAnsi="Public Sans" w:cs="Arial"/>
        </w:rPr>
        <w:t xml:space="preserve"> operations</w:t>
      </w:r>
      <w:r w:rsidR="00862320" w:rsidRPr="005B3EC7">
        <w:rPr>
          <w:rFonts w:ascii="Public Sans" w:hAnsi="Public Sans" w:cs="Arial"/>
        </w:rPr>
        <w:t xml:space="preserve"> for content publishers to self-serve the management of websites and intranet. </w:t>
      </w:r>
    </w:p>
    <w:p w14:paraId="1BEDD35F" w14:textId="77777777" w:rsidR="00862320" w:rsidRPr="005B3EC7" w:rsidRDefault="00862320" w:rsidP="00862320">
      <w:pPr>
        <w:numPr>
          <w:ilvl w:val="0"/>
          <w:numId w:val="2"/>
        </w:numPr>
        <w:tabs>
          <w:tab w:val="clear" w:pos="246"/>
          <w:tab w:val="num" w:pos="709"/>
        </w:tabs>
        <w:spacing w:before="120" w:after="0" w:line="240" w:lineRule="auto"/>
        <w:ind w:left="284" w:hanging="284"/>
        <w:rPr>
          <w:rFonts w:ascii="Public Sans" w:hAnsi="Public Sans" w:cs="Arial"/>
        </w:rPr>
      </w:pPr>
      <w:r w:rsidRPr="005B3EC7">
        <w:rPr>
          <w:rFonts w:ascii="Public Sans" w:hAnsi="Public Sans" w:cs="Arial"/>
        </w:rPr>
        <w:t>Provide functional, technical and system administration support including management of system access rights and privileges to users across multiple locations, domain names management, content management systems, visitor analytics platforms and related technologies.</w:t>
      </w:r>
    </w:p>
    <w:p w14:paraId="0DD2B03E" w14:textId="328EB6BB" w:rsidR="005F6D20" w:rsidRPr="005B3EC7" w:rsidRDefault="005F6D20" w:rsidP="005F6D20">
      <w:pPr>
        <w:numPr>
          <w:ilvl w:val="0"/>
          <w:numId w:val="2"/>
        </w:numPr>
        <w:tabs>
          <w:tab w:val="clear" w:pos="246"/>
          <w:tab w:val="num" w:pos="709"/>
        </w:tabs>
        <w:spacing w:before="120" w:after="0" w:line="240" w:lineRule="auto"/>
        <w:ind w:left="284" w:hanging="284"/>
        <w:jc w:val="both"/>
        <w:rPr>
          <w:rFonts w:ascii="Public Sans" w:hAnsi="Public Sans" w:cs="Arial"/>
        </w:rPr>
      </w:pPr>
      <w:r w:rsidRPr="005B3EC7">
        <w:rPr>
          <w:rFonts w:ascii="Public Sans" w:hAnsi="Public Sans" w:cs="Arial"/>
        </w:rPr>
        <w:t>Ensure that the department’s</w:t>
      </w:r>
      <w:r w:rsidR="00D54AB0" w:rsidRPr="005B3EC7">
        <w:rPr>
          <w:rFonts w:ascii="Public Sans" w:hAnsi="Public Sans" w:cs="Arial"/>
        </w:rPr>
        <w:t xml:space="preserve"> </w:t>
      </w:r>
      <w:r w:rsidR="00862320" w:rsidRPr="005B3EC7">
        <w:rPr>
          <w:rFonts w:ascii="Public Sans" w:hAnsi="Public Sans" w:cs="Arial"/>
        </w:rPr>
        <w:t>websites/intranet</w:t>
      </w:r>
      <w:r w:rsidR="004C161C" w:rsidRPr="005B3EC7">
        <w:rPr>
          <w:rFonts w:ascii="Public Sans" w:hAnsi="Public Sans" w:cs="Arial"/>
        </w:rPr>
        <w:t xml:space="preserve"> </w:t>
      </w:r>
      <w:r w:rsidRPr="005B3EC7">
        <w:rPr>
          <w:rFonts w:ascii="Public Sans" w:hAnsi="Public Sans" w:cs="Arial"/>
        </w:rPr>
        <w:t xml:space="preserve">comply with the </w:t>
      </w:r>
      <w:r w:rsidR="00D54AB0" w:rsidRPr="005B3EC7">
        <w:rPr>
          <w:rFonts w:ascii="Public Sans" w:hAnsi="Public Sans" w:cs="Arial"/>
        </w:rPr>
        <w:t xml:space="preserve">relevant </w:t>
      </w:r>
      <w:r w:rsidRPr="005B3EC7">
        <w:rPr>
          <w:rFonts w:ascii="Public Sans" w:hAnsi="Public Sans" w:cs="Arial"/>
        </w:rPr>
        <w:t xml:space="preserve">policies and standards, </w:t>
      </w:r>
      <w:r w:rsidR="005752F1" w:rsidRPr="005B3EC7">
        <w:rPr>
          <w:rFonts w:ascii="Public Sans" w:hAnsi="Public Sans" w:cs="Arial"/>
        </w:rPr>
        <w:t xml:space="preserve">branding, </w:t>
      </w:r>
      <w:r w:rsidRPr="005B3EC7">
        <w:rPr>
          <w:rFonts w:ascii="Public Sans" w:hAnsi="Public Sans" w:cs="Arial"/>
        </w:rPr>
        <w:t xml:space="preserve">security, accessibility, usability and </w:t>
      </w:r>
      <w:r w:rsidR="005752F1" w:rsidRPr="005B3EC7">
        <w:rPr>
          <w:rFonts w:ascii="Public Sans" w:hAnsi="Public Sans" w:cs="Arial"/>
        </w:rPr>
        <w:t xml:space="preserve">record keeping </w:t>
      </w:r>
      <w:r w:rsidRPr="005B3EC7">
        <w:rPr>
          <w:rFonts w:ascii="Public Sans" w:hAnsi="Public Sans" w:cs="Arial"/>
        </w:rPr>
        <w:t>requirements.</w:t>
      </w:r>
    </w:p>
    <w:p w14:paraId="6C1A47AB" w14:textId="2804F349" w:rsidR="00B3533A" w:rsidRPr="005B3EC7" w:rsidRDefault="003A732F" w:rsidP="00EB5DAD">
      <w:pPr>
        <w:numPr>
          <w:ilvl w:val="0"/>
          <w:numId w:val="2"/>
        </w:numPr>
        <w:tabs>
          <w:tab w:val="clear" w:pos="246"/>
          <w:tab w:val="num" w:pos="709"/>
        </w:tabs>
        <w:spacing w:before="120" w:after="0" w:line="240" w:lineRule="auto"/>
        <w:ind w:left="284" w:hanging="284"/>
        <w:jc w:val="both"/>
        <w:rPr>
          <w:rFonts w:ascii="Public Sans" w:hAnsi="Public Sans" w:cs="Arial"/>
        </w:rPr>
      </w:pPr>
      <w:r w:rsidRPr="005B3EC7">
        <w:rPr>
          <w:rFonts w:ascii="Public Sans" w:hAnsi="Public Sans" w:cs="Arial"/>
        </w:rPr>
        <w:t>Use a range of visitor analytics and website governance tools to a</w:t>
      </w:r>
      <w:r w:rsidR="001F69FF" w:rsidRPr="005B3EC7">
        <w:rPr>
          <w:rFonts w:ascii="Public Sans" w:hAnsi="Public Sans" w:cs="Arial"/>
        </w:rPr>
        <w:t xml:space="preserve">nalyse and report on the performance of </w:t>
      </w:r>
      <w:r w:rsidR="00674830" w:rsidRPr="005B3EC7">
        <w:rPr>
          <w:rFonts w:ascii="Public Sans" w:hAnsi="Public Sans" w:cs="Arial"/>
        </w:rPr>
        <w:t>websites and intranet</w:t>
      </w:r>
      <w:r w:rsidR="001F69FF" w:rsidRPr="005B3EC7">
        <w:rPr>
          <w:rFonts w:ascii="Public Sans" w:hAnsi="Public Sans" w:cs="Arial"/>
        </w:rPr>
        <w:t xml:space="preserve"> to guide</w:t>
      </w:r>
      <w:r w:rsidR="002D7A6E" w:rsidRPr="005B3EC7">
        <w:rPr>
          <w:rFonts w:ascii="Public Sans" w:hAnsi="Public Sans" w:cs="Arial"/>
        </w:rPr>
        <w:t xml:space="preserve"> product</w:t>
      </w:r>
      <w:r w:rsidR="001F69FF" w:rsidRPr="005B3EC7">
        <w:rPr>
          <w:rFonts w:ascii="Public Sans" w:hAnsi="Public Sans" w:cs="Arial"/>
        </w:rPr>
        <w:t xml:space="preserve"> owners</w:t>
      </w:r>
      <w:r w:rsidR="002D7A6E" w:rsidRPr="005B3EC7">
        <w:rPr>
          <w:rFonts w:ascii="Public Sans" w:hAnsi="Public Sans" w:cs="Arial"/>
        </w:rPr>
        <w:t xml:space="preserve"> and product managers</w:t>
      </w:r>
      <w:r w:rsidR="001F69FF" w:rsidRPr="005B3EC7">
        <w:rPr>
          <w:rFonts w:ascii="Public Sans" w:hAnsi="Public Sans" w:cs="Arial"/>
        </w:rPr>
        <w:t xml:space="preserve"> in the development of business cases</w:t>
      </w:r>
      <w:r w:rsidR="00E367B8" w:rsidRPr="005B3EC7">
        <w:rPr>
          <w:rFonts w:ascii="Public Sans" w:hAnsi="Public Sans" w:cs="Arial"/>
        </w:rPr>
        <w:t>, reporting to governance committees</w:t>
      </w:r>
      <w:r w:rsidR="001F69FF" w:rsidRPr="005B3EC7">
        <w:rPr>
          <w:rFonts w:ascii="Public Sans" w:hAnsi="Public Sans" w:cs="Arial"/>
        </w:rPr>
        <w:t xml:space="preserve"> for necessary </w:t>
      </w:r>
      <w:r w:rsidR="002D7A6E" w:rsidRPr="005B3EC7">
        <w:rPr>
          <w:rFonts w:ascii="Public Sans" w:hAnsi="Public Sans" w:cs="Arial"/>
        </w:rPr>
        <w:t>updates</w:t>
      </w:r>
      <w:r w:rsidR="001F69FF" w:rsidRPr="005B3EC7">
        <w:rPr>
          <w:rFonts w:ascii="Public Sans" w:hAnsi="Public Sans" w:cs="Arial"/>
        </w:rPr>
        <w:t xml:space="preserve"> or decisions that will reduce issues and/or eliminate adverse impacts upon service delivery</w:t>
      </w:r>
      <w:r w:rsidR="00674830" w:rsidRPr="005B3EC7">
        <w:rPr>
          <w:rFonts w:ascii="Public Sans" w:hAnsi="Public Sans" w:cs="Arial"/>
        </w:rPr>
        <w:t>.</w:t>
      </w:r>
      <w:r w:rsidR="001F69FF" w:rsidRPr="005B3EC7">
        <w:rPr>
          <w:rFonts w:ascii="Public Sans" w:hAnsi="Public Sans" w:cs="Arial"/>
        </w:rPr>
        <w:t xml:space="preserve"> </w:t>
      </w:r>
    </w:p>
    <w:p w14:paraId="473C6AE0" w14:textId="77777777" w:rsidR="002D7A6E" w:rsidRPr="005B3EC7" w:rsidRDefault="006279E8" w:rsidP="002D7A6E">
      <w:pPr>
        <w:numPr>
          <w:ilvl w:val="0"/>
          <w:numId w:val="2"/>
        </w:numPr>
        <w:tabs>
          <w:tab w:val="clear" w:pos="246"/>
          <w:tab w:val="num" w:pos="709"/>
        </w:tabs>
        <w:spacing w:before="120" w:after="0" w:line="240" w:lineRule="auto"/>
        <w:ind w:left="284" w:hanging="284"/>
        <w:rPr>
          <w:rFonts w:ascii="Public Sans" w:hAnsi="Public Sans" w:cs="Arial"/>
        </w:rPr>
      </w:pPr>
      <w:r w:rsidRPr="005B3EC7">
        <w:rPr>
          <w:rFonts w:ascii="Public Sans" w:hAnsi="Public Sans" w:cs="Arial"/>
        </w:rPr>
        <w:lastRenderedPageBreak/>
        <w:t>Support creation and maintenance of</w:t>
      </w:r>
      <w:r w:rsidR="002D7A6E" w:rsidRPr="005B3EC7">
        <w:rPr>
          <w:rFonts w:ascii="Public Sans" w:hAnsi="Public Sans" w:cs="Arial"/>
        </w:rPr>
        <w:t xml:space="preserve"> operational processes, procedures, release notes and guides for </w:t>
      </w:r>
      <w:r w:rsidR="007471DF" w:rsidRPr="005B3EC7">
        <w:rPr>
          <w:rFonts w:ascii="Public Sans" w:hAnsi="Public Sans" w:cs="Arial"/>
        </w:rPr>
        <w:t xml:space="preserve">maintaining </w:t>
      </w:r>
      <w:r w:rsidR="00161E91" w:rsidRPr="005B3EC7">
        <w:rPr>
          <w:rFonts w:ascii="Public Sans" w:hAnsi="Public Sans" w:cs="Arial"/>
        </w:rPr>
        <w:t xml:space="preserve">domain names management, </w:t>
      </w:r>
      <w:r w:rsidR="007471DF" w:rsidRPr="005B3EC7">
        <w:rPr>
          <w:rFonts w:ascii="Public Sans" w:hAnsi="Public Sans" w:cs="Arial"/>
        </w:rPr>
        <w:t xml:space="preserve">content management </w:t>
      </w:r>
      <w:r w:rsidR="00161E91" w:rsidRPr="005B3EC7">
        <w:rPr>
          <w:rFonts w:ascii="Public Sans" w:hAnsi="Public Sans" w:cs="Arial"/>
        </w:rPr>
        <w:t xml:space="preserve">systems </w:t>
      </w:r>
      <w:r w:rsidR="007471DF" w:rsidRPr="005B3EC7">
        <w:rPr>
          <w:rFonts w:ascii="Public Sans" w:hAnsi="Public Sans" w:cs="Arial"/>
        </w:rPr>
        <w:t xml:space="preserve">and related technologies </w:t>
      </w:r>
      <w:r w:rsidR="002D7A6E" w:rsidRPr="005B3EC7">
        <w:rPr>
          <w:rFonts w:ascii="Public Sans" w:hAnsi="Public Sans" w:cs="Arial"/>
        </w:rPr>
        <w:t>to ensure that systems are accurately and efficiently utilised and maintained.</w:t>
      </w:r>
    </w:p>
    <w:p w14:paraId="73DCE1AC" w14:textId="60F5F8B5" w:rsidR="00411D4D" w:rsidRPr="005B3EC7" w:rsidRDefault="00411D4D" w:rsidP="009E7A1B">
      <w:pPr>
        <w:numPr>
          <w:ilvl w:val="0"/>
          <w:numId w:val="2"/>
        </w:numPr>
        <w:tabs>
          <w:tab w:val="clear" w:pos="246"/>
          <w:tab w:val="num" w:pos="709"/>
        </w:tabs>
        <w:spacing w:before="120" w:after="0" w:line="240" w:lineRule="auto"/>
        <w:ind w:left="284" w:hanging="284"/>
        <w:jc w:val="both"/>
        <w:rPr>
          <w:rFonts w:ascii="Public Sans" w:hAnsi="Public Sans" w:cs="Arial"/>
        </w:rPr>
      </w:pPr>
      <w:r w:rsidRPr="005B3EC7">
        <w:rPr>
          <w:rFonts w:ascii="Public Sans" w:hAnsi="Public Sans" w:cs="Arial"/>
        </w:rPr>
        <w:t xml:space="preserve">Build strong working relationships and share information with </w:t>
      </w:r>
      <w:r w:rsidR="005F6D20" w:rsidRPr="005B3EC7">
        <w:rPr>
          <w:rFonts w:ascii="Public Sans" w:hAnsi="Public Sans" w:cs="Arial"/>
        </w:rPr>
        <w:t xml:space="preserve">content publishers, </w:t>
      </w:r>
      <w:r w:rsidRPr="005B3EC7">
        <w:rPr>
          <w:rFonts w:ascii="Public Sans" w:hAnsi="Public Sans" w:cs="Arial"/>
        </w:rPr>
        <w:t>managers and staff throughout the department to keep abreast of departmental initiatives and priorities,</w:t>
      </w:r>
      <w:r w:rsidR="00250533" w:rsidRPr="005B3EC7">
        <w:rPr>
          <w:rFonts w:ascii="Public Sans" w:hAnsi="Public Sans" w:cs="Arial"/>
        </w:rPr>
        <w:t xml:space="preserve"> </w:t>
      </w:r>
      <w:r w:rsidRPr="005B3EC7">
        <w:rPr>
          <w:rFonts w:ascii="Public Sans" w:hAnsi="Public Sans" w:cs="Arial"/>
        </w:rPr>
        <w:t>and contribute to ensuring that information published on the department’s intranet and internet website is clear, consistent, timely, accurate and reliable.</w:t>
      </w:r>
    </w:p>
    <w:p w14:paraId="7BCA7C91" w14:textId="77777777" w:rsidR="00411D4D" w:rsidRPr="005B3EC7" w:rsidRDefault="00411D4D" w:rsidP="009E7A1B">
      <w:pPr>
        <w:spacing w:before="120" w:after="0" w:line="240" w:lineRule="auto"/>
        <w:ind w:left="284"/>
        <w:jc w:val="both"/>
        <w:rPr>
          <w:rFonts w:ascii="Public Sans" w:hAnsi="Public Sans" w:cs="Arial"/>
        </w:rPr>
      </w:pPr>
    </w:p>
    <w:p w14:paraId="2219B4E6" w14:textId="77777777" w:rsidR="00411D4D" w:rsidRPr="005B3EC7" w:rsidRDefault="00411D4D" w:rsidP="009E7A1B">
      <w:pPr>
        <w:pStyle w:val="Heading1"/>
        <w:jc w:val="both"/>
        <w:rPr>
          <w:rFonts w:ascii="Public Sans" w:hAnsi="Public Sans"/>
          <w:sz w:val="24"/>
          <w:szCs w:val="24"/>
        </w:rPr>
      </w:pPr>
      <w:r w:rsidRPr="005B3EC7">
        <w:rPr>
          <w:rFonts w:ascii="Public Sans" w:hAnsi="Public Sans"/>
          <w:sz w:val="24"/>
          <w:szCs w:val="24"/>
        </w:rPr>
        <w:t>Key challenges</w:t>
      </w:r>
    </w:p>
    <w:p w14:paraId="4F3D9686" w14:textId="77777777" w:rsidR="00411D4D" w:rsidRPr="005B3EC7" w:rsidRDefault="00411D4D" w:rsidP="009E7A1B">
      <w:pPr>
        <w:numPr>
          <w:ilvl w:val="0"/>
          <w:numId w:val="2"/>
        </w:numPr>
        <w:tabs>
          <w:tab w:val="clear" w:pos="246"/>
          <w:tab w:val="num" w:pos="709"/>
        </w:tabs>
        <w:spacing w:before="120" w:after="0" w:line="240" w:lineRule="auto"/>
        <w:ind w:left="284" w:hanging="284"/>
        <w:jc w:val="both"/>
        <w:rPr>
          <w:rFonts w:ascii="Public Sans" w:hAnsi="Public Sans" w:cs="Arial"/>
        </w:rPr>
      </w:pPr>
      <w:bookmarkStart w:id="2" w:name="Challenges"/>
      <w:bookmarkEnd w:id="2"/>
      <w:r w:rsidRPr="005B3EC7">
        <w:rPr>
          <w:rFonts w:ascii="Public Sans" w:hAnsi="Public Sans" w:cs="Arial"/>
        </w:rPr>
        <w:t xml:space="preserve">Managing a high-volume workload for multiple audiences and content owners, in a deadline-driven, high-accountability environment in which priorities, resources and timeframes may change or conflict. </w:t>
      </w:r>
    </w:p>
    <w:p w14:paraId="32A16BCE" w14:textId="77777777" w:rsidR="00C621BF" w:rsidRPr="005B3EC7" w:rsidRDefault="00C621BF" w:rsidP="00C621BF">
      <w:pPr>
        <w:numPr>
          <w:ilvl w:val="0"/>
          <w:numId w:val="2"/>
        </w:numPr>
        <w:tabs>
          <w:tab w:val="clear" w:pos="246"/>
          <w:tab w:val="num" w:pos="709"/>
        </w:tabs>
        <w:spacing w:before="120" w:after="0" w:line="240" w:lineRule="auto"/>
        <w:ind w:left="284" w:hanging="284"/>
        <w:rPr>
          <w:rFonts w:ascii="Public Sans" w:hAnsi="Public Sans" w:cs="Arial"/>
        </w:rPr>
      </w:pPr>
      <w:r w:rsidRPr="005B3EC7">
        <w:rPr>
          <w:rFonts w:ascii="Public Sans" w:hAnsi="Public Sans" w:cs="Arial"/>
        </w:rPr>
        <w:t xml:space="preserve">Engaging with stakeholders throughout the department’s broad portfolio areas to understand the needs and perspectives of stakeholders and provide digital experience services that is customer centric, accessible, creative and effective while meeting objectives of the department and regulatory requirements. </w:t>
      </w:r>
    </w:p>
    <w:p w14:paraId="75B186E3" w14:textId="77777777" w:rsidR="00C621BF" w:rsidRPr="005B3EC7" w:rsidRDefault="00C621BF" w:rsidP="00C621BF">
      <w:pPr>
        <w:numPr>
          <w:ilvl w:val="0"/>
          <w:numId w:val="2"/>
        </w:numPr>
        <w:tabs>
          <w:tab w:val="clear" w:pos="246"/>
          <w:tab w:val="num" w:pos="709"/>
        </w:tabs>
        <w:spacing w:before="120" w:after="0" w:line="240" w:lineRule="auto"/>
        <w:ind w:left="284" w:hanging="284"/>
        <w:rPr>
          <w:rFonts w:ascii="Public Sans" w:hAnsi="Public Sans" w:cs="Arial"/>
        </w:rPr>
      </w:pPr>
      <w:r w:rsidRPr="005B3EC7">
        <w:rPr>
          <w:rFonts w:ascii="Public Sans" w:hAnsi="Public Sans" w:cs="Arial"/>
        </w:rPr>
        <w:t>Adopting flexible and future ways of working through cross functional teams, implementing effective communications and collaboration strategies, processes and recommendations to deliver outcomes that meets stakeholder expectations in alignment with the objectives of the department.</w:t>
      </w:r>
    </w:p>
    <w:p w14:paraId="3690B67D" w14:textId="5A4C5FB0" w:rsidR="00C621BF" w:rsidRPr="005B3EC7" w:rsidRDefault="00C621BF" w:rsidP="00C621BF">
      <w:pPr>
        <w:numPr>
          <w:ilvl w:val="0"/>
          <w:numId w:val="2"/>
        </w:numPr>
        <w:tabs>
          <w:tab w:val="clear" w:pos="246"/>
          <w:tab w:val="num" w:pos="709"/>
        </w:tabs>
        <w:spacing w:before="120" w:after="0" w:line="240" w:lineRule="auto"/>
        <w:ind w:left="284" w:hanging="284"/>
        <w:rPr>
          <w:rFonts w:ascii="Public Sans" w:hAnsi="Public Sans" w:cs="Arial"/>
        </w:rPr>
      </w:pPr>
      <w:r w:rsidRPr="005B3EC7">
        <w:rPr>
          <w:rFonts w:ascii="Public Sans" w:hAnsi="Public Sans" w:cs="Arial"/>
        </w:rPr>
        <w:t>Keeping up to date with technological development and ensuring that the digital experience and technical development comply with the requirements of the latest Web Content Accessibility Guidelines (WCAG) and with the related legislative requirements such as Government Information Public Access (GIPA) Act, State Records Act.</w:t>
      </w:r>
    </w:p>
    <w:p w14:paraId="51F66D21" w14:textId="77777777" w:rsidR="006279E8" w:rsidRPr="005B3EC7" w:rsidRDefault="006279E8" w:rsidP="006279E8">
      <w:pPr>
        <w:pStyle w:val="ListParagraph"/>
        <w:tabs>
          <w:tab w:val="left" w:pos="2925"/>
        </w:tabs>
        <w:ind w:left="284" w:hanging="284"/>
        <w:rPr>
          <w:rFonts w:ascii="Public Sans" w:hAnsi="Public Sans"/>
        </w:rPr>
      </w:pPr>
    </w:p>
    <w:p w14:paraId="75C5620D" w14:textId="77777777" w:rsidR="006279E8" w:rsidRPr="005B3EC7" w:rsidRDefault="006279E8" w:rsidP="006279E8">
      <w:pPr>
        <w:tabs>
          <w:tab w:val="left" w:pos="2925"/>
        </w:tabs>
        <w:spacing w:line="240" w:lineRule="auto"/>
        <w:rPr>
          <w:rFonts w:ascii="Public Sans" w:hAnsi="Public Sans" w:cs="Arial"/>
          <w:b/>
          <w:sz w:val="28"/>
        </w:rPr>
      </w:pPr>
      <w:r w:rsidRPr="005B3EC7">
        <w:rPr>
          <w:rStyle w:val="Heading1Char"/>
          <w:rFonts w:ascii="Public Sans" w:hAnsi="Public Sans"/>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6279E8" w:rsidRPr="005B3EC7" w14:paraId="6A851C1B" w14:textId="77777777" w:rsidTr="394AC3BD">
        <w:trPr>
          <w:cantSplit/>
          <w:tblHeader/>
        </w:trPr>
        <w:tc>
          <w:tcPr>
            <w:tcW w:w="3601" w:type="dxa"/>
            <w:tcBorders>
              <w:top w:val="single" w:sz="8" w:space="0" w:color="auto"/>
              <w:left w:val="nil"/>
              <w:bottom w:val="single" w:sz="8" w:space="0" w:color="auto"/>
              <w:right w:val="nil"/>
            </w:tcBorders>
            <w:shd w:val="clear" w:color="auto" w:fill="6D276A"/>
          </w:tcPr>
          <w:p w14:paraId="304F8F79" w14:textId="77777777" w:rsidR="006279E8" w:rsidRPr="005B3EC7" w:rsidRDefault="006279E8" w:rsidP="009C42FD">
            <w:pPr>
              <w:pStyle w:val="TableTextWhite0"/>
              <w:rPr>
                <w:rFonts w:ascii="Public Sans" w:hAnsi="Public Sans" w:cs="Arial"/>
                <w:szCs w:val="22"/>
              </w:rPr>
            </w:pPr>
            <w:r w:rsidRPr="005B3EC7">
              <w:rPr>
                <w:rFonts w:ascii="Public Sans" w:hAnsi="Public Sans" w:cs="Arial"/>
                <w:szCs w:val="22"/>
              </w:rPr>
              <w:t>Who</w:t>
            </w:r>
          </w:p>
        </w:tc>
        <w:tc>
          <w:tcPr>
            <w:tcW w:w="6946" w:type="dxa"/>
            <w:tcBorders>
              <w:top w:val="single" w:sz="8" w:space="0" w:color="auto"/>
              <w:left w:val="nil"/>
              <w:bottom w:val="single" w:sz="8" w:space="0" w:color="auto"/>
              <w:right w:val="nil"/>
            </w:tcBorders>
            <w:shd w:val="clear" w:color="auto" w:fill="6D276A"/>
          </w:tcPr>
          <w:p w14:paraId="773FED72" w14:textId="77777777" w:rsidR="006279E8" w:rsidRPr="005B3EC7" w:rsidRDefault="006279E8" w:rsidP="009C42FD">
            <w:pPr>
              <w:pStyle w:val="TableTextWhite0"/>
              <w:rPr>
                <w:rFonts w:ascii="Public Sans" w:hAnsi="Public Sans" w:cs="Arial"/>
                <w:szCs w:val="22"/>
              </w:rPr>
            </w:pPr>
            <w:r w:rsidRPr="005B3EC7">
              <w:rPr>
                <w:rFonts w:ascii="Public Sans" w:hAnsi="Public Sans" w:cs="Arial"/>
                <w:szCs w:val="22"/>
              </w:rPr>
              <w:t>Why</w:t>
            </w:r>
          </w:p>
        </w:tc>
      </w:tr>
      <w:tr w:rsidR="006279E8" w:rsidRPr="005B3EC7" w14:paraId="1CCB329B" w14:textId="77777777" w:rsidTr="394AC3BD">
        <w:trPr>
          <w:cantSplit/>
        </w:trPr>
        <w:tc>
          <w:tcPr>
            <w:tcW w:w="3601" w:type="dxa"/>
            <w:tcBorders>
              <w:top w:val="single" w:sz="8" w:space="0" w:color="auto"/>
              <w:bottom w:val="single" w:sz="8" w:space="0" w:color="auto"/>
            </w:tcBorders>
            <w:shd w:val="clear" w:color="auto" w:fill="BCBEC0"/>
          </w:tcPr>
          <w:p w14:paraId="0F943504" w14:textId="77777777" w:rsidR="006279E8" w:rsidRPr="005B3EC7" w:rsidRDefault="006279E8" w:rsidP="009C42FD">
            <w:pPr>
              <w:pStyle w:val="TableText"/>
              <w:keepNext/>
              <w:rPr>
                <w:rFonts w:ascii="Public Sans" w:hAnsi="Public Sans" w:cs="Arial"/>
                <w:b/>
                <w:sz w:val="22"/>
                <w:szCs w:val="22"/>
              </w:rPr>
            </w:pPr>
            <w:bookmarkStart w:id="3" w:name="InternalRelationships"/>
            <w:r w:rsidRPr="005B3EC7">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3C2A1EF" w14:textId="77777777" w:rsidR="006279E8" w:rsidRPr="005B3EC7" w:rsidRDefault="006279E8" w:rsidP="009C42FD">
            <w:pPr>
              <w:pStyle w:val="TableText"/>
              <w:keepNext/>
              <w:rPr>
                <w:rFonts w:ascii="Public Sans" w:hAnsi="Public Sans" w:cs="Arial"/>
                <w:b/>
                <w:sz w:val="22"/>
                <w:szCs w:val="22"/>
              </w:rPr>
            </w:pPr>
          </w:p>
        </w:tc>
      </w:tr>
      <w:tr w:rsidR="006279E8" w:rsidRPr="005B3EC7" w14:paraId="611FEA5C" w14:textId="77777777" w:rsidTr="394AC3BD">
        <w:tc>
          <w:tcPr>
            <w:tcW w:w="3601" w:type="dxa"/>
            <w:tcBorders>
              <w:top w:val="single" w:sz="8" w:space="0" w:color="auto"/>
            </w:tcBorders>
          </w:tcPr>
          <w:p w14:paraId="0C378183" w14:textId="26AFE480" w:rsidR="00953ED7" w:rsidRPr="005B3EC7" w:rsidRDefault="006279E8" w:rsidP="00953ED7">
            <w:pPr>
              <w:pStyle w:val="TableText"/>
              <w:rPr>
                <w:rFonts w:ascii="Public Sans" w:hAnsi="Public Sans" w:cs="Arial"/>
                <w:color w:val="000000"/>
                <w:sz w:val="22"/>
                <w:szCs w:val="22"/>
              </w:rPr>
            </w:pPr>
            <w:r w:rsidRPr="005B3EC7">
              <w:rPr>
                <w:rFonts w:ascii="Public Sans" w:hAnsi="Public Sans" w:cs="Arial"/>
                <w:color w:val="000000"/>
                <w:sz w:val="22"/>
                <w:szCs w:val="22"/>
              </w:rPr>
              <w:t xml:space="preserve">Manager, </w:t>
            </w:r>
            <w:r w:rsidR="0012464F" w:rsidRPr="005B3EC7">
              <w:rPr>
                <w:rFonts w:ascii="Public Sans" w:hAnsi="Public Sans" w:cs="Arial"/>
                <w:color w:val="000000"/>
                <w:sz w:val="22"/>
                <w:szCs w:val="22"/>
              </w:rPr>
              <w:t>Product Operations</w:t>
            </w:r>
          </w:p>
          <w:p w14:paraId="3B9D9763" w14:textId="126F1D29" w:rsidR="006279E8" w:rsidRPr="005B3EC7" w:rsidDel="00233779" w:rsidRDefault="0012464F" w:rsidP="00953ED7">
            <w:pPr>
              <w:pStyle w:val="TableText"/>
              <w:rPr>
                <w:rFonts w:ascii="Public Sans" w:hAnsi="Public Sans" w:cs="Arial"/>
                <w:color w:val="000000"/>
                <w:sz w:val="22"/>
                <w:szCs w:val="22"/>
              </w:rPr>
            </w:pPr>
            <w:r w:rsidRPr="005B3EC7">
              <w:rPr>
                <w:rFonts w:ascii="Public Sans" w:hAnsi="Public Sans" w:cs="Arial"/>
                <w:color w:val="000000"/>
                <w:sz w:val="22"/>
                <w:szCs w:val="22"/>
              </w:rPr>
              <w:t xml:space="preserve">Senior </w:t>
            </w:r>
            <w:r w:rsidR="004C384F" w:rsidRPr="005B3EC7">
              <w:rPr>
                <w:rFonts w:ascii="Public Sans" w:hAnsi="Public Sans" w:cs="Arial"/>
                <w:color w:val="000000"/>
                <w:sz w:val="22"/>
                <w:szCs w:val="22"/>
              </w:rPr>
              <w:t>Service Delivery</w:t>
            </w:r>
            <w:r w:rsidR="00A952B6" w:rsidRPr="005B3EC7">
              <w:rPr>
                <w:rFonts w:ascii="Public Sans" w:hAnsi="Public Sans" w:cs="Arial"/>
                <w:color w:val="000000"/>
                <w:sz w:val="22"/>
                <w:szCs w:val="22"/>
              </w:rPr>
              <w:t xml:space="preserve"> Officer - </w:t>
            </w:r>
            <w:r w:rsidRPr="005B3EC7">
              <w:rPr>
                <w:rFonts w:ascii="Public Sans" w:hAnsi="Public Sans" w:cs="Arial"/>
                <w:color w:val="000000"/>
                <w:sz w:val="22"/>
                <w:szCs w:val="22"/>
              </w:rPr>
              <w:t xml:space="preserve">Product Operations </w:t>
            </w:r>
          </w:p>
        </w:tc>
        <w:tc>
          <w:tcPr>
            <w:tcW w:w="6946" w:type="dxa"/>
            <w:tcBorders>
              <w:top w:val="single" w:sz="8" w:space="0" w:color="auto"/>
            </w:tcBorders>
          </w:tcPr>
          <w:p w14:paraId="27C58F87" w14:textId="77777777" w:rsidR="006279E8" w:rsidRPr="005B3EC7" w:rsidRDefault="006279E8" w:rsidP="00EB5DAD">
            <w:pPr>
              <w:pStyle w:val="TableText"/>
              <w:numPr>
                <w:ilvl w:val="0"/>
                <w:numId w:val="4"/>
              </w:numPr>
              <w:rPr>
                <w:rFonts w:ascii="Public Sans" w:hAnsi="Public Sans"/>
                <w:sz w:val="22"/>
                <w:szCs w:val="22"/>
              </w:rPr>
            </w:pPr>
            <w:r w:rsidRPr="005B3EC7">
              <w:rPr>
                <w:rFonts w:ascii="Public Sans" w:hAnsi="Public Sans"/>
                <w:sz w:val="22"/>
                <w:szCs w:val="22"/>
              </w:rPr>
              <w:t>Direction, guidance and support.</w:t>
            </w:r>
          </w:p>
        </w:tc>
      </w:tr>
      <w:bookmarkEnd w:id="3"/>
      <w:tr w:rsidR="006279E8" w:rsidRPr="005B3EC7" w14:paraId="1E064019" w14:textId="77777777" w:rsidTr="394AC3BD">
        <w:tc>
          <w:tcPr>
            <w:tcW w:w="3601" w:type="dxa"/>
            <w:tcBorders>
              <w:top w:val="single" w:sz="8" w:space="0" w:color="auto"/>
            </w:tcBorders>
          </w:tcPr>
          <w:p w14:paraId="16238579" w14:textId="41A390EB" w:rsidR="006279E8" w:rsidRPr="005B3EC7" w:rsidRDefault="003F1BCA">
            <w:pPr>
              <w:pStyle w:val="TableText"/>
              <w:rPr>
                <w:rFonts w:ascii="Public Sans" w:hAnsi="Public Sans" w:cs="Arial"/>
                <w:color w:val="000000"/>
                <w:sz w:val="22"/>
                <w:szCs w:val="22"/>
              </w:rPr>
            </w:pPr>
            <w:r w:rsidRPr="005B3EC7">
              <w:rPr>
                <w:rFonts w:ascii="Public Sans" w:hAnsi="Public Sans" w:cs="Arial"/>
                <w:color w:val="000000"/>
                <w:sz w:val="22"/>
                <w:szCs w:val="22"/>
              </w:rPr>
              <w:t>Digital Experience</w:t>
            </w:r>
            <w:r w:rsidR="00597C4F" w:rsidRPr="005B3EC7">
              <w:rPr>
                <w:rFonts w:ascii="Public Sans" w:hAnsi="Public Sans" w:cs="Arial"/>
                <w:color w:val="000000"/>
                <w:sz w:val="22"/>
                <w:szCs w:val="22"/>
              </w:rPr>
              <w:t xml:space="preserve"> - </w:t>
            </w:r>
            <w:r w:rsidR="00BF4D0B" w:rsidRPr="005B3EC7">
              <w:rPr>
                <w:rFonts w:ascii="Public Sans" w:hAnsi="Public Sans" w:cs="Arial"/>
                <w:color w:val="000000"/>
                <w:sz w:val="22"/>
                <w:szCs w:val="22"/>
              </w:rPr>
              <w:t>Product Operations team</w:t>
            </w:r>
          </w:p>
          <w:p w14:paraId="206EADBB" w14:textId="5A9351DB" w:rsidR="00A952B6" w:rsidRPr="005B3EC7" w:rsidRDefault="003F1BCA" w:rsidP="00A952B6">
            <w:pPr>
              <w:pStyle w:val="TableText"/>
              <w:rPr>
                <w:rFonts w:ascii="Public Sans" w:hAnsi="Public Sans" w:cs="Arial"/>
                <w:color w:val="000000"/>
                <w:sz w:val="22"/>
                <w:szCs w:val="22"/>
              </w:rPr>
            </w:pPr>
            <w:r w:rsidRPr="005B3EC7">
              <w:rPr>
                <w:rFonts w:ascii="Public Sans" w:hAnsi="Public Sans" w:cs="Arial"/>
                <w:color w:val="000000"/>
                <w:sz w:val="22"/>
                <w:szCs w:val="22"/>
              </w:rPr>
              <w:t>Digital Experience</w:t>
            </w:r>
            <w:r w:rsidR="00597C4F" w:rsidRPr="005B3EC7">
              <w:rPr>
                <w:rFonts w:ascii="Public Sans" w:hAnsi="Public Sans" w:cs="Arial"/>
                <w:color w:val="000000"/>
                <w:sz w:val="22"/>
                <w:szCs w:val="22"/>
              </w:rPr>
              <w:t xml:space="preserve"> - </w:t>
            </w:r>
            <w:r w:rsidR="00A952B6" w:rsidRPr="005B3EC7">
              <w:rPr>
                <w:rFonts w:ascii="Public Sans" w:hAnsi="Public Sans" w:cs="Arial"/>
                <w:color w:val="000000"/>
                <w:sz w:val="22"/>
                <w:szCs w:val="22"/>
              </w:rPr>
              <w:t>Product Management team</w:t>
            </w:r>
          </w:p>
        </w:tc>
        <w:tc>
          <w:tcPr>
            <w:tcW w:w="6946" w:type="dxa"/>
            <w:tcBorders>
              <w:top w:val="single" w:sz="8" w:space="0" w:color="auto"/>
            </w:tcBorders>
          </w:tcPr>
          <w:p w14:paraId="510B9E66" w14:textId="60B818FF" w:rsidR="006279E8" w:rsidRPr="005B3EC7" w:rsidRDefault="006279E8" w:rsidP="00EB5DAD">
            <w:pPr>
              <w:pStyle w:val="TableText"/>
              <w:numPr>
                <w:ilvl w:val="0"/>
                <w:numId w:val="4"/>
              </w:numPr>
              <w:rPr>
                <w:rFonts w:ascii="Public Sans" w:hAnsi="Public Sans"/>
                <w:sz w:val="22"/>
                <w:szCs w:val="22"/>
              </w:rPr>
            </w:pPr>
            <w:r w:rsidRPr="005B3EC7">
              <w:rPr>
                <w:rFonts w:ascii="Public Sans" w:hAnsi="Public Sans"/>
                <w:sz w:val="22"/>
                <w:szCs w:val="22"/>
              </w:rPr>
              <w:t xml:space="preserve">Collaborate to obtain the work group perspective, share information, and influence direction to meet the </w:t>
            </w:r>
            <w:r w:rsidR="00597C4F" w:rsidRPr="005B3EC7">
              <w:rPr>
                <w:rFonts w:ascii="Public Sans" w:hAnsi="Public Sans"/>
                <w:sz w:val="22"/>
                <w:szCs w:val="22"/>
              </w:rPr>
              <w:t>Digital Experience team</w:t>
            </w:r>
            <w:r w:rsidRPr="005B3EC7">
              <w:rPr>
                <w:rFonts w:ascii="Public Sans" w:hAnsi="Public Sans"/>
                <w:sz w:val="22"/>
                <w:szCs w:val="22"/>
              </w:rPr>
              <w:t xml:space="preserve"> objectives</w:t>
            </w:r>
          </w:p>
          <w:p w14:paraId="385B34D2" w14:textId="77777777" w:rsidR="006279E8" w:rsidRPr="005B3EC7" w:rsidRDefault="006279E8" w:rsidP="00EB5DAD">
            <w:pPr>
              <w:pStyle w:val="TableText"/>
              <w:numPr>
                <w:ilvl w:val="0"/>
                <w:numId w:val="4"/>
              </w:numPr>
              <w:rPr>
                <w:rFonts w:ascii="Public Sans" w:hAnsi="Public Sans"/>
                <w:sz w:val="22"/>
                <w:szCs w:val="22"/>
              </w:rPr>
            </w:pPr>
            <w:r w:rsidRPr="005B3EC7">
              <w:rPr>
                <w:rFonts w:ascii="Public Sans" w:hAnsi="Public Sans"/>
                <w:sz w:val="22"/>
                <w:szCs w:val="22"/>
              </w:rPr>
              <w:t xml:space="preserve">Work collaboratively to contribute to achieving the team’s business outcomes </w:t>
            </w:r>
          </w:p>
        </w:tc>
      </w:tr>
      <w:tr w:rsidR="00BF4D0B" w:rsidRPr="005B3EC7" w14:paraId="4BE55F99" w14:textId="77777777" w:rsidTr="394AC3BD">
        <w:tc>
          <w:tcPr>
            <w:tcW w:w="3601" w:type="dxa"/>
            <w:tcBorders>
              <w:top w:val="single" w:sz="8" w:space="0" w:color="auto"/>
            </w:tcBorders>
          </w:tcPr>
          <w:p w14:paraId="210D5E17" w14:textId="11A3D1B2" w:rsidR="00BF4D0B" w:rsidRPr="005B3EC7" w:rsidRDefault="00BF4D0B">
            <w:pPr>
              <w:pStyle w:val="Default"/>
              <w:rPr>
                <w:rFonts w:ascii="Public Sans" w:hAnsi="Public Sans"/>
                <w:sz w:val="22"/>
                <w:szCs w:val="22"/>
              </w:rPr>
            </w:pPr>
            <w:r w:rsidRPr="005B3EC7">
              <w:rPr>
                <w:rFonts w:ascii="Public Sans" w:hAnsi="Public Sans"/>
                <w:sz w:val="22"/>
                <w:szCs w:val="22"/>
              </w:rPr>
              <w:t xml:space="preserve">Communications </w:t>
            </w:r>
            <w:r w:rsidR="00D54AB0" w:rsidRPr="005B3EC7">
              <w:rPr>
                <w:rFonts w:ascii="Public Sans" w:hAnsi="Public Sans"/>
                <w:sz w:val="22"/>
                <w:szCs w:val="22"/>
              </w:rPr>
              <w:t>Branch</w:t>
            </w:r>
          </w:p>
        </w:tc>
        <w:tc>
          <w:tcPr>
            <w:tcW w:w="6946" w:type="dxa"/>
            <w:tcBorders>
              <w:top w:val="single" w:sz="8" w:space="0" w:color="auto"/>
            </w:tcBorders>
          </w:tcPr>
          <w:p w14:paraId="4B713F36" w14:textId="77777777" w:rsidR="00D54AB0" w:rsidRPr="005B3EC7" w:rsidRDefault="00BF4D0B" w:rsidP="00EB5DAD">
            <w:pPr>
              <w:pStyle w:val="TableText"/>
              <w:numPr>
                <w:ilvl w:val="0"/>
                <w:numId w:val="4"/>
              </w:numPr>
              <w:rPr>
                <w:rFonts w:ascii="Public Sans" w:hAnsi="Public Sans"/>
                <w:sz w:val="22"/>
                <w:szCs w:val="22"/>
              </w:rPr>
            </w:pPr>
            <w:r w:rsidRPr="005B3EC7">
              <w:rPr>
                <w:rFonts w:ascii="Public Sans" w:hAnsi="Public Sans"/>
                <w:sz w:val="22"/>
                <w:szCs w:val="22"/>
              </w:rPr>
              <w:t>Work collaboratively to ensure clear, consistent, credible, timely and reliable communications activities across communication channels and departmental business areas.</w:t>
            </w:r>
            <w:r w:rsidR="00D54AB0" w:rsidRPr="005B3EC7">
              <w:rPr>
                <w:rFonts w:ascii="Public Sans" w:hAnsi="Public Sans"/>
                <w:sz w:val="22"/>
                <w:szCs w:val="22"/>
              </w:rPr>
              <w:t xml:space="preserve"> </w:t>
            </w:r>
          </w:p>
          <w:p w14:paraId="18DF5C51" w14:textId="05B35284" w:rsidR="00BF4D0B" w:rsidRPr="005B3EC7" w:rsidRDefault="00D54AB0" w:rsidP="00EB5DAD">
            <w:pPr>
              <w:pStyle w:val="TableText"/>
              <w:numPr>
                <w:ilvl w:val="0"/>
                <w:numId w:val="4"/>
              </w:numPr>
              <w:rPr>
                <w:rFonts w:ascii="Public Sans" w:hAnsi="Public Sans"/>
                <w:sz w:val="22"/>
                <w:szCs w:val="22"/>
              </w:rPr>
            </w:pPr>
            <w:r w:rsidRPr="005B3EC7">
              <w:rPr>
                <w:rFonts w:ascii="Public Sans" w:hAnsi="Public Sans"/>
                <w:sz w:val="22"/>
                <w:szCs w:val="22"/>
              </w:rPr>
              <w:t>Align operational activities with the media cycle and provide consistent responses to priority issues.</w:t>
            </w:r>
          </w:p>
        </w:tc>
      </w:tr>
      <w:tr w:rsidR="006279E8" w:rsidRPr="005B3EC7" w14:paraId="6EBCA206" w14:textId="77777777" w:rsidTr="394AC3BD">
        <w:tc>
          <w:tcPr>
            <w:tcW w:w="3601" w:type="dxa"/>
            <w:tcBorders>
              <w:top w:val="single" w:sz="8" w:space="0" w:color="auto"/>
            </w:tcBorders>
          </w:tcPr>
          <w:p w14:paraId="3991580F" w14:textId="77777777" w:rsidR="006279E8" w:rsidRPr="005B3EC7" w:rsidRDefault="006279E8" w:rsidP="009C42FD">
            <w:pPr>
              <w:pStyle w:val="TableText"/>
              <w:rPr>
                <w:rFonts w:ascii="Public Sans" w:hAnsi="Public Sans" w:cs="Arial"/>
                <w:color w:val="000000"/>
                <w:sz w:val="22"/>
                <w:szCs w:val="22"/>
              </w:rPr>
            </w:pPr>
            <w:r w:rsidRPr="005B3EC7">
              <w:rPr>
                <w:rFonts w:ascii="Public Sans" w:hAnsi="Public Sans" w:cs="Arial"/>
                <w:color w:val="000000"/>
                <w:sz w:val="22"/>
                <w:szCs w:val="22"/>
              </w:rPr>
              <w:t>Information and Digital Services</w:t>
            </w:r>
          </w:p>
        </w:tc>
        <w:tc>
          <w:tcPr>
            <w:tcW w:w="6946" w:type="dxa"/>
            <w:tcBorders>
              <w:top w:val="single" w:sz="8" w:space="0" w:color="auto"/>
            </w:tcBorders>
          </w:tcPr>
          <w:p w14:paraId="376D149D" w14:textId="0B49E738" w:rsidR="006279E8" w:rsidRPr="005B3EC7" w:rsidRDefault="006279E8" w:rsidP="00E367B8">
            <w:pPr>
              <w:pStyle w:val="TableText"/>
              <w:numPr>
                <w:ilvl w:val="0"/>
                <w:numId w:val="4"/>
              </w:numPr>
              <w:rPr>
                <w:rFonts w:ascii="Public Sans" w:hAnsi="Public Sans"/>
                <w:sz w:val="22"/>
                <w:szCs w:val="22"/>
              </w:rPr>
            </w:pPr>
            <w:r w:rsidRPr="005B3EC7">
              <w:rPr>
                <w:rFonts w:ascii="Public Sans" w:hAnsi="Public Sans"/>
                <w:sz w:val="22"/>
                <w:szCs w:val="22"/>
              </w:rPr>
              <w:t xml:space="preserve">Work collaboratively </w:t>
            </w:r>
            <w:r w:rsidR="683919A0" w:rsidRPr="005B3EC7">
              <w:rPr>
                <w:rFonts w:ascii="Public Sans" w:hAnsi="Public Sans"/>
                <w:sz w:val="22"/>
                <w:szCs w:val="22"/>
              </w:rPr>
              <w:t xml:space="preserve">to ensure a cohesive approach to </w:t>
            </w:r>
            <w:r w:rsidRPr="005B3EC7">
              <w:rPr>
                <w:rFonts w:ascii="Public Sans" w:hAnsi="Public Sans"/>
                <w:sz w:val="22"/>
                <w:szCs w:val="22"/>
              </w:rPr>
              <w:t>technical development and solution design that meets the department’s strategic communications needs.</w:t>
            </w:r>
          </w:p>
        </w:tc>
      </w:tr>
      <w:tr w:rsidR="009B4329" w:rsidRPr="005B3EC7" w14:paraId="53256F8E" w14:textId="77777777" w:rsidTr="394AC3BD">
        <w:tc>
          <w:tcPr>
            <w:tcW w:w="3601" w:type="dxa"/>
            <w:tcBorders>
              <w:top w:val="single" w:sz="8" w:space="0" w:color="auto"/>
            </w:tcBorders>
          </w:tcPr>
          <w:p w14:paraId="4017DAC4" w14:textId="4722B0E7" w:rsidR="009B4329" w:rsidRPr="005B3EC7" w:rsidRDefault="009B4329" w:rsidP="009B4329">
            <w:pPr>
              <w:pStyle w:val="TableText"/>
              <w:rPr>
                <w:rFonts w:ascii="Public Sans" w:hAnsi="Public Sans" w:cs="Arial"/>
                <w:color w:val="000000"/>
                <w:sz w:val="22"/>
                <w:szCs w:val="22"/>
              </w:rPr>
            </w:pPr>
            <w:r w:rsidRPr="005B3EC7">
              <w:rPr>
                <w:rFonts w:ascii="Public Sans" w:hAnsi="Public Sans"/>
                <w:sz w:val="22"/>
                <w:szCs w:val="22"/>
              </w:rPr>
              <w:lastRenderedPageBreak/>
              <w:t>Other DCJ Divisions/DCJ Districts and Clusters</w:t>
            </w:r>
          </w:p>
        </w:tc>
        <w:tc>
          <w:tcPr>
            <w:tcW w:w="6946" w:type="dxa"/>
            <w:tcBorders>
              <w:top w:val="single" w:sz="8" w:space="0" w:color="auto"/>
            </w:tcBorders>
          </w:tcPr>
          <w:p w14:paraId="65AFC4C9" w14:textId="77777777" w:rsidR="00D54AB0" w:rsidRPr="005B3EC7" w:rsidRDefault="00D54AB0" w:rsidP="009B4329">
            <w:pPr>
              <w:pStyle w:val="TableText"/>
              <w:numPr>
                <w:ilvl w:val="0"/>
                <w:numId w:val="4"/>
              </w:numPr>
              <w:rPr>
                <w:rFonts w:ascii="Public Sans" w:hAnsi="Public Sans"/>
                <w:sz w:val="22"/>
                <w:szCs w:val="22"/>
              </w:rPr>
            </w:pPr>
            <w:r w:rsidRPr="005B3EC7">
              <w:rPr>
                <w:rFonts w:ascii="Public Sans" w:hAnsi="Public Sans"/>
                <w:sz w:val="22"/>
                <w:szCs w:val="22"/>
              </w:rPr>
              <w:t>Respond to requests for assistance in a timely and professional manner.</w:t>
            </w:r>
          </w:p>
          <w:p w14:paraId="18E96D28" w14:textId="0F630B28" w:rsidR="009B4329" w:rsidRPr="005B3EC7" w:rsidRDefault="009B4329" w:rsidP="009B4329">
            <w:pPr>
              <w:pStyle w:val="TableText"/>
              <w:numPr>
                <w:ilvl w:val="0"/>
                <w:numId w:val="4"/>
              </w:numPr>
              <w:rPr>
                <w:rFonts w:ascii="Public Sans" w:hAnsi="Public Sans"/>
                <w:sz w:val="22"/>
                <w:szCs w:val="22"/>
              </w:rPr>
            </w:pPr>
            <w:r w:rsidRPr="005B3EC7">
              <w:rPr>
                <w:rFonts w:ascii="Public Sans" w:hAnsi="Public Sans"/>
                <w:sz w:val="22"/>
                <w:szCs w:val="22"/>
              </w:rPr>
              <w:t>Liaise to ensure the provision of timely and accurate advice when requested</w:t>
            </w:r>
          </w:p>
          <w:p w14:paraId="4E0D45D6" w14:textId="77777777" w:rsidR="009B4329" w:rsidRPr="005B3EC7" w:rsidRDefault="009B4329" w:rsidP="009B4329">
            <w:pPr>
              <w:pStyle w:val="TableText"/>
              <w:numPr>
                <w:ilvl w:val="0"/>
                <w:numId w:val="4"/>
              </w:numPr>
              <w:rPr>
                <w:rFonts w:ascii="Public Sans" w:hAnsi="Public Sans"/>
                <w:sz w:val="22"/>
                <w:szCs w:val="22"/>
              </w:rPr>
            </w:pPr>
            <w:r w:rsidRPr="005B3EC7">
              <w:rPr>
                <w:rFonts w:ascii="Public Sans" w:hAnsi="Public Sans"/>
                <w:sz w:val="22"/>
                <w:szCs w:val="22"/>
              </w:rPr>
              <w:t>Develop and maintain effective working relationships</w:t>
            </w:r>
          </w:p>
          <w:p w14:paraId="6E306F29" w14:textId="6E3D0652" w:rsidR="009B4329" w:rsidRPr="005B3EC7" w:rsidRDefault="009B4329" w:rsidP="00EB5DAD">
            <w:pPr>
              <w:pStyle w:val="TableText"/>
              <w:numPr>
                <w:ilvl w:val="0"/>
                <w:numId w:val="4"/>
              </w:numPr>
              <w:rPr>
                <w:rFonts w:ascii="Public Sans" w:hAnsi="Public Sans" w:cs="Arial"/>
                <w:color w:val="000000"/>
                <w:sz w:val="22"/>
                <w:szCs w:val="22"/>
              </w:rPr>
            </w:pPr>
            <w:r w:rsidRPr="005B3EC7">
              <w:rPr>
                <w:rFonts w:ascii="Public Sans" w:hAnsi="Public Sans"/>
                <w:sz w:val="22"/>
                <w:szCs w:val="22"/>
              </w:rPr>
              <w:t>Agree on timeframes</w:t>
            </w:r>
          </w:p>
        </w:tc>
      </w:tr>
      <w:tr w:rsidR="009B4329" w:rsidRPr="005B3EC7" w14:paraId="47F78C45" w14:textId="77777777" w:rsidTr="394AC3BD">
        <w:tc>
          <w:tcPr>
            <w:tcW w:w="3601" w:type="dxa"/>
            <w:shd w:val="clear" w:color="auto" w:fill="BCBEC0"/>
          </w:tcPr>
          <w:p w14:paraId="55A0BBF6" w14:textId="77777777" w:rsidR="009B4329" w:rsidRPr="005B3EC7" w:rsidRDefault="009B4329" w:rsidP="009B4329">
            <w:pPr>
              <w:pStyle w:val="TableText"/>
              <w:rPr>
                <w:rFonts w:ascii="Public Sans" w:hAnsi="Public Sans" w:cs="Arial"/>
                <w:b/>
                <w:sz w:val="22"/>
                <w:szCs w:val="22"/>
              </w:rPr>
            </w:pPr>
            <w:bookmarkStart w:id="4" w:name="ExternalRelationships"/>
            <w:r w:rsidRPr="005B3EC7">
              <w:rPr>
                <w:rFonts w:ascii="Public Sans" w:hAnsi="Public Sans" w:cs="Arial"/>
                <w:b/>
                <w:sz w:val="22"/>
                <w:szCs w:val="22"/>
              </w:rPr>
              <w:t>External</w:t>
            </w:r>
          </w:p>
        </w:tc>
        <w:tc>
          <w:tcPr>
            <w:tcW w:w="6946" w:type="dxa"/>
            <w:shd w:val="clear" w:color="auto" w:fill="BCBEC0"/>
          </w:tcPr>
          <w:p w14:paraId="1257A8E8" w14:textId="77777777" w:rsidR="009B4329" w:rsidRPr="005B3EC7" w:rsidRDefault="009B4329" w:rsidP="009B4329">
            <w:pPr>
              <w:pStyle w:val="TableText"/>
              <w:rPr>
                <w:rFonts w:ascii="Public Sans" w:hAnsi="Public Sans" w:cs="Arial"/>
                <w:b/>
                <w:sz w:val="22"/>
                <w:szCs w:val="22"/>
              </w:rPr>
            </w:pPr>
          </w:p>
        </w:tc>
      </w:tr>
      <w:tr w:rsidR="009B4329" w:rsidRPr="005B3EC7" w14:paraId="25809C41" w14:textId="77777777" w:rsidTr="394AC3BD">
        <w:tc>
          <w:tcPr>
            <w:tcW w:w="3601" w:type="dxa"/>
          </w:tcPr>
          <w:p w14:paraId="7ECD118C" w14:textId="77777777" w:rsidR="009B4329" w:rsidRPr="005B3EC7" w:rsidRDefault="009B4329" w:rsidP="009B4329">
            <w:pPr>
              <w:pStyle w:val="TableText"/>
              <w:rPr>
                <w:rFonts w:ascii="Public Sans" w:hAnsi="Public Sans" w:cs="Arial"/>
                <w:color w:val="000000"/>
                <w:sz w:val="22"/>
                <w:szCs w:val="22"/>
              </w:rPr>
            </w:pPr>
            <w:r w:rsidRPr="005B3EC7">
              <w:rPr>
                <w:rFonts w:ascii="Public Sans" w:hAnsi="Public Sans" w:cs="Arial"/>
                <w:color w:val="000000"/>
                <w:sz w:val="22"/>
                <w:szCs w:val="22"/>
              </w:rPr>
              <w:t>Client/Customers</w:t>
            </w:r>
          </w:p>
        </w:tc>
        <w:tc>
          <w:tcPr>
            <w:tcW w:w="6946" w:type="dxa"/>
          </w:tcPr>
          <w:p w14:paraId="1C2729F0" w14:textId="77777777" w:rsidR="009B4329" w:rsidRPr="005B3EC7" w:rsidRDefault="009B4329" w:rsidP="00EB5DAD">
            <w:pPr>
              <w:pStyle w:val="TableText"/>
              <w:numPr>
                <w:ilvl w:val="0"/>
                <w:numId w:val="4"/>
              </w:numPr>
              <w:rPr>
                <w:rFonts w:ascii="Public Sans" w:hAnsi="Public Sans"/>
                <w:sz w:val="22"/>
                <w:szCs w:val="22"/>
              </w:rPr>
            </w:pPr>
            <w:r w:rsidRPr="005B3EC7">
              <w:rPr>
                <w:rFonts w:ascii="Public Sans" w:hAnsi="Public Sans"/>
                <w:sz w:val="22"/>
                <w:szCs w:val="22"/>
              </w:rPr>
              <w:t>Respond to requests for assistance in a timely and professional manner.</w:t>
            </w:r>
          </w:p>
        </w:tc>
      </w:tr>
      <w:tr w:rsidR="009B4329" w:rsidRPr="005B3EC7" w14:paraId="0D1F7BFD" w14:textId="77777777" w:rsidTr="394AC3BD">
        <w:tc>
          <w:tcPr>
            <w:tcW w:w="3601" w:type="dxa"/>
          </w:tcPr>
          <w:p w14:paraId="51F728B4" w14:textId="77777777" w:rsidR="009B4329" w:rsidRPr="005B3EC7" w:rsidRDefault="009B4329" w:rsidP="009B4329">
            <w:pPr>
              <w:pStyle w:val="TableText"/>
              <w:rPr>
                <w:rFonts w:ascii="Public Sans" w:hAnsi="Public Sans" w:cs="Arial"/>
                <w:color w:val="000000"/>
                <w:sz w:val="22"/>
                <w:szCs w:val="22"/>
              </w:rPr>
            </w:pPr>
            <w:r w:rsidRPr="005B3EC7">
              <w:rPr>
                <w:rFonts w:ascii="Public Sans" w:hAnsi="Public Sans" w:cs="Arial"/>
                <w:color w:val="000000"/>
                <w:sz w:val="22"/>
                <w:szCs w:val="22"/>
              </w:rPr>
              <w:t>Vendors and service providers</w:t>
            </w:r>
          </w:p>
        </w:tc>
        <w:tc>
          <w:tcPr>
            <w:tcW w:w="6946" w:type="dxa"/>
          </w:tcPr>
          <w:p w14:paraId="11E158FC" w14:textId="2D37FEED" w:rsidR="009B4329" w:rsidRPr="005B3EC7" w:rsidRDefault="00C621BF" w:rsidP="00EB5DAD">
            <w:pPr>
              <w:pStyle w:val="TableText"/>
              <w:numPr>
                <w:ilvl w:val="0"/>
                <w:numId w:val="4"/>
              </w:numPr>
              <w:rPr>
                <w:rFonts w:ascii="Public Sans" w:hAnsi="Public Sans"/>
                <w:sz w:val="22"/>
                <w:szCs w:val="22"/>
              </w:rPr>
            </w:pPr>
            <w:r w:rsidRPr="005B3EC7">
              <w:rPr>
                <w:rFonts w:ascii="Public Sans" w:hAnsi="Public Sans"/>
                <w:sz w:val="22"/>
                <w:szCs w:val="22"/>
              </w:rPr>
              <w:t xml:space="preserve">Coordinate </w:t>
            </w:r>
            <w:r w:rsidR="009B4329" w:rsidRPr="005B3EC7">
              <w:rPr>
                <w:rFonts w:ascii="Public Sans" w:hAnsi="Public Sans"/>
                <w:sz w:val="22"/>
                <w:szCs w:val="22"/>
              </w:rPr>
              <w:t xml:space="preserve">briefing, quotation and </w:t>
            </w:r>
            <w:r w:rsidRPr="005B3EC7">
              <w:rPr>
                <w:rFonts w:ascii="Public Sans" w:hAnsi="Public Sans"/>
                <w:sz w:val="22"/>
                <w:szCs w:val="22"/>
              </w:rPr>
              <w:t xml:space="preserve">support </w:t>
            </w:r>
            <w:r w:rsidR="009B4329" w:rsidRPr="005B3EC7">
              <w:rPr>
                <w:rFonts w:ascii="Public Sans" w:hAnsi="Public Sans"/>
                <w:sz w:val="22"/>
                <w:szCs w:val="22"/>
              </w:rPr>
              <w:t>delivery of communication projects that are provided in whole or part by external parties, in compliance with regulatory frameworks.</w:t>
            </w:r>
          </w:p>
        </w:tc>
      </w:tr>
      <w:bookmarkEnd w:id="4"/>
    </w:tbl>
    <w:p w14:paraId="2B3056D6" w14:textId="77777777" w:rsidR="007841FC" w:rsidRPr="005B3EC7" w:rsidRDefault="007841FC" w:rsidP="006279E8">
      <w:pPr>
        <w:pStyle w:val="Heading1"/>
        <w:rPr>
          <w:rFonts w:ascii="Public Sans" w:hAnsi="Public Sans"/>
        </w:rPr>
      </w:pPr>
    </w:p>
    <w:p w14:paraId="5189B5AB" w14:textId="3FE40F6B" w:rsidR="006279E8" w:rsidRPr="005B3EC7" w:rsidRDefault="006279E8" w:rsidP="006279E8">
      <w:pPr>
        <w:pStyle w:val="Heading1"/>
        <w:rPr>
          <w:rFonts w:ascii="Public Sans" w:hAnsi="Public Sans"/>
          <w:sz w:val="28"/>
        </w:rPr>
      </w:pPr>
      <w:r w:rsidRPr="005B3EC7">
        <w:rPr>
          <w:rFonts w:ascii="Public Sans" w:hAnsi="Public Sans"/>
        </w:rPr>
        <w:t>Role dimensions</w:t>
      </w:r>
    </w:p>
    <w:p w14:paraId="2B0B49CC" w14:textId="77777777" w:rsidR="006279E8" w:rsidRPr="005B3EC7" w:rsidRDefault="006279E8" w:rsidP="006279E8">
      <w:pPr>
        <w:pStyle w:val="Heading2"/>
        <w:rPr>
          <w:rFonts w:ascii="Public Sans" w:hAnsi="Public Sans"/>
          <w:u w:val="single"/>
        </w:rPr>
      </w:pPr>
      <w:r w:rsidRPr="005B3EC7">
        <w:rPr>
          <w:rFonts w:ascii="Public Sans" w:hAnsi="Public Sans"/>
          <w:u w:val="single"/>
        </w:rPr>
        <w:t>Decision making</w:t>
      </w:r>
    </w:p>
    <w:p w14:paraId="6B1AE76E" w14:textId="77777777" w:rsidR="006279E8" w:rsidRPr="005B3EC7" w:rsidRDefault="006279E8" w:rsidP="006279E8">
      <w:pPr>
        <w:keepNext/>
        <w:spacing w:after="0"/>
        <w:outlineLvl w:val="1"/>
        <w:rPr>
          <w:rFonts w:ascii="Public Sans" w:hAnsi="Public Sans" w:cs="Arial"/>
          <w:szCs w:val="26"/>
        </w:rPr>
      </w:pPr>
      <w:r w:rsidRPr="005B3EC7">
        <w:rPr>
          <w:rFonts w:ascii="Public Sans" w:hAnsi="Public Sans" w:cs="Arial"/>
          <w:szCs w:val="26"/>
        </w:rPr>
        <w:t>The role:</w:t>
      </w:r>
    </w:p>
    <w:p w14:paraId="022D5C61" w14:textId="77777777" w:rsidR="006279E8" w:rsidRPr="005B3EC7" w:rsidRDefault="006279E8" w:rsidP="006279E8">
      <w:pPr>
        <w:keepNext/>
        <w:spacing w:after="0"/>
        <w:outlineLvl w:val="1"/>
        <w:rPr>
          <w:rFonts w:ascii="Public Sans" w:hAnsi="Public Sans" w:cs="Arial"/>
          <w:szCs w:val="26"/>
        </w:rPr>
      </w:pPr>
    </w:p>
    <w:p w14:paraId="213D9AA1" w14:textId="77777777" w:rsidR="006279E8" w:rsidRPr="005B3EC7" w:rsidRDefault="006279E8" w:rsidP="006279E8">
      <w:pPr>
        <w:keepNext/>
        <w:numPr>
          <w:ilvl w:val="0"/>
          <w:numId w:val="9"/>
        </w:numPr>
        <w:spacing w:after="0" w:line="276" w:lineRule="auto"/>
        <w:jc w:val="both"/>
        <w:outlineLvl w:val="1"/>
        <w:rPr>
          <w:rFonts w:ascii="Public Sans" w:hAnsi="Public Sans" w:cs="Arial"/>
          <w:szCs w:val="26"/>
        </w:rPr>
      </w:pPr>
      <w:r w:rsidRPr="005B3EC7">
        <w:rPr>
          <w:rFonts w:ascii="Public Sans" w:hAnsi="Public Sans" w:cs="Arial"/>
          <w:szCs w:val="26"/>
        </w:rPr>
        <w:t xml:space="preserve">Works with some supervision to set priorities of own workload in alignment with management. </w:t>
      </w:r>
    </w:p>
    <w:p w14:paraId="5361DE78" w14:textId="77777777" w:rsidR="006279E8" w:rsidRPr="005B3EC7" w:rsidRDefault="006279E8" w:rsidP="006279E8">
      <w:pPr>
        <w:keepNext/>
        <w:numPr>
          <w:ilvl w:val="0"/>
          <w:numId w:val="9"/>
        </w:numPr>
        <w:spacing w:after="0" w:line="276" w:lineRule="auto"/>
        <w:jc w:val="both"/>
        <w:outlineLvl w:val="1"/>
        <w:rPr>
          <w:rFonts w:ascii="Public Sans" w:hAnsi="Public Sans" w:cs="Arial"/>
          <w:szCs w:val="26"/>
        </w:rPr>
      </w:pPr>
      <w:r w:rsidRPr="005B3EC7">
        <w:rPr>
          <w:rFonts w:ascii="Public Sans" w:hAnsi="Public Sans" w:cs="Arial"/>
          <w:szCs w:val="26"/>
        </w:rPr>
        <w:t>With some management guidance</w:t>
      </w:r>
      <w:r w:rsidR="007E29F9" w:rsidRPr="005B3EC7">
        <w:rPr>
          <w:rFonts w:ascii="Public Sans" w:hAnsi="Public Sans" w:cs="Arial"/>
          <w:szCs w:val="26"/>
        </w:rPr>
        <w:t>,</w:t>
      </w:r>
      <w:r w:rsidRPr="005B3EC7">
        <w:rPr>
          <w:rFonts w:ascii="Public Sans" w:hAnsi="Public Sans" w:cs="Arial"/>
          <w:szCs w:val="26"/>
        </w:rPr>
        <w:t xml:space="preserve"> develops a suitable approach in managing workload and provision of advice and input </w:t>
      </w:r>
      <w:r w:rsidR="007E29F9" w:rsidRPr="005B3EC7">
        <w:rPr>
          <w:rFonts w:ascii="Public Sans" w:hAnsi="Public Sans" w:cs="Arial"/>
          <w:szCs w:val="26"/>
        </w:rPr>
        <w:t xml:space="preserve">to </w:t>
      </w:r>
      <w:r w:rsidRPr="005B3EC7">
        <w:rPr>
          <w:rFonts w:ascii="Public Sans" w:hAnsi="Public Sans" w:cs="Arial"/>
          <w:szCs w:val="26"/>
        </w:rPr>
        <w:t xml:space="preserve">team planning and projects. </w:t>
      </w:r>
    </w:p>
    <w:p w14:paraId="6CA0731D" w14:textId="77777777" w:rsidR="006279E8" w:rsidRPr="005B3EC7" w:rsidRDefault="006279E8" w:rsidP="006279E8">
      <w:pPr>
        <w:keepNext/>
        <w:numPr>
          <w:ilvl w:val="0"/>
          <w:numId w:val="9"/>
        </w:numPr>
        <w:spacing w:after="0" w:line="276" w:lineRule="auto"/>
        <w:jc w:val="both"/>
        <w:outlineLvl w:val="1"/>
        <w:rPr>
          <w:rFonts w:ascii="Public Sans" w:hAnsi="Public Sans" w:cs="Arial"/>
          <w:szCs w:val="26"/>
        </w:rPr>
      </w:pPr>
      <w:r w:rsidRPr="005B3EC7">
        <w:rPr>
          <w:rFonts w:ascii="Public Sans" w:hAnsi="Public Sans" w:cs="Arial"/>
          <w:szCs w:val="26"/>
        </w:rPr>
        <w:t xml:space="preserve">Responsible for determining own actions undertaken, within government and legislative policies, and for ensuring quality control in the implementation of own workload. </w:t>
      </w:r>
    </w:p>
    <w:p w14:paraId="626D1159" w14:textId="77777777" w:rsidR="006279E8" w:rsidRPr="005B3EC7" w:rsidRDefault="006279E8" w:rsidP="006279E8">
      <w:pPr>
        <w:keepNext/>
        <w:numPr>
          <w:ilvl w:val="0"/>
          <w:numId w:val="9"/>
        </w:numPr>
        <w:spacing w:after="0" w:line="276" w:lineRule="auto"/>
        <w:jc w:val="both"/>
        <w:outlineLvl w:val="1"/>
        <w:rPr>
          <w:rFonts w:ascii="Public Sans" w:hAnsi="Public Sans" w:cs="Arial"/>
          <w:szCs w:val="26"/>
        </w:rPr>
      </w:pPr>
      <w:r w:rsidRPr="005B3EC7">
        <w:rPr>
          <w:rFonts w:ascii="Public Sans" w:hAnsi="Public Sans" w:cs="Arial"/>
          <w:szCs w:val="26"/>
        </w:rPr>
        <w:t>Ensures a course of action is suitable and based on sound evidence, as required to management or senior staff in the absence of complete information or where expert advice is required.</w:t>
      </w:r>
    </w:p>
    <w:p w14:paraId="0D3F803E" w14:textId="77777777" w:rsidR="006279E8" w:rsidRPr="005B3EC7" w:rsidRDefault="006279E8" w:rsidP="006279E8">
      <w:pPr>
        <w:keepNext/>
        <w:spacing w:after="0"/>
        <w:ind w:left="720"/>
        <w:outlineLvl w:val="1"/>
        <w:rPr>
          <w:rFonts w:ascii="Public Sans" w:hAnsi="Public Sans" w:cs="Arial"/>
          <w:szCs w:val="26"/>
        </w:rPr>
      </w:pPr>
    </w:p>
    <w:p w14:paraId="58277621" w14:textId="77777777" w:rsidR="006279E8" w:rsidRPr="005B3EC7" w:rsidRDefault="006279E8" w:rsidP="006279E8">
      <w:pPr>
        <w:rPr>
          <w:rFonts w:ascii="Public Sans" w:hAnsi="Public Sans" w:cs="Arial"/>
        </w:rPr>
      </w:pPr>
      <w:r w:rsidRPr="005B3EC7">
        <w:rPr>
          <w:rFonts w:ascii="Public Sans" w:hAnsi="Public Sans" w:cs="Arial"/>
        </w:rPr>
        <w:t>Refer to the DCJ Delegations for specific financial and/or administrative delegations for this role.</w:t>
      </w:r>
    </w:p>
    <w:p w14:paraId="4E9680EB" w14:textId="77777777" w:rsidR="00EB5DAD" w:rsidRPr="005B3EC7" w:rsidRDefault="00EB5DAD" w:rsidP="007841FC">
      <w:pPr>
        <w:pStyle w:val="Heading2"/>
        <w:spacing w:after="0" w:line="240" w:lineRule="auto"/>
        <w:rPr>
          <w:rFonts w:ascii="Public Sans" w:hAnsi="Public Sans"/>
        </w:rPr>
      </w:pPr>
    </w:p>
    <w:p w14:paraId="7CEBC53F" w14:textId="54F4CE2D" w:rsidR="006279E8" w:rsidRPr="005B3EC7" w:rsidRDefault="006279E8" w:rsidP="006279E8">
      <w:pPr>
        <w:pStyle w:val="Heading2"/>
        <w:rPr>
          <w:rFonts w:ascii="Public Sans" w:hAnsi="Public Sans"/>
          <w:u w:val="single"/>
        </w:rPr>
      </w:pPr>
      <w:r w:rsidRPr="005B3EC7">
        <w:rPr>
          <w:rFonts w:ascii="Public Sans" w:hAnsi="Public Sans"/>
          <w:u w:val="single"/>
        </w:rPr>
        <w:t>Reporting line</w:t>
      </w:r>
    </w:p>
    <w:p w14:paraId="6FDDE939" w14:textId="677BC697" w:rsidR="00EB5DAD" w:rsidRPr="005B3EC7" w:rsidRDefault="004C161C" w:rsidP="00EB5DAD">
      <w:pPr>
        <w:rPr>
          <w:rFonts w:ascii="Public Sans" w:hAnsi="Public Sans"/>
        </w:rPr>
      </w:pPr>
      <w:r w:rsidRPr="005B3EC7">
        <w:rPr>
          <w:rFonts w:ascii="Public Sans" w:hAnsi="Public Sans" w:cs="Arial"/>
        </w:rPr>
        <w:t xml:space="preserve">The role reports to the Senior </w:t>
      </w:r>
      <w:r w:rsidR="003F1BCA" w:rsidRPr="005B3EC7">
        <w:rPr>
          <w:rFonts w:ascii="Public Sans" w:hAnsi="Public Sans" w:cs="Arial"/>
        </w:rPr>
        <w:t>Service Delivery Officer.</w:t>
      </w:r>
      <w:r w:rsidRPr="005B3EC7">
        <w:rPr>
          <w:rFonts w:ascii="Public Sans" w:hAnsi="Public Sans" w:cs="Arial"/>
        </w:rPr>
        <w:t xml:space="preserve"> </w:t>
      </w:r>
    </w:p>
    <w:p w14:paraId="18CDA722" w14:textId="77777777" w:rsidR="007841FC" w:rsidRPr="005B3EC7" w:rsidRDefault="007841FC" w:rsidP="007841FC">
      <w:pPr>
        <w:pStyle w:val="Heading2"/>
        <w:spacing w:after="0" w:line="240" w:lineRule="auto"/>
        <w:rPr>
          <w:rFonts w:ascii="Public Sans" w:hAnsi="Public Sans"/>
          <w:u w:val="single"/>
        </w:rPr>
      </w:pPr>
    </w:p>
    <w:p w14:paraId="6915CC4F" w14:textId="1213B32E" w:rsidR="006279E8" w:rsidRPr="005B3EC7" w:rsidRDefault="006279E8" w:rsidP="006279E8">
      <w:pPr>
        <w:pStyle w:val="Heading2"/>
        <w:rPr>
          <w:rFonts w:ascii="Public Sans" w:hAnsi="Public Sans"/>
          <w:u w:val="single"/>
        </w:rPr>
      </w:pPr>
      <w:r w:rsidRPr="005B3EC7">
        <w:rPr>
          <w:rFonts w:ascii="Public Sans" w:hAnsi="Public Sans"/>
          <w:u w:val="single"/>
        </w:rPr>
        <w:t>Direct reports</w:t>
      </w:r>
    </w:p>
    <w:p w14:paraId="044BD708" w14:textId="50C9081F" w:rsidR="006279E8" w:rsidRPr="005B3EC7" w:rsidRDefault="004C161C" w:rsidP="006279E8">
      <w:pPr>
        <w:rPr>
          <w:rFonts w:ascii="Public Sans" w:hAnsi="Public Sans" w:cs="Arial"/>
        </w:rPr>
      </w:pPr>
      <w:r w:rsidRPr="005B3EC7">
        <w:rPr>
          <w:rFonts w:ascii="Public Sans" w:hAnsi="Public Sans" w:cs="Arial"/>
        </w:rPr>
        <w:t>Nil</w:t>
      </w:r>
    </w:p>
    <w:p w14:paraId="268EC615" w14:textId="77777777" w:rsidR="00EB5DAD" w:rsidRPr="005B3EC7" w:rsidRDefault="00EB5DAD" w:rsidP="007841FC">
      <w:pPr>
        <w:pStyle w:val="Heading2"/>
        <w:spacing w:after="0" w:line="240" w:lineRule="auto"/>
        <w:rPr>
          <w:rFonts w:ascii="Public Sans" w:hAnsi="Public Sans"/>
        </w:rPr>
      </w:pPr>
    </w:p>
    <w:p w14:paraId="6C8509B2" w14:textId="2F49354E" w:rsidR="006279E8" w:rsidRPr="005B3EC7" w:rsidRDefault="006279E8" w:rsidP="006279E8">
      <w:pPr>
        <w:pStyle w:val="Heading2"/>
        <w:rPr>
          <w:rFonts w:ascii="Public Sans" w:hAnsi="Public Sans"/>
          <w:u w:val="single"/>
        </w:rPr>
      </w:pPr>
      <w:r w:rsidRPr="005B3EC7">
        <w:rPr>
          <w:rFonts w:ascii="Public Sans" w:hAnsi="Public Sans"/>
          <w:u w:val="single"/>
        </w:rPr>
        <w:t>Budget/Expenditure</w:t>
      </w:r>
    </w:p>
    <w:p w14:paraId="46D1EFEB" w14:textId="4DA5BE1D" w:rsidR="006279E8" w:rsidRPr="005B3EC7" w:rsidRDefault="004C161C" w:rsidP="006279E8">
      <w:pPr>
        <w:rPr>
          <w:rFonts w:ascii="Public Sans" w:hAnsi="Public Sans" w:cs="Arial"/>
        </w:rPr>
      </w:pPr>
      <w:r w:rsidRPr="005B3EC7">
        <w:rPr>
          <w:rFonts w:ascii="Public Sans" w:hAnsi="Public Sans" w:cs="Arial"/>
        </w:rPr>
        <w:t>Nil</w:t>
      </w:r>
    </w:p>
    <w:p w14:paraId="35202C9C" w14:textId="6EE6C836" w:rsidR="007841FC" w:rsidRPr="005B3EC7" w:rsidRDefault="007841FC">
      <w:pPr>
        <w:spacing w:after="160" w:line="259" w:lineRule="auto"/>
        <w:rPr>
          <w:rStyle w:val="Heading1Char"/>
          <w:rFonts w:ascii="Public Sans" w:hAnsi="Public Sans"/>
        </w:rPr>
      </w:pPr>
      <w:r w:rsidRPr="005B3EC7">
        <w:rPr>
          <w:rStyle w:val="Heading1Char"/>
          <w:rFonts w:ascii="Public Sans" w:hAnsi="Public Sans"/>
        </w:rPr>
        <w:br w:type="page"/>
      </w:r>
    </w:p>
    <w:p w14:paraId="7EEDE6C1" w14:textId="450B66EF" w:rsidR="006279E8" w:rsidRPr="005B3EC7" w:rsidRDefault="006279E8" w:rsidP="006279E8">
      <w:pPr>
        <w:tabs>
          <w:tab w:val="left" w:pos="2925"/>
        </w:tabs>
        <w:rPr>
          <w:rStyle w:val="Heading1Char"/>
          <w:rFonts w:ascii="Public Sans" w:hAnsi="Public Sans"/>
        </w:rPr>
      </w:pPr>
      <w:r w:rsidRPr="005B3EC7">
        <w:rPr>
          <w:rStyle w:val="Heading1Char"/>
          <w:rFonts w:ascii="Public Sans" w:hAnsi="Public Sans"/>
        </w:rPr>
        <w:lastRenderedPageBreak/>
        <w:t>Key knowledge and experience</w:t>
      </w:r>
    </w:p>
    <w:p w14:paraId="4661E3D1" w14:textId="77777777" w:rsidR="005B3EC7" w:rsidRPr="005B3EC7" w:rsidRDefault="005B3EC7" w:rsidP="005B3EC7">
      <w:pPr>
        <w:pStyle w:val="ListParagraph"/>
        <w:numPr>
          <w:ilvl w:val="0"/>
          <w:numId w:val="9"/>
        </w:numPr>
        <w:spacing w:before="120" w:after="0" w:line="240" w:lineRule="auto"/>
        <w:jc w:val="both"/>
        <w:rPr>
          <w:rFonts w:ascii="Public Sans" w:hAnsi="Public Sans" w:cs="Arial"/>
          <w:color w:val="000000"/>
          <w:szCs w:val="22"/>
        </w:rPr>
      </w:pPr>
      <w:r w:rsidRPr="005B3EC7">
        <w:rPr>
          <w:rFonts w:ascii="Public Sans" w:hAnsi="Public Sans" w:cs="Arial"/>
          <w:iCs/>
        </w:rPr>
        <w:t>Strong understanding of the regulatory environment for government digital communications, including security, accessibility (including the latest Web Content Accessibility Guidelines [WCAG AA]), usability, compliance with legislative requirements, brand management and procurement</w:t>
      </w:r>
    </w:p>
    <w:p w14:paraId="008764C5" w14:textId="40A5B3DD" w:rsidR="00426628" w:rsidRPr="005B3EC7" w:rsidRDefault="541378B1" w:rsidP="00426628">
      <w:pPr>
        <w:numPr>
          <w:ilvl w:val="0"/>
          <w:numId w:val="9"/>
        </w:numPr>
        <w:spacing w:before="120" w:after="0" w:line="240" w:lineRule="auto"/>
        <w:jc w:val="both"/>
        <w:rPr>
          <w:rFonts w:ascii="Public Sans" w:hAnsi="Public Sans" w:cs="Arial"/>
        </w:rPr>
      </w:pPr>
      <w:r w:rsidRPr="005B3EC7">
        <w:rPr>
          <w:rFonts w:ascii="Public Sans" w:hAnsi="Public Sans" w:cs="Arial"/>
        </w:rPr>
        <w:t xml:space="preserve">Demonstrated experience in </w:t>
      </w:r>
      <w:r w:rsidR="225B8F3B" w:rsidRPr="005B3EC7">
        <w:rPr>
          <w:rFonts w:ascii="Public Sans" w:hAnsi="Public Sans" w:cs="Arial"/>
        </w:rPr>
        <w:t>delivering and supporting</w:t>
      </w:r>
      <w:r w:rsidRPr="005B3EC7">
        <w:rPr>
          <w:rFonts w:ascii="Public Sans" w:hAnsi="Public Sans" w:cs="Arial"/>
        </w:rPr>
        <w:t xml:space="preserve"> a range of digital communications products including intranet and internet websites in a large and complex organisation.</w:t>
      </w:r>
    </w:p>
    <w:p w14:paraId="65318ACB" w14:textId="055C1D35" w:rsidR="00426628" w:rsidRPr="005B3EC7" w:rsidRDefault="00426628" w:rsidP="00426628">
      <w:pPr>
        <w:numPr>
          <w:ilvl w:val="0"/>
          <w:numId w:val="9"/>
        </w:numPr>
        <w:spacing w:before="120" w:after="0" w:line="240" w:lineRule="auto"/>
        <w:jc w:val="both"/>
        <w:rPr>
          <w:rFonts w:ascii="Public Sans" w:hAnsi="Public Sans" w:cs="Arial"/>
        </w:rPr>
      </w:pPr>
      <w:r w:rsidRPr="005B3EC7">
        <w:rPr>
          <w:rFonts w:ascii="Public Sans" w:hAnsi="Public Sans" w:cs="Arial"/>
        </w:rPr>
        <w:t>Demonstrated experience in content management and production with industry-standard content management systems.</w:t>
      </w:r>
    </w:p>
    <w:p w14:paraId="0F6F3CEA" w14:textId="77777777" w:rsidR="00E6017C" w:rsidRPr="005B3EC7" w:rsidRDefault="00E6017C" w:rsidP="00E6017C">
      <w:pPr>
        <w:numPr>
          <w:ilvl w:val="0"/>
          <w:numId w:val="9"/>
        </w:numPr>
        <w:spacing w:before="120" w:after="0" w:line="240" w:lineRule="auto"/>
        <w:jc w:val="both"/>
        <w:rPr>
          <w:rFonts w:ascii="Public Sans" w:hAnsi="Public Sans" w:cs="Arial"/>
        </w:rPr>
      </w:pPr>
      <w:r w:rsidRPr="005B3EC7">
        <w:rPr>
          <w:rFonts w:ascii="Public Sans" w:hAnsi="Public Sans" w:cs="Arial"/>
        </w:rPr>
        <w:t>Experience in gathering, analysing and documenting business requirements for digital communications products.</w:t>
      </w:r>
    </w:p>
    <w:p w14:paraId="3980956E" w14:textId="77777777" w:rsidR="00E6017C" w:rsidRPr="005B3EC7" w:rsidRDefault="00E6017C" w:rsidP="00E6017C">
      <w:pPr>
        <w:numPr>
          <w:ilvl w:val="0"/>
          <w:numId w:val="9"/>
        </w:numPr>
        <w:spacing w:before="120" w:after="0" w:line="240" w:lineRule="auto"/>
        <w:jc w:val="both"/>
        <w:rPr>
          <w:rFonts w:ascii="Public Sans" w:hAnsi="Public Sans" w:cs="Arial"/>
        </w:rPr>
      </w:pPr>
      <w:r w:rsidRPr="005B3EC7">
        <w:rPr>
          <w:rFonts w:ascii="Public Sans" w:hAnsi="Public Sans" w:cs="Arial"/>
        </w:rPr>
        <w:t>Experience in delivering training in content management systems.</w:t>
      </w:r>
    </w:p>
    <w:p w14:paraId="14F16E30" w14:textId="77777777" w:rsidR="00E6017C" w:rsidRPr="005B3EC7" w:rsidRDefault="00E6017C" w:rsidP="00E6017C">
      <w:pPr>
        <w:numPr>
          <w:ilvl w:val="0"/>
          <w:numId w:val="9"/>
        </w:numPr>
        <w:spacing w:before="120" w:after="0" w:line="240" w:lineRule="auto"/>
        <w:jc w:val="both"/>
        <w:rPr>
          <w:rFonts w:ascii="Public Sans" w:hAnsi="Public Sans" w:cs="Arial"/>
        </w:rPr>
      </w:pPr>
      <w:r w:rsidRPr="005B3EC7">
        <w:rPr>
          <w:rFonts w:ascii="Public Sans" w:hAnsi="Public Sans" w:cs="Arial"/>
        </w:rPr>
        <w:t>Understanding of visitor analytics, search engine optimisation, metadata and user experience design principles.</w:t>
      </w:r>
    </w:p>
    <w:p w14:paraId="51D28574" w14:textId="77777777" w:rsidR="00426628" w:rsidRPr="005B3EC7" w:rsidRDefault="00426628" w:rsidP="0077087D">
      <w:pPr>
        <w:keepNext/>
        <w:spacing w:after="0" w:line="276" w:lineRule="auto"/>
        <w:outlineLvl w:val="1"/>
        <w:rPr>
          <w:rFonts w:ascii="Public Sans" w:hAnsi="Public Sans" w:cs="Arial"/>
        </w:rPr>
      </w:pPr>
    </w:p>
    <w:p w14:paraId="0378C5D2" w14:textId="4C5F17FC" w:rsidR="006279E8" w:rsidRPr="005B3EC7" w:rsidRDefault="006279E8" w:rsidP="006279E8">
      <w:pPr>
        <w:tabs>
          <w:tab w:val="left" w:pos="2925"/>
        </w:tabs>
        <w:rPr>
          <w:rStyle w:val="Heading1Char"/>
          <w:rFonts w:ascii="Public Sans" w:hAnsi="Public Sans"/>
        </w:rPr>
      </w:pPr>
      <w:r w:rsidRPr="005B3EC7">
        <w:rPr>
          <w:rStyle w:val="Heading1Char"/>
          <w:rFonts w:ascii="Public Sans" w:hAnsi="Public Sans"/>
        </w:rPr>
        <w:t>Essential requirements</w:t>
      </w:r>
    </w:p>
    <w:p w14:paraId="1E92528A" w14:textId="77777777" w:rsidR="00EB5DAD" w:rsidRPr="005B3EC7" w:rsidRDefault="00EB5DAD" w:rsidP="00EB5DAD">
      <w:pPr>
        <w:keepNext/>
        <w:numPr>
          <w:ilvl w:val="0"/>
          <w:numId w:val="9"/>
        </w:numPr>
        <w:spacing w:after="0" w:line="276" w:lineRule="auto"/>
        <w:outlineLvl w:val="1"/>
        <w:rPr>
          <w:rFonts w:ascii="Public Sans" w:hAnsi="Public Sans" w:cs="Arial"/>
          <w:szCs w:val="26"/>
        </w:rPr>
      </w:pPr>
      <w:r w:rsidRPr="005B3EC7">
        <w:rPr>
          <w:rFonts w:ascii="Public Sans" w:hAnsi="Public Sans" w:cs="Arial"/>
          <w:szCs w:val="26"/>
        </w:rPr>
        <w:t>Tertiary qualifications in information technology or a related discipline and/or equivalent knowledge, skills and experience.</w:t>
      </w:r>
    </w:p>
    <w:p w14:paraId="5BAB94AD" w14:textId="77777777" w:rsidR="00AC7AF0" w:rsidRPr="005B3EC7" w:rsidRDefault="00AC7AF0" w:rsidP="006279E8">
      <w:pPr>
        <w:rPr>
          <w:rFonts w:ascii="Public Sans" w:hAnsi="Public Sans" w:cs="Arial"/>
        </w:rPr>
      </w:pPr>
    </w:p>
    <w:p w14:paraId="4B49B6C5" w14:textId="7C86D523" w:rsidR="006279E8" w:rsidRPr="005B3EC7" w:rsidRDefault="040E9E48" w:rsidP="006279E8">
      <w:pPr>
        <w:rPr>
          <w:rFonts w:ascii="Public Sans" w:hAnsi="Public Sans" w:cs="Arial"/>
        </w:rPr>
      </w:pPr>
      <w:r w:rsidRPr="005B3EC7">
        <w:rPr>
          <w:rFonts w:ascii="Public Sans" w:hAnsi="Public Sans" w:cs="Arial"/>
        </w:rPr>
        <w:t>Appointments are subject to reference checks. Some roles may also require the following checks/ clearances:</w:t>
      </w:r>
    </w:p>
    <w:p w14:paraId="65F58738" w14:textId="77777777" w:rsidR="006279E8" w:rsidRPr="005B3EC7" w:rsidRDefault="006279E8" w:rsidP="00EB5DAD">
      <w:pPr>
        <w:keepNext/>
        <w:numPr>
          <w:ilvl w:val="0"/>
          <w:numId w:val="9"/>
        </w:numPr>
        <w:spacing w:after="0" w:line="276" w:lineRule="auto"/>
        <w:outlineLvl w:val="1"/>
        <w:rPr>
          <w:rFonts w:ascii="Public Sans" w:hAnsi="Public Sans" w:cs="Arial"/>
          <w:szCs w:val="26"/>
        </w:rPr>
      </w:pPr>
      <w:r w:rsidRPr="005B3EC7">
        <w:rPr>
          <w:rFonts w:ascii="Public Sans" w:hAnsi="Public Sans" w:cs="Arial"/>
          <w:szCs w:val="26"/>
        </w:rPr>
        <w:t>National Criminal History Record Check in accordance with the Disability Inclusion Act 2014</w:t>
      </w:r>
    </w:p>
    <w:p w14:paraId="17515F84" w14:textId="77777777" w:rsidR="006279E8" w:rsidRPr="005B3EC7" w:rsidRDefault="006279E8" w:rsidP="00EB5DAD">
      <w:pPr>
        <w:keepNext/>
        <w:numPr>
          <w:ilvl w:val="0"/>
          <w:numId w:val="9"/>
        </w:numPr>
        <w:spacing w:after="0" w:line="276" w:lineRule="auto"/>
        <w:outlineLvl w:val="1"/>
        <w:rPr>
          <w:rFonts w:ascii="Public Sans" w:hAnsi="Public Sans" w:cs="Arial"/>
          <w:szCs w:val="26"/>
        </w:rPr>
      </w:pPr>
      <w:r w:rsidRPr="005B3EC7">
        <w:rPr>
          <w:rFonts w:ascii="Public Sans" w:hAnsi="Public Sans" w:cs="Arial"/>
          <w:szCs w:val="26"/>
        </w:rPr>
        <w:t>Working with Children Check clearance in accordance with the Child Protection (Working with Children) Act 2012</w:t>
      </w:r>
    </w:p>
    <w:p w14:paraId="27C9FB35" w14:textId="77777777" w:rsidR="006279E8" w:rsidRPr="005B3EC7" w:rsidRDefault="006279E8" w:rsidP="006279E8">
      <w:pPr>
        <w:keepNext/>
        <w:spacing w:after="0"/>
        <w:ind w:left="720"/>
        <w:outlineLvl w:val="1"/>
        <w:rPr>
          <w:rFonts w:ascii="Public Sans" w:hAnsi="Public Sans" w:cs="Arial"/>
          <w:szCs w:val="26"/>
        </w:rPr>
      </w:pPr>
    </w:p>
    <w:p w14:paraId="0AB6F933" w14:textId="77777777" w:rsidR="006279E8" w:rsidRPr="005B3EC7" w:rsidRDefault="006279E8" w:rsidP="006279E8">
      <w:pPr>
        <w:pStyle w:val="Heading1"/>
        <w:rPr>
          <w:rFonts w:ascii="Public Sans" w:hAnsi="Public Sans"/>
        </w:rPr>
      </w:pPr>
      <w:r w:rsidRPr="005B3EC7">
        <w:rPr>
          <w:rFonts w:ascii="Public Sans" w:hAnsi="Public Sans"/>
        </w:rPr>
        <w:t>Capabilities for the role</w:t>
      </w:r>
    </w:p>
    <w:p w14:paraId="2882BDF2" w14:textId="6A56A958" w:rsidR="006279E8" w:rsidRPr="005B3EC7" w:rsidRDefault="006279E8" w:rsidP="006279E8">
      <w:pPr>
        <w:jc w:val="both"/>
        <w:rPr>
          <w:rFonts w:ascii="Public Sans" w:hAnsi="Public Sans" w:cs="Arial"/>
        </w:rPr>
      </w:pPr>
      <w:r w:rsidRPr="005B3EC7">
        <w:rPr>
          <w:rFonts w:ascii="Public Sans" w:hAnsi="Public Sans" w:cs="Arial"/>
        </w:rPr>
        <w:t xml:space="preserve">The </w:t>
      </w:r>
      <w:hyperlink r:id="rId11" w:history="1">
        <w:r w:rsidRPr="005B3EC7">
          <w:rPr>
            <w:rStyle w:val="Hyperlink"/>
            <w:rFonts w:ascii="Public Sans" w:hAnsi="Public Sans" w:cs="Arial"/>
          </w:rPr>
          <w:t>NSW public sector capability framework</w:t>
        </w:r>
      </w:hyperlink>
      <w:r w:rsidRPr="005B3EC7">
        <w:rPr>
          <w:rFonts w:ascii="Public Sans" w:hAnsi="Public Sans" w:cs="Arial"/>
        </w:rPr>
        <w:t xml:space="preserve"> describes the capabilities (knowledge, skills and abilities) needed to perform a role. There are</w:t>
      </w:r>
      <w:r w:rsidR="007E29F9" w:rsidRPr="005B3EC7">
        <w:rPr>
          <w:rFonts w:ascii="Public Sans" w:hAnsi="Public Sans" w:cs="Arial"/>
        </w:rPr>
        <w:t xml:space="preserve"> generally</w:t>
      </w:r>
      <w:r w:rsidRPr="005B3EC7">
        <w:rPr>
          <w:rFonts w:ascii="Public Sans" w:hAnsi="Public Sans" w:cs="Arial"/>
        </w:rPr>
        <w:t xml:space="preserve"> four main groups of capabilities: personal attributes, relationships, results and business enablers</w:t>
      </w:r>
      <w:r w:rsidR="009B4329" w:rsidRPr="005B3EC7">
        <w:rPr>
          <w:rFonts w:ascii="Public Sans" w:hAnsi="Public Sans" w:cs="Arial"/>
        </w:rPr>
        <w:t xml:space="preserve">. </w:t>
      </w:r>
      <w:r w:rsidRPr="005B3EC7">
        <w:rPr>
          <w:rFonts w:ascii="Public Sans" w:hAnsi="Public Sans" w:cs="Arial"/>
        </w:rPr>
        <w:t>These groups, combined with capabilities drawn from occupation-specific capability sets where relevant, work together to provide an understanding of the capabilities needed for the role.</w:t>
      </w:r>
    </w:p>
    <w:p w14:paraId="3ABDAB08" w14:textId="77777777" w:rsidR="006279E8" w:rsidRPr="005B3EC7" w:rsidRDefault="006279E8" w:rsidP="006279E8">
      <w:pPr>
        <w:jc w:val="both"/>
        <w:rPr>
          <w:rFonts w:ascii="Public Sans" w:hAnsi="Public Sans" w:cs="Arial"/>
        </w:rPr>
      </w:pPr>
      <w:r w:rsidRPr="005B3EC7">
        <w:rPr>
          <w:rFonts w:ascii="Public Sans" w:hAnsi="Public Sans" w:cs="Arial"/>
        </w:rPr>
        <w:t xml:space="preserve">The capabilities are separated into </w:t>
      </w:r>
      <w:r w:rsidRPr="005B3EC7">
        <w:rPr>
          <w:rFonts w:ascii="Public Sans" w:hAnsi="Public Sans" w:cs="Arial"/>
          <w:b/>
        </w:rPr>
        <w:t>focus capabilities</w:t>
      </w:r>
      <w:r w:rsidRPr="005B3EC7">
        <w:rPr>
          <w:rFonts w:ascii="Public Sans" w:hAnsi="Public Sans" w:cs="Arial"/>
        </w:rPr>
        <w:t xml:space="preserve"> and </w:t>
      </w:r>
      <w:r w:rsidRPr="005B3EC7">
        <w:rPr>
          <w:rFonts w:ascii="Public Sans" w:hAnsi="Public Sans" w:cs="Arial"/>
          <w:b/>
        </w:rPr>
        <w:t>complementary capabilities</w:t>
      </w:r>
      <w:r w:rsidRPr="005B3EC7">
        <w:rPr>
          <w:rFonts w:ascii="Public Sans" w:hAnsi="Public Sans" w:cs="Arial"/>
        </w:rPr>
        <w:t xml:space="preserve">. </w:t>
      </w:r>
    </w:p>
    <w:p w14:paraId="19571BA3" w14:textId="77777777" w:rsidR="006279E8" w:rsidRPr="005B3EC7" w:rsidRDefault="006279E8" w:rsidP="006279E8">
      <w:pPr>
        <w:pStyle w:val="Heading1"/>
        <w:spacing w:after="0" w:line="240" w:lineRule="auto"/>
        <w:jc w:val="both"/>
        <w:rPr>
          <w:rFonts w:ascii="Public Sans" w:hAnsi="Public Sans"/>
        </w:rPr>
      </w:pPr>
    </w:p>
    <w:p w14:paraId="3DCC0BDD" w14:textId="77777777" w:rsidR="006279E8" w:rsidRPr="005B3EC7" w:rsidRDefault="006279E8" w:rsidP="006279E8">
      <w:pPr>
        <w:pStyle w:val="Heading2"/>
        <w:spacing w:after="0" w:line="240" w:lineRule="auto"/>
        <w:jc w:val="both"/>
        <w:rPr>
          <w:rFonts w:ascii="Public Sans" w:hAnsi="Public Sans"/>
        </w:rPr>
      </w:pPr>
      <w:r w:rsidRPr="005B3EC7">
        <w:rPr>
          <w:rFonts w:ascii="Public Sans" w:hAnsi="Public Sans"/>
        </w:rPr>
        <w:t>Focus capabilities</w:t>
      </w:r>
    </w:p>
    <w:p w14:paraId="57EFFA58" w14:textId="77777777" w:rsidR="006279E8" w:rsidRPr="005B3EC7" w:rsidRDefault="006279E8" w:rsidP="006279E8">
      <w:pPr>
        <w:pStyle w:val="PlainText"/>
        <w:spacing w:before="62" w:line="276" w:lineRule="auto"/>
        <w:jc w:val="both"/>
        <w:rPr>
          <w:rFonts w:ascii="Public Sans" w:eastAsiaTheme="minorEastAsia" w:hAnsi="Public Sans" w:cs="Arial"/>
          <w:sz w:val="22"/>
          <w:szCs w:val="22"/>
          <w:lang w:val="en-US"/>
        </w:rPr>
      </w:pPr>
      <w:r w:rsidRPr="005B3EC7">
        <w:rPr>
          <w:rFonts w:ascii="Public Sans" w:eastAsiaTheme="minorEastAsia" w:hAnsi="Public Sans" w:cs="Arial"/>
          <w:i/>
          <w:sz w:val="22"/>
          <w:szCs w:val="22"/>
          <w:lang w:val="en-US"/>
        </w:rPr>
        <w:t>Focus capabilities</w:t>
      </w:r>
      <w:r w:rsidRPr="005B3EC7">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2C63F2BD" w14:textId="77777777" w:rsidR="006279E8" w:rsidRPr="005B3EC7" w:rsidRDefault="006279E8" w:rsidP="006279E8">
      <w:pPr>
        <w:pStyle w:val="PlainText"/>
        <w:spacing w:before="62" w:line="276" w:lineRule="auto"/>
        <w:jc w:val="both"/>
        <w:rPr>
          <w:rFonts w:ascii="Public Sans" w:eastAsiaTheme="minorEastAsia" w:hAnsi="Public Sans" w:cs="Arial"/>
          <w:sz w:val="22"/>
          <w:szCs w:val="22"/>
          <w:lang w:val="en-US"/>
        </w:rPr>
      </w:pPr>
      <w:r w:rsidRPr="005B3EC7">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Pr>
      <w:tblGrid>
        <w:gridCol w:w="1475"/>
        <w:gridCol w:w="2693"/>
        <w:gridCol w:w="142"/>
        <w:gridCol w:w="67"/>
        <w:gridCol w:w="4611"/>
        <w:gridCol w:w="141"/>
        <w:gridCol w:w="1560"/>
      </w:tblGrid>
      <w:tr w:rsidR="006279E8" w:rsidRPr="005B3EC7" w14:paraId="441F87F2" w14:textId="77777777" w:rsidTr="009C42FD">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1163FE4D" w14:textId="77777777" w:rsidR="006279E8" w:rsidRPr="005B3EC7" w:rsidRDefault="006279E8" w:rsidP="009C42FD">
            <w:pPr>
              <w:pStyle w:val="TableTextWhite0"/>
              <w:keepNext/>
              <w:spacing w:before="0" w:after="0" w:line="240" w:lineRule="auto"/>
              <w:jc w:val="both"/>
              <w:rPr>
                <w:rFonts w:ascii="Public Sans" w:hAnsi="Public Sans" w:cs="Arial"/>
                <w:sz w:val="22"/>
                <w:szCs w:val="22"/>
              </w:rPr>
            </w:pPr>
            <w:r w:rsidRPr="005B3EC7">
              <w:rPr>
                <w:rFonts w:ascii="Public Sans" w:hAnsi="Public Sans" w:cs="Arial"/>
                <w:sz w:val="22"/>
                <w:szCs w:val="22"/>
              </w:rPr>
              <w:lastRenderedPageBreak/>
              <w:t>FOCUS CAPABILITIES</w:t>
            </w:r>
          </w:p>
        </w:tc>
      </w:tr>
      <w:tr w:rsidR="006279E8" w:rsidRPr="005B3EC7" w14:paraId="355057BF" w14:textId="77777777" w:rsidTr="009C42F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8AF1CB1"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40EC7A9B"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Capability name</w:t>
            </w:r>
          </w:p>
        </w:tc>
        <w:tc>
          <w:tcPr>
            <w:tcW w:w="142" w:type="dxa"/>
            <w:tcBorders>
              <w:bottom w:val="single" w:sz="12" w:space="0" w:color="auto"/>
            </w:tcBorders>
            <w:shd w:val="clear" w:color="auto" w:fill="BCBEC0"/>
          </w:tcPr>
          <w:p w14:paraId="4B287103" w14:textId="77777777" w:rsidR="006279E8" w:rsidRPr="005B3EC7" w:rsidRDefault="006279E8" w:rsidP="009C42FD">
            <w:pPr>
              <w:pStyle w:val="TableText"/>
              <w:keepNext/>
              <w:spacing w:before="0" w:after="0" w:line="240" w:lineRule="auto"/>
              <w:rPr>
                <w:rFonts w:ascii="Public Sans" w:hAnsi="Public Sans" w:cs="Arial"/>
                <w:b/>
                <w:sz w:val="22"/>
                <w:szCs w:val="22"/>
              </w:rPr>
            </w:pPr>
          </w:p>
        </w:tc>
        <w:tc>
          <w:tcPr>
            <w:tcW w:w="4819" w:type="dxa"/>
            <w:gridSpan w:val="3"/>
            <w:tcBorders>
              <w:bottom w:val="single" w:sz="12" w:space="0" w:color="auto"/>
            </w:tcBorders>
            <w:shd w:val="clear" w:color="auto" w:fill="BCBEC0"/>
            <w:hideMark/>
          </w:tcPr>
          <w:p w14:paraId="69845EB9"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1632C8DC" w14:textId="77777777" w:rsidR="006279E8" w:rsidRPr="005B3EC7" w:rsidRDefault="006279E8" w:rsidP="009C42FD">
            <w:pPr>
              <w:pStyle w:val="TableText"/>
              <w:keepNext/>
              <w:spacing w:before="0" w:after="0" w:line="240" w:lineRule="auto"/>
              <w:jc w:val="both"/>
              <w:rPr>
                <w:rFonts w:ascii="Public Sans" w:hAnsi="Public Sans" w:cs="Arial"/>
                <w:b/>
                <w:sz w:val="22"/>
                <w:szCs w:val="22"/>
              </w:rPr>
            </w:pPr>
            <w:r w:rsidRPr="005B3EC7">
              <w:rPr>
                <w:rFonts w:ascii="Public Sans" w:hAnsi="Public Sans" w:cs="Arial"/>
                <w:b/>
                <w:sz w:val="22"/>
                <w:szCs w:val="22"/>
              </w:rPr>
              <w:t>Level</w:t>
            </w:r>
          </w:p>
        </w:tc>
      </w:tr>
      <w:tr w:rsidR="006279E8" w:rsidRPr="005B3EC7" w14:paraId="49F17C07" w14:textId="77777777" w:rsidTr="009C42FD">
        <w:tc>
          <w:tcPr>
            <w:tcW w:w="1475" w:type="dxa"/>
            <w:tcBorders>
              <w:top w:val="single" w:sz="4" w:space="0" w:color="auto"/>
              <w:left w:val="nil"/>
              <w:bottom w:val="single" w:sz="8" w:space="0" w:color="BCBEC0"/>
              <w:right w:val="nil"/>
            </w:tcBorders>
          </w:tcPr>
          <w:p w14:paraId="6642FA39" w14:textId="77777777" w:rsidR="006279E8" w:rsidRPr="005B3EC7" w:rsidRDefault="006279E8" w:rsidP="009C42FD">
            <w:pPr>
              <w:keepNext/>
              <w:rPr>
                <w:rFonts w:ascii="Public Sans" w:hAnsi="Public Sans" w:cs="Arial"/>
                <w:sz w:val="22"/>
                <w:szCs w:val="22"/>
              </w:rPr>
            </w:pPr>
            <w:r w:rsidRPr="005B3EC7">
              <w:rPr>
                <w:rFonts w:ascii="Public Sans" w:hAnsi="Public Sans" w:cs="Arial"/>
                <w:noProof/>
                <w:color w:val="2B579A"/>
                <w:szCs w:val="22"/>
                <w:shd w:val="clear" w:color="auto" w:fill="E6E6E6"/>
                <w:lang w:eastAsia="en-AU"/>
              </w:rPr>
              <w:drawing>
                <wp:inline distT="0" distB="0" distL="0" distR="0" wp14:anchorId="2B801990" wp14:editId="6C618266">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3286539F"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Act with Integrity</w:t>
            </w:r>
          </w:p>
          <w:p w14:paraId="6642B85A"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sz w:val="22"/>
                <w:szCs w:val="22"/>
              </w:rPr>
              <w:t>Be ethical and professional, and uphold and promote the public sector values</w:t>
            </w:r>
          </w:p>
        </w:tc>
        <w:tc>
          <w:tcPr>
            <w:tcW w:w="4611" w:type="dxa"/>
            <w:tcBorders>
              <w:top w:val="single" w:sz="8" w:space="0" w:color="BCBEC0"/>
              <w:left w:val="nil"/>
              <w:bottom w:val="single" w:sz="8" w:space="0" w:color="BCBEC0"/>
              <w:right w:val="nil"/>
            </w:tcBorders>
          </w:tcPr>
          <w:p w14:paraId="28A73A60"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Represent the organisation in an honest, ethical and professional way</w:t>
            </w:r>
          </w:p>
          <w:p w14:paraId="32773B02"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Support a culture of integrity and professionalism</w:t>
            </w:r>
          </w:p>
          <w:p w14:paraId="231F962B"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Understand and help others to recognise their obligations to comply with legislation, policies, guidelines and codes of conduct</w:t>
            </w:r>
          </w:p>
          <w:p w14:paraId="0DD0AC51"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Recognise and report misconduct and illegal and inappropriate behaviour</w:t>
            </w:r>
          </w:p>
          <w:p w14:paraId="196F57D9"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5F89F10D"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Intermediate</w:t>
            </w:r>
          </w:p>
        </w:tc>
      </w:tr>
      <w:tr w:rsidR="006279E8" w:rsidRPr="005B3EC7" w14:paraId="1F0FB954" w14:textId="77777777" w:rsidTr="009C42F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502FFF7E" w14:textId="77777777" w:rsidR="006279E8" w:rsidRPr="005B3EC7" w:rsidRDefault="006279E8" w:rsidP="009C42FD">
            <w:pPr>
              <w:keepNext/>
              <w:rPr>
                <w:rFonts w:ascii="Public Sans" w:hAnsi="Public Sans" w:cs="Arial"/>
                <w:noProof/>
                <w:sz w:val="22"/>
                <w:szCs w:val="22"/>
                <w:lang w:eastAsia="en-AU"/>
              </w:rPr>
            </w:pPr>
            <w:r w:rsidRPr="005B3EC7">
              <w:rPr>
                <w:rFonts w:ascii="Public Sans" w:hAnsi="Public Sans" w:cs="Arial"/>
                <w:noProof/>
                <w:color w:val="2B579A"/>
                <w:szCs w:val="22"/>
                <w:shd w:val="clear" w:color="auto" w:fill="E6E6E6"/>
                <w:lang w:eastAsia="en-AU"/>
              </w:rPr>
              <w:drawing>
                <wp:inline distT="0" distB="0" distL="0" distR="0" wp14:anchorId="73D48221" wp14:editId="3A912E97">
                  <wp:extent cx="855980" cy="855980"/>
                  <wp:effectExtent l="0" t="0" r="1270" b="1270"/>
                  <wp:docPr id="1" name="Picture 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C6974A4"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Communicate Effectively</w:t>
            </w:r>
          </w:p>
          <w:p w14:paraId="54AC98AF"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7C6A5AFF"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Tailor communication to diverse audiences</w:t>
            </w:r>
          </w:p>
          <w:p w14:paraId="1731D848"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Clearly explain complex concepts and arguments to individuals and groups</w:t>
            </w:r>
          </w:p>
          <w:p w14:paraId="6E430E81"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Create opportunities for others to be heard, listen attentively and encourage them to express their views</w:t>
            </w:r>
          </w:p>
          <w:p w14:paraId="1D906E97"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Share information across teams and units to enable informed decision making</w:t>
            </w:r>
          </w:p>
          <w:p w14:paraId="48EF56EB"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Write fluently in plain English and in a range of styles and formats</w:t>
            </w:r>
          </w:p>
          <w:p w14:paraId="20E65AD4"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037283E"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Adept</w:t>
            </w:r>
          </w:p>
        </w:tc>
      </w:tr>
      <w:tr w:rsidR="006279E8" w:rsidRPr="005B3EC7" w14:paraId="542907AE" w14:textId="77777777" w:rsidTr="009C42F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9458716" w14:textId="77777777" w:rsidR="006279E8" w:rsidRPr="005B3EC7" w:rsidRDefault="006279E8" w:rsidP="009C42FD">
            <w:pPr>
              <w:keepNext/>
              <w:rPr>
                <w:rFonts w:ascii="Public Sans" w:hAnsi="Public Sans" w:cs="Arial"/>
                <w:noProof/>
                <w:sz w:val="22"/>
                <w:szCs w:val="22"/>
                <w:lang w:eastAsia="en-AU"/>
              </w:rPr>
            </w:pPr>
            <w:r w:rsidRPr="005B3EC7">
              <w:rPr>
                <w:rFonts w:ascii="Public Sans" w:hAnsi="Public Sans" w:cs="Arial"/>
                <w:noProof/>
                <w:color w:val="2B579A"/>
                <w:szCs w:val="22"/>
                <w:shd w:val="clear" w:color="auto" w:fill="E6E6E6"/>
                <w:lang w:eastAsia="en-AU"/>
              </w:rPr>
              <w:drawing>
                <wp:inline distT="0" distB="0" distL="0" distR="0" wp14:anchorId="6EB52168" wp14:editId="35CF88B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B5C19FB"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Deliver Results</w:t>
            </w:r>
          </w:p>
          <w:p w14:paraId="575D747E"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374AFC76"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Seek and apply specialist advice when required</w:t>
            </w:r>
          </w:p>
          <w:p w14:paraId="52C409EA"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Complete work tasks within set budgets, timeframes and standards</w:t>
            </w:r>
          </w:p>
          <w:p w14:paraId="45BD480C"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Take the initiative to progress and deliver own work and that of the team or unit</w:t>
            </w:r>
          </w:p>
          <w:p w14:paraId="0981DFBC"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Contribute to allocating responsibilities and resources to ensure the team or unit achieves goals</w:t>
            </w:r>
          </w:p>
          <w:p w14:paraId="5670EDF0"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Identify any barriers to achieving results and resolve these where possible</w:t>
            </w:r>
          </w:p>
          <w:p w14:paraId="4564E455"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lastRenderedPageBreak/>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4A986A0B"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lastRenderedPageBreak/>
              <w:t>Intermediate</w:t>
            </w:r>
          </w:p>
        </w:tc>
      </w:tr>
      <w:tr w:rsidR="006279E8" w:rsidRPr="005B3EC7" w14:paraId="50EB2C09" w14:textId="77777777" w:rsidTr="009C42F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45187654" w14:textId="77777777" w:rsidR="006279E8" w:rsidRPr="005B3EC7" w:rsidRDefault="006279E8" w:rsidP="009C42FD">
            <w:pPr>
              <w:keepNext/>
              <w:rPr>
                <w:rFonts w:ascii="Public Sans" w:hAnsi="Public Sans" w:cs="Arial"/>
                <w:noProof/>
                <w:sz w:val="22"/>
                <w:szCs w:val="22"/>
                <w:lang w:eastAsia="en-AU"/>
              </w:rPr>
            </w:pPr>
            <w:r w:rsidRPr="005B3EC7">
              <w:rPr>
                <w:rFonts w:ascii="Public Sans" w:hAnsi="Public Sans" w:cs="Arial"/>
                <w:noProof/>
                <w:color w:val="2B579A"/>
                <w:szCs w:val="22"/>
                <w:shd w:val="clear" w:color="auto" w:fill="E6E6E6"/>
                <w:lang w:eastAsia="en-AU"/>
              </w:rPr>
              <w:drawing>
                <wp:inline distT="0" distB="0" distL="0" distR="0" wp14:anchorId="75BCD115" wp14:editId="67AE1574">
                  <wp:extent cx="855980" cy="855980"/>
                  <wp:effectExtent l="0" t="0" r="1270" b="1270"/>
                  <wp:docPr id="2" name="Picture 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6803F5E"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Think and Solve Problems</w:t>
            </w:r>
          </w:p>
          <w:p w14:paraId="110BE499"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Think, analyse and consider the broader context to develop practical solutions</w:t>
            </w:r>
          </w:p>
        </w:tc>
        <w:tc>
          <w:tcPr>
            <w:tcW w:w="4611" w:type="dxa"/>
            <w:tcBorders>
              <w:top w:val="single" w:sz="8" w:space="0" w:color="BCBEC0"/>
              <w:left w:val="nil"/>
              <w:bottom w:val="single" w:sz="8" w:space="0" w:color="BCBEC0"/>
              <w:right w:val="nil"/>
            </w:tcBorders>
            <w:shd w:val="clear" w:color="auto" w:fill="FFFFFF" w:themeFill="background1"/>
          </w:tcPr>
          <w:p w14:paraId="104D8732"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Identify the facts and type of data needed to understand  a  problem or explore an opportunity</w:t>
            </w:r>
          </w:p>
          <w:p w14:paraId="094832D4"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Research and analyse information to make recommendations based on relevant evidence</w:t>
            </w:r>
          </w:p>
          <w:p w14:paraId="31D2A231"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Identify issues that may hinder the completion of tasks and find appropriate solutions</w:t>
            </w:r>
          </w:p>
          <w:p w14:paraId="78A50DF6"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Be willing to seek input from others and share own ideas to achieve best outcomes</w:t>
            </w:r>
          </w:p>
          <w:p w14:paraId="6F15803D"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26E59754"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Intermediate</w:t>
            </w:r>
          </w:p>
        </w:tc>
      </w:tr>
      <w:tr w:rsidR="006279E8" w:rsidRPr="005B3EC7" w14:paraId="5D0B0921" w14:textId="77777777" w:rsidTr="009C42F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90529C9" w14:textId="77777777" w:rsidR="006279E8" w:rsidRPr="005B3EC7" w:rsidRDefault="006279E8" w:rsidP="009C42FD">
            <w:pPr>
              <w:keepNext/>
              <w:rPr>
                <w:rFonts w:ascii="Public Sans" w:hAnsi="Public Sans" w:cs="Arial"/>
                <w:noProof/>
                <w:sz w:val="22"/>
                <w:szCs w:val="22"/>
                <w:lang w:eastAsia="en-AU"/>
              </w:rPr>
            </w:pPr>
            <w:r w:rsidRPr="005B3EC7">
              <w:rPr>
                <w:rFonts w:ascii="Public Sans" w:hAnsi="Public Sans" w:cs="Arial"/>
                <w:noProof/>
                <w:color w:val="2B579A"/>
                <w:szCs w:val="22"/>
                <w:shd w:val="clear" w:color="auto" w:fill="E6E6E6"/>
                <w:lang w:eastAsia="en-AU"/>
              </w:rPr>
              <w:drawing>
                <wp:inline distT="0" distB="0" distL="0" distR="0" wp14:anchorId="1C79E2AD" wp14:editId="0AF9D108">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6210008"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b/>
                <w:sz w:val="22"/>
                <w:szCs w:val="22"/>
              </w:rPr>
              <w:t>Technology</w:t>
            </w:r>
          </w:p>
          <w:p w14:paraId="3B0AD79F" w14:textId="77777777" w:rsidR="006279E8" w:rsidRPr="005B3EC7" w:rsidRDefault="006279E8" w:rsidP="009C42FD">
            <w:pPr>
              <w:pStyle w:val="TableText"/>
              <w:keepNext/>
              <w:spacing w:before="0" w:after="0" w:line="240" w:lineRule="auto"/>
              <w:rPr>
                <w:rFonts w:ascii="Public Sans" w:hAnsi="Public Sans" w:cs="Arial"/>
                <w:b/>
                <w:sz w:val="22"/>
                <w:szCs w:val="22"/>
              </w:rPr>
            </w:pPr>
            <w:r w:rsidRPr="005B3EC7">
              <w:rPr>
                <w:rFonts w:ascii="Public Sans" w:hAnsi="Public Sans" w:cs="Arial"/>
                <w:sz w:val="22"/>
                <w:szCs w:val="22"/>
              </w:rPr>
              <w:t>Understand and use available technologies to maximise efficiencies and effectiveness</w:t>
            </w:r>
          </w:p>
        </w:tc>
        <w:tc>
          <w:tcPr>
            <w:tcW w:w="4611" w:type="dxa"/>
            <w:tcBorders>
              <w:top w:val="single" w:sz="8" w:space="0" w:color="BCBEC0"/>
              <w:left w:val="nil"/>
              <w:bottom w:val="single" w:sz="8" w:space="0" w:color="BCBEC0"/>
              <w:right w:val="nil"/>
            </w:tcBorders>
            <w:shd w:val="clear" w:color="auto" w:fill="FFFFFF" w:themeFill="background1"/>
          </w:tcPr>
          <w:p w14:paraId="29FEC8C1"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Identify opportunities to use a broad range of technologies to collaborate</w:t>
            </w:r>
          </w:p>
          <w:p w14:paraId="2E684D5C"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Monitor compliance with cyber security and the use of technology policies</w:t>
            </w:r>
          </w:p>
          <w:p w14:paraId="726C9391"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Identify ways to maximise the value of available technology to achieve business strategies and outcomes</w:t>
            </w:r>
          </w:p>
          <w:p w14:paraId="4A661703" w14:textId="77777777" w:rsidR="006279E8" w:rsidRPr="005B3EC7" w:rsidRDefault="006279E8" w:rsidP="006279E8">
            <w:pPr>
              <w:pStyle w:val="BodyText"/>
              <w:numPr>
                <w:ilvl w:val="0"/>
                <w:numId w:val="8"/>
              </w:numPr>
              <w:spacing w:after="0" w:line="240" w:lineRule="auto"/>
              <w:ind w:left="360" w:right="702"/>
              <w:rPr>
                <w:rFonts w:ascii="Public Sans" w:hAnsi="Public Sans" w:cs="Arial"/>
                <w:sz w:val="22"/>
                <w:szCs w:val="22"/>
              </w:rPr>
            </w:pPr>
            <w:r w:rsidRPr="005B3EC7">
              <w:rPr>
                <w:rFonts w:ascii="Public Sans" w:hAnsi="Public Sans" w:cs="Arial"/>
                <w:sz w:val="22"/>
                <w:szCs w:val="22"/>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498DB950" w14:textId="77777777" w:rsidR="006279E8" w:rsidRPr="005B3EC7" w:rsidRDefault="006279E8" w:rsidP="009C42FD">
            <w:pPr>
              <w:pStyle w:val="TableText"/>
              <w:keepNext/>
              <w:spacing w:before="0" w:after="0" w:line="240" w:lineRule="auto"/>
              <w:rPr>
                <w:rFonts w:ascii="Public Sans" w:hAnsi="Public Sans" w:cs="Arial"/>
                <w:sz w:val="22"/>
                <w:szCs w:val="22"/>
              </w:rPr>
            </w:pPr>
            <w:r w:rsidRPr="005B3EC7">
              <w:rPr>
                <w:rFonts w:ascii="Public Sans" w:hAnsi="Public Sans" w:cs="Arial"/>
                <w:sz w:val="22"/>
                <w:szCs w:val="22"/>
              </w:rPr>
              <w:t>Adept</w:t>
            </w:r>
          </w:p>
        </w:tc>
      </w:tr>
    </w:tbl>
    <w:p w14:paraId="0B6A1361" w14:textId="77777777" w:rsidR="006279E8" w:rsidRPr="005B3EC7" w:rsidRDefault="006279E8" w:rsidP="006279E8">
      <w:pPr>
        <w:rPr>
          <w:rFonts w:ascii="Public Sans" w:hAnsi="Public Sans" w:cs="Arial"/>
        </w:rPr>
      </w:pPr>
    </w:p>
    <w:p w14:paraId="7F762249" w14:textId="77777777" w:rsidR="006279E8" w:rsidRPr="005B3EC7" w:rsidRDefault="006279E8" w:rsidP="006279E8">
      <w:pPr>
        <w:pStyle w:val="Heading1"/>
        <w:rPr>
          <w:rFonts w:ascii="Public Sans" w:hAnsi="Public Sans"/>
        </w:rPr>
      </w:pPr>
      <w:r w:rsidRPr="005B3EC7">
        <w:rPr>
          <w:rFonts w:ascii="Public Sans" w:hAnsi="Public Sans"/>
        </w:rPr>
        <w:t>Complementary capabilities</w:t>
      </w:r>
    </w:p>
    <w:p w14:paraId="720E579B" w14:textId="77777777" w:rsidR="006279E8" w:rsidRPr="005B3EC7" w:rsidRDefault="006279E8" w:rsidP="006279E8">
      <w:pPr>
        <w:pStyle w:val="PlainText"/>
        <w:spacing w:before="62" w:line="276" w:lineRule="auto"/>
        <w:rPr>
          <w:rFonts w:ascii="Public Sans" w:eastAsiaTheme="minorEastAsia" w:hAnsi="Public Sans" w:cs="Arial"/>
          <w:sz w:val="22"/>
          <w:szCs w:val="22"/>
          <w:lang w:val="en-US"/>
        </w:rPr>
      </w:pPr>
      <w:r w:rsidRPr="005B3EC7">
        <w:rPr>
          <w:rFonts w:ascii="Public Sans" w:eastAsiaTheme="minorEastAsia" w:hAnsi="Public Sans" w:cs="Arial"/>
          <w:i/>
          <w:sz w:val="22"/>
          <w:szCs w:val="22"/>
          <w:lang w:val="en-US"/>
        </w:rPr>
        <w:t>Complementary capabilities</w:t>
      </w:r>
      <w:r w:rsidRPr="005B3EC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43D6B6" w14:textId="62322522" w:rsidR="006279E8" w:rsidRPr="005B3EC7" w:rsidRDefault="006279E8" w:rsidP="006279E8">
      <w:pPr>
        <w:pStyle w:val="PlainText"/>
        <w:spacing w:before="62" w:line="276" w:lineRule="auto"/>
        <w:rPr>
          <w:rFonts w:ascii="Public Sans" w:eastAsiaTheme="minorEastAsia" w:hAnsi="Public Sans" w:cs="Arial"/>
          <w:sz w:val="22"/>
          <w:szCs w:val="22"/>
          <w:lang w:val="en-US"/>
        </w:rPr>
      </w:pPr>
      <w:r w:rsidRPr="005B3EC7">
        <w:rPr>
          <w:rFonts w:ascii="Public Sans" w:eastAsiaTheme="minorEastAsia" w:hAnsi="Public Sans" w:cs="Arial"/>
          <w:sz w:val="22"/>
          <w:szCs w:val="22"/>
          <w:lang w:val="en-US"/>
        </w:rPr>
        <w:t xml:space="preserve">Note: capabilities listed as ‘not essential’ for this role </w:t>
      </w:r>
      <w:r w:rsidR="00F6292D" w:rsidRPr="005B3EC7">
        <w:rPr>
          <w:rFonts w:ascii="Public Sans" w:eastAsiaTheme="minorEastAsia" w:hAnsi="Public Sans" w:cs="Arial"/>
          <w:sz w:val="22"/>
          <w:szCs w:val="22"/>
          <w:lang w:val="en-US"/>
        </w:rPr>
        <w:t>are</w:t>
      </w:r>
      <w:r w:rsidRPr="005B3EC7">
        <w:rPr>
          <w:rFonts w:ascii="Public Sans" w:eastAsiaTheme="minorEastAsia" w:hAnsi="Public Sans" w:cs="Arial"/>
          <w:sz w:val="22"/>
          <w:szCs w:val="22"/>
          <w:lang w:val="en-US"/>
        </w:rPr>
        <w:t xml:space="preserve"> not relevant for recruitment purposes however may be relevant for future career development.</w:t>
      </w:r>
    </w:p>
    <w:p w14:paraId="6490D244" w14:textId="77777777" w:rsidR="006279E8" w:rsidRPr="005B3EC7" w:rsidRDefault="006279E8" w:rsidP="006279E8">
      <w:pPr>
        <w:rPr>
          <w:rFonts w:ascii="Public Sans" w:hAnsi="Public San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279E8" w:rsidRPr="005B3EC7" w14:paraId="6F532C4B" w14:textId="77777777" w:rsidTr="009C42FD">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2DF65DA" w14:textId="77777777" w:rsidR="006279E8" w:rsidRPr="005B3EC7" w:rsidRDefault="006279E8" w:rsidP="009C42FD">
            <w:pPr>
              <w:pStyle w:val="TableTextWhite0"/>
              <w:keepNext/>
              <w:jc w:val="both"/>
              <w:rPr>
                <w:rFonts w:ascii="Public Sans" w:hAnsi="Public Sans" w:cs="Arial"/>
                <w:sz w:val="22"/>
                <w:szCs w:val="22"/>
              </w:rPr>
            </w:pPr>
            <w:r w:rsidRPr="005B3EC7">
              <w:rPr>
                <w:rFonts w:ascii="Public Sans" w:hAnsi="Public Sans" w:cs="Arial"/>
                <w:sz w:val="22"/>
                <w:szCs w:val="22"/>
              </w:rPr>
              <w:lastRenderedPageBreak/>
              <w:t>COMPLEMENTARY CAPABILITIES</w:t>
            </w:r>
          </w:p>
        </w:tc>
      </w:tr>
      <w:tr w:rsidR="006279E8" w:rsidRPr="005B3EC7" w14:paraId="48439D80" w14:textId="77777777" w:rsidTr="009C42FD">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4D719C0" w14:textId="77777777" w:rsidR="006279E8" w:rsidRPr="005B3EC7" w:rsidRDefault="006279E8" w:rsidP="009C42FD">
            <w:pPr>
              <w:pStyle w:val="TableText"/>
              <w:keepNext/>
              <w:rPr>
                <w:rFonts w:ascii="Public Sans" w:hAnsi="Public Sans" w:cs="Arial"/>
                <w:b/>
                <w:sz w:val="22"/>
                <w:szCs w:val="22"/>
              </w:rPr>
            </w:pPr>
            <w:r w:rsidRPr="005B3EC7">
              <w:rPr>
                <w:rFonts w:ascii="Public Sans" w:hAnsi="Public Sans" w:cs="Arial"/>
                <w:b/>
                <w:sz w:val="22"/>
                <w:szCs w:val="22"/>
              </w:rPr>
              <w:t>Capability Group/Sets</w:t>
            </w:r>
          </w:p>
        </w:tc>
        <w:tc>
          <w:tcPr>
            <w:tcW w:w="2409" w:type="dxa"/>
            <w:tcBorders>
              <w:bottom w:val="nil"/>
            </w:tcBorders>
            <w:shd w:val="clear" w:color="auto" w:fill="BCBEC0"/>
          </w:tcPr>
          <w:p w14:paraId="2B03D928" w14:textId="77777777" w:rsidR="006279E8" w:rsidRPr="005B3EC7" w:rsidRDefault="006279E8" w:rsidP="009C42FD">
            <w:pPr>
              <w:pStyle w:val="TableText"/>
              <w:keepNext/>
              <w:rPr>
                <w:rFonts w:ascii="Public Sans" w:hAnsi="Public Sans" w:cs="Arial"/>
                <w:b/>
                <w:sz w:val="22"/>
                <w:szCs w:val="22"/>
              </w:rPr>
            </w:pPr>
            <w:r w:rsidRPr="005B3EC7">
              <w:rPr>
                <w:rFonts w:ascii="Public Sans" w:hAnsi="Public Sans" w:cs="Arial"/>
                <w:b/>
                <w:sz w:val="22"/>
                <w:szCs w:val="22"/>
              </w:rPr>
              <w:t>Capability Name</w:t>
            </w:r>
          </w:p>
        </w:tc>
        <w:tc>
          <w:tcPr>
            <w:tcW w:w="4967" w:type="dxa"/>
            <w:tcBorders>
              <w:bottom w:val="nil"/>
            </w:tcBorders>
            <w:shd w:val="clear" w:color="auto" w:fill="BCBEC0"/>
          </w:tcPr>
          <w:p w14:paraId="4DAE976A" w14:textId="77777777" w:rsidR="006279E8" w:rsidRPr="005B3EC7" w:rsidRDefault="006279E8" w:rsidP="009C42FD">
            <w:pPr>
              <w:pStyle w:val="TableText"/>
              <w:keepNext/>
              <w:rPr>
                <w:rFonts w:ascii="Public Sans" w:hAnsi="Public Sans" w:cs="Arial"/>
                <w:b/>
                <w:sz w:val="22"/>
                <w:szCs w:val="22"/>
              </w:rPr>
            </w:pPr>
            <w:r w:rsidRPr="005B3EC7">
              <w:rPr>
                <w:rFonts w:ascii="Public Sans" w:hAnsi="Public Sans" w:cs="Arial"/>
                <w:b/>
                <w:sz w:val="22"/>
                <w:szCs w:val="22"/>
              </w:rPr>
              <w:t>Description</w:t>
            </w:r>
          </w:p>
        </w:tc>
        <w:tc>
          <w:tcPr>
            <w:tcW w:w="1843" w:type="dxa"/>
            <w:tcBorders>
              <w:bottom w:val="nil"/>
            </w:tcBorders>
            <w:shd w:val="clear" w:color="auto" w:fill="BCBEC0"/>
          </w:tcPr>
          <w:p w14:paraId="3DF3AD14" w14:textId="77777777" w:rsidR="006279E8" w:rsidRPr="005B3EC7" w:rsidRDefault="006279E8" w:rsidP="009C42FD">
            <w:pPr>
              <w:pStyle w:val="TableText"/>
              <w:keepNext/>
              <w:jc w:val="both"/>
              <w:rPr>
                <w:rFonts w:ascii="Public Sans" w:hAnsi="Public Sans" w:cs="Arial"/>
                <w:b/>
                <w:sz w:val="22"/>
                <w:szCs w:val="22"/>
              </w:rPr>
            </w:pPr>
            <w:r w:rsidRPr="005B3EC7">
              <w:rPr>
                <w:rFonts w:ascii="Public Sans" w:hAnsi="Public Sans" w:cs="Arial"/>
                <w:b/>
                <w:sz w:val="22"/>
                <w:szCs w:val="22"/>
              </w:rPr>
              <w:t xml:space="preserve">Level </w:t>
            </w:r>
          </w:p>
        </w:tc>
      </w:tr>
      <w:tr w:rsidR="006279E8" w:rsidRPr="005B3EC7" w14:paraId="1E53D83C" w14:textId="77777777" w:rsidTr="009C42FD">
        <w:trPr>
          <w:trHeight w:val="20"/>
        </w:trPr>
        <w:tc>
          <w:tcPr>
            <w:tcW w:w="1470" w:type="dxa"/>
            <w:vMerge w:val="restart"/>
            <w:tcBorders>
              <w:top w:val="nil"/>
            </w:tcBorders>
            <w:shd w:val="clear" w:color="auto" w:fill="F2F2F2" w:themeFill="background1" w:themeFillShade="F2"/>
          </w:tcPr>
          <w:p w14:paraId="64FE0B0B" w14:textId="77777777" w:rsidR="006279E8" w:rsidRPr="005B3EC7" w:rsidRDefault="006279E8" w:rsidP="009C42FD">
            <w:pPr>
              <w:keepNext/>
              <w:rPr>
                <w:rFonts w:ascii="Public Sans" w:hAnsi="Public Sans" w:cs="Arial"/>
                <w:sz w:val="22"/>
                <w:szCs w:val="22"/>
              </w:rPr>
            </w:pPr>
            <w:r w:rsidRPr="005B3EC7">
              <w:rPr>
                <w:rFonts w:ascii="Public Sans" w:hAnsi="Public Sans" w:cs="Arial"/>
                <w:noProof/>
                <w:color w:val="2B579A"/>
                <w:szCs w:val="22"/>
                <w:shd w:val="clear" w:color="auto" w:fill="E6E6E6"/>
                <w:lang w:eastAsia="en-AU"/>
              </w:rPr>
              <w:drawing>
                <wp:inline distT="0" distB="0" distL="0" distR="0" wp14:anchorId="2CD4CCA4" wp14:editId="7ABB73E9">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0FA9325" w14:textId="77777777" w:rsidR="006279E8" w:rsidRPr="005B3EC7" w:rsidRDefault="006279E8" w:rsidP="009C42FD">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27EBA65E" w14:textId="77777777" w:rsidR="006279E8" w:rsidRPr="005B3EC7" w:rsidRDefault="006279E8" w:rsidP="009C42FD">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165A3945" w14:textId="77777777" w:rsidR="006279E8" w:rsidRPr="005B3EC7" w:rsidRDefault="006279E8" w:rsidP="009C42FD">
            <w:pPr>
              <w:pStyle w:val="TableText"/>
              <w:keepNext/>
              <w:rPr>
                <w:rFonts w:ascii="Public Sans" w:hAnsi="Public Sans" w:cs="Arial"/>
                <w:sz w:val="22"/>
                <w:szCs w:val="22"/>
              </w:rPr>
            </w:pPr>
          </w:p>
        </w:tc>
      </w:tr>
      <w:tr w:rsidR="006279E8" w:rsidRPr="005B3EC7" w14:paraId="1CA77A67" w14:textId="77777777" w:rsidTr="009C42FD">
        <w:tc>
          <w:tcPr>
            <w:tcW w:w="1470" w:type="dxa"/>
            <w:vMerge/>
          </w:tcPr>
          <w:p w14:paraId="119B2E8F" w14:textId="77777777" w:rsidR="006279E8" w:rsidRPr="005B3EC7" w:rsidRDefault="006279E8" w:rsidP="009C42FD">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0955DAFD"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3DBECC21"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Be open and honest, prepared to express your views, and willing to accept and commit to change</w:t>
            </w:r>
          </w:p>
        </w:tc>
        <w:sdt>
          <w:sdtPr>
            <w:rPr>
              <w:rFonts w:ascii="Public Sans" w:hAnsi="Public Sans" w:cs="Arial"/>
              <w:color w:val="2B579A"/>
              <w:sz w:val="22"/>
              <w:szCs w:val="22"/>
              <w:shd w:val="clear" w:color="auto" w:fill="E6E6E6"/>
            </w:rPr>
            <w:id w:val="1801731400"/>
            <w:placeholder>
              <w:docPart w:val="60DB8802E500429B84AA8E6EFE0EDE6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BA9D043"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7C1FFCD2" w14:textId="77777777" w:rsidTr="009C42FD">
        <w:tc>
          <w:tcPr>
            <w:tcW w:w="1470" w:type="dxa"/>
            <w:vMerge/>
          </w:tcPr>
          <w:p w14:paraId="600F6FA6" w14:textId="77777777" w:rsidR="006279E8" w:rsidRPr="005B3EC7" w:rsidRDefault="006279E8" w:rsidP="009C42FD">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B3B0FEA"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3DE7154"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Show drive and motivation, an ability to self-reflect and a commitment to learning</w:t>
            </w:r>
          </w:p>
        </w:tc>
        <w:sdt>
          <w:sdtPr>
            <w:rPr>
              <w:rFonts w:ascii="Public Sans" w:hAnsi="Public Sans" w:cs="Arial"/>
              <w:color w:val="2B579A"/>
              <w:sz w:val="22"/>
              <w:szCs w:val="22"/>
              <w:shd w:val="clear" w:color="auto" w:fill="E6E6E6"/>
            </w:rPr>
            <w:id w:val="1906187070"/>
            <w:placeholder>
              <w:docPart w:val="04F11D8B6F8F4E88A41D03BBAAF0C1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AE7DE0"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Intermediate</w:t>
                </w:r>
              </w:p>
            </w:tc>
          </w:sdtContent>
        </w:sdt>
      </w:tr>
      <w:tr w:rsidR="006279E8" w:rsidRPr="005B3EC7" w14:paraId="1BC308AE" w14:textId="77777777" w:rsidTr="009C42FD">
        <w:tc>
          <w:tcPr>
            <w:tcW w:w="1470" w:type="dxa"/>
            <w:vMerge/>
            <w:tcBorders>
              <w:bottom w:val="single" w:sz="4" w:space="0" w:color="auto"/>
            </w:tcBorders>
          </w:tcPr>
          <w:p w14:paraId="72330DA1" w14:textId="77777777" w:rsidR="006279E8" w:rsidRPr="005B3EC7" w:rsidRDefault="006279E8" w:rsidP="009C42FD">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2B9ED7BE" w14:textId="77777777" w:rsidR="006279E8" w:rsidRPr="005B3EC7" w:rsidRDefault="006279E8" w:rsidP="009C42FD">
            <w:pPr>
              <w:pStyle w:val="TableText"/>
              <w:rPr>
                <w:rFonts w:ascii="Public Sans" w:hAnsi="Public Sans" w:cs="Arial"/>
                <w:sz w:val="22"/>
                <w:szCs w:val="22"/>
              </w:rPr>
            </w:pPr>
            <w:r w:rsidRPr="005B3EC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07C7706A"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Demonstrate inclusive behaviour and show respect for diverse backgrounds, experiences and perspectives</w:t>
            </w:r>
          </w:p>
        </w:tc>
        <w:sdt>
          <w:sdtPr>
            <w:rPr>
              <w:rFonts w:ascii="Public Sans" w:hAnsi="Public Sans" w:cs="Arial"/>
              <w:color w:val="2B579A"/>
              <w:sz w:val="22"/>
              <w:szCs w:val="22"/>
              <w:shd w:val="clear" w:color="auto" w:fill="E6E6E6"/>
            </w:rPr>
            <w:id w:val="1460759625"/>
            <w:placeholder>
              <w:docPart w:val="180F16977E2C48C7AB651255177E1FD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9304490"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53C85AFF" w14:textId="77777777" w:rsidTr="009C42FD">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430AFD0" w14:textId="77777777" w:rsidR="006279E8" w:rsidRPr="005B3EC7" w:rsidRDefault="006279E8" w:rsidP="009C42FD">
            <w:pPr>
              <w:keepNext/>
              <w:rPr>
                <w:rFonts w:ascii="Public Sans" w:hAnsi="Public Sans" w:cs="Arial"/>
                <w:noProof/>
                <w:sz w:val="22"/>
                <w:szCs w:val="22"/>
                <w:lang w:eastAsia="en-AU"/>
              </w:rPr>
            </w:pPr>
            <w:r w:rsidRPr="005B3EC7">
              <w:rPr>
                <w:rFonts w:ascii="Public Sans" w:hAnsi="Public Sans" w:cs="Arial"/>
                <w:noProof/>
                <w:color w:val="2B579A"/>
                <w:szCs w:val="22"/>
                <w:shd w:val="clear" w:color="auto" w:fill="E6E6E6"/>
                <w:lang w:eastAsia="en-AU"/>
              </w:rPr>
              <w:drawing>
                <wp:inline distT="0" distB="0" distL="0" distR="0" wp14:anchorId="045AA4AA" wp14:editId="246BBA58">
                  <wp:extent cx="855980" cy="855980"/>
                  <wp:effectExtent l="0" t="0" r="1270" b="127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D585AB" w14:textId="77777777" w:rsidR="006279E8" w:rsidRPr="005B3EC7" w:rsidRDefault="006279E8" w:rsidP="009C42FD">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C75D96B" w14:textId="77777777" w:rsidR="006279E8" w:rsidRPr="005B3EC7" w:rsidRDefault="006279E8" w:rsidP="009C42FD">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022D815" w14:textId="77777777" w:rsidR="006279E8" w:rsidRPr="005B3EC7" w:rsidRDefault="006279E8" w:rsidP="009C42FD">
            <w:pPr>
              <w:pStyle w:val="TableText"/>
              <w:keepNext/>
              <w:rPr>
                <w:rFonts w:ascii="Public Sans" w:hAnsi="Public Sans" w:cs="Arial"/>
                <w:sz w:val="22"/>
                <w:szCs w:val="22"/>
              </w:rPr>
            </w:pPr>
          </w:p>
        </w:tc>
      </w:tr>
      <w:tr w:rsidR="006279E8" w:rsidRPr="005B3EC7" w14:paraId="52AF8595" w14:textId="77777777" w:rsidTr="009C42FD">
        <w:tblPrEx>
          <w:tblBorders>
            <w:top w:val="single" w:sz="8" w:space="0" w:color="auto"/>
            <w:bottom w:val="single" w:sz="8" w:space="0" w:color="BCBEC0"/>
          </w:tblBorders>
        </w:tblPrEx>
        <w:tc>
          <w:tcPr>
            <w:tcW w:w="1470" w:type="dxa"/>
            <w:vMerge/>
          </w:tcPr>
          <w:p w14:paraId="4857B969" w14:textId="77777777" w:rsidR="006279E8" w:rsidRPr="005B3EC7" w:rsidRDefault="006279E8" w:rsidP="009C42FD">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6870D206"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B362B10"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Provide customer-focused services in line with public sector and organisational objectives</w:t>
            </w:r>
          </w:p>
        </w:tc>
        <w:sdt>
          <w:sdtPr>
            <w:rPr>
              <w:rFonts w:ascii="Public Sans" w:hAnsi="Public Sans" w:cs="Arial"/>
              <w:color w:val="2B579A"/>
              <w:sz w:val="22"/>
              <w:szCs w:val="22"/>
              <w:shd w:val="clear" w:color="auto" w:fill="E6E6E6"/>
            </w:rPr>
            <w:id w:val="-1801602855"/>
            <w:placeholder>
              <w:docPart w:val="A97B799439E64D94A815698992E953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81EDA74"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Intermediate</w:t>
                </w:r>
              </w:p>
            </w:tc>
          </w:sdtContent>
        </w:sdt>
      </w:tr>
      <w:tr w:rsidR="006279E8" w:rsidRPr="005B3EC7" w14:paraId="5D3BFC83" w14:textId="77777777" w:rsidTr="009C42FD">
        <w:tblPrEx>
          <w:tblBorders>
            <w:top w:val="single" w:sz="8" w:space="0" w:color="auto"/>
            <w:bottom w:val="single" w:sz="8" w:space="0" w:color="BCBEC0"/>
          </w:tblBorders>
        </w:tblPrEx>
        <w:tc>
          <w:tcPr>
            <w:tcW w:w="1470" w:type="dxa"/>
            <w:vMerge/>
          </w:tcPr>
          <w:p w14:paraId="32A47F45" w14:textId="77777777" w:rsidR="006279E8" w:rsidRPr="005B3EC7" w:rsidRDefault="006279E8" w:rsidP="009C42FD">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6BB3413F"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6DAFD27"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Collaborate with others and value their contribution</w:t>
            </w:r>
          </w:p>
        </w:tc>
        <w:sdt>
          <w:sdtPr>
            <w:rPr>
              <w:rFonts w:ascii="Public Sans" w:hAnsi="Public Sans" w:cs="Arial"/>
              <w:color w:val="2B579A"/>
              <w:sz w:val="22"/>
              <w:szCs w:val="22"/>
              <w:shd w:val="clear" w:color="auto" w:fill="E6E6E6"/>
            </w:rPr>
            <w:id w:val="-2030474742"/>
            <w:placeholder>
              <w:docPart w:val="D00BFBB4F1F24319B18FF85EECD2CF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A2EB755"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Intermediate</w:t>
                </w:r>
              </w:p>
            </w:tc>
          </w:sdtContent>
        </w:sdt>
      </w:tr>
      <w:tr w:rsidR="006279E8" w:rsidRPr="005B3EC7" w14:paraId="04FF85D4" w14:textId="77777777" w:rsidTr="009C42FD">
        <w:tblPrEx>
          <w:tblBorders>
            <w:top w:val="single" w:sz="8" w:space="0" w:color="auto"/>
            <w:bottom w:val="single" w:sz="8" w:space="0" w:color="BCBEC0"/>
          </w:tblBorders>
        </w:tblPrEx>
        <w:tc>
          <w:tcPr>
            <w:tcW w:w="1470" w:type="dxa"/>
            <w:vMerge/>
            <w:tcBorders>
              <w:bottom w:val="single" w:sz="4" w:space="0" w:color="auto"/>
            </w:tcBorders>
          </w:tcPr>
          <w:p w14:paraId="6153161D" w14:textId="77777777" w:rsidR="006279E8" w:rsidRPr="005B3EC7" w:rsidRDefault="006279E8" w:rsidP="009C42FD">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4B843F49" w14:textId="77777777" w:rsidR="006279E8" w:rsidRPr="005B3EC7" w:rsidRDefault="006279E8" w:rsidP="009C42FD">
            <w:pPr>
              <w:pStyle w:val="TableText"/>
              <w:rPr>
                <w:rFonts w:ascii="Public Sans" w:hAnsi="Public Sans" w:cs="Arial"/>
                <w:sz w:val="22"/>
                <w:szCs w:val="22"/>
              </w:rPr>
            </w:pPr>
            <w:r w:rsidRPr="005B3EC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2B7CAAD0"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Gain consensus and commitment from others, and resolve issues and conflicts</w:t>
            </w:r>
          </w:p>
        </w:tc>
        <w:sdt>
          <w:sdtPr>
            <w:rPr>
              <w:rFonts w:ascii="Public Sans" w:hAnsi="Public Sans" w:cs="Arial"/>
              <w:color w:val="2B579A"/>
              <w:sz w:val="22"/>
              <w:szCs w:val="22"/>
              <w:shd w:val="clear" w:color="auto" w:fill="E6E6E6"/>
            </w:rPr>
            <w:id w:val="1422534758"/>
            <w:placeholder>
              <w:docPart w:val="F6B4DC0C149646B2A21A2C4F907610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8B1B87D"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5694D291" w14:textId="77777777" w:rsidTr="009C42FD">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9BDD780" w14:textId="77777777" w:rsidR="006279E8" w:rsidRPr="005B3EC7" w:rsidRDefault="006279E8" w:rsidP="009C42FD">
            <w:pPr>
              <w:keepNext/>
              <w:rPr>
                <w:rFonts w:ascii="Public Sans" w:hAnsi="Public Sans" w:cs="Arial"/>
                <w:noProof/>
                <w:sz w:val="22"/>
                <w:szCs w:val="22"/>
                <w:lang w:eastAsia="en-AU"/>
              </w:rPr>
            </w:pPr>
            <w:r w:rsidRPr="005B3EC7">
              <w:rPr>
                <w:rFonts w:ascii="Public Sans" w:hAnsi="Public Sans" w:cs="Arial"/>
                <w:noProof/>
                <w:color w:val="2B579A"/>
                <w:szCs w:val="22"/>
                <w:shd w:val="clear" w:color="auto" w:fill="E6E6E6"/>
                <w:lang w:eastAsia="en-AU"/>
              </w:rPr>
              <w:drawing>
                <wp:inline distT="0" distB="0" distL="0" distR="0" wp14:anchorId="53D8785E" wp14:editId="328E830B">
                  <wp:extent cx="855980" cy="855980"/>
                  <wp:effectExtent l="0" t="0" r="1270" b="1270"/>
                  <wp:docPr id="10" name="Picture 1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014042" w14:textId="77777777" w:rsidR="006279E8" w:rsidRPr="005B3EC7" w:rsidRDefault="006279E8" w:rsidP="009C42FD">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20B205C" w14:textId="77777777" w:rsidR="006279E8" w:rsidRPr="005B3EC7" w:rsidRDefault="006279E8" w:rsidP="009C42FD">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3FE530FB" w14:textId="77777777" w:rsidR="006279E8" w:rsidRPr="005B3EC7" w:rsidRDefault="006279E8" w:rsidP="009C42FD">
            <w:pPr>
              <w:pStyle w:val="TableText"/>
              <w:keepNext/>
              <w:rPr>
                <w:rFonts w:ascii="Public Sans" w:hAnsi="Public Sans" w:cs="Arial"/>
                <w:sz w:val="22"/>
                <w:szCs w:val="22"/>
              </w:rPr>
            </w:pPr>
          </w:p>
        </w:tc>
      </w:tr>
      <w:tr w:rsidR="006279E8" w:rsidRPr="005B3EC7" w14:paraId="35E4E41A" w14:textId="77777777" w:rsidTr="009C42FD">
        <w:tblPrEx>
          <w:tblBorders>
            <w:top w:val="single" w:sz="8" w:space="0" w:color="auto"/>
            <w:bottom w:val="single" w:sz="8" w:space="0" w:color="BCBEC0"/>
          </w:tblBorders>
        </w:tblPrEx>
        <w:tc>
          <w:tcPr>
            <w:tcW w:w="1470" w:type="dxa"/>
            <w:vMerge/>
          </w:tcPr>
          <w:p w14:paraId="265EE629" w14:textId="77777777" w:rsidR="006279E8" w:rsidRPr="005B3EC7" w:rsidRDefault="006279E8" w:rsidP="009C42FD">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21B07270"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22E75E"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Plan to achieve priority outcomes and respond flexibly to changing circumstances</w:t>
            </w:r>
          </w:p>
        </w:tc>
        <w:sdt>
          <w:sdtPr>
            <w:rPr>
              <w:rFonts w:ascii="Public Sans" w:hAnsi="Public Sans" w:cs="Arial"/>
              <w:color w:val="2B579A"/>
              <w:sz w:val="22"/>
              <w:szCs w:val="22"/>
              <w:shd w:val="clear" w:color="auto" w:fill="E6E6E6"/>
            </w:rPr>
            <w:id w:val="1157725434"/>
            <w:placeholder>
              <w:docPart w:val="6CDF91F8444B44CDAFB63552DE7998A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B12A8DD"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5ECED39F" w14:textId="77777777" w:rsidTr="009C42FD">
        <w:tblPrEx>
          <w:tblBorders>
            <w:top w:val="single" w:sz="8" w:space="0" w:color="auto"/>
            <w:bottom w:val="single" w:sz="8" w:space="0" w:color="BCBEC0"/>
          </w:tblBorders>
        </w:tblPrEx>
        <w:tc>
          <w:tcPr>
            <w:tcW w:w="1470" w:type="dxa"/>
            <w:vMerge/>
            <w:tcBorders>
              <w:bottom w:val="single" w:sz="4" w:space="0" w:color="auto"/>
            </w:tcBorders>
          </w:tcPr>
          <w:p w14:paraId="290F8DAB" w14:textId="77777777" w:rsidR="006279E8" w:rsidRPr="005B3EC7" w:rsidRDefault="006279E8" w:rsidP="009C42FD">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54BA92E4" w14:textId="77777777" w:rsidR="006279E8" w:rsidRPr="005B3EC7" w:rsidRDefault="006279E8" w:rsidP="009C42FD">
            <w:pPr>
              <w:pStyle w:val="TableText"/>
              <w:rPr>
                <w:rFonts w:ascii="Public Sans" w:hAnsi="Public Sans" w:cs="Arial"/>
                <w:sz w:val="22"/>
                <w:szCs w:val="22"/>
              </w:rPr>
            </w:pPr>
            <w:r w:rsidRPr="005B3EC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14A21065"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Be proactive and responsible for own actions, and adhere to legislation, policy and guidelines</w:t>
            </w:r>
          </w:p>
        </w:tc>
        <w:sdt>
          <w:sdtPr>
            <w:rPr>
              <w:rFonts w:ascii="Public Sans" w:hAnsi="Public Sans" w:cs="Arial"/>
              <w:color w:val="2B579A"/>
              <w:sz w:val="22"/>
              <w:szCs w:val="22"/>
              <w:shd w:val="clear" w:color="auto" w:fill="E6E6E6"/>
            </w:rPr>
            <w:id w:val="-908844766"/>
            <w:placeholder>
              <w:docPart w:val="C7EAB37998534FC49FD193AC11A09E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5BA4D2"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04AD8F8A" w14:textId="77777777" w:rsidTr="009C42FD">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F99519B" w14:textId="77777777" w:rsidR="006279E8" w:rsidRPr="005B3EC7" w:rsidRDefault="006279E8" w:rsidP="009C42FD">
            <w:pPr>
              <w:keepNext/>
              <w:rPr>
                <w:rFonts w:ascii="Public Sans" w:hAnsi="Public Sans" w:cs="Arial"/>
                <w:sz w:val="22"/>
                <w:szCs w:val="22"/>
              </w:rPr>
            </w:pPr>
            <w:r w:rsidRPr="005B3EC7">
              <w:rPr>
                <w:rFonts w:ascii="Public Sans" w:hAnsi="Public Sans" w:cs="Arial"/>
                <w:noProof/>
                <w:color w:val="2B579A"/>
                <w:szCs w:val="22"/>
                <w:shd w:val="clear" w:color="auto" w:fill="E6E6E6"/>
                <w:lang w:eastAsia="en-AU"/>
              </w:rPr>
              <w:drawing>
                <wp:inline distT="0" distB="0" distL="0" distR="0" wp14:anchorId="20460F1F" wp14:editId="3ABECEBC">
                  <wp:extent cx="848360" cy="848360"/>
                  <wp:effectExtent l="0" t="0" r="8890" b="8890"/>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7DC6EC9" w14:textId="77777777" w:rsidR="006279E8" w:rsidRPr="005B3EC7" w:rsidRDefault="006279E8" w:rsidP="009C42FD">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E932029" w14:textId="77777777" w:rsidR="006279E8" w:rsidRPr="005B3EC7" w:rsidRDefault="006279E8" w:rsidP="009C42FD">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4D45AA92" w14:textId="77777777" w:rsidR="006279E8" w:rsidRPr="005B3EC7" w:rsidRDefault="006279E8" w:rsidP="009C42FD">
            <w:pPr>
              <w:pStyle w:val="TableText"/>
              <w:keepNext/>
              <w:rPr>
                <w:rFonts w:ascii="Public Sans" w:hAnsi="Public Sans" w:cs="Arial"/>
                <w:sz w:val="22"/>
                <w:szCs w:val="22"/>
              </w:rPr>
            </w:pPr>
          </w:p>
        </w:tc>
      </w:tr>
      <w:tr w:rsidR="006279E8" w:rsidRPr="005B3EC7" w14:paraId="0712E103" w14:textId="77777777" w:rsidTr="009C42FD">
        <w:tblPrEx>
          <w:tblBorders>
            <w:top w:val="single" w:sz="8" w:space="0" w:color="auto"/>
            <w:bottom w:val="single" w:sz="8" w:space="0" w:color="BCBEC0"/>
          </w:tblBorders>
        </w:tblPrEx>
        <w:tc>
          <w:tcPr>
            <w:tcW w:w="1470" w:type="dxa"/>
            <w:vMerge/>
          </w:tcPr>
          <w:p w14:paraId="11685536" w14:textId="77777777" w:rsidR="006279E8" w:rsidRPr="005B3EC7" w:rsidRDefault="006279E8" w:rsidP="009C42FD">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6A99B54F"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25CD767C"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Understand and apply financial processes to achieve value for money and minimise financial risk</w:t>
            </w:r>
          </w:p>
        </w:tc>
        <w:sdt>
          <w:sdtPr>
            <w:rPr>
              <w:rFonts w:ascii="Public Sans" w:hAnsi="Public Sans" w:cs="Arial"/>
              <w:color w:val="2B579A"/>
              <w:sz w:val="22"/>
              <w:szCs w:val="22"/>
              <w:shd w:val="clear" w:color="auto" w:fill="E6E6E6"/>
            </w:rPr>
            <w:id w:val="1798867481"/>
            <w:placeholder>
              <w:docPart w:val="3DCF4D4DFFE543C3B9E022D93EAE01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6474445"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0125128C" w14:textId="77777777" w:rsidTr="009C42FD">
        <w:tblPrEx>
          <w:tblBorders>
            <w:top w:val="single" w:sz="8" w:space="0" w:color="auto"/>
            <w:bottom w:val="single" w:sz="8" w:space="0" w:color="BCBEC0"/>
          </w:tblBorders>
        </w:tblPrEx>
        <w:tc>
          <w:tcPr>
            <w:tcW w:w="1470" w:type="dxa"/>
            <w:vMerge/>
          </w:tcPr>
          <w:p w14:paraId="7A4EF0AD" w14:textId="77777777" w:rsidR="006279E8" w:rsidRPr="005B3EC7" w:rsidRDefault="006279E8" w:rsidP="009C42FD">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41740CB7"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C18A9AA"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Understand and apply procurement processes to ensure effective purchasing and contract performance</w:t>
            </w:r>
          </w:p>
        </w:tc>
        <w:sdt>
          <w:sdtPr>
            <w:rPr>
              <w:rFonts w:ascii="Public Sans" w:hAnsi="Public Sans" w:cs="Arial"/>
              <w:color w:val="2B579A"/>
              <w:sz w:val="22"/>
              <w:szCs w:val="22"/>
              <w:shd w:val="clear" w:color="auto" w:fill="E6E6E6"/>
            </w:rPr>
            <w:id w:val="828254160"/>
            <w:placeholder>
              <w:docPart w:val="E8BE97D92AA34D20B2AA7118B6844D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931A8C9"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Foundational</w:t>
                </w:r>
              </w:p>
            </w:tc>
          </w:sdtContent>
        </w:sdt>
      </w:tr>
      <w:tr w:rsidR="006279E8" w:rsidRPr="005B3EC7" w14:paraId="6801638C" w14:textId="77777777" w:rsidTr="009C42FD">
        <w:tblPrEx>
          <w:tblBorders>
            <w:top w:val="single" w:sz="8" w:space="0" w:color="auto"/>
            <w:bottom w:val="single" w:sz="8" w:space="0" w:color="BCBEC0"/>
          </w:tblBorders>
        </w:tblPrEx>
        <w:tc>
          <w:tcPr>
            <w:tcW w:w="1470" w:type="dxa"/>
            <w:vMerge/>
            <w:tcBorders>
              <w:bottom w:val="single" w:sz="4" w:space="0" w:color="auto"/>
            </w:tcBorders>
          </w:tcPr>
          <w:p w14:paraId="06452B27" w14:textId="77777777" w:rsidR="006279E8" w:rsidRPr="005B3EC7" w:rsidRDefault="006279E8" w:rsidP="009C42FD">
            <w:pPr>
              <w:rPr>
                <w:rFonts w:ascii="Public Sans" w:hAnsi="Public Sans" w:cs="Arial"/>
                <w:sz w:val="22"/>
                <w:szCs w:val="22"/>
              </w:rPr>
            </w:pPr>
          </w:p>
        </w:tc>
        <w:tc>
          <w:tcPr>
            <w:tcW w:w="2409" w:type="dxa"/>
            <w:tcBorders>
              <w:top w:val="single" w:sz="4" w:space="0" w:color="D9D9D9" w:themeColor="background1" w:themeShade="D9"/>
              <w:bottom w:val="single" w:sz="4" w:space="0" w:color="auto"/>
              <w:right w:val="nil"/>
            </w:tcBorders>
          </w:tcPr>
          <w:p w14:paraId="269523AE" w14:textId="77777777" w:rsidR="006279E8" w:rsidRPr="005B3EC7" w:rsidRDefault="006279E8" w:rsidP="009C42FD">
            <w:pPr>
              <w:pStyle w:val="TableText"/>
              <w:rPr>
                <w:rFonts w:ascii="Public Sans" w:hAnsi="Public Sans" w:cs="Arial"/>
                <w:sz w:val="22"/>
                <w:szCs w:val="22"/>
              </w:rPr>
            </w:pPr>
            <w:r w:rsidRPr="005B3EC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2868523" w14:textId="77777777" w:rsidR="006279E8" w:rsidRPr="005B3EC7" w:rsidRDefault="006279E8" w:rsidP="009C42FD">
            <w:pPr>
              <w:rPr>
                <w:rFonts w:ascii="Public Sans" w:hAnsi="Public Sans" w:cs="Arial"/>
                <w:sz w:val="22"/>
                <w:szCs w:val="22"/>
              </w:rPr>
            </w:pPr>
            <w:r w:rsidRPr="005B3EC7">
              <w:rPr>
                <w:rFonts w:ascii="Public Sans" w:hAnsi="Public Sans" w:cs="Arial"/>
                <w:sz w:val="22"/>
                <w:szCs w:val="22"/>
              </w:rPr>
              <w:t>Understand and apply effective project planning, coordination and control methods</w:t>
            </w:r>
          </w:p>
        </w:tc>
        <w:sdt>
          <w:sdtPr>
            <w:rPr>
              <w:rFonts w:ascii="Public Sans" w:hAnsi="Public Sans" w:cs="Arial"/>
              <w:color w:val="2B579A"/>
              <w:sz w:val="22"/>
              <w:szCs w:val="22"/>
              <w:shd w:val="clear" w:color="auto" w:fill="E6E6E6"/>
            </w:rPr>
            <w:id w:val="-674951960"/>
            <w:placeholder>
              <w:docPart w:val="B1F66F8382BE481CA16D30F295868C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3DAE6FBC" w14:textId="77777777" w:rsidR="006279E8" w:rsidRPr="005B3EC7" w:rsidRDefault="006279E8" w:rsidP="009C42FD">
                <w:pPr>
                  <w:pStyle w:val="TableText"/>
                  <w:keepNext/>
                  <w:rPr>
                    <w:rFonts w:ascii="Public Sans" w:hAnsi="Public Sans" w:cs="Arial"/>
                    <w:sz w:val="22"/>
                    <w:szCs w:val="22"/>
                  </w:rPr>
                </w:pPr>
                <w:r w:rsidRPr="005B3EC7">
                  <w:rPr>
                    <w:rFonts w:ascii="Public Sans" w:hAnsi="Public Sans" w:cs="Arial"/>
                    <w:sz w:val="22"/>
                    <w:szCs w:val="22"/>
                  </w:rPr>
                  <w:t>Intermediate</w:t>
                </w:r>
              </w:p>
            </w:tc>
          </w:sdtContent>
        </w:sdt>
      </w:tr>
    </w:tbl>
    <w:p w14:paraId="1854F36A" w14:textId="77777777" w:rsidR="006279E8" w:rsidRPr="005B3EC7" w:rsidRDefault="006279E8" w:rsidP="006279E8">
      <w:pPr>
        <w:rPr>
          <w:rFonts w:ascii="Public Sans" w:hAnsi="Public Sans"/>
        </w:rPr>
      </w:pPr>
    </w:p>
    <w:p w14:paraId="521FDD78" w14:textId="77777777" w:rsidR="00411D4D" w:rsidRPr="005B3EC7" w:rsidRDefault="00411D4D" w:rsidP="00411D4D">
      <w:pPr>
        <w:pStyle w:val="Heading2"/>
        <w:rPr>
          <w:rFonts w:ascii="Public Sans" w:hAnsi="Public Sans"/>
        </w:rPr>
      </w:pPr>
      <w:bookmarkStart w:id="5" w:name="Start"/>
      <w:bookmarkStart w:id="6" w:name="DecisionMaking"/>
      <w:bookmarkStart w:id="7" w:name="ReportingLine"/>
      <w:bookmarkStart w:id="8" w:name="DirectReports"/>
      <w:bookmarkStart w:id="9" w:name="Budget"/>
      <w:bookmarkStart w:id="10" w:name="EssentialReqs"/>
      <w:bookmarkEnd w:id="5"/>
      <w:bookmarkEnd w:id="6"/>
      <w:bookmarkEnd w:id="7"/>
      <w:bookmarkEnd w:id="8"/>
      <w:bookmarkEnd w:id="9"/>
      <w:bookmarkEnd w:id="10"/>
    </w:p>
    <w:sectPr w:rsidR="00411D4D" w:rsidRPr="005B3EC7"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8541" w14:textId="77777777" w:rsidR="00F9283A" w:rsidRDefault="00F9283A">
      <w:pPr>
        <w:spacing w:after="0" w:line="240" w:lineRule="auto"/>
      </w:pPr>
      <w:r>
        <w:separator/>
      </w:r>
    </w:p>
  </w:endnote>
  <w:endnote w:type="continuationSeparator" w:id="0">
    <w:p w14:paraId="547CA54F" w14:textId="77777777" w:rsidR="00F9283A" w:rsidRDefault="00F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F1990" w14:paraId="14D8E296" w14:textId="77777777" w:rsidTr="00CD6BA6">
      <w:tc>
        <w:tcPr>
          <w:tcW w:w="9709" w:type="dxa"/>
          <w:vAlign w:val="bottom"/>
        </w:tcPr>
        <w:p w14:paraId="67F0C127" w14:textId="5A721504" w:rsidR="006F1990" w:rsidRPr="00051237" w:rsidRDefault="005702E0" w:rsidP="00A063C8">
          <w:pPr>
            <w:pStyle w:val="Footer"/>
            <w:tabs>
              <w:tab w:val="clear" w:pos="4513"/>
              <w:tab w:val="center" w:pos="5315"/>
            </w:tabs>
          </w:pPr>
          <w:bookmarkStart w:id="11" w:name="Footer_Title"/>
          <w:bookmarkEnd w:id="11"/>
          <w:r>
            <w:rPr>
              <w:color w:val="000000" w:themeColor="text1"/>
            </w:rPr>
            <w:tab/>
          </w:r>
          <w:r>
            <w:rPr>
              <w:noProof/>
              <w:color w:val="2B579A"/>
              <w:shd w:val="clear" w:color="auto" w:fill="E6E6E6"/>
              <w:lang w:eastAsia="en-AU"/>
            </w:rPr>
            <w:fldChar w:fldCharType="begin"/>
          </w:r>
          <w:r>
            <w:rPr>
              <w:noProof/>
              <w:lang w:eastAsia="en-AU"/>
            </w:rPr>
            <w:instrText xml:space="preserve"> PAGE  \* Arabic </w:instrText>
          </w:r>
          <w:r>
            <w:rPr>
              <w:noProof/>
              <w:color w:val="2B579A"/>
              <w:shd w:val="clear" w:color="auto" w:fill="E6E6E6"/>
              <w:lang w:eastAsia="en-AU"/>
            </w:rPr>
            <w:fldChar w:fldCharType="separate"/>
          </w:r>
          <w:r w:rsidR="00C621BF">
            <w:rPr>
              <w:noProof/>
              <w:lang w:eastAsia="en-AU"/>
            </w:rPr>
            <w:t>8</w:t>
          </w:r>
          <w:r>
            <w:rPr>
              <w:noProof/>
              <w:color w:val="2B579A"/>
              <w:shd w:val="clear" w:color="auto" w:fill="E6E6E6"/>
              <w:lang w:eastAsia="en-AU"/>
            </w:rPr>
            <w:fldChar w:fldCharType="end"/>
          </w:r>
        </w:p>
      </w:tc>
      <w:tc>
        <w:tcPr>
          <w:tcW w:w="851" w:type="dxa"/>
        </w:tcPr>
        <w:p w14:paraId="1A2EEA22" w14:textId="77777777" w:rsidR="006F1990" w:rsidRDefault="00A45EE3" w:rsidP="00CD6BA6">
          <w:pPr>
            <w:pStyle w:val="Footer"/>
            <w:jc w:val="right"/>
          </w:pPr>
        </w:p>
      </w:tc>
    </w:tr>
  </w:tbl>
  <w:p w14:paraId="5F794BDD" w14:textId="77777777" w:rsidR="006F1990" w:rsidRPr="001E2B26" w:rsidRDefault="00A45EE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F1990" w14:paraId="00182C82" w14:textId="77777777" w:rsidTr="00732229">
      <w:tc>
        <w:tcPr>
          <w:tcW w:w="9709" w:type="dxa"/>
          <w:vAlign w:val="bottom"/>
        </w:tcPr>
        <w:p w14:paraId="67F7E1E5" w14:textId="6F8DA49B" w:rsidR="006F1990" w:rsidRPr="00051237" w:rsidRDefault="005702E0" w:rsidP="00732229">
          <w:pPr>
            <w:pStyle w:val="Footer"/>
            <w:tabs>
              <w:tab w:val="clear" w:pos="4513"/>
              <w:tab w:val="center" w:pos="5315"/>
            </w:tabs>
          </w:pPr>
          <w:r>
            <w:rPr>
              <w:color w:val="000000" w:themeColor="text1"/>
            </w:rPr>
            <w:tab/>
          </w:r>
          <w:r>
            <w:rPr>
              <w:noProof/>
              <w:color w:val="2B579A"/>
              <w:shd w:val="clear" w:color="auto" w:fill="E6E6E6"/>
              <w:lang w:eastAsia="en-AU"/>
            </w:rPr>
            <w:fldChar w:fldCharType="begin"/>
          </w:r>
          <w:r>
            <w:rPr>
              <w:noProof/>
              <w:lang w:eastAsia="en-AU"/>
            </w:rPr>
            <w:instrText xml:space="preserve"> PAGE  \* Arabic </w:instrText>
          </w:r>
          <w:r>
            <w:rPr>
              <w:noProof/>
              <w:color w:val="2B579A"/>
              <w:shd w:val="clear" w:color="auto" w:fill="E6E6E6"/>
              <w:lang w:eastAsia="en-AU"/>
            </w:rPr>
            <w:fldChar w:fldCharType="separate"/>
          </w:r>
          <w:r w:rsidR="00C621BF">
            <w:rPr>
              <w:noProof/>
              <w:lang w:eastAsia="en-AU"/>
            </w:rPr>
            <w:t>1</w:t>
          </w:r>
          <w:r>
            <w:rPr>
              <w:noProof/>
              <w:color w:val="2B579A"/>
              <w:shd w:val="clear" w:color="auto" w:fill="E6E6E6"/>
              <w:lang w:eastAsia="en-AU"/>
            </w:rPr>
            <w:fldChar w:fldCharType="end"/>
          </w:r>
        </w:p>
      </w:tc>
      <w:tc>
        <w:tcPr>
          <w:tcW w:w="851" w:type="dxa"/>
        </w:tcPr>
        <w:p w14:paraId="2BA1FA9D" w14:textId="77777777" w:rsidR="006F1990" w:rsidRDefault="00A45EE3" w:rsidP="00732229">
          <w:pPr>
            <w:pStyle w:val="Footer"/>
            <w:jc w:val="right"/>
          </w:pPr>
        </w:p>
      </w:tc>
    </w:tr>
  </w:tbl>
  <w:p w14:paraId="3A70380A" w14:textId="77777777" w:rsidR="006F1990" w:rsidRDefault="00A4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CF14" w14:textId="77777777" w:rsidR="00F9283A" w:rsidRDefault="00F9283A">
      <w:pPr>
        <w:spacing w:after="0" w:line="240" w:lineRule="auto"/>
      </w:pPr>
      <w:r>
        <w:separator/>
      </w:r>
    </w:p>
  </w:footnote>
  <w:footnote w:type="continuationSeparator" w:id="0">
    <w:p w14:paraId="1BBB1157" w14:textId="77777777" w:rsidR="00F9283A" w:rsidRDefault="00F9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A8E8" w14:textId="062E599B" w:rsidR="006F1990" w:rsidRPr="0077087D" w:rsidRDefault="0077087D" w:rsidP="00207ACD">
    <w:pPr>
      <w:ind w:left="7513" w:firstLine="720"/>
      <w:rPr>
        <w:rFonts w:ascii="Public Sans" w:hAnsi="Public Sans"/>
      </w:rPr>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7DC112F" wp14:editId="003F577B">
          <wp:simplePos x="0" y="0"/>
          <wp:positionH relativeFrom="page">
            <wp:posOffset>6119495</wp:posOffset>
          </wp:positionH>
          <wp:positionV relativeFrom="page">
            <wp:posOffset>461673</wp:posOffset>
          </wp:positionV>
          <wp:extent cx="656140" cy="713196"/>
          <wp:effectExtent l="0" t="0" r="0" b="0"/>
          <wp:wrapNone/>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5702E0" w:rsidRPr="0077087D">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1132"/>
    </w:tblGrid>
    <w:tr w:rsidR="006F1990" w:rsidRPr="00D54AB0" w14:paraId="0D3397A6" w14:textId="77777777" w:rsidTr="00EB5DAD">
      <w:trPr>
        <w:cnfStyle w:val="100000000000" w:firstRow="1" w:lastRow="0" w:firstColumn="0" w:lastColumn="0" w:oddVBand="0" w:evenVBand="0" w:oddHBand="0" w:evenHBand="0" w:firstRowFirstColumn="0" w:firstRowLastColumn="0" w:lastRowFirstColumn="0" w:lastRowLastColumn="0"/>
        <w:trHeight w:hRule="exact" w:val="1134"/>
      </w:trPr>
      <w:tc>
        <w:tcPr>
          <w:tcW w:w="9356" w:type="dxa"/>
          <w:noWrap/>
        </w:tcPr>
        <w:p w14:paraId="10ADADFE" w14:textId="77777777" w:rsidR="006F1990" w:rsidRPr="0077087D" w:rsidRDefault="005702E0" w:rsidP="00E832CB">
          <w:pPr>
            <w:pStyle w:val="TitleSub"/>
            <w:spacing w:after="0"/>
            <w:rPr>
              <w:rFonts w:ascii="Public Sans" w:hAnsi="Public Sans" w:cs="Arial"/>
              <w:b/>
              <w:sz w:val="40"/>
            </w:rPr>
          </w:pPr>
          <w:r w:rsidRPr="0077087D">
            <w:rPr>
              <w:rFonts w:ascii="Public Sans" w:hAnsi="Public Sans" w:cs="Arial"/>
              <w:b/>
              <w:sz w:val="40"/>
            </w:rPr>
            <w:t xml:space="preserve">ROLE DESCRIPTION </w:t>
          </w:r>
        </w:p>
        <w:p w14:paraId="71F8975A" w14:textId="26E97C87" w:rsidR="006F1990" w:rsidRPr="0077087D" w:rsidRDefault="00426628" w:rsidP="00426628">
          <w:pPr>
            <w:pStyle w:val="Title"/>
            <w:spacing w:line="240" w:lineRule="auto"/>
            <w:rPr>
              <w:rFonts w:ascii="Public Sans" w:hAnsi="Public Sans" w:cs="Arial"/>
              <w:sz w:val="32"/>
              <w:szCs w:val="32"/>
            </w:rPr>
          </w:pPr>
          <w:bookmarkStart w:id="12" w:name="Title"/>
          <w:bookmarkEnd w:id="12"/>
          <w:r w:rsidRPr="0077087D">
            <w:rPr>
              <w:rFonts w:ascii="Public Sans" w:hAnsi="Public Sans" w:cs="Arial"/>
              <w:sz w:val="32"/>
              <w:szCs w:val="32"/>
            </w:rPr>
            <w:t>Service Delivery</w:t>
          </w:r>
          <w:r w:rsidR="00A952B6" w:rsidRPr="0077087D">
            <w:rPr>
              <w:rFonts w:ascii="Public Sans" w:hAnsi="Public Sans" w:cs="Arial"/>
              <w:sz w:val="32"/>
              <w:szCs w:val="32"/>
            </w:rPr>
            <w:t xml:space="preserve"> Support Officer</w:t>
          </w:r>
        </w:p>
      </w:tc>
      <w:permStart w:id="1696759265" w:edGrp="everyone"/>
      <w:tc>
        <w:tcPr>
          <w:tcW w:w="1132" w:type="dxa"/>
        </w:tcPr>
        <w:p w14:paraId="68D34CBB" w14:textId="208A8344" w:rsidR="006F1990" w:rsidRPr="0077087D" w:rsidRDefault="005702E0" w:rsidP="005B3EC7">
          <w:pPr>
            <w:pStyle w:val="TitleSub"/>
            <w:spacing w:after="0" w:line="240" w:lineRule="auto"/>
            <w:jc w:val="center"/>
            <w:rPr>
              <w:rFonts w:ascii="Public Sans" w:hAnsi="Public Sans"/>
              <w:sz w:val="22"/>
              <w:szCs w:val="22"/>
            </w:rPr>
          </w:pPr>
          <w:r w:rsidRPr="0077087D">
            <w:rPr>
              <w:rFonts w:ascii="Public Sans" w:hAnsi="Public Sans"/>
              <w:vanish/>
              <w:color w:val="2B579A"/>
              <w:sz w:val="22"/>
              <w:szCs w:val="22"/>
              <w:shd w:val="clear" w:color="auto" w:fill="E6E6E6"/>
            </w:rPr>
            <w:fldChar w:fldCharType="begin"/>
          </w:r>
          <w:r w:rsidRPr="0077087D">
            <w:rPr>
              <w:rFonts w:ascii="Public Sans" w:hAnsi="Public Sans"/>
              <w:vanish/>
              <w:sz w:val="22"/>
              <w:szCs w:val="22"/>
            </w:rPr>
            <w:instrText xml:space="preserve"> MACROBUTTON  InsertPicture Double click here to insert logo.</w:instrText>
          </w:r>
          <w:r w:rsidRPr="0077087D">
            <w:rPr>
              <w:rFonts w:ascii="Public Sans" w:hAnsi="Public Sans"/>
              <w:vanish/>
              <w:color w:val="2B579A"/>
              <w:sz w:val="22"/>
              <w:szCs w:val="22"/>
              <w:shd w:val="clear" w:color="auto" w:fill="E6E6E6"/>
            </w:rPr>
            <w:fldChar w:fldCharType="end"/>
          </w:r>
          <w:permEnd w:id="1696759265"/>
        </w:p>
      </w:tc>
    </w:tr>
  </w:tbl>
  <w:p w14:paraId="0F4D7C7F" w14:textId="77777777" w:rsidR="006F1990" w:rsidRPr="0077087D" w:rsidRDefault="00A45EE3" w:rsidP="00297CDF">
    <w:pPr>
      <w:rPr>
        <w:rFonts w:ascii="Public Sans" w:hAnsi="Public San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4082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BC09B3"/>
    <w:multiLevelType w:val="hybridMultilevel"/>
    <w:tmpl w:val="8BD61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76FD9"/>
    <w:multiLevelType w:val="hybridMultilevel"/>
    <w:tmpl w:val="5880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14642"/>
    <w:multiLevelType w:val="hybridMultilevel"/>
    <w:tmpl w:val="24EA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6" w15:restartNumberingAfterBreak="0">
    <w:nsid w:val="602A79F4"/>
    <w:multiLevelType w:val="hybridMultilevel"/>
    <w:tmpl w:val="C5CA75FA"/>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7" w15:restartNumberingAfterBreak="0">
    <w:nsid w:val="6CD02C84"/>
    <w:multiLevelType w:val="hybridMultilevel"/>
    <w:tmpl w:val="0D40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C96B1E"/>
    <w:multiLevelType w:val="hybridMultilevel"/>
    <w:tmpl w:val="4D48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5221160">
    <w:abstractNumId w:val="0"/>
  </w:num>
  <w:num w:numId="2" w16cid:durableId="755245833">
    <w:abstractNumId w:val="6"/>
  </w:num>
  <w:num w:numId="3" w16cid:durableId="463618091">
    <w:abstractNumId w:val="7"/>
  </w:num>
  <w:num w:numId="4" w16cid:durableId="794447725">
    <w:abstractNumId w:val="3"/>
  </w:num>
  <w:num w:numId="5" w16cid:durableId="1958217908">
    <w:abstractNumId w:val="1"/>
  </w:num>
  <w:num w:numId="6" w16cid:durableId="809636093">
    <w:abstractNumId w:val="4"/>
  </w:num>
  <w:num w:numId="7" w16cid:durableId="1712607774">
    <w:abstractNumId w:val="2"/>
  </w:num>
  <w:num w:numId="8" w16cid:durableId="1853841088">
    <w:abstractNumId w:val="5"/>
  </w:num>
  <w:num w:numId="9" w16cid:durableId="1809934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Lzl/Ol91VTTAm4vvtc6+zP30qorZg3ohFb8R4/DaHUjOk9z2qi+BcRF7E0w4Gq/FPHiA2ByBvU1vjjeESrq0A==" w:salt="i/H3iRdPXqqcVHesSjSIQ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4D"/>
    <w:rsid w:val="000946A3"/>
    <w:rsid w:val="000A6C75"/>
    <w:rsid w:val="000B1D77"/>
    <w:rsid w:val="0012464F"/>
    <w:rsid w:val="00140624"/>
    <w:rsid w:val="00161E91"/>
    <w:rsid w:val="00192916"/>
    <w:rsid w:val="001A58CE"/>
    <w:rsid w:val="001F69FF"/>
    <w:rsid w:val="00203814"/>
    <w:rsid w:val="00207ACD"/>
    <w:rsid w:val="002125B5"/>
    <w:rsid w:val="00225A09"/>
    <w:rsid w:val="00250533"/>
    <w:rsid w:val="002A3D40"/>
    <w:rsid w:val="002D75B3"/>
    <w:rsid w:val="002D7A6E"/>
    <w:rsid w:val="00312262"/>
    <w:rsid w:val="003363D1"/>
    <w:rsid w:val="0035649B"/>
    <w:rsid w:val="003A732F"/>
    <w:rsid w:val="003D5FA7"/>
    <w:rsid w:val="003F1BCA"/>
    <w:rsid w:val="00411D4D"/>
    <w:rsid w:val="00426628"/>
    <w:rsid w:val="004463AD"/>
    <w:rsid w:val="004854C4"/>
    <w:rsid w:val="004C161C"/>
    <w:rsid w:val="004C384F"/>
    <w:rsid w:val="00533510"/>
    <w:rsid w:val="00533B79"/>
    <w:rsid w:val="00533DEC"/>
    <w:rsid w:val="00545FDA"/>
    <w:rsid w:val="00557036"/>
    <w:rsid w:val="005702E0"/>
    <w:rsid w:val="005752F1"/>
    <w:rsid w:val="0058035A"/>
    <w:rsid w:val="00597C4F"/>
    <w:rsid w:val="005A4595"/>
    <w:rsid w:val="005B3EC7"/>
    <w:rsid w:val="005E4B7B"/>
    <w:rsid w:val="005E67B7"/>
    <w:rsid w:val="005E6EBC"/>
    <w:rsid w:val="005F6D20"/>
    <w:rsid w:val="006137E2"/>
    <w:rsid w:val="006279E8"/>
    <w:rsid w:val="006361B5"/>
    <w:rsid w:val="00640692"/>
    <w:rsid w:val="00646C77"/>
    <w:rsid w:val="00674830"/>
    <w:rsid w:val="006D4663"/>
    <w:rsid w:val="006E3719"/>
    <w:rsid w:val="006F4987"/>
    <w:rsid w:val="007314CF"/>
    <w:rsid w:val="007471DF"/>
    <w:rsid w:val="0077087D"/>
    <w:rsid w:val="00770DB4"/>
    <w:rsid w:val="007841FC"/>
    <w:rsid w:val="00785394"/>
    <w:rsid w:val="007E29F9"/>
    <w:rsid w:val="007F2BFF"/>
    <w:rsid w:val="0084102F"/>
    <w:rsid w:val="00862320"/>
    <w:rsid w:val="00865D1D"/>
    <w:rsid w:val="00915569"/>
    <w:rsid w:val="0094121E"/>
    <w:rsid w:val="00953ED7"/>
    <w:rsid w:val="009B4329"/>
    <w:rsid w:val="009E0823"/>
    <w:rsid w:val="009E7A1B"/>
    <w:rsid w:val="00A057BE"/>
    <w:rsid w:val="00A1200A"/>
    <w:rsid w:val="00A45EE3"/>
    <w:rsid w:val="00A952B6"/>
    <w:rsid w:val="00AA7EE5"/>
    <w:rsid w:val="00AC4B22"/>
    <w:rsid w:val="00AC7AF0"/>
    <w:rsid w:val="00B1779B"/>
    <w:rsid w:val="00B23839"/>
    <w:rsid w:val="00B3533A"/>
    <w:rsid w:val="00B3666C"/>
    <w:rsid w:val="00B47118"/>
    <w:rsid w:val="00BA716B"/>
    <w:rsid w:val="00BF4BC8"/>
    <w:rsid w:val="00BF4D0B"/>
    <w:rsid w:val="00C1682C"/>
    <w:rsid w:val="00C377CE"/>
    <w:rsid w:val="00C442E0"/>
    <w:rsid w:val="00C621BF"/>
    <w:rsid w:val="00C95289"/>
    <w:rsid w:val="00CC1E0D"/>
    <w:rsid w:val="00CF6145"/>
    <w:rsid w:val="00D052D1"/>
    <w:rsid w:val="00D54AB0"/>
    <w:rsid w:val="00DA3B48"/>
    <w:rsid w:val="00DE6290"/>
    <w:rsid w:val="00DF548E"/>
    <w:rsid w:val="00DF5E4D"/>
    <w:rsid w:val="00DF62FE"/>
    <w:rsid w:val="00E367B8"/>
    <w:rsid w:val="00E6017C"/>
    <w:rsid w:val="00E82B27"/>
    <w:rsid w:val="00E93DC8"/>
    <w:rsid w:val="00EB5DAD"/>
    <w:rsid w:val="00F214CD"/>
    <w:rsid w:val="00F477B4"/>
    <w:rsid w:val="00F6292D"/>
    <w:rsid w:val="00F7100B"/>
    <w:rsid w:val="00F807D2"/>
    <w:rsid w:val="00F846E7"/>
    <w:rsid w:val="00F9283A"/>
    <w:rsid w:val="00FB564F"/>
    <w:rsid w:val="00FB7275"/>
    <w:rsid w:val="00FC6E38"/>
    <w:rsid w:val="00FF512E"/>
    <w:rsid w:val="00FF5F42"/>
    <w:rsid w:val="040E9E48"/>
    <w:rsid w:val="0C11EA35"/>
    <w:rsid w:val="0DB3709D"/>
    <w:rsid w:val="17353B9E"/>
    <w:rsid w:val="19A20960"/>
    <w:rsid w:val="1B283040"/>
    <w:rsid w:val="225B8F3B"/>
    <w:rsid w:val="226D2ADD"/>
    <w:rsid w:val="2C5DB142"/>
    <w:rsid w:val="2E6CB068"/>
    <w:rsid w:val="394AC3BD"/>
    <w:rsid w:val="47697263"/>
    <w:rsid w:val="47D06DD0"/>
    <w:rsid w:val="4A786A53"/>
    <w:rsid w:val="526CB9B8"/>
    <w:rsid w:val="539EA79E"/>
    <w:rsid w:val="541378B1"/>
    <w:rsid w:val="6459BF0E"/>
    <w:rsid w:val="683919A0"/>
    <w:rsid w:val="6BC8197C"/>
    <w:rsid w:val="6BFAE33E"/>
    <w:rsid w:val="74A61606"/>
    <w:rsid w:val="75220E60"/>
    <w:rsid w:val="75A4F322"/>
    <w:rsid w:val="780B328C"/>
    <w:rsid w:val="7D47F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BDED4"/>
  <w15:docId w15:val="{31910AE0-9923-4C3A-949C-4F557909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4D"/>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411D4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411D4D"/>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1D4D"/>
    <w:rPr>
      <w:rFonts w:ascii="Georgia" w:hAnsi="Georgia" w:cs="Arial"/>
      <w:b/>
      <w:bCs/>
      <w:kern w:val="32"/>
      <w:sz w:val="26"/>
      <w:szCs w:val="32"/>
    </w:rPr>
  </w:style>
  <w:style w:type="character" w:customStyle="1" w:styleId="Heading2Char">
    <w:name w:val="Heading 2 Char"/>
    <w:basedOn w:val="DefaultParagraphFont"/>
    <w:link w:val="Heading2"/>
    <w:uiPriority w:val="1"/>
    <w:rsid w:val="00411D4D"/>
    <w:rPr>
      <w:rFonts w:ascii="Georgia" w:hAnsi="Georgia" w:cs="Arial"/>
      <w:b/>
      <w:bCs/>
      <w:iCs/>
      <w:color w:val="6D6E71"/>
      <w:sz w:val="24"/>
      <w:szCs w:val="28"/>
    </w:rPr>
  </w:style>
  <w:style w:type="paragraph" w:styleId="ListBullet">
    <w:name w:val="List Bullet"/>
    <w:basedOn w:val="Normal"/>
    <w:uiPriority w:val="2"/>
    <w:qFormat/>
    <w:rsid w:val="00411D4D"/>
    <w:pPr>
      <w:numPr>
        <w:numId w:val="1"/>
      </w:numPr>
      <w:spacing w:after="0" w:line="280" w:lineRule="atLeast"/>
    </w:pPr>
  </w:style>
  <w:style w:type="table" w:styleId="TableGrid">
    <w:name w:val="Table Grid"/>
    <w:basedOn w:val="TableNormal"/>
    <w:uiPriority w:val="98"/>
    <w:rsid w:val="00411D4D"/>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Indent3">
    <w:name w:val="Body Text Indent 3"/>
    <w:basedOn w:val="Normal"/>
    <w:link w:val="BodyTextIndent3Char"/>
    <w:uiPriority w:val="97"/>
    <w:semiHidden/>
    <w:rsid w:val="00411D4D"/>
    <w:pPr>
      <w:ind w:left="283"/>
    </w:pPr>
    <w:rPr>
      <w:sz w:val="16"/>
      <w:szCs w:val="16"/>
    </w:rPr>
  </w:style>
  <w:style w:type="character" w:customStyle="1" w:styleId="BodyTextIndent3Char">
    <w:name w:val="Body Text Indent 3 Char"/>
    <w:basedOn w:val="DefaultParagraphFont"/>
    <w:link w:val="BodyTextIndent3"/>
    <w:uiPriority w:val="97"/>
    <w:semiHidden/>
    <w:rsid w:val="00411D4D"/>
    <w:rPr>
      <w:rFonts w:ascii="Georgia" w:hAnsi="Georgia" w:cs="Times New Roman"/>
      <w:sz w:val="16"/>
      <w:szCs w:val="16"/>
    </w:rPr>
  </w:style>
  <w:style w:type="paragraph" w:styleId="Footer">
    <w:name w:val="footer"/>
    <w:basedOn w:val="Normal"/>
    <w:link w:val="FooterChar"/>
    <w:uiPriority w:val="9"/>
    <w:rsid w:val="00411D4D"/>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411D4D"/>
    <w:rPr>
      <w:rFonts w:ascii="Georgia" w:hAnsi="Georgia" w:cs="Times New Roman"/>
      <w:color w:val="928B81"/>
      <w:sz w:val="18"/>
      <w:szCs w:val="20"/>
    </w:rPr>
  </w:style>
  <w:style w:type="character" w:styleId="Hyperlink">
    <w:name w:val="Hyperlink"/>
    <w:basedOn w:val="DefaultParagraphFont"/>
    <w:uiPriority w:val="15"/>
    <w:semiHidden/>
    <w:rsid w:val="00411D4D"/>
    <w:rPr>
      <w:rFonts w:asciiTheme="minorHAnsi" w:hAnsiTheme="minorHAnsi"/>
      <w:color w:val="0563C1" w:themeColor="hyperlink"/>
      <w:u w:val="single"/>
    </w:rPr>
  </w:style>
  <w:style w:type="paragraph" w:styleId="ListParagraph">
    <w:name w:val="List Paragraph"/>
    <w:basedOn w:val="Normal"/>
    <w:link w:val="ListParagraphChar"/>
    <w:uiPriority w:val="34"/>
    <w:qFormat/>
    <w:rsid w:val="00411D4D"/>
    <w:pPr>
      <w:ind w:left="720"/>
      <w:contextualSpacing/>
    </w:pPr>
  </w:style>
  <w:style w:type="paragraph" w:styleId="Title">
    <w:name w:val="Title"/>
    <w:basedOn w:val="Normal"/>
    <w:next w:val="Normal"/>
    <w:link w:val="TitleChar"/>
    <w:uiPriority w:val="14"/>
    <w:rsid w:val="00411D4D"/>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411D4D"/>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411D4D"/>
    <w:rPr>
      <w:rFonts w:ascii="Georgia" w:hAnsi="Georgia" w:cs="Times New Roman"/>
      <w:szCs w:val="20"/>
    </w:rPr>
  </w:style>
  <w:style w:type="paragraph" w:customStyle="1" w:styleId="TitleSub">
    <w:name w:val="Title Sub"/>
    <w:basedOn w:val="Normal"/>
    <w:qFormat/>
    <w:rsid w:val="00411D4D"/>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411D4D"/>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411D4D"/>
    <w:pPr>
      <w:spacing w:before="40" w:after="40" w:line="280" w:lineRule="atLeast"/>
    </w:pPr>
    <w:rPr>
      <w:rFonts w:ascii="Arial" w:hAnsi="Arial"/>
      <w:color w:val="FFFFFF"/>
      <w:sz w:val="20"/>
    </w:rPr>
  </w:style>
  <w:style w:type="table" w:customStyle="1" w:styleId="PSCPurple">
    <w:name w:val="PSC_Purple"/>
    <w:basedOn w:val="TableNormal"/>
    <w:uiPriority w:val="99"/>
    <w:rsid w:val="00411D4D"/>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411D4D"/>
    <w:rPr>
      <w:color w:val="auto"/>
    </w:rPr>
  </w:style>
  <w:style w:type="paragraph" w:customStyle="1" w:styleId="TableTextWhite0">
    <w:name w:val="Table_Text_White"/>
    <w:basedOn w:val="Normal"/>
    <w:qFormat/>
    <w:rsid w:val="00411D4D"/>
    <w:pPr>
      <w:spacing w:before="40" w:after="40" w:line="280" w:lineRule="atLeast"/>
    </w:pPr>
    <w:rPr>
      <w:rFonts w:ascii="Arial" w:hAnsi="Arial"/>
      <w:b/>
      <w:color w:val="FFFFFF"/>
    </w:rPr>
  </w:style>
  <w:style w:type="character" w:customStyle="1" w:styleId="apple-converted-space">
    <w:name w:val="apple-converted-space"/>
    <w:basedOn w:val="DefaultParagraphFont"/>
    <w:rsid w:val="00411D4D"/>
  </w:style>
  <w:style w:type="paragraph" w:customStyle="1" w:styleId="Default">
    <w:name w:val="Default"/>
    <w:rsid w:val="00DE6290"/>
    <w:pPr>
      <w:autoSpaceDE w:val="0"/>
      <w:autoSpaceDN w:val="0"/>
      <w:adjustRightInd w:val="0"/>
      <w:spacing w:after="0" w:line="240" w:lineRule="auto"/>
    </w:pPr>
    <w:rPr>
      <w:rFonts w:ascii="Arial" w:hAnsi="Arial" w:cs="Arial"/>
      <w:color w:val="000000"/>
      <w:sz w:val="24"/>
      <w:szCs w:val="24"/>
    </w:rPr>
  </w:style>
  <w:style w:type="paragraph" w:customStyle="1" w:styleId="TableBullet">
    <w:name w:val="Table Bullet"/>
    <w:basedOn w:val="ListBullet"/>
    <w:qFormat/>
    <w:rsid w:val="005702E0"/>
    <w:pPr>
      <w:tabs>
        <w:tab w:val="clear" w:pos="360"/>
        <w:tab w:val="num" w:pos="284"/>
      </w:tabs>
      <w:ind w:left="284" w:hanging="284"/>
    </w:pPr>
    <w:rPr>
      <w:rFonts w:ascii="Arial" w:hAnsi="Arial"/>
      <w:sz w:val="20"/>
    </w:rPr>
  </w:style>
  <w:style w:type="paragraph" w:styleId="Header">
    <w:name w:val="header"/>
    <w:basedOn w:val="Normal"/>
    <w:link w:val="HeaderChar"/>
    <w:uiPriority w:val="99"/>
    <w:unhideWhenUsed/>
    <w:rsid w:val="00207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CD"/>
    <w:rPr>
      <w:rFonts w:ascii="Georgia" w:hAnsi="Georgia" w:cs="Times New Roman"/>
      <w:szCs w:val="20"/>
    </w:rPr>
  </w:style>
  <w:style w:type="paragraph" w:styleId="BalloonText">
    <w:name w:val="Balloon Text"/>
    <w:basedOn w:val="Normal"/>
    <w:link w:val="BalloonTextChar"/>
    <w:uiPriority w:val="99"/>
    <w:semiHidden/>
    <w:unhideWhenUsed/>
    <w:rsid w:val="005E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B7"/>
    <w:rPr>
      <w:rFonts w:ascii="Tahoma" w:hAnsi="Tahoma" w:cs="Tahoma"/>
      <w:sz w:val="16"/>
      <w:szCs w:val="16"/>
    </w:rPr>
  </w:style>
  <w:style w:type="paragraph" w:styleId="PlainText">
    <w:name w:val="Plain Text"/>
    <w:basedOn w:val="Normal"/>
    <w:link w:val="PlainTextChar"/>
    <w:uiPriority w:val="99"/>
    <w:rsid w:val="009E7A1B"/>
    <w:rPr>
      <w:sz w:val="21"/>
      <w:szCs w:val="21"/>
    </w:rPr>
  </w:style>
  <w:style w:type="character" w:customStyle="1" w:styleId="PlainTextChar">
    <w:name w:val="Plain Text Char"/>
    <w:basedOn w:val="DefaultParagraphFont"/>
    <w:link w:val="PlainText"/>
    <w:uiPriority w:val="99"/>
    <w:rsid w:val="009E7A1B"/>
    <w:rPr>
      <w:rFonts w:ascii="Georgia" w:hAnsi="Georgia" w:cs="Times New Roman"/>
      <w:sz w:val="21"/>
      <w:szCs w:val="21"/>
    </w:rPr>
  </w:style>
  <w:style w:type="paragraph" w:styleId="BodyText">
    <w:name w:val="Body Text"/>
    <w:basedOn w:val="Normal"/>
    <w:link w:val="BodyTextChar"/>
    <w:uiPriority w:val="99"/>
    <w:semiHidden/>
    <w:unhideWhenUsed/>
    <w:rsid w:val="009E7A1B"/>
  </w:style>
  <w:style w:type="character" w:customStyle="1" w:styleId="BodyTextChar">
    <w:name w:val="Body Text Char"/>
    <w:basedOn w:val="DefaultParagraphFont"/>
    <w:link w:val="BodyText"/>
    <w:uiPriority w:val="99"/>
    <w:semiHidden/>
    <w:rsid w:val="009E7A1B"/>
    <w:rPr>
      <w:rFonts w:ascii="Georgia" w:hAnsi="Georgia" w:cs="Times New Roman"/>
      <w:szCs w:val="20"/>
    </w:rPr>
  </w:style>
  <w:style w:type="character" w:styleId="PlaceholderText">
    <w:name w:val="Placeholder Text"/>
    <w:basedOn w:val="DefaultParagraphFont"/>
    <w:uiPriority w:val="14"/>
    <w:semiHidden/>
    <w:rsid w:val="009E7A1B"/>
    <w:rPr>
      <w:rFonts w:asciiTheme="minorHAnsi" w:hAnsiTheme="minorHAnsi"/>
      <w:color w:val="808080"/>
    </w:rPr>
  </w:style>
  <w:style w:type="character" w:styleId="CommentReference">
    <w:name w:val="annotation reference"/>
    <w:basedOn w:val="DefaultParagraphFont"/>
    <w:uiPriority w:val="99"/>
    <w:semiHidden/>
    <w:unhideWhenUsed/>
    <w:rsid w:val="007E29F9"/>
    <w:rPr>
      <w:sz w:val="16"/>
      <w:szCs w:val="16"/>
    </w:rPr>
  </w:style>
  <w:style w:type="paragraph" w:styleId="CommentText">
    <w:name w:val="annotation text"/>
    <w:basedOn w:val="Normal"/>
    <w:link w:val="CommentTextChar"/>
    <w:uiPriority w:val="99"/>
    <w:semiHidden/>
    <w:unhideWhenUsed/>
    <w:rsid w:val="007E29F9"/>
    <w:pPr>
      <w:spacing w:line="240" w:lineRule="auto"/>
    </w:pPr>
    <w:rPr>
      <w:sz w:val="20"/>
    </w:rPr>
  </w:style>
  <w:style w:type="character" w:customStyle="1" w:styleId="CommentTextChar">
    <w:name w:val="Comment Text Char"/>
    <w:basedOn w:val="DefaultParagraphFont"/>
    <w:link w:val="CommentText"/>
    <w:uiPriority w:val="99"/>
    <w:semiHidden/>
    <w:rsid w:val="007E29F9"/>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E29F9"/>
    <w:rPr>
      <w:b/>
      <w:bCs/>
    </w:rPr>
  </w:style>
  <w:style w:type="character" w:customStyle="1" w:styleId="CommentSubjectChar">
    <w:name w:val="Comment Subject Char"/>
    <w:basedOn w:val="CommentTextChar"/>
    <w:link w:val="CommentSubject"/>
    <w:uiPriority w:val="99"/>
    <w:semiHidden/>
    <w:rsid w:val="007E29F9"/>
    <w:rPr>
      <w:rFonts w:ascii="Georgia" w:hAnsi="Georgia" w:cs="Times New Roman"/>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41B25B30-A5D3-4AAD-8452-D64C8A5A10A8}">
    <t:Anchor>
      <t:Comment id="316420059"/>
    </t:Anchor>
    <t:History>
      <t:Event id="{6E69500E-6111-4B85-8F9A-CF40D3F2528C}" time="2022-02-01T21:37:07.965Z">
        <t:Attribution userId="S::lakshmi.satyanarayana@justice.nsw.gov.au::6ea209a9-0697-48b0-b26d-45913a8e3335" userProvider="AD" userName="Lakshmi Satyanarayana"/>
        <t:Anchor>
          <t:Comment id="1474796347"/>
        </t:Anchor>
        <t:Create/>
      </t:Event>
      <t:Event id="{65ABCBB9-DDBE-4707-B078-76C699DE5934}" time="2022-02-01T21:37:07.965Z">
        <t:Attribution userId="S::lakshmi.satyanarayana@justice.nsw.gov.au::6ea209a9-0697-48b0-b26d-45913a8e3335" userProvider="AD" userName="Lakshmi Satyanarayana"/>
        <t:Anchor>
          <t:Comment id="1474796347"/>
        </t:Anchor>
        <t:Assign userId="S::Jan.Dutton@justice.nsw.gov.au::4618d9ff-6e59-440a-9699-981e594f373e" userProvider="AD" userName="Jan Dutton"/>
      </t:Event>
      <t:Event id="{A565D9A6-1218-4B2C-87BF-0C24958FA179}" time="2022-02-01T21:37:07.965Z">
        <t:Attribution userId="S::lakshmi.satyanarayana@justice.nsw.gov.au::6ea209a9-0697-48b0-b26d-45913a8e3335" userProvider="AD" userName="Lakshmi Satyanarayana"/>
        <t:Anchor>
          <t:Comment id="1474796347"/>
        </t:Anchor>
        <t:SetTitle title="@Jan Dutton how about 'delivering and supporting'.."/>
      </t:Event>
      <t:Event id="{B096B1EF-BA30-48C0-B8E8-EE0EEFCC8D15}" time="2022-02-01T21:56:06.738Z">
        <t:Attribution userId="S::jan.dutton@justice.nsw.gov.au::4618d9ff-6e59-440a-9699-981e594f373e" userProvider="AD" userName="Jan Dutton"/>
        <t:Progress percentComplete="100"/>
      </t:Event>
    </t:History>
  </t:Task>
  <t:Task id="{5321A063-F4A6-4B3B-B0BD-A868FFFAF5D1}">
    <t:Anchor>
      <t:Comment id="2140624587"/>
    </t:Anchor>
    <t:History>
      <t:Event id="{C7DC3BC7-76C3-4892-851B-B13457FC6113}" time="2022-02-01T21:40:44.691Z">
        <t:Attribution userId="S::lakshmi.satyanarayana@justice.nsw.gov.au::6ea209a9-0697-48b0-b26d-45913a8e3335" userProvider="AD" userName="Lakshmi Satyanarayana"/>
        <t:Anchor>
          <t:Comment id="1290317215"/>
        </t:Anchor>
        <t:Create/>
      </t:Event>
      <t:Event id="{33E7433D-9441-4B96-9A11-8CCCFF639DC3}" time="2022-02-01T21:40:44.691Z">
        <t:Attribution userId="S::lakshmi.satyanarayana@justice.nsw.gov.au::6ea209a9-0697-48b0-b26d-45913a8e3335" userProvider="AD" userName="Lakshmi Satyanarayana"/>
        <t:Anchor>
          <t:Comment id="1290317215"/>
        </t:Anchor>
        <t:Assign userId="S::Jan.Dutton@justice.nsw.gov.au::4618d9ff-6e59-440a-9699-981e594f373e" userProvider="AD" userName="Jan Dutton"/>
      </t:Event>
      <t:Event id="{EC2ED93D-62A6-4A15-85BB-62F921E8F837}" time="2022-02-01T21:40:44.691Z">
        <t:Attribution userId="S::lakshmi.satyanarayana@justice.nsw.gov.au::6ea209a9-0697-48b0-b26d-45913a8e3335" userProvider="AD" userName="Lakshmi Satyanarayana"/>
        <t:Anchor>
          <t:Comment id="1290317215"/>
        </t:Anchor>
        <t:SetTitle title="@Jan Dutton My understanding is that the vaccination status related details are included in the advertisement. RDs may continue to be applicable after the pandemic is over and the pandemic advice may change over a period of time. I can ask HR about …"/>
      </t:Event>
      <t:Event id="{E073AB57-5B37-4A3C-BB6D-B07CD534455C}" time="2022-02-01T21:58:05.324Z">
        <t:Attribution userId="S::jan.dutton@justice.nsw.gov.au::4618d9ff-6e59-440a-9699-981e594f373e" userProvider="AD" userName="Jan Dut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B8802E500429B84AA8E6EFE0EDE62"/>
        <w:category>
          <w:name w:val="General"/>
          <w:gallery w:val="placeholder"/>
        </w:category>
        <w:types>
          <w:type w:val="bbPlcHdr"/>
        </w:types>
        <w:behaviors>
          <w:behavior w:val="content"/>
        </w:behaviors>
        <w:guid w:val="{6114816D-5FF0-4E08-ABBD-9B6DD17D399B}"/>
      </w:docPartPr>
      <w:docPartBody>
        <w:p w:rsidR="000D5478" w:rsidRDefault="003363D1" w:rsidP="003363D1">
          <w:pPr>
            <w:pStyle w:val="60DB8802E500429B84AA8E6EFE0EDE62"/>
          </w:pPr>
          <w:r w:rsidRPr="00FE4FE6">
            <w:rPr>
              <w:rStyle w:val="PlaceholderText"/>
            </w:rPr>
            <w:t>Choose an item.</w:t>
          </w:r>
        </w:p>
      </w:docPartBody>
    </w:docPart>
    <w:docPart>
      <w:docPartPr>
        <w:name w:val="04F11D8B6F8F4E88A41D03BBAAF0C10E"/>
        <w:category>
          <w:name w:val="General"/>
          <w:gallery w:val="placeholder"/>
        </w:category>
        <w:types>
          <w:type w:val="bbPlcHdr"/>
        </w:types>
        <w:behaviors>
          <w:behavior w:val="content"/>
        </w:behaviors>
        <w:guid w:val="{4BDC882E-1203-4739-A838-DBA5343B140D}"/>
      </w:docPartPr>
      <w:docPartBody>
        <w:p w:rsidR="000D5478" w:rsidRDefault="003363D1" w:rsidP="003363D1">
          <w:pPr>
            <w:pStyle w:val="04F11D8B6F8F4E88A41D03BBAAF0C10E"/>
          </w:pPr>
          <w:r w:rsidRPr="00FE4FE6">
            <w:rPr>
              <w:rStyle w:val="PlaceholderText"/>
            </w:rPr>
            <w:t>Choose an item.</w:t>
          </w:r>
        </w:p>
      </w:docPartBody>
    </w:docPart>
    <w:docPart>
      <w:docPartPr>
        <w:name w:val="180F16977E2C48C7AB651255177E1FDC"/>
        <w:category>
          <w:name w:val="General"/>
          <w:gallery w:val="placeholder"/>
        </w:category>
        <w:types>
          <w:type w:val="bbPlcHdr"/>
        </w:types>
        <w:behaviors>
          <w:behavior w:val="content"/>
        </w:behaviors>
        <w:guid w:val="{F6093AD4-8EAD-4D2F-879D-C5BC90EA42B2}"/>
      </w:docPartPr>
      <w:docPartBody>
        <w:p w:rsidR="000D5478" w:rsidRDefault="003363D1" w:rsidP="003363D1">
          <w:pPr>
            <w:pStyle w:val="180F16977E2C48C7AB651255177E1FDC"/>
          </w:pPr>
          <w:r w:rsidRPr="00FE4FE6">
            <w:rPr>
              <w:rStyle w:val="PlaceholderText"/>
            </w:rPr>
            <w:t>Choose an item.</w:t>
          </w:r>
        </w:p>
      </w:docPartBody>
    </w:docPart>
    <w:docPart>
      <w:docPartPr>
        <w:name w:val="A97B799439E64D94A815698992E95331"/>
        <w:category>
          <w:name w:val="General"/>
          <w:gallery w:val="placeholder"/>
        </w:category>
        <w:types>
          <w:type w:val="bbPlcHdr"/>
        </w:types>
        <w:behaviors>
          <w:behavior w:val="content"/>
        </w:behaviors>
        <w:guid w:val="{9851C102-EC21-418B-8C10-340EC9C8E847}"/>
      </w:docPartPr>
      <w:docPartBody>
        <w:p w:rsidR="000D5478" w:rsidRDefault="003363D1" w:rsidP="003363D1">
          <w:pPr>
            <w:pStyle w:val="A97B799439E64D94A815698992E95331"/>
          </w:pPr>
          <w:r w:rsidRPr="00FE4FE6">
            <w:rPr>
              <w:rStyle w:val="PlaceholderText"/>
            </w:rPr>
            <w:t>Choose an item.</w:t>
          </w:r>
        </w:p>
      </w:docPartBody>
    </w:docPart>
    <w:docPart>
      <w:docPartPr>
        <w:name w:val="D00BFBB4F1F24319B18FF85EECD2CF9C"/>
        <w:category>
          <w:name w:val="General"/>
          <w:gallery w:val="placeholder"/>
        </w:category>
        <w:types>
          <w:type w:val="bbPlcHdr"/>
        </w:types>
        <w:behaviors>
          <w:behavior w:val="content"/>
        </w:behaviors>
        <w:guid w:val="{03028339-5294-4801-9742-330B6DA2A3A2}"/>
      </w:docPartPr>
      <w:docPartBody>
        <w:p w:rsidR="000D5478" w:rsidRDefault="003363D1" w:rsidP="003363D1">
          <w:pPr>
            <w:pStyle w:val="D00BFBB4F1F24319B18FF85EECD2CF9C"/>
          </w:pPr>
          <w:r w:rsidRPr="00FE4FE6">
            <w:rPr>
              <w:rStyle w:val="PlaceholderText"/>
            </w:rPr>
            <w:t>Choose an item.</w:t>
          </w:r>
        </w:p>
      </w:docPartBody>
    </w:docPart>
    <w:docPart>
      <w:docPartPr>
        <w:name w:val="F6B4DC0C149646B2A21A2C4F90761011"/>
        <w:category>
          <w:name w:val="General"/>
          <w:gallery w:val="placeholder"/>
        </w:category>
        <w:types>
          <w:type w:val="bbPlcHdr"/>
        </w:types>
        <w:behaviors>
          <w:behavior w:val="content"/>
        </w:behaviors>
        <w:guid w:val="{01FC791A-D526-4D8B-B536-C5B74D1B9BB3}"/>
      </w:docPartPr>
      <w:docPartBody>
        <w:p w:rsidR="000D5478" w:rsidRDefault="003363D1" w:rsidP="003363D1">
          <w:pPr>
            <w:pStyle w:val="F6B4DC0C149646B2A21A2C4F90761011"/>
          </w:pPr>
          <w:r w:rsidRPr="00FE4FE6">
            <w:rPr>
              <w:rStyle w:val="PlaceholderText"/>
            </w:rPr>
            <w:t>Choose an item.</w:t>
          </w:r>
        </w:p>
      </w:docPartBody>
    </w:docPart>
    <w:docPart>
      <w:docPartPr>
        <w:name w:val="6CDF91F8444B44CDAFB63552DE7998AB"/>
        <w:category>
          <w:name w:val="General"/>
          <w:gallery w:val="placeholder"/>
        </w:category>
        <w:types>
          <w:type w:val="bbPlcHdr"/>
        </w:types>
        <w:behaviors>
          <w:behavior w:val="content"/>
        </w:behaviors>
        <w:guid w:val="{E503D28F-6107-4F31-ABA3-E0ED7983619B}"/>
      </w:docPartPr>
      <w:docPartBody>
        <w:p w:rsidR="000D5478" w:rsidRDefault="003363D1" w:rsidP="003363D1">
          <w:pPr>
            <w:pStyle w:val="6CDF91F8444B44CDAFB63552DE7998AB"/>
          </w:pPr>
          <w:r w:rsidRPr="00FE4FE6">
            <w:rPr>
              <w:rStyle w:val="PlaceholderText"/>
            </w:rPr>
            <w:t>Choose an item.</w:t>
          </w:r>
        </w:p>
      </w:docPartBody>
    </w:docPart>
    <w:docPart>
      <w:docPartPr>
        <w:name w:val="C7EAB37998534FC49FD193AC11A09E26"/>
        <w:category>
          <w:name w:val="General"/>
          <w:gallery w:val="placeholder"/>
        </w:category>
        <w:types>
          <w:type w:val="bbPlcHdr"/>
        </w:types>
        <w:behaviors>
          <w:behavior w:val="content"/>
        </w:behaviors>
        <w:guid w:val="{C797C61D-560F-45AA-AB24-BB39C648DEE5}"/>
      </w:docPartPr>
      <w:docPartBody>
        <w:p w:rsidR="000D5478" w:rsidRDefault="003363D1" w:rsidP="003363D1">
          <w:pPr>
            <w:pStyle w:val="C7EAB37998534FC49FD193AC11A09E26"/>
          </w:pPr>
          <w:r w:rsidRPr="00FE4FE6">
            <w:rPr>
              <w:rStyle w:val="PlaceholderText"/>
            </w:rPr>
            <w:t>Choose an item.</w:t>
          </w:r>
        </w:p>
      </w:docPartBody>
    </w:docPart>
    <w:docPart>
      <w:docPartPr>
        <w:name w:val="3DCF4D4DFFE543C3B9E022D93EAE017E"/>
        <w:category>
          <w:name w:val="General"/>
          <w:gallery w:val="placeholder"/>
        </w:category>
        <w:types>
          <w:type w:val="bbPlcHdr"/>
        </w:types>
        <w:behaviors>
          <w:behavior w:val="content"/>
        </w:behaviors>
        <w:guid w:val="{2C5ED9C2-8ECA-4093-B64A-FE136DEE1510}"/>
      </w:docPartPr>
      <w:docPartBody>
        <w:p w:rsidR="000D5478" w:rsidRDefault="003363D1" w:rsidP="003363D1">
          <w:pPr>
            <w:pStyle w:val="3DCF4D4DFFE543C3B9E022D93EAE017E"/>
          </w:pPr>
          <w:r w:rsidRPr="00FE4FE6">
            <w:rPr>
              <w:rStyle w:val="PlaceholderText"/>
            </w:rPr>
            <w:t>Choose an item.</w:t>
          </w:r>
        </w:p>
      </w:docPartBody>
    </w:docPart>
    <w:docPart>
      <w:docPartPr>
        <w:name w:val="E8BE97D92AA34D20B2AA7118B6844DBF"/>
        <w:category>
          <w:name w:val="General"/>
          <w:gallery w:val="placeholder"/>
        </w:category>
        <w:types>
          <w:type w:val="bbPlcHdr"/>
        </w:types>
        <w:behaviors>
          <w:behavior w:val="content"/>
        </w:behaviors>
        <w:guid w:val="{2EE4ADB1-1C09-44D9-B481-239B07471BB0}"/>
      </w:docPartPr>
      <w:docPartBody>
        <w:p w:rsidR="000D5478" w:rsidRDefault="003363D1" w:rsidP="003363D1">
          <w:pPr>
            <w:pStyle w:val="E8BE97D92AA34D20B2AA7118B6844DBF"/>
          </w:pPr>
          <w:r w:rsidRPr="00FE4FE6">
            <w:rPr>
              <w:rStyle w:val="PlaceholderText"/>
            </w:rPr>
            <w:t>Choose an item.</w:t>
          </w:r>
        </w:p>
      </w:docPartBody>
    </w:docPart>
    <w:docPart>
      <w:docPartPr>
        <w:name w:val="B1F66F8382BE481CA16D30F295868CF9"/>
        <w:category>
          <w:name w:val="General"/>
          <w:gallery w:val="placeholder"/>
        </w:category>
        <w:types>
          <w:type w:val="bbPlcHdr"/>
        </w:types>
        <w:behaviors>
          <w:behavior w:val="content"/>
        </w:behaviors>
        <w:guid w:val="{9CDEA4C2-9A44-46E3-9802-BAB29CD2C2A1}"/>
      </w:docPartPr>
      <w:docPartBody>
        <w:p w:rsidR="000D5478" w:rsidRDefault="003363D1" w:rsidP="003363D1">
          <w:pPr>
            <w:pStyle w:val="B1F66F8382BE481CA16D30F295868CF9"/>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578"/>
    <w:rsid w:val="000D5478"/>
    <w:rsid w:val="001C63AF"/>
    <w:rsid w:val="003363D1"/>
    <w:rsid w:val="006A57C7"/>
    <w:rsid w:val="009C3FA8"/>
    <w:rsid w:val="00C60FA6"/>
    <w:rsid w:val="00F80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363D1"/>
    <w:rPr>
      <w:rFonts w:asciiTheme="minorHAnsi" w:hAnsiTheme="minorHAnsi"/>
      <w:color w:val="808080"/>
    </w:rPr>
  </w:style>
  <w:style w:type="paragraph" w:customStyle="1" w:styleId="60DB8802E500429B84AA8E6EFE0EDE62">
    <w:name w:val="60DB8802E500429B84AA8E6EFE0EDE62"/>
    <w:rsid w:val="003363D1"/>
  </w:style>
  <w:style w:type="paragraph" w:customStyle="1" w:styleId="04F11D8B6F8F4E88A41D03BBAAF0C10E">
    <w:name w:val="04F11D8B6F8F4E88A41D03BBAAF0C10E"/>
    <w:rsid w:val="003363D1"/>
  </w:style>
  <w:style w:type="paragraph" w:customStyle="1" w:styleId="180F16977E2C48C7AB651255177E1FDC">
    <w:name w:val="180F16977E2C48C7AB651255177E1FDC"/>
    <w:rsid w:val="003363D1"/>
  </w:style>
  <w:style w:type="paragraph" w:customStyle="1" w:styleId="A97B799439E64D94A815698992E95331">
    <w:name w:val="A97B799439E64D94A815698992E95331"/>
    <w:rsid w:val="003363D1"/>
  </w:style>
  <w:style w:type="paragraph" w:customStyle="1" w:styleId="D00BFBB4F1F24319B18FF85EECD2CF9C">
    <w:name w:val="D00BFBB4F1F24319B18FF85EECD2CF9C"/>
    <w:rsid w:val="003363D1"/>
  </w:style>
  <w:style w:type="paragraph" w:customStyle="1" w:styleId="F6B4DC0C149646B2A21A2C4F90761011">
    <w:name w:val="F6B4DC0C149646B2A21A2C4F90761011"/>
    <w:rsid w:val="003363D1"/>
  </w:style>
  <w:style w:type="paragraph" w:customStyle="1" w:styleId="6CDF91F8444B44CDAFB63552DE7998AB">
    <w:name w:val="6CDF91F8444B44CDAFB63552DE7998AB"/>
    <w:rsid w:val="003363D1"/>
  </w:style>
  <w:style w:type="paragraph" w:customStyle="1" w:styleId="C7EAB37998534FC49FD193AC11A09E26">
    <w:name w:val="C7EAB37998534FC49FD193AC11A09E26"/>
    <w:rsid w:val="003363D1"/>
  </w:style>
  <w:style w:type="paragraph" w:customStyle="1" w:styleId="3DCF4D4DFFE543C3B9E022D93EAE017E">
    <w:name w:val="3DCF4D4DFFE543C3B9E022D93EAE017E"/>
    <w:rsid w:val="003363D1"/>
  </w:style>
  <w:style w:type="paragraph" w:customStyle="1" w:styleId="E8BE97D92AA34D20B2AA7118B6844DBF">
    <w:name w:val="E8BE97D92AA34D20B2AA7118B6844DBF"/>
    <w:rsid w:val="003363D1"/>
  </w:style>
  <w:style w:type="paragraph" w:customStyle="1" w:styleId="B1F66F8382BE481CA16D30F295868CF9">
    <w:name w:val="B1F66F8382BE481CA16D30F295868CF9"/>
    <w:rsid w:val="00336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A3E21FF1E5F41B2BF1337BFC387E8" ma:contentTypeVersion="24" ma:contentTypeDescription="Create a new document." ma:contentTypeScope="" ma:versionID="83066700e9c924b57dc070271cf8ca67">
  <xsd:schema xmlns:xsd="http://www.w3.org/2001/XMLSchema" xmlns:xs="http://www.w3.org/2001/XMLSchema" xmlns:p="http://schemas.microsoft.com/office/2006/metadata/properties" xmlns:ns2="33fdc60b-b4df-429f-b716-db3d5ed370e7" xmlns:ns3="8c1fc004-bd0d-4286-80e0-fd2f60dd770f" targetNamespace="http://schemas.microsoft.com/office/2006/metadata/properties" ma:root="true" ma:fieldsID="6da16d60da22f4f881f0a5e565bc0d7e" ns2:_="" ns3:_="">
    <xsd:import namespace="33fdc60b-b4df-429f-b716-db3d5ed370e7"/>
    <xsd:import namespace="8c1fc004-bd0d-4286-80e0-fd2f60dd77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subject" minOccurs="0"/>
                <xsd:element ref="ns2:MediaServiceLocation" minOccurs="0"/>
                <xsd:element ref="ns2:MediaLengthInSeconds" minOccurs="0"/>
                <xsd:element ref="ns2:Status" minOccurs="0"/>
                <xsd:element ref="ns2:Document_x0020_Status" minOccurs="0"/>
                <xsd:element ref="ns2:lcf76f155ced4ddcb4097134ff3c332f" minOccurs="0"/>
                <xsd:element ref="ns3:TaxCatchAll" minOccurs="0"/>
                <xsd:element ref="ns2:Cycle" minOccurs="0"/>
                <xsd:element ref="ns2:MediaServiceObjectDetectorVersions" minOccurs="0"/>
                <xsd:element ref="ns2:JIRATick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dc60b-b4df-429f-b716-db3d5ed3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description="Updating info"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subject" ma:index="20" nillable="true" ma:displayName="subject" ma:format="Dropdown" ma:internalName="subject">
      <xsd:complexType>
        <xsd:complexContent>
          <xsd:extension base="dms:MultiChoice">
            <xsd:sequence>
              <xsd:element name="Value" maxOccurs="unbounded" minOccurs="0" nillable="true">
                <xsd:simpleType>
                  <xsd:restriction base="dms:Choice">
                    <xsd:enumeration value="Accessibility"/>
                    <xsd:enumeration value="Adobe Experience Manager"/>
                    <xsd:enumeration value="CaseWorkPractice"/>
                    <xsd:enumeration value="Companion Card"/>
                    <xsd:enumeration value="DAM Digital Asset Management"/>
                    <xsd:enumeration value="Google Analytics"/>
                    <xsd:enumeration value="Housing Hub"/>
                    <xsd:enumeration value="Intranet"/>
                    <xsd:enumeration value="Internet"/>
                    <xsd:enumeration value="SharePoint"/>
                    <xsd:enumeration value="Squiz"/>
                  </xsd:restriction>
                </xsd:simple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Status" ma:index="23" nillable="true" ma:displayName="Status" ma:description="In progress" ma:format="Dropdown" ma:internalName="Status">
      <xsd:simpleType>
        <xsd:restriction base="dms:Text">
          <xsd:maxLength value="255"/>
        </xsd:restriction>
      </xsd:simpleType>
    </xsd:element>
    <xsd:element name="Document_x0020_Status" ma:index="24" nillable="true" ma:displayName="Document Status" ma:format="Dropdown" ma:internalName="Document_x0020_Status">
      <xsd:simpleType>
        <xsd:union memberTypes="dms:Text">
          <xsd:simpleType>
            <xsd:restriction base="dms:Choice">
              <xsd:enumeration value="Draft"/>
              <xsd:enumeration value="Approved"/>
              <xsd:enumeration value="Delete"/>
              <xsd:enumeration value="Archive"/>
            </xsd:restriction>
          </xsd:simpleType>
        </xsd:un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element name="Cycle" ma:index="28" nillable="true" ma:displayName="Cycle" ma:format="Dropdown" ma:internalName="Cycle">
      <xsd:simpleType>
        <xsd:restriction base="dms:Choice">
          <xsd:enumeration value="Cycle 1"/>
          <xsd:enumeration value="Cycle 2"/>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JIRATicket" ma:index="30" nillable="true" ma:displayName="JIRA Ticket" ma:format="Dropdown" ma:internalName="JIRATicke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fc004-bd0d-4286-80e0-fd2f60dd77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4e0d060-129a-436e-a8ea-44bb15bd00eb}" ma:internalName="TaxCatchAll" ma:showField="CatchAllData" ma:web="8c1fc004-bd0d-4286-80e0-fd2f60dd7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33fdc60b-b4df-429f-b716-db3d5ed370e7" xsi:nil="true"/>
    <Notes xmlns="33fdc60b-b4df-429f-b716-db3d5ed370e7" xsi:nil="true"/>
    <subject xmlns="33fdc60b-b4df-429f-b716-db3d5ed370e7" xsi:nil="true"/>
    <Document_x0020_Status xmlns="33fdc60b-b4df-429f-b716-db3d5ed370e7">Draft</Document_x0020_Status>
    <TaxCatchAll xmlns="8c1fc004-bd0d-4286-80e0-fd2f60dd770f" xsi:nil="true"/>
    <lcf76f155ced4ddcb4097134ff3c332f xmlns="33fdc60b-b4df-429f-b716-db3d5ed370e7">
      <Terms xmlns="http://schemas.microsoft.com/office/infopath/2007/PartnerControls"/>
    </lcf76f155ced4ddcb4097134ff3c332f>
    <JIRATicket xmlns="33fdc60b-b4df-429f-b716-db3d5ed370e7" xsi:nil="true"/>
    <Cycle xmlns="33fdc60b-b4df-429f-b716-db3d5ed370e7" xsi:nil="true"/>
  </documentManagement>
</p:properties>
</file>

<file path=customXml/itemProps1.xml><?xml version="1.0" encoding="utf-8"?>
<ds:datastoreItem xmlns:ds="http://schemas.openxmlformats.org/officeDocument/2006/customXml" ds:itemID="{3A67B582-7A81-4745-B077-EB81A4074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dc60b-b4df-429f-b716-db3d5ed370e7"/>
    <ds:schemaRef ds:uri="8c1fc004-bd0d-4286-80e0-fd2f60dd7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45444-9CE0-4FD9-B8DE-7126BA3A36FB}">
  <ds:schemaRefs>
    <ds:schemaRef ds:uri="http://schemas.microsoft.com/sharepoint/v3/contenttype/forms"/>
  </ds:schemaRefs>
</ds:datastoreItem>
</file>

<file path=customXml/itemProps3.xml><?xml version="1.0" encoding="utf-8"?>
<ds:datastoreItem xmlns:ds="http://schemas.openxmlformats.org/officeDocument/2006/customXml" ds:itemID="{EA718674-ADE6-4610-9100-55C39024059D}">
  <ds:schemaRefs>
    <ds:schemaRef ds:uri="http://schemas.openxmlformats.org/officeDocument/2006/bibliography"/>
  </ds:schemaRefs>
</ds:datastoreItem>
</file>

<file path=customXml/itemProps4.xml><?xml version="1.0" encoding="utf-8"?>
<ds:datastoreItem xmlns:ds="http://schemas.openxmlformats.org/officeDocument/2006/customXml" ds:itemID="{81185A3A-1433-4E79-B37F-FE65BD1310B7}">
  <ds:schemaRefs>
    <ds:schemaRef ds:uri="http://schemas.microsoft.com/office/2006/metadata/properties"/>
    <ds:schemaRef ds:uri="http://schemas.microsoft.com/office/infopath/2007/PartnerControls"/>
    <ds:schemaRef ds:uri="33fdc60b-b4df-429f-b716-db3d5ed370e7"/>
    <ds:schemaRef ds:uri="8c1fc004-bd0d-4286-80e0-fd2f60dd770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11679</Characters>
  <Application>Microsoft Office Word</Application>
  <DocSecurity>8</DocSecurity>
  <Lines>97</Lines>
  <Paragraphs>27</Paragraphs>
  <ScaleCrop>false</ScaleCrop>
  <Company>Department of Family &amp; Community Services</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Satyanarayana</dc:creator>
  <cp:lastModifiedBy>Jan Dutton</cp:lastModifiedBy>
  <cp:revision>2</cp:revision>
  <dcterms:created xsi:type="dcterms:W3CDTF">2023-08-04T00:50:00Z</dcterms:created>
  <dcterms:modified xsi:type="dcterms:W3CDTF">2023-08-04T00:50:00Z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0x010100198A3E21FF1E5F41B2BF1337BFC387E8</vt:lpwstr>
  </property>
</Properties>
</file>