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0F47C" w14:textId="7DBBEF38" w:rsidR="00E23A66" w:rsidRPr="00E23A66" w:rsidRDefault="00E23A66" w:rsidP="00E23A66">
      <w:pPr>
        <w:keepNext/>
        <w:tabs>
          <w:tab w:val="left" w:pos="720"/>
          <w:tab w:val="left" w:pos="1440"/>
          <w:tab w:val="left" w:pos="2160"/>
          <w:tab w:val="left" w:pos="2880"/>
          <w:tab w:val="left" w:pos="3600"/>
          <w:tab w:val="right" w:pos="10348"/>
        </w:tabs>
        <w:spacing w:after="80" w:line="400" w:lineRule="atLeast"/>
        <w:outlineLvl w:val="0"/>
        <w:rPr>
          <w:rFonts w:ascii="Arial" w:eastAsia="Arial" w:hAnsi="Arial" w:cs="Arial"/>
          <w:b/>
          <w:bCs/>
          <w:kern w:val="32"/>
          <w:sz w:val="42"/>
          <w:szCs w:val="32"/>
        </w:rPr>
      </w:pPr>
      <w:r w:rsidRPr="00E23A66">
        <w:rPr>
          <w:rFonts w:ascii="Arial" w:eastAsia="Arial" w:hAnsi="Arial" w:cs="Arial"/>
          <w:b/>
          <w:bCs/>
          <w:noProof/>
          <w:kern w:val="32"/>
          <w:sz w:val="42"/>
          <w:szCs w:val="32"/>
        </w:rPr>
        <w:drawing>
          <wp:anchor distT="0" distB="91440" distL="114300" distR="114300" simplePos="0" relativeHeight="251659264" behindDoc="0" locked="0" layoutInCell="1" allowOverlap="1" wp14:anchorId="32EEFA43" wp14:editId="1503A2DA">
            <wp:simplePos x="0" y="0"/>
            <wp:positionH relativeFrom="margin">
              <wp:posOffset>4921885</wp:posOffset>
            </wp:positionH>
            <wp:positionV relativeFrom="margin">
              <wp:posOffset>140335</wp:posOffset>
            </wp:positionV>
            <wp:extent cx="1562100" cy="628650"/>
            <wp:effectExtent l="0" t="0" r="6350" b="0"/>
            <wp:wrapSquare wrapText="bothSides"/>
            <wp:docPr id="6101" name="Picture 1" descr="Multicultura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SW Government - Customer Service">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621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A66">
        <w:rPr>
          <w:rFonts w:ascii="Arial" w:eastAsia="Arial" w:hAnsi="Arial" w:cs="Arial"/>
          <w:b/>
          <w:bCs/>
          <w:kern w:val="32"/>
          <w:sz w:val="42"/>
          <w:szCs w:val="32"/>
        </w:rPr>
        <w:t>Role Descriptio</w:t>
      </w:r>
      <w:r w:rsidR="005B0E91">
        <w:rPr>
          <w:rFonts w:ascii="Arial" w:eastAsia="Arial" w:hAnsi="Arial" w:cs="Arial"/>
          <w:b/>
          <w:bCs/>
          <w:kern w:val="32"/>
          <w:sz w:val="42"/>
          <w:szCs w:val="32"/>
        </w:rPr>
        <w:t>n</w:t>
      </w:r>
      <w:r w:rsidR="0010334F">
        <w:rPr>
          <w:rFonts w:ascii="Arial" w:eastAsia="Arial" w:hAnsi="Arial" w:cs="Arial"/>
          <w:b/>
          <w:bCs/>
          <w:kern w:val="32"/>
          <w:sz w:val="42"/>
          <w:szCs w:val="32"/>
        </w:rPr>
        <w:t xml:space="preserve">    </w:t>
      </w:r>
      <w:r w:rsidR="002F0105">
        <w:rPr>
          <w:rFonts w:ascii="Arial" w:eastAsia="Arial" w:hAnsi="Arial" w:cs="Arial"/>
          <w:b/>
          <w:bCs/>
          <w:kern w:val="32"/>
          <w:sz w:val="42"/>
          <w:szCs w:val="32"/>
        </w:rPr>
        <w:t xml:space="preserve">   </w:t>
      </w:r>
    </w:p>
    <w:p w14:paraId="1634B623" w14:textId="77777777" w:rsidR="002F0105" w:rsidRDefault="002F0105" w:rsidP="00E23A66">
      <w:pPr>
        <w:keepNext/>
        <w:tabs>
          <w:tab w:val="right" w:pos="10206"/>
        </w:tabs>
        <w:spacing w:after="120" w:line="400" w:lineRule="atLeast"/>
        <w:outlineLvl w:val="0"/>
        <w:rPr>
          <w:rFonts w:ascii="Arial" w:eastAsia="Arial" w:hAnsi="Arial" w:cs="Arial"/>
          <w:b/>
          <w:bCs/>
          <w:kern w:val="32"/>
          <w:sz w:val="42"/>
          <w:szCs w:val="32"/>
        </w:rPr>
      </w:pPr>
    </w:p>
    <w:p w14:paraId="1FC0180F" w14:textId="41CDFB76" w:rsidR="00E23A66" w:rsidRPr="00E23A66" w:rsidRDefault="00444AF5" w:rsidP="00E23A66">
      <w:pPr>
        <w:keepNext/>
        <w:tabs>
          <w:tab w:val="right" w:pos="10206"/>
        </w:tabs>
        <w:spacing w:after="120" w:line="400" w:lineRule="atLeast"/>
        <w:outlineLvl w:val="0"/>
        <w:rPr>
          <w:rFonts w:ascii="Arial" w:eastAsia="Arial" w:hAnsi="Arial" w:cs="Arial"/>
          <w:b/>
          <w:bCs/>
          <w:kern w:val="32"/>
          <w:sz w:val="42"/>
          <w:szCs w:val="32"/>
        </w:rPr>
      </w:pPr>
      <w:r>
        <w:rPr>
          <w:rFonts w:ascii="Arial" w:eastAsia="Arial" w:hAnsi="Arial" w:cs="Arial"/>
          <w:b/>
          <w:bCs/>
          <w:kern w:val="32"/>
          <w:sz w:val="42"/>
          <w:szCs w:val="32"/>
        </w:rPr>
        <w:t>Senior Policy Officer Settlemen</w:t>
      </w:r>
      <w:r w:rsidR="0010334F">
        <w:rPr>
          <w:rFonts w:ascii="Arial" w:eastAsia="Arial" w:hAnsi="Arial" w:cs="Arial"/>
          <w:b/>
          <w:bCs/>
          <w:kern w:val="32"/>
          <w:sz w:val="42"/>
          <w:szCs w:val="32"/>
        </w:rPr>
        <w:t>t</w:t>
      </w:r>
    </w:p>
    <w:tbl>
      <w:tblPr>
        <w:tblStyle w:val="PSCGreen"/>
        <w:tblW w:w="10556" w:type="dxa"/>
        <w:tblLook w:val="04A0" w:firstRow="1" w:lastRow="0" w:firstColumn="1" w:lastColumn="0" w:noHBand="0" w:noVBand="1"/>
      </w:tblPr>
      <w:tblGrid>
        <w:gridCol w:w="4026"/>
        <w:gridCol w:w="6530"/>
      </w:tblGrid>
      <w:tr w:rsidR="00957FA5" w:rsidRPr="0027205F" w14:paraId="6D72AA4F" w14:textId="77777777" w:rsidTr="00760032">
        <w:trPr>
          <w:cnfStyle w:val="100000000000" w:firstRow="1" w:lastRow="0" w:firstColumn="0" w:lastColumn="0" w:oddVBand="0" w:evenVBand="0" w:oddHBand="0" w:evenHBand="0" w:firstRowFirstColumn="0" w:firstRowLastColumn="0" w:lastRowFirstColumn="0" w:lastRowLastColumn="0"/>
          <w:cantSplit/>
        </w:trPr>
        <w:tc>
          <w:tcPr>
            <w:tcW w:w="4026" w:type="dxa"/>
            <w:shd w:val="clear" w:color="auto" w:fill="22272B"/>
            <w:vAlign w:val="center"/>
          </w:tcPr>
          <w:p w14:paraId="3BB18AA4" w14:textId="77777777" w:rsidR="00957FA5" w:rsidRPr="0027205F" w:rsidRDefault="00957FA5" w:rsidP="00760032">
            <w:pPr>
              <w:pStyle w:val="TableTextWhite"/>
              <w:rPr>
                <w:b/>
              </w:rPr>
            </w:pPr>
            <w:r w:rsidRPr="0027205F">
              <w:rPr>
                <w:b/>
              </w:rPr>
              <w:t>Role Description Fields</w:t>
            </w:r>
          </w:p>
        </w:tc>
        <w:tc>
          <w:tcPr>
            <w:tcW w:w="6530" w:type="dxa"/>
            <w:shd w:val="clear" w:color="auto" w:fill="22272B"/>
          </w:tcPr>
          <w:p w14:paraId="2520914B" w14:textId="77777777" w:rsidR="00957FA5" w:rsidRPr="0027205F" w:rsidRDefault="00957FA5" w:rsidP="00760032">
            <w:pPr>
              <w:pStyle w:val="TableTextWhite"/>
              <w:rPr>
                <w:b/>
              </w:rPr>
            </w:pPr>
            <w:r w:rsidRPr="0027205F">
              <w:rPr>
                <w:b/>
              </w:rPr>
              <w:t>Details</w:t>
            </w:r>
          </w:p>
        </w:tc>
      </w:tr>
      <w:tr w:rsidR="00957FA5" w:rsidRPr="0027205F" w14:paraId="5A383A05" w14:textId="77777777" w:rsidTr="00760032">
        <w:trPr>
          <w:cantSplit/>
        </w:trPr>
        <w:tc>
          <w:tcPr>
            <w:tcW w:w="4026" w:type="dxa"/>
            <w:shd w:val="clear" w:color="auto" w:fill="2E808E"/>
            <w:vAlign w:val="center"/>
          </w:tcPr>
          <w:p w14:paraId="62FC7E26" w14:textId="77777777" w:rsidR="00957FA5" w:rsidRPr="0027205F" w:rsidRDefault="00957FA5" w:rsidP="00760032">
            <w:pPr>
              <w:pStyle w:val="TableTextWhite"/>
              <w:rPr>
                <w:b/>
              </w:rPr>
            </w:pPr>
            <w:r w:rsidRPr="0027205F">
              <w:rPr>
                <w:b/>
              </w:rPr>
              <w:t>Department/Agency</w:t>
            </w:r>
          </w:p>
        </w:tc>
        <w:tc>
          <w:tcPr>
            <w:tcW w:w="6530" w:type="dxa"/>
            <w:shd w:val="clear" w:color="auto" w:fill="2E808E"/>
          </w:tcPr>
          <w:p w14:paraId="0B8075EA" w14:textId="40871DC6" w:rsidR="00957FA5" w:rsidRPr="0027205F" w:rsidRDefault="00957FA5" w:rsidP="00760032">
            <w:pPr>
              <w:pStyle w:val="TableTextWhite"/>
              <w:rPr>
                <w:bCs/>
              </w:rPr>
            </w:pPr>
            <w:r>
              <w:rPr>
                <w:b/>
              </w:rPr>
              <w:t>Multicultural NS</w:t>
            </w:r>
            <w:r w:rsidR="00001B73">
              <w:rPr>
                <w:b/>
              </w:rPr>
              <w:t>W</w:t>
            </w:r>
          </w:p>
        </w:tc>
      </w:tr>
      <w:tr w:rsidR="00957FA5" w:rsidRPr="0027205F" w14:paraId="2C278800" w14:textId="77777777" w:rsidTr="00760032">
        <w:trPr>
          <w:cantSplit/>
        </w:trPr>
        <w:tc>
          <w:tcPr>
            <w:tcW w:w="4026" w:type="dxa"/>
            <w:shd w:val="clear" w:color="auto" w:fill="2E808E"/>
            <w:vAlign w:val="center"/>
          </w:tcPr>
          <w:p w14:paraId="3A16AB82" w14:textId="77777777" w:rsidR="00957FA5" w:rsidRPr="0027205F" w:rsidRDefault="00957FA5" w:rsidP="00760032">
            <w:pPr>
              <w:pStyle w:val="TableTextWhite"/>
              <w:rPr>
                <w:b/>
              </w:rPr>
            </w:pPr>
            <w:r w:rsidRPr="0027205F">
              <w:rPr>
                <w:b/>
              </w:rPr>
              <w:t>Division/Branch/Unit</w:t>
            </w:r>
          </w:p>
        </w:tc>
        <w:tc>
          <w:tcPr>
            <w:tcW w:w="6530" w:type="dxa"/>
            <w:shd w:val="clear" w:color="auto" w:fill="2E808E"/>
          </w:tcPr>
          <w:p w14:paraId="12BE5DF7" w14:textId="1922A68C" w:rsidR="00957FA5" w:rsidRPr="0027205F" w:rsidRDefault="00315552" w:rsidP="00760032">
            <w:pPr>
              <w:pStyle w:val="TableTextWhite"/>
              <w:rPr>
                <w:bCs/>
              </w:rPr>
            </w:pPr>
            <w:r>
              <w:rPr>
                <w:bCs/>
              </w:rPr>
              <w:t>Community &amp; Policy</w:t>
            </w:r>
          </w:p>
        </w:tc>
      </w:tr>
      <w:tr w:rsidR="00957FA5" w:rsidRPr="0027205F" w14:paraId="0DCBB9BA" w14:textId="77777777" w:rsidTr="00760032">
        <w:trPr>
          <w:cantSplit/>
        </w:trPr>
        <w:tc>
          <w:tcPr>
            <w:tcW w:w="4026" w:type="dxa"/>
            <w:shd w:val="clear" w:color="auto" w:fill="2E808E"/>
            <w:vAlign w:val="center"/>
          </w:tcPr>
          <w:p w14:paraId="0399357B" w14:textId="77777777" w:rsidR="00957FA5" w:rsidRPr="0027205F" w:rsidRDefault="00957FA5" w:rsidP="00760032">
            <w:pPr>
              <w:pStyle w:val="TableTextWhite"/>
              <w:rPr>
                <w:b/>
              </w:rPr>
            </w:pPr>
            <w:r w:rsidRPr="0027205F">
              <w:rPr>
                <w:b/>
              </w:rPr>
              <w:t>Role number</w:t>
            </w:r>
          </w:p>
        </w:tc>
        <w:tc>
          <w:tcPr>
            <w:tcW w:w="6530" w:type="dxa"/>
            <w:shd w:val="clear" w:color="auto" w:fill="2E808E"/>
          </w:tcPr>
          <w:p w14:paraId="27A55C1E" w14:textId="79F173E2" w:rsidR="00957FA5" w:rsidRPr="0027205F" w:rsidRDefault="008177C8" w:rsidP="00760032">
            <w:pPr>
              <w:pStyle w:val="TableTextWhite"/>
              <w:rPr>
                <w:bCs/>
              </w:rPr>
            </w:pPr>
            <w:r>
              <w:rPr>
                <w:bCs/>
              </w:rPr>
              <w:t>51001778</w:t>
            </w:r>
          </w:p>
        </w:tc>
      </w:tr>
      <w:tr w:rsidR="00957FA5" w:rsidRPr="0027205F" w14:paraId="6BD0AD7C" w14:textId="77777777" w:rsidTr="00760032">
        <w:trPr>
          <w:cantSplit/>
        </w:trPr>
        <w:tc>
          <w:tcPr>
            <w:tcW w:w="4026" w:type="dxa"/>
            <w:shd w:val="clear" w:color="auto" w:fill="2E808E"/>
            <w:vAlign w:val="center"/>
          </w:tcPr>
          <w:p w14:paraId="5BA0CB57" w14:textId="77777777" w:rsidR="00957FA5" w:rsidRPr="0027205F" w:rsidRDefault="00957FA5" w:rsidP="00760032">
            <w:pPr>
              <w:pStyle w:val="TableTextWhite"/>
              <w:rPr>
                <w:b/>
                <w:color w:val="000000"/>
              </w:rPr>
            </w:pPr>
            <w:r w:rsidRPr="0027205F">
              <w:rPr>
                <w:b/>
              </w:rPr>
              <w:t>Classification/Grade/Band</w:t>
            </w:r>
          </w:p>
        </w:tc>
        <w:tc>
          <w:tcPr>
            <w:tcW w:w="6530" w:type="dxa"/>
            <w:shd w:val="clear" w:color="auto" w:fill="2E808E"/>
          </w:tcPr>
          <w:p w14:paraId="42A5C057" w14:textId="6672B4AE" w:rsidR="00957FA5" w:rsidRPr="0027205F" w:rsidRDefault="008177C8" w:rsidP="00760032">
            <w:pPr>
              <w:pStyle w:val="TableTextWhite"/>
              <w:rPr>
                <w:bCs/>
              </w:rPr>
            </w:pPr>
            <w:r>
              <w:rPr>
                <w:bCs/>
              </w:rPr>
              <w:t>9/10</w:t>
            </w:r>
          </w:p>
        </w:tc>
      </w:tr>
      <w:tr w:rsidR="00957FA5" w:rsidRPr="0027205F" w14:paraId="39D97800" w14:textId="77777777" w:rsidTr="00760032">
        <w:trPr>
          <w:cantSplit/>
        </w:trPr>
        <w:tc>
          <w:tcPr>
            <w:tcW w:w="4026" w:type="dxa"/>
            <w:shd w:val="clear" w:color="auto" w:fill="2E808E"/>
            <w:vAlign w:val="center"/>
          </w:tcPr>
          <w:p w14:paraId="3F9C4CC2" w14:textId="77777777" w:rsidR="00957FA5" w:rsidRPr="0027205F" w:rsidRDefault="00957FA5" w:rsidP="00760032">
            <w:pPr>
              <w:pStyle w:val="TableTextWhite"/>
              <w:rPr>
                <w:b/>
              </w:rPr>
            </w:pPr>
            <w:r w:rsidRPr="0027205F">
              <w:rPr>
                <w:b/>
              </w:rPr>
              <w:t>Senior executive work level standards</w:t>
            </w:r>
          </w:p>
        </w:tc>
        <w:tc>
          <w:tcPr>
            <w:tcW w:w="6530" w:type="dxa"/>
            <w:shd w:val="clear" w:color="auto" w:fill="2E808E"/>
          </w:tcPr>
          <w:p w14:paraId="6A3978BA" w14:textId="77777777" w:rsidR="00957FA5" w:rsidRPr="0027205F" w:rsidRDefault="00957FA5" w:rsidP="00760032">
            <w:pPr>
              <w:pStyle w:val="TableTextWhite"/>
              <w:rPr>
                <w:bCs/>
              </w:rPr>
            </w:pPr>
            <w:r>
              <w:rPr>
                <w:b/>
              </w:rPr>
              <w:t>Not Applicable</w:t>
            </w:r>
          </w:p>
        </w:tc>
      </w:tr>
      <w:tr w:rsidR="00957FA5" w:rsidRPr="0027205F" w14:paraId="67163313" w14:textId="77777777" w:rsidTr="00760032">
        <w:trPr>
          <w:cantSplit/>
        </w:trPr>
        <w:tc>
          <w:tcPr>
            <w:tcW w:w="4026" w:type="dxa"/>
            <w:shd w:val="clear" w:color="auto" w:fill="2E808E"/>
            <w:vAlign w:val="center"/>
          </w:tcPr>
          <w:p w14:paraId="66DD5836" w14:textId="77777777" w:rsidR="00957FA5" w:rsidRPr="0027205F" w:rsidRDefault="00957FA5" w:rsidP="00760032">
            <w:pPr>
              <w:pStyle w:val="TableTextWhite"/>
              <w:rPr>
                <w:b/>
                <w:color w:val="000000"/>
              </w:rPr>
            </w:pPr>
            <w:r w:rsidRPr="0027205F">
              <w:rPr>
                <w:b/>
              </w:rPr>
              <w:t>OSCA Code</w:t>
            </w:r>
          </w:p>
        </w:tc>
        <w:tc>
          <w:tcPr>
            <w:tcW w:w="6530" w:type="dxa"/>
            <w:shd w:val="clear" w:color="auto" w:fill="2E808E"/>
          </w:tcPr>
          <w:p w14:paraId="548E0301" w14:textId="77777777" w:rsidR="00957FA5" w:rsidRPr="0027205F" w:rsidRDefault="00957FA5" w:rsidP="00760032">
            <w:pPr>
              <w:pStyle w:val="TableTextWhite"/>
              <w:rPr>
                <w:bCs/>
              </w:rPr>
            </w:pPr>
            <w:r>
              <w:rPr>
                <w:b/>
              </w:rPr>
              <w:t>xxx</w:t>
            </w:r>
          </w:p>
        </w:tc>
      </w:tr>
      <w:tr w:rsidR="00957FA5" w:rsidRPr="0027205F" w14:paraId="767CDB0B" w14:textId="77777777" w:rsidTr="00760032">
        <w:trPr>
          <w:cantSplit/>
        </w:trPr>
        <w:tc>
          <w:tcPr>
            <w:tcW w:w="4026" w:type="dxa"/>
            <w:shd w:val="clear" w:color="auto" w:fill="2E808E"/>
            <w:vAlign w:val="center"/>
          </w:tcPr>
          <w:p w14:paraId="59B24774" w14:textId="77777777" w:rsidR="00957FA5" w:rsidRPr="0027205F" w:rsidRDefault="00957FA5" w:rsidP="00760032">
            <w:pPr>
              <w:pStyle w:val="TableTextWhite"/>
              <w:rPr>
                <w:b/>
                <w:color w:val="000000"/>
              </w:rPr>
            </w:pPr>
            <w:r w:rsidRPr="0027205F">
              <w:rPr>
                <w:b/>
              </w:rPr>
              <w:t>PCAT Code</w:t>
            </w:r>
          </w:p>
        </w:tc>
        <w:tc>
          <w:tcPr>
            <w:tcW w:w="6530" w:type="dxa"/>
            <w:shd w:val="clear" w:color="auto" w:fill="2E808E"/>
          </w:tcPr>
          <w:p w14:paraId="276C0808" w14:textId="77777777" w:rsidR="00957FA5" w:rsidRPr="0027205F" w:rsidRDefault="00957FA5" w:rsidP="00760032">
            <w:pPr>
              <w:pStyle w:val="TableTextWhite"/>
              <w:rPr>
                <w:bCs/>
              </w:rPr>
            </w:pPr>
            <w:r>
              <w:rPr>
                <w:b/>
              </w:rPr>
              <w:t>9999999</w:t>
            </w:r>
          </w:p>
        </w:tc>
      </w:tr>
      <w:tr w:rsidR="00957FA5" w:rsidRPr="0027205F" w14:paraId="0803A5A8" w14:textId="77777777" w:rsidTr="00760032">
        <w:trPr>
          <w:cantSplit/>
        </w:trPr>
        <w:tc>
          <w:tcPr>
            <w:tcW w:w="4026" w:type="dxa"/>
            <w:shd w:val="clear" w:color="auto" w:fill="2E808E"/>
            <w:vAlign w:val="center"/>
          </w:tcPr>
          <w:p w14:paraId="2EEC216B" w14:textId="77777777" w:rsidR="00957FA5" w:rsidRPr="0027205F" w:rsidRDefault="00957FA5" w:rsidP="00760032">
            <w:pPr>
              <w:pStyle w:val="TableTextWhite"/>
              <w:rPr>
                <w:b/>
                <w:color w:val="000000"/>
              </w:rPr>
            </w:pPr>
            <w:r w:rsidRPr="0027205F">
              <w:rPr>
                <w:b/>
              </w:rPr>
              <w:t>Date of Approval</w:t>
            </w:r>
          </w:p>
        </w:tc>
        <w:tc>
          <w:tcPr>
            <w:tcW w:w="6530" w:type="dxa"/>
            <w:shd w:val="clear" w:color="auto" w:fill="2E808E"/>
          </w:tcPr>
          <w:p w14:paraId="33CAD96B" w14:textId="4DA72A89" w:rsidR="00957FA5" w:rsidRPr="0027205F" w:rsidRDefault="008177C8" w:rsidP="00760032">
            <w:pPr>
              <w:pStyle w:val="TableTextWhite"/>
              <w:rPr>
                <w:bCs/>
              </w:rPr>
            </w:pPr>
            <w:r>
              <w:rPr>
                <w:b/>
              </w:rPr>
              <w:t>August 2026</w:t>
            </w:r>
          </w:p>
        </w:tc>
      </w:tr>
      <w:tr w:rsidR="00957FA5" w:rsidRPr="0027205F" w14:paraId="3DF0814A" w14:textId="77777777" w:rsidTr="00760032">
        <w:trPr>
          <w:cantSplit/>
        </w:trPr>
        <w:tc>
          <w:tcPr>
            <w:tcW w:w="4026" w:type="dxa"/>
            <w:shd w:val="clear" w:color="auto" w:fill="2E808E"/>
            <w:vAlign w:val="center"/>
          </w:tcPr>
          <w:p w14:paraId="0EF6D1F6" w14:textId="77777777" w:rsidR="00957FA5" w:rsidRPr="0027205F" w:rsidRDefault="00957FA5" w:rsidP="00760032">
            <w:pPr>
              <w:pStyle w:val="TableTextWhite"/>
              <w:rPr>
                <w:b/>
              </w:rPr>
            </w:pPr>
            <w:r w:rsidRPr="0027205F">
              <w:rPr>
                <w:b/>
              </w:rPr>
              <w:t>Agency Website</w:t>
            </w:r>
          </w:p>
        </w:tc>
        <w:tc>
          <w:tcPr>
            <w:tcW w:w="6530" w:type="dxa"/>
            <w:shd w:val="clear" w:color="auto" w:fill="2E808E"/>
          </w:tcPr>
          <w:p w14:paraId="2DE17920" w14:textId="77777777" w:rsidR="00957FA5" w:rsidRPr="0027205F" w:rsidRDefault="00957FA5" w:rsidP="00760032">
            <w:pPr>
              <w:pStyle w:val="TableTextWhite"/>
              <w:rPr>
                <w:bCs/>
              </w:rPr>
            </w:pPr>
            <w:r>
              <w:rPr>
                <w:b/>
              </w:rPr>
              <w:t>www.multicultural.nsw.gov.au</w:t>
            </w:r>
          </w:p>
        </w:tc>
      </w:tr>
    </w:tbl>
    <w:p w14:paraId="24762515" w14:textId="77777777" w:rsidR="00E23A66" w:rsidRPr="00E23A66"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t>Agency overview</w:t>
      </w:r>
    </w:p>
    <w:p w14:paraId="3D455F37" w14:textId="77777777" w:rsidR="00E80030" w:rsidRDefault="00E80030" w:rsidP="00E80030">
      <w:pPr>
        <w:spacing w:after="80"/>
        <w:rPr>
          <w:rFonts w:ascii="Arial" w:eastAsia="Arial" w:hAnsi="Arial" w:cs="Times New Roman"/>
          <w:szCs w:val="20"/>
        </w:rPr>
      </w:pPr>
      <w:bookmarkStart w:id="0" w:name="_Hlk30003721"/>
      <w:r w:rsidRPr="001A3B4E">
        <w:rPr>
          <w:rFonts w:ascii="Arial" w:eastAsia="Arial" w:hAnsi="Arial" w:cs="Times New Roman"/>
          <w:szCs w:val="20"/>
        </w:rPr>
        <w:t xml:space="preserve">NSW is home to 33.6% of Australia’s overseas-born population. We come from over 310 ancestries, practice more than 139 religions and use more than 283 languages, with 29.3% of NSW people born overseas. </w:t>
      </w:r>
      <w:r w:rsidRPr="0075535A">
        <w:rPr>
          <w:rFonts w:ascii="Arial" w:eastAsia="Arial" w:hAnsi="Arial" w:cs="Times New Roman"/>
          <w:szCs w:val="20"/>
        </w:rPr>
        <w:t xml:space="preserve">The purpose of Multicultural NSW is to build and maintain a cohesive and harmonious multicultural society that enriches the lives of all the people of NSW. </w:t>
      </w:r>
    </w:p>
    <w:p w14:paraId="51908938" w14:textId="78EAD208" w:rsidR="00EF4306" w:rsidRDefault="00E80030" w:rsidP="00E80030">
      <w:pPr>
        <w:spacing w:after="80"/>
        <w:rPr>
          <w:rFonts w:ascii="Arial" w:eastAsia="Arial" w:hAnsi="Arial" w:cs="Times New Roman"/>
          <w:szCs w:val="20"/>
        </w:rPr>
      </w:pPr>
      <w:r w:rsidRPr="0075535A">
        <w:rPr>
          <w:rFonts w:ascii="Arial" w:eastAsia="Arial" w:hAnsi="Arial" w:cs="Times New Roman"/>
          <w:szCs w:val="20"/>
        </w:rPr>
        <w:t>Our work is underpinned by the Multicultural NSW Act 2000, which establishes Multicultural NSW as the lead agency for promoting and monitoring the multicultural principles set out in the Act. The Multicultural NSW Advisory Board, which is constituted under the Act, is an independent body that draws on the cultural diversity, skills and experience of its members to provide advice to the Agency and the Minister</w:t>
      </w:r>
    </w:p>
    <w:p w14:paraId="4110E8FA" w14:textId="447B8455" w:rsidR="00E23A66" w:rsidRPr="00EF4306" w:rsidRDefault="00E23A66" w:rsidP="00EF430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t>Primary purpose of the role</w:t>
      </w:r>
    </w:p>
    <w:p w14:paraId="6FD760A7" w14:textId="407F58FF" w:rsidR="005A1BE4" w:rsidRPr="00EF4306" w:rsidRDefault="005A1BE4" w:rsidP="005A1BE4">
      <w:pPr>
        <w:tabs>
          <w:tab w:val="left" w:pos="2925"/>
        </w:tabs>
        <w:rPr>
          <w:rFonts w:ascii="Arial" w:hAnsi="Arial" w:cs="Arial"/>
        </w:rPr>
      </w:pPr>
      <w:bookmarkStart w:id="1" w:name="_Hlk500545348"/>
      <w:r w:rsidRPr="00EF4306">
        <w:rPr>
          <w:rFonts w:ascii="Arial" w:hAnsi="Arial" w:cs="Arial"/>
        </w:rPr>
        <w:t>To support the Associate Director, Settlement and assume senior responsibilities within the Settlement team to develop, resource, manage, deliver, evaluate and report on a range of initiatives, policies and broader Multicultural NSW work.</w:t>
      </w:r>
    </w:p>
    <w:p w14:paraId="70B8CB53" w14:textId="3AAD9041" w:rsidR="002E4471" w:rsidRPr="00EF4306" w:rsidRDefault="005A1BE4" w:rsidP="00EF4306">
      <w:pPr>
        <w:tabs>
          <w:tab w:val="left" w:pos="2925"/>
        </w:tabs>
        <w:rPr>
          <w:rFonts w:ascii="Arial" w:hAnsi="Arial" w:cs="Arial"/>
        </w:rPr>
      </w:pPr>
      <w:r w:rsidRPr="00EF4306">
        <w:rPr>
          <w:rFonts w:ascii="Arial" w:hAnsi="Arial" w:cs="Arial"/>
        </w:rPr>
        <w:t>To work as a productive, transparent and accountable member of Multicultural NSW, demonstrating a high standard of integrity and ethical behaviour in the execution of your duties. The conduct of Multicultural NSW employees must reflect the requirements and/or values of the NSW Public Sector, Multicultural NSW vision and strategic plan and related division plans, objectives and priorities. All employees must act in a way that align with our overarching remit to promote and advance our social cohesion and community harmony.</w:t>
      </w:r>
      <w:bookmarkEnd w:id="1"/>
    </w:p>
    <w:bookmarkEnd w:id="0"/>
    <w:p w14:paraId="1F904969" w14:textId="71AE1EB6" w:rsidR="00E23A66" w:rsidRPr="00E23A66"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t>Key accountabilities</w:t>
      </w:r>
    </w:p>
    <w:p w14:paraId="1B58B5A3"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Assume senior responsibility within the team to develop, evaluate and report on a range of approaches and initiatives to support the Agency in meeting its commitments in respect to the Government’s public policy programs, including the development of team members by coaching and mentoring where appropriate, to deliver on state significant projects or service delivery reform.</w:t>
      </w:r>
    </w:p>
    <w:p w14:paraId="353CDBB3"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Review Cabinet proposals, project submissions or proposed initiatives including facilitating consultation with relevant stakeholders, to develop recommendations in relation to the soundness and feasibility of the proposals, projects or initiatives.</w:t>
      </w:r>
    </w:p>
    <w:p w14:paraId="7AC51F51"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lastRenderedPageBreak/>
        <w:t>Deliver and report on key project milestones and outcomes.</w:t>
      </w:r>
    </w:p>
    <w:p w14:paraId="774F5697"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Develop team members by coaching and mentoring where appropriate.</w:t>
      </w:r>
    </w:p>
    <w:p w14:paraId="39B9DBE9"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Develop and cultivate long-term strategic relationships with diverse external stakeholders including government, community and business to achieve agency project and policy priorities.</w:t>
      </w:r>
    </w:p>
    <w:p w14:paraId="2A3659A1"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Critically analyse and prepare high-quality analysis in various forms on refugee and migrant settlement policy issues (including cross-portfolio and inter-governmental matters), undertake consultations and negotiations to develop proposals and approaches, and prepare advice for the CEO. Ensure key issues are addressed, the information is factual, accurate and succinct, and the NSW policy position is properly represented.</w:t>
      </w:r>
    </w:p>
    <w:p w14:paraId="0219431E"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Develop and maintain effective working relationships and communications with the Minister’s Office, across the public sector, with private sector organisations and with key external stakeholders to facilitate engagement, consultation and negotiation of migrant and settlement policy issues or project-related work and facilitate their optimal contribution and engagement.</w:t>
      </w:r>
    </w:p>
    <w:p w14:paraId="1E309045"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Undertake research into current and emerging issues and trends to ensure policy, service delivery reform or major initiatives development and advice is responsive to current environment and contextual factors.</w:t>
      </w:r>
    </w:p>
    <w:p w14:paraId="481B6DA7"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Represent the Agency’s position at Commonwealth and State levels with government departments, non-government organisations, industry, and the community and convene and, as required, lead working parties and advisory committees.</w:t>
      </w:r>
    </w:p>
    <w:p w14:paraId="5F4A6E31" w14:textId="77777777" w:rsidR="00EA2DE0" w:rsidRPr="00EF4306" w:rsidRDefault="00EA2DE0" w:rsidP="00EA2D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Comply with statutory requirements relating to work health and safety and staff management and support strategies to promote an equitable, diverse and inclusive workforce environment.</w:t>
      </w:r>
    </w:p>
    <w:p w14:paraId="75ECDDB8" w14:textId="77777777" w:rsidR="00E23A66" w:rsidRPr="00E23A66"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t>Key challenges</w:t>
      </w:r>
    </w:p>
    <w:p w14:paraId="1AC89E9E" w14:textId="77777777" w:rsidR="00987BD8" w:rsidRPr="00EF4306" w:rsidRDefault="00987BD8" w:rsidP="00987BD8">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 xml:space="preserve">Provide considered advice and solutions in a high-volume work environment, with competing priorities and deadlines which are often changing and unpredictable. </w:t>
      </w:r>
    </w:p>
    <w:p w14:paraId="1D79C6BA" w14:textId="77777777" w:rsidR="00987BD8" w:rsidRPr="00EF4306" w:rsidRDefault="00987BD8" w:rsidP="00987BD8">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Coordinate internal and external stakeholders for effective outcomes on complex policy issues.</w:t>
      </w:r>
    </w:p>
    <w:p w14:paraId="63C9914E" w14:textId="77777777" w:rsidR="00987BD8" w:rsidRPr="00EF4306" w:rsidRDefault="00987BD8" w:rsidP="00987BD8">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Developing and delivering multi-faceted projects from conception to conclusion within limited timeframes and budgets.</w:t>
      </w:r>
    </w:p>
    <w:p w14:paraId="46D83EF8" w14:textId="77777777" w:rsidR="00987BD8" w:rsidRPr="00EF4306" w:rsidRDefault="00987BD8" w:rsidP="00987BD8">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Managing different and competing business and stakeholder interests, expectations, and priorities to ensure plans and objectives are met.</w:t>
      </w:r>
    </w:p>
    <w:p w14:paraId="55E91F51" w14:textId="77777777" w:rsidR="00E23A66" w:rsidRPr="00E23A66"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t>Key relationships</w:t>
      </w:r>
    </w:p>
    <w:p w14:paraId="6B633818" w14:textId="77777777" w:rsidR="00E23A66" w:rsidRDefault="00E23A66" w:rsidP="00E23A66">
      <w:pPr>
        <w:spacing w:before="360" w:after="80" w:line="240" w:lineRule="auto"/>
        <w:rPr>
          <w:rFonts w:ascii="Arial" w:eastAsia="Arial" w:hAnsi="Arial" w:cs="Times New Roman"/>
          <w:b/>
          <w:bCs/>
          <w:szCs w:val="20"/>
        </w:rPr>
      </w:pPr>
      <w:r w:rsidRPr="00E23A66">
        <w:rPr>
          <w:rFonts w:ascii="Arial" w:eastAsia="Arial" w:hAnsi="Arial" w:cs="Times New Roman"/>
          <w:b/>
          <w:bCs/>
          <w:szCs w:val="20"/>
        </w:rPr>
        <w:t>Internal</w:t>
      </w:r>
    </w:p>
    <w:tbl>
      <w:tblPr>
        <w:tblStyle w:val="PSCPurple"/>
        <w:tblpPr w:leftFromText="180" w:rightFromText="180" w:vertAnchor="text" w:tblpY="1"/>
        <w:tblOverlap w:val="never"/>
        <w:tblW w:w="10547" w:type="dxa"/>
        <w:tblBorders>
          <w:bottom w:val="single" w:sz="4" w:space="0" w:color="auto"/>
          <w:insideH w:val="single" w:sz="8" w:space="0" w:color="auto"/>
        </w:tblBorders>
        <w:tblLayout w:type="fixed"/>
        <w:tblLook w:val="04A0" w:firstRow="1" w:lastRow="0" w:firstColumn="1" w:lastColumn="0" w:noHBand="0" w:noVBand="1"/>
        <w:tblCaption w:val="PSC_Internal_Key_RelationshipsTable"/>
        <w:tblDescription w:val="PSC_Internal_Key_RelationshipsTable"/>
      </w:tblPr>
      <w:tblGrid>
        <w:gridCol w:w="3601"/>
        <w:gridCol w:w="6946"/>
      </w:tblGrid>
      <w:tr w:rsidR="00001B73" w:rsidRPr="00335CFB" w14:paraId="77285C0A" w14:textId="77777777" w:rsidTr="00760032">
        <w:trPr>
          <w:cnfStyle w:val="100000000000" w:firstRow="1" w:lastRow="0" w:firstColumn="0" w:lastColumn="0" w:oddVBand="0" w:evenVBand="0" w:oddHBand="0" w:evenHBand="0" w:firstRowFirstColumn="0" w:firstRowLastColumn="0" w:lastRowFirstColumn="0" w:lastRowLastColumn="0"/>
          <w:cantSplit/>
          <w:tblHeader/>
        </w:trPr>
        <w:tc>
          <w:tcPr>
            <w:tcW w:w="360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41170"/>
          </w:tcPr>
          <w:p w14:paraId="621331C3" w14:textId="77777777" w:rsidR="00001B73" w:rsidRPr="009B7059" w:rsidRDefault="00001B73" w:rsidP="00760032">
            <w:pPr>
              <w:pStyle w:val="TableTextWhite0"/>
            </w:pPr>
            <w:r w:rsidRPr="009B7059">
              <w:t>Who</w:t>
            </w:r>
          </w:p>
        </w:tc>
        <w:tc>
          <w:tcPr>
            <w:tcW w:w="694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41170"/>
          </w:tcPr>
          <w:p w14:paraId="1568F915" w14:textId="77777777" w:rsidR="00001B73" w:rsidRPr="009B7059" w:rsidRDefault="00001B73" w:rsidP="00760032">
            <w:pPr>
              <w:pStyle w:val="TableTextWhite0"/>
            </w:pPr>
            <w:r w:rsidRPr="009B7059">
              <w:t>Why</w:t>
            </w:r>
          </w:p>
        </w:tc>
      </w:tr>
      <w:tr w:rsidR="00E17FC0" w:rsidRPr="00335CFB" w14:paraId="30AF1FD8" w14:textId="77777777" w:rsidTr="00760032">
        <w:trPr>
          <w:cantSplit/>
        </w:trPr>
        <w:tc>
          <w:tcPr>
            <w:tcW w:w="3601" w:type="dxa"/>
          </w:tcPr>
          <w:p w14:paraId="625FDB6D" w14:textId="7EFC5547" w:rsidR="00E17FC0" w:rsidRPr="008B5E43" w:rsidRDefault="00E17FC0" w:rsidP="00E17FC0">
            <w:pPr>
              <w:pStyle w:val="TableText"/>
              <w:rPr>
                <w:sz w:val="22"/>
                <w:szCs w:val="22"/>
              </w:rPr>
            </w:pPr>
            <w:bookmarkStart w:id="2" w:name="InternalRelationships"/>
            <w:r w:rsidRPr="00A56F31">
              <w:rPr>
                <w:rFonts w:cs="Arial"/>
              </w:rPr>
              <w:t>CEO and MNSW Advisory Board</w:t>
            </w:r>
            <w:r w:rsidRPr="00A56F31">
              <w:rPr>
                <w:rFonts w:ascii="Calibri" w:hAnsi="Calibri" w:cs="Calibri"/>
                <w:sz w:val="22"/>
                <w:szCs w:val="22"/>
              </w:rPr>
              <w:t xml:space="preserve"> </w:t>
            </w:r>
          </w:p>
        </w:tc>
        <w:tc>
          <w:tcPr>
            <w:tcW w:w="6946" w:type="dxa"/>
          </w:tcPr>
          <w:p w14:paraId="1271BEBD" w14:textId="3160890B" w:rsidR="00E17FC0" w:rsidRDefault="00E17FC0" w:rsidP="00E17FC0">
            <w:pPr>
              <w:pStyle w:val="ListBullet"/>
              <w:rPr>
                <w:lang w:eastAsia="en-AU"/>
              </w:rPr>
            </w:pPr>
            <w:r w:rsidRPr="009B1922">
              <w:rPr>
                <w:rFonts w:cs="Arial"/>
              </w:rPr>
              <w:t>Maintain effective working relationships to ensure collaboration</w:t>
            </w:r>
            <w:r>
              <w:rPr>
                <w:rFonts w:cs="Arial"/>
              </w:rPr>
              <w:t xml:space="preserve"> and communication.</w:t>
            </w:r>
          </w:p>
        </w:tc>
      </w:tr>
      <w:tr w:rsidR="00E17FC0" w:rsidRPr="00335CFB" w14:paraId="39AEA57C" w14:textId="77777777" w:rsidTr="00760032">
        <w:trPr>
          <w:cantSplit/>
        </w:trPr>
        <w:tc>
          <w:tcPr>
            <w:tcW w:w="3601" w:type="dxa"/>
          </w:tcPr>
          <w:p w14:paraId="6E8F9A60" w14:textId="54EB720E" w:rsidR="00E17FC0" w:rsidRPr="00A56F31" w:rsidRDefault="00E17FC0" w:rsidP="00E17FC0">
            <w:pPr>
              <w:pStyle w:val="TableText"/>
              <w:rPr>
                <w:rFonts w:cs="Arial"/>
              </w:rPr>
            </w:pPr>
            <w:r>
              <w:rPr>
                <w:rFonts w:cs="Arial"/>
              </w:rPr>
              <w:t xml:space="preserve">Director, Community and Policy </w:t>
            </w:r>
          </w:p>
        </w:tc>
        <w:tc>
          <w:tcPr>
            <w:tcW w:w="6946" w:type="dxa"/>
          </w:tcPr>
          <w:p w14:paraId="16223742" w14:textId="363D3A03" w:rsidR="00E17FC0" w:rsidRPr="009B1922" w:rsidRDefault="00E17FC0" w:rsidP="00E17FC0">
            <w:pPr>
              <w:pStyle w:val="ListBullet"/>
              <w:rPr>
                <w:rFonts w:cs="Arial"/>
              </w:rPr>
            </w:pPr>
            <w:r>
              <w:rPr>
                <w:rFonts w:cs="Arial"/>
              </w:rPr>
              <w:t>Ensure work priorities reflect agency and division strategic priorities.</w:t>
            </w:r>
          </w:p>
        </w:tc>
      </w:tr>
      <w:tr w:rsidR="00921B69" w:rsidRPr="00335CFB" w14:paraId="035FFA7B" w14:textId="77777777" w:rsidTr="00760032">
        <w:trPr>
          <w:cantSplit/>
        </w:trPr>
        <w:tc>
          <w:tcPr>
            <w:tcW w:w="3601" w:type="dxa"/>
          </w:tcPr>
          <w:p w14:paraId="2B35A014" w14:textId="77777777" w:rsidR="00921B69" w:rsidRDefault="00921B69" w:rsidP="00921B69">
            <w:pPr>
              <w:pStyle w:val="TableText"/>
              <w:rPr>
                <w:rFonts w:cs="Arial"/>
              </w:rPr>
            </w:pPr>
          </w:p>
          <w:p w14:paraId="69696B7A" w14:textId="434AF43C" w:rsidR="00921B69" w:rsidRDefault="00921B69" w:rsidP="00921B69">
            <w:pPr>
              <w:pStyle w:val="TableText"/>
              <w:rPr>
                <w:rFonts w:cs="Arial"/>
              </w:rPr>
            </w:pPr>
            <w:r>
              <w:rPr>
                <w:rFonts w:cs="Arial"/>
              </w:rPr>
              <w:t>Associate Director, Settlement</w:t>
            </w:r>
          </w:p>
        </w:tc>
        <w:tc>
          <w:tcPr>
            <w:tcW w:w="6946" w:type="dxa"/>
          </w:tcPr>
          <w:p w14:paraId="0C4D0FB3" w14:textId="2D887AE3" w:rsidR="00921B69" w:rsidRDefault="00921B69" w:rsidP="00921B69">
            <w:pPr>
              <w:pStyle w:val="ListBullet"/>
              <w:rPr>
                <w:rFonts w:cs="Arial"/>
              </w:rPr>
            </w:pPr>
            <w:r>
              <w:rPr>
                <w:rFonts w:cs="Arial"/>
              </w:rPr>
              <w:t>This position supervises the Senior Policy Officer position. The Senior Policy Officer will be required to r</w:t>
            </w:r>
            <w:r w:rsidRPr="009B1922">
              <w:rPr>
                <w:rFonts w:cs="Arial"/>
              </w:rPr>
              <w:t xml:space="preserve">eport on and provide recommendations on the soundness and feasibility of proposals or initiatives </w:t>
            </w:r>
            <w:r w:rsidRPr="009B1922">
              <w:rPr>
                <w:rFonts w:cs="Arial"/>
                <w:lang w:val="en-US"/>
              </w:rPr>
              <w:t>in respect to the Government’s public policy program, delivery on state significant projects or service delivery reform.</w:t>
            </w:r>
          </w:p>
        </w:tc>
      </w:tr>
      <w:tr w:rsidR="00324EFF" w:rsidRPr="00335CFB" w14:paraId="0DB022D3" w14:textId="77777777" w:rsidTr="00760032">
        <w:trPr>
          <w:cantSplit/>
        </w:trPr>
        <w:tc>
          <w:tcPr>
            <w:tcW w:w="3601" w:type="dxa"/>
          </w:tcPr>
          <w:p w14:paraId="018B438F" w14:textId="622BF387" w:rsidR="00324EFF" w:rsidRDefault="00324EFF" w:rsidP="00324EFF">
            <w:pPr>
              <w:pStyle w:val="TableText"/>
              <w:rPr>
                <w:rFonts w:cs="Arial"/>
              </w:rPr>
            </w:pPr>
            <w:r w:rsidRPr="009B1922">
              <w:rPr>
                <w:rFonts w:cs="Arial"/>
              </w:rPr>
              <w:t>Work team</w:t>
            </w:r>
          </w:p>
        </w:tc>
        <w:tc>
          <w:tcPr>
            <w:tcW w:w="6946" w:type="dxa"/>
          </w:tcPr>
          <w:p w14:paraId="56AB88E8" w14:textId="4B2A6CF7" w:rsidR="00324EFF" w:rsidRDefault="00324EFF" w:rsidP="00324EFF">
            <w:pPr>
              <w:pStyle w:val="ListBullet"/>
              <w:rPr>
                <w:rFonts w:cs="Arial"/>
              </w:rPr>
            </w:pPr>
            <w:r w:rsidRPr="009B1922">
              <w:rPr>
                <w:rFonts w:cs="Arial"/>
              </w:rPr>
              <w:t>Maintain effective working relationships to ensure collaboration and communication to facilitate a consolidated view.</w:t>
            </w:r>
            <w:r>
              <w:rPr>
                <w:rFonts w:cs="Arial"/>
              </w:rPr>
              <w:t xml:space="preserve"> </w:t>
            </w:r>
          </w:p>
        </w:tc>
      </w:tr>
      <w:bookmarkEnd w:id="2"/>
    </w:tbl>
    <w:p w14:paraId="38BA1B2A" w14:textId="77777777" w:rsidR="00001B73" w:rsidRPr="00E23A66" w:rsidRDefault="00001B73" w:rsidP="00E23A66">
      <w:pPr>
        <w:spacing w:before="360" w:after="80" w:line="240" w:lineRule="auto"/>
        <w:rPr>
          <w:rFonts w:ascii="Arial" w:eastAsia="Arial" w:hAnsi="Arial" w:cs="Times New Roman"/>
          <w:b/>
          <w:bCs/>
          <w:szCs w:val="20"/>
        </w:rPr>
      </w:pPr>
    </w:p>
    <w:p w14:paraId="22A31146" w14:textId="77777777" w:rsidR="00E23A66" w:rsidRDefault="00E23A66" w:rsidP="00E23A66">
      <w:pPr>
        <w:spacing w:before="360" w:after="80" w:line="240" w:lineRule="auto"/>
        <w:rPr>
          <w:rFonts w:ascii="Arial" w:eastAsia="Arial" w:hAnsi="Arial" w:cs="Times New Roman"/>
          <w:b/>
          <w:bCs/>
          <w:szCs w:val="20"/>
        </w:rPr>
      </w:pPr>
      <w:r w:rsidRPr="00E23A66">
        <w:rPr>
          <w:rFonts w:ascii="Arial" w:eastAsia="Arial" w:hAnsi="Arial" w:cs="Times New Roman"/>
          <w:b/>
          <w:bCs/>
          <w:szCs w:val="20"/>
        </w:rPr>
        <w:lastRenderedPageBreak/>
        <w:t>External</w:t>
      </w:r>
    </w:p>
    <w:tbl>
      <w:tblPr>
        <w:tblStyle w:val="PSCPurple"/>
        <w:tblpPr w:leftFromText="180" w:rightFromText="180" w:vertAnchor="text" w:tblpY="1"/>
        <w:tblOverlap w:val="never"/>
        <w:tblW w:w="10547" w:type="dxa"/>
        <w:tblBorders>
          <w:bottom w:val="single" w:sz="4" w:space="0" w:color="auto"/>
          <w:insideH w:val="single" w:sz="8" w:space="0" w:color="auto"/>
        </w:tblBorders>
        <w:tblLayout w:type="fixed"/>
        <w:tblLook w:val="04A0" w:firstRow="1" w:lastRow="0" w:firstColumn="1" w:lastColumn="0" w:noHBand="0" w:noVBand="1"/>
        <w:tblCaption w:val="PSC_Internal_Key_RelationshipsTable"/>
        <w:tblDescription w:val="PSC_Internal_Key_RelationshipsTable"/>
      </w:tblPr>
      <w:tblGrid>
        <w:gridCol w:w="3601"/>
        <w:gridCol w:w="6946"/>
      </w:tblGrid>
      <w:tr w:rsidR="00001B73" w:rsidRPr="00335CFB" w14:paraId="4A424D56" w14:textId="77777777" w:rsidTr="00760032">
        <w:trPr>
          <w:cnfStyle w:val="100000000000" w:firstRow="1" w:lastRow="0" w:firstColumn="0" w:lastColumn="0" w:oddVBand="0" w:evenVBand="0" w:oddHBand="0" w:evenHBand="0" w:firstRowFirstColumn="0" w:firstRowLastColumn="0" w:lastRowFirstColumn="0" w:lastRowLastColumn="0"/>
          <w:cantSplit/>
          <w:tblHeader/>
        </w:trPr>
        <w:tc>
          <w:tcPr>
            <w:tcW w:w="360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41170"/>
          </w:tcPr>
          <w:p w14:paraId="5972641D" w14:textId="77777777" w:rsidR="00001B73" w:rsidRPr="009B7059" w:rsidRDefault="00001B73" w:rsidP="00760032">
            <w:pPr>
              <w:pStyle w:val="TableTextWhite0"/>
            </w:pPr>
            <w:r w:rsidRPr="009B7059">
              <w:t>Who</w:t>
            </w:r>
          </w:p>
        </w:tc>
        <w:tc>
          <w:tcPr>
            <w:tcW w:w="694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41170"/>
          </w:tcPr>
          <w:p w14:paraId="147792AA" w14:textId="77777777" w:rsidR="00001B73" w:rsidRPr="009B7059" w:rsidRDefault="00001B73" w:rsidP="00760032">
            <w:pPr>
              <w:pStyle w:val="TableTextWhite0"/>
            </w:pPr>
            <w:r w:rsidRPr="009B7059">
              <w:t>Why</w:t>
            </w:r>
          </w:p>
        </w:tc>
      </w:tr>
      <w:tr w:rsidR="00001B73" w:rsidRPr="00335CFB" w14:paraId="28039B97" w14:textId="77777777" w:rsidTr="00760032">
        <w:trPr>
          <w:cantSplit/>
        </w:trPr>
        <w:tc>
          <w:tcPr>
            <w:tcW w:w="3601" w:type="dxa"/>
          </w:tcPr>
          <w:p w14:paraId="6C9DC451" w14:textId="5F595511" w:rsidR="00001B73" w:rsidRPr="008B5E43" w:rsidRDefault="00F74D16" w:rsidP="00760032">
            <w:pPr>
              <w:pStyle w:val="TableText"/>
              <w:rPr>
                <w:sz w:val="22"/>
                <w:szCs w:val="22"/>
              </w:rPr>
            </w:pPr>
            <w:r w:rsidRPr="009B1922">
              <w:rPr>
                <w:rFonts w:cs="Arial"/>
              </w:rPr>
              <w:t>Minister’s Offices, public sector agencies, private sector organisations</w:t>
            </w:r>
            <w:r w:rsidR="00C377C5">
              <w:rPr>
                <w:rFonts w:cs="Arial"/>
              </w:rPr>
              <w:t xml:space="preserve"> and other external private sector organisations</w:t>
            </w:r>
          </w:p>
        </w:tc>
        <w:tc>
          <w:tcPr>
            <w:tcW w:w="6946" w:type="dxa"/>
          </w:tcPr>
          <w:p w14:paraId="7B813CBA" w14:textId="0F341EFD" w:rsidR="00001B73" w:rsidRDefault="00C377C5" w:rsidP="00760032">
            <w:pPr>
              <w:pStyle w:val="ListBullet"/>
              <w:rPr>
                <w:lang w:eastAsia="en-AU"/>
              </w:rPr>
            </w:pPr>
            <w:r w:rsidRPr="009B1922">
              <w:rPr>
                <w:rFonts w:cs="Arial"/>
              </w:rPr>
              <w:t>Develop and maintain effective working relationships to facilitate engagement and input of external stakeholders to facilitate optimal engagement and contribution to</w:t>
            </w:r>
            <w:r>
              <w:rPr>
                <w:rFonts w:cs="Arial"/>
              </w:rPr>
              <w:t xml:space="preserve"> Settlement</w:t>
            </w:r>
            <w:r w:rsidRPr="009B1922">
              <w:rPr>
                <w:rFonts w:cs="Arial"/>
              </w:rPr>
              <w:t xml:space="preserve"> policy issues or project</w:t>
            </w:r>
            <w:r>
              <w:rPr>
                <w:rFonts w:cs="Arial"/>
              </w:rPr>
              <w:t>-</w:t>
            </w:r>
            <w:r w:rsidRPr="009B1922">
              <w:rPr>
                <w:rFonts w:cs="Arial"/>
              </w:rPr>
              <w:t>related work.</w:t>
            </w:r>
          </w:p>
        </w:tc>
      </w:tr>
    </w:tbl>
    <w:p w14:paraId="1289E86C" w14:textId="77777777" w:rsidR="00E23A66" w:rsidRPr="00E23A66"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t>Role dimensions</w:t>
      </w:r>
    </w:p>
    <w:p w14:paraId="4FA6235E" w14:textId="77777777" w:rsidR="00E23A66" w:rsidRPr="00E23A66" w:rsidRDefault="00E23A66" w:rsidP="00E23A66">
      <w:pPr>
        <w:keepNext/>
        <w:spacing w:before="240" w:after="120" w:line="240" w:lineRule="auto"/>
        <w:outlineLvl w:val="2"/>
        <w:rPr>
          <w:rFonts w:ascii="Arial" w:eastAsia="Arial" w:hAnsi="Arial" w:cs="Arial"/>
          <w:b/>
          <w:bCs/>
          <w:color w:val="6D6E71"/>
          <w:sz w:val="24"/>
          <w:szCs w:val="26"/>
        </w:rPr>
      </w:pPr>
      <w:r w:rsidRPr="00E23A66">
        <w:rPr>
          <w:rFonts w:ascii="Arial" w:eastAsia="Arial" w:hAnsi="Arial" w:cs="Arial"/>
          <w:b/>
          <w:bCs/>
          <w:color w:val="6D6E71"/>
          <w:sz w:val="24"/>
          <w:szCs w:val="26"/>
        </w:rPr>
        <w:t>Decision making</w:t>
      </w:r>
    </w:p>
    <w:p w14:paraId="4C1B5E0C" w14:textId="77777777" w:rsidR="009E68E0" w:rsidRPr="00EF4306" w:rsidRDefault="009E68E0" w:rsidP="009E68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Is accountable for the timeliness, high-quality content, reliability of advice and project delivery.</w:t>
      </w:r>
    </w:p>
    <w:p w14:paraId="50F3D5DD" w14:textId="77777777" w:rsidR="009E68E0" w:rsidRPr="00EF4306" w:rsidRDefault="009E68E0" w:rsidP="009E68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 xml:space="preserve">The Senior Policy Officer receives advice and support from the supervisor, Associate Director, Settlement. While independently managing the day-to-day workload within agreed work and project plans; takes active ownership of their own work and the work of the team; decides the format, content and tone of reports, briefs and other work in conjunction with a manager; and decides the scope, content and format of information provided to agencies and external stakeholders, liaising with the manager when necessary. </w:t>
      </w:r>
    </w:p>
    <w:p w14:paraId="35606184" w14:textId="77777777" w:rsidR="009E68E0" w:rsidRPr="00EF4306" w:rsidRDefault="009E68E0" w:rsidP="009E68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Decisions or recommendations which are referred to a manager include any requiring or resulting in significant changes to project outcomes or timeframes; those with the potential to escalate or create precedent; matters requiring a higher administrative or financial delegation or submission to a higher level of management.</w:t>
      </w:r>
    </w:p>
    <w:p w14:paraId="4D89E3D0" w14:textId="77777777" w:rsidR="009E68E0" w:rsidRPr="00EF4306" w:rsidRDefault="009E68E0" w:rsidP="009E68E0">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This role is likely to have responsibility for managing information gathering, meeting project milestones and deadlines, and facilitating collaborative working arrangements, and may also have line management responsibilities requiring the supervision and guidance of staff assigned to assist with policy and project initiatives and activities.</w:t>
      </w:r>
    </w:p>
    <w:p w14:paraId="41A9EA7D" w14:textId="77777777" w:rsidR="00E23A66" w:rsidRPr="00E23A66" w:rsidRDefault="00E23A66" w:rsidP="00E23A66">
      <w:pPr>
        <w:keepNext/>
        <w:spacing w:before="240" w:after="120" w:line="240" w:lineRule="auto"/>
        <w:outlineLvl w:val="2"/>
        <w:rPr>
          <w:rFonts w:ascii="Arial" w:eastAsia="Arial" w:hAnsi="Arial" w:cs="Arial"/>
          <w:b/>
          <w:bCs/>
          <w:color w:val="6D6E71"/>
          <w:sz w:val="24"/>
          <w:szCs w:val="26"/>
        </w:rPr>
      </w:pPr>
      <w:r w:rsidRPr="00E23A66">
        <w:rPr>
          <w:rFonts w:ascii="Arial" w:eastAsia="Arial" w:hAnsi="Arial" w:cs="Arial"/>
          <w:b/>
          <w:bCs/>
          <w:color w:val="6D6E71"/>
          <w:sz w:val="24"/>
          <w:szCs w:val="26"/>
        </w:rPr>
        <w:t>Reporting line</w:t>
      </w:r>
    </w:p>
    <w:p w14:paraId="7372F829" w14:textId="77777777" w:rsidR="00346FBA" w:rsidRPr="00EF4306" w:rsidRDefault="00346FBA" w:rsidP="00346FBA">
      <w:pPr>
        <w:tabs>
          <w:tab w:val="left" w:pos="2925"/>
        </w:tabs>
        <w:spacing w:after="200" w:line="276" w:lineRule="auto"/>
        <w:rPr>
          <w:rFonts w:ascii="Arial" w:eastAsia="Times New Roman" w:hAnsi="Arial" w:cs="Arial"/>
          <w:szCs w:val="24"/>
          <w:lang w:val="en-US"/>
        </w:rPr>
      </w:pPr>
      <w:r w:rsidRPr="00EF4306">
        <w:rPr>
          <w:rFonts w:ascii="Arial" w:eastAsia="Times New Roman" w:hAnsi="Arial" w:cs="Arial"/>
          <w:szCs w:val="24"/>
          <w:lang w:val="en-US"/>
        </w:rPr>
        <w:t>This role reports to the Associate Director, Settlement.</w:t>
      </w:r>
    </w:p>
    <w:p w14:paraId="3A59F51F" w14:textId="77777777" w:rsidR="00E23A66" w:rsidRPr="00E23A66" w:rsidRDefault="00E23A66" w:rsidP="00E23A66">
      <w:pPr>
        <w:keepNext/>
        <w:spacing w:before="240" w:after="120" w:line="240" w:lineRule="auto"/>
        <w:outlineLvl w:val="2"/>
        <w:rPr>
          <w:rFonts w:ascii="Arial" w:eastAsia="Arial" w:hAnsi="Arial" w:cs="Arial"/>
          <w:b/>
          <w:bCs/>
          <w:color w:val="6D6E71"/>
          <w:sz w:val="24"/>
          <w:szCs w:val="26"/>
        </w:rPr>
      </w:pPr>
      <w:r w:rsidRPr="00E23A66">
        <w:rPr>
          <w:rFonts w:ascii="Arial" w:eastAsia="Arial" w:hAnsi="Arial" w:cs="Arial"/>
          <w:b/>
          <w:bCs/>
          <w:color w:val="6D6E71"/>
          <w:sz w:val="24"/>
          <w:szCs w:val="26"/>
        </w:rPr>
        <w:t>Direct reports</w:t>
      </w:r>
    </w:p>
    <w:p w14:paraId="281D8AAB" w14:textId="504C0F8B" w:rsidR="00E23A66" w:rsidRPr="00E23A66" w:rsidRDefault="00346FBA" w:rsidP="00E23A66">
      <w:pPr>
        <w:spacing w:after="80" w:line="240" w:lineRule="auto"/>
        <w:rPr>
          <w:rFonts w:ascii="Arial" w:eastAsia="Arial" w:hAnsi="Arial" w:cs="Times New Roman"/>
          <w:szCs w:val="20"/>
        </w:rPr>
      </w:pPr>
      <w:r>
        <w:rPr>
          <w:rFonts w:ascii="Arial" w:eastAsia="Arial" w:hAnsi="Arial" w:cs="Times New Roman"/>
          <w:szCs w:val="20"/>
        </w:rPr>
        <w:t>N/A</w:t>
      </w:r>
    </w:p>
    <w:p w14:paraId="105D84E3" w14:textId="77777777" w:rsidR="00E23A66" w:rsidRPr="00E23A66" w:rsidRDefault="00E23A66" w:rsidP="00E23A66">
      <w:pPr>
        <w:keepNext/>
        <w:spacing w:before="240" w:after="120" w:line="240" w:lineRule="auto"/>
        <w:outlineLvl w:val="2"/>
        <w:rPr>
          <w:rFonts w:ascii="Arial" w:eastAsia="Arial" w:hAnsi="Arial" w:cs="Arial"/>
          <w:b/>
          <w:bCs/>
          <w:color w:val="6D6E71"/>
          <w:sz w:val="24"/>
          <w:szCs w:val="26"/>
        </w:rPr>
      </w:pPr>
      <w:r w:rsidRPr="00E23A66">
        <w:rPr>
          <w:rFonts w:ascii="Arial" w:eastAsia="Arial" w:hAnsi="Arial" w:cs="Arial"/>
          <w:b/>
          <w:bCs/>
          <w:color w:val="6D6E71"/>
          <w:sz w:val="24"/>
          <w:szCs w:val="26"/>
        </w:rPr>
        <w:t>Budget/Expenditure</w:t>
      </w:r>
    </w:p>
    <w:p w14:paraId="6EBFA5DE" w14:textId="1ADC8623" w:rsidR="00E23A66" w:rsidRPr="00E23A66" w:rsidRDefault="00346FBA" w:rsidP="00E23A66">
      <w:pPr>
        <w:spacing w:after="80" w:line="240" w:lineRule="auto"/>
        <w:rPr>
          <w:rFonts w:ascii="Arial" w:eastAsia="Arial" w:hAnsi="Arial" w:cs="Times New Roman"/>
          <w:szCs w:val="20"/>
        </w:rPr>
      </w:pPr>
      <w:r>
        <w:rPr>
          <w:rFonts w:ascii="Arial" w:eastAsia="Arial" w:hAnsi="Arial" w:cs="Times New Roman"/>
          <w:szCs w:val="20"/>
        </w:rPr>
        <w:t>N/A</w:t>
      </w:r>
    </w:p>
    <w:p w14:paraId="494B38B3" w14:textId="77777777" w:rsidR="00E23A66" w:rsidRPr="00E23A66" w:rsidRDefault="00E23A66" w:rsidP="00E23A66">
      <w:pPr>
        <w:keepNext/>
        <w:spacing w:before="360" w:after="120" w:line="240" w:lineRule="auto"/>
        <w:outlineLvl w:val="1"/>
        <w:rPr>
          <w:rFonts w:ascii="Arial" w:eastAsia="Arial" w:hAnsi="Arial" w:cs="Arial"/>
          <w:b/>
          <w:bCs/>
          <w:iCs/>
          <w:sz w:val="26"/>
          <w:szCs w:val="28"/>
        </w:rPr>
      </w:pPr>
      <w:bookmarkStart w:id="3" w:name="_Hlk40707470"/>
      <w:r w:rsidRPr="00E23A66">
        <w:rPr>
          <w:rFonts w:ascii="Arial" w:eastAsia="Arial" w:hAnsi="Arial" w:cs="Arial"/>
          <w:b/>
          <w:bCs/>
          <w:iCs/>
          <w:sz w:val="26"/>
          <w:szCs w:val="28"/>
        </w:rPr>
        <w:t>Key knowledge and experience</w:t>
      </w:r>
    </w:p>
    <w:p w14:paraId="65BD1E7E" w14:textId="77777777" w:rsidR="0050614C" w:rsidRPr="00EF4306" w:rsidRDefault="0050614C" w:rsidP="0050614C">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Demonstrated success in developing and implementing service delivery reforms, strategic initiatives or interagency projects.</w:t>
      </w:r>
    </w:p>
    <w:p w14:paraId="65CAF907" w14:textId="2C25891D" w:rsidR="00E23A66" w:rsidRDefault="0050614C" w:rsidP="0050614C">
      <w:pPr>
        <w:pStyle w:val="ListParagraph"/>
        <w:numPr>
          <w:ilvl w:val="0"/>
          <w:numId w:val="1"/>
        </w:numPr>
        <w:tabs>
          <w:tab w:val="clear" w:pos="360"/>
        </w:tabs>
        <w:spacing w:after="200" w:line="276" w:lineRule="auto"/>
        <w:ind w:left="714" w:hanging="357"/>
        <w:rPr>
          <w:rFonts w:eastAsia="Times New Roman" w:cs="Arial"/>
          <w:szCs w:val="22"/>
          <w:lang w:val="en-US"/>
        </w:rPr>
      </w:pPr>
      <w:r w:rsidRPr="00EF4306">
        <w:rPr>
          <w:rFonts w:eastAsia="Times New Roman" w:cs="Arial"/>
          <w:szCs w:val="22"/>
          <w:lang w:val="en-US"/>
        </w:rPr>
        <w:t>Demonstrated success in undertaking all aspects of the policy process – research, development, implementation</w:t>
      </w:r>
      <w:r w:rsidR="00886E2B">
        <w:rPr>
          <w:rFonts w:eastAsia="Times New Roman" w:cs="Arial"/>
          <w:szCs w:val="22"/>
          <w:lang w:val="en-US"/>
        </w:rPr>
        <w:t>,</w:t>
      </w:r>
      <w:r w:rsidRPr="00EF4306">
        <w:rPr>
          <w:rFonts w:eastAsia="Times New Roman" w:cs="Arial"/>
          <w:szCs w:val="22"/>
          <w:lang w:val="en-US"/>
        </w:rPr>
        <w:t xml:space="preserve"> review and evaluation.</w:t>
      </w:r>
    </w:p>
    <w:p w14:paraId="7F661DEA" w14:textId="77777777" w:rsidR="00D25EDF" w:rsidRPr="00E201A7" w:rsidRDefault="00D25EDF" w:rsidP="00D25EDF">
      <w:pPr>
        <w:pStyle w:val="ListParagraph"/>
        <w:numPr>
          <w:ilvl w:val="0"/>
          <w:numId w:val="1"/>
        </w:numPr>
        <w:tabs>
          <w:tab w:val="clear" w:pos="360"/>
        </w:tabs>
        <w:spacing w:after="200" w:line="276" w:lineRule="auto"/>
        <w:ind w:left="714" w:hanging="357"/>
        <w:rPr>
          <w:rFonts w:eastAsia="Times New Roman" w:cs="Arial"/>
          <w:szCs w:val="22"/>
          <w:lang w:val="en-US"/>
        </w:rPr>
      </w:pPr>
      <w:r>
        <w:rPr>
          <w:rFonts w:eastAsia="Times New Roman" w:cs="Arial"/>
          <w:szCs w:val="22"/>
        </w:rPr>
        <w:t>Proven</w:t>
      </w:r>
      <w:r w:rsidRPr="00932C88">
        <w:rPr>
          <w:rFonts w:eastAsia="Times New Roman" w:cs="Arial"/>
          <w:szCs w:val="22"/>
        </w:rPr>
        <w:t xml:space="preserve"> experience in coordinating project tasks, tracking progress against schedules, and taking responsibility for operational outcomes.</w:t>
      </w:r>
    </w:p>
    <w:p w14:paraId="5CE2DB38" w14:textId="17A9340A" w:rsidR="00D25EDF" w:rsidRPr="00A4367F" w:rsidRDefault="00D25EDF" w:rsidP="00D25EDF">
      <w:pPr>
        <w:pStyle w:val="ListParagraph"/>
        <w:numPr>
          <w:ilvl w:val="0"/>
          <w:numId w:val="1"/>
        </w:numPr>
        <w:tabs>
          <w:tab w:val="clear" w:pos="360"/>
        </w:tabs>
        <w:spacing w:after="200" w:line="276" w:lineRule="auto"/>
        <w:ind w:left="714" w:hanging="357"/>
        <w:rPr>
          <w:rFonts w:eastAsia="Times New Roman" w:cs="Arial"/>
          <w:szCs w:val="22"/>
          <w:lang w:val="en-US"/>
        </w:rPr>
      </w:pPr>
      <w:r w:rsidRPr="00E201A7">
        <w:rPr>
          <w:rFonts w:eastAsia="Times New Roman" w:cs="Arial"/>
          <w:szCs w:val="22"/>
        </w:rPr>
        <w:t>Proven experience in identifying everyday planning constraints and using practical problem-solving skills to maintain progress.</w:t>
      </w:r>
    </w:p>
    <w:p w14:paraId="14B064AE" w14:textId="77777777" w:rsidR="00A4367F" w:rsidRPr="00A4367F" w:rsidRDefault="00A4367F" w:rsidP="00A4367F">
      <w:pPr>
        <w:pStyle w:val="ListParagraph"/>
        <w:spacing w:after="200" w:line="276" w:lineRule="auto"/>
        <w:ind w:left="714"/>
        <w:rPr>
          <w:rFonts w:eastAsia="Times New Roman" w:cs="Arial"/>
          <w:szCs w:val="22"/>
          <w:lang w:val="en-US"/>
        </w:rPr>
      </w:pPr>
    </w:p>
    <w:bookmarkEnd w:id="3"/>
    <w:p w14:paraId="36C05EC1" w14:textId="77777777" w:rsidR="00E23A66" w:rsidRPr="00E23A66"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lastRenderedPageBreak/>
        <w:t>Essential requirements</w:t>
      </w:r>
    </w:p>
    <w:p w14:paraId="5F59BA71" w14:textId="77777777" w:rsidR="00A4367F" w:rsidRPr="00A4367F" w:rsidRDefault="00A4367F" w:rsidP="00A4367F">
      <w:pPr>
        <w:spacing w:after="200" w:line="276" w:lineRule="auto"/>
        <w:rPr>
          <w:rFonts w:eastAsia="Times New Roman" w:cs="Arial"/>
          <w:lang w:val="en-US"/>
        </w:rPr>
      </w:pPr>
      <w:bookmarkStart w:id="4" w:name="_Hlk113447885"/>
      <w:bookmarkStart w:id="5" w:name="_Hlk36203683"/>
      <w:bookmarkStart w:id="6" w:name="_Hlk36565316"/>
      <w:bookmarkStart w:id="7" w:name="_Hlk36209343"/>
      <w:bookmarkStart w:id="8" w:name="_Hlk36710441"/>
    </w:p>
    <w:p w14:paraId="58992AC8" w14:textId="3FB9F427" w:rsidR="00127CE5" w:rsidRDefault="00A4367F" w:rsidP="00127CE5">
      <w:pPr>
        <w:pStyle w:val="ListParagraph"/>
        <w:numPr>
          <w:ilvl w:val="0"/>
          <w:numId w:val="1"/>
        </w:numPr>
        <w:tabs>
          <w:tab w:val="clear" w:pos="360"/>
        </w:tabs>
        <w:spacing w:after="200" w:line="276" w:lineRule="auto"/>
        <w:ind w:left="714" w:hanging="357"/>
        <w:rPr>
          <w:rFonts w:eastAsia="Times New Roman" w:cs="Arial"/>
          <w:szCs w:val="22"/>
          <w:lang w:val="en-US"/>
        </w:rPr>
      </w:pPr>
      <w:r w:rsidRPr="00A4367F">
        <w:rPr>
          <w:lang w:val="en-US"/>
        </w:rPr>
        <w:t>Exceptional level of written and verbal communication skills. Appropriate tertiary qualifications or equivalent, relevant professional experience and training</w:t>
      </w:r>
      <w:r w:rsidR="00127CE5" w:rsidRPr="00A4367F">
        <w:rPr>
          <w:rFonts w:eastAsia="Times New Roman" w:cs="Arial"/>
          <w:szCs w:val="22"/>
          <w:lang w:val="en-US"/>
        </w:rPr>
        <w:t>.</w:t>
      </w:r>
    </w:p>
    <w:p w14:paraId="415CAE93" w14:textId="58E7A7E4" w:rsidR="00A4367F" w:rsidRPr="00A4367F" w:rsidRDefault="00A4367F" w:rsidP="00127CE5">
      <w:pPr>
        <w:pStyle w:val="ListParagraph"/>
        <w:numPr>
          <w:ilvl w:val="0"/>
          <w:numId w:val="1"/>
        </w:numPr>
        <w:tabs>
          <w:tab w:val="clear" w:pos="360"/>
        </w:tabs>
        <w:spacing w:after="200" w:line="276" w:lineRule="auto"/>
        <w:ind w:left="714" w:hanging="357"/>
        <w:rPr>
          <w:rFonts w:eastAsia="Times New Roman" w:cs="Arial"/>
          <w:szCs w:val="22"/>
          <w:lang w:val="en-US"/>
        </w:rPr>
      </w:pPr>
      <w:r w:rsidRPr="00A4367F">
        <w:rPr>
          <w:rFonts w:eastAsia="Times New Roman" w:cs="Arial"/>
          <w:szCs w:val="22"/>
          <w:lang w:val="en-US"/>
        </w:rPr>
        <w:t>Takes ownership of managing daily work priorities and scheduling activities to ensure team and project goals are met</w:t>
      </w:r>
    </w:p>
    <w:bookmarkEnd w:id="4"/>
    <w:p w14:paraId="15C81663" w14:textId="64B6D3CF" w:rsidR="00D25EDF" w:rsidRDefault="00D06DDA" w:rsidP="00A4367F">
      <w:pPr>
        <w:pStyle w:val="ListParagraph"/>
        <w:numPr>
          <w:ilvl w:val="0"/>
          <w:numId w:val="1"/>
        </w:numPr>
        <w:tabs>
          <w:tab w:val="clear" w:pos="360"/>
        </w:tabs>
        <w:spacing w:after="200" w:line="276" w:lineRule="auto"/>
        <w:ind w:left="714" w:hanging="357"/>
        <w:rPr>
          <w:rFonts w:eastAsia="Times New Roman" w:cs="Arial"/>
          <w:szCs w:val="22"/>
          <w:lang w:val="en-US"/>
        </w:rPr>
      </w:pPr>
      <w:r w:rsidRPr="00A4367F">
        <w:rPr>
          <w:rFonts w:eastAsia="Times New Roman" w:cs="Arial"/>
          <w:szCs w:val="22"/>
          <w:lang w:val="en-US"/>
        </w:rPr>
        <w:t xml:space="preserve">Shows </w:t>
      </w:r>
      <w:r w:rsidRPr="00D06DDA">
        <w:rPr>
          <w:rFonts w:eastAsia="Times New Roman" w:cs="Arial"/>
          <w:szCs w:val="22"/>
          <w:lang w:val="en-US"/>
        </w:rPr>
        <w:t>persistence</w:t>
      </w:r>
      <w:r w:rsidRPr="00A4367F">
        <w:rPr>
          <w:rFonts w:eastAsia="Times New Roman" w:cs="Arial"/>
          <w:szCs w:val="22"/>
          <w:lang w:val="en-US"/>
        </w:rPr>
        <w:t xml:space="preserve"> and demonstrates resilience</w:t>
      </w:r>
      <w:r w:rsidR="002B35DB">
        <w:rPr>
          <w:rFonts w:eastAsia="Times New Roman" w:cs="Arial"/>
          <w:szCs w:val="22"/>
          <w:lang w:val="en-US"/>
        </w:rPr>
        <w:t xml:space="preserve"> and adaptability to </w:t>
      </w:r>
      <w:r w:rsidR="0027077F">
        <w:rPr>
          <w:rFonts w:eastAsia="Times New Roman" w:cs="Arial"/>
          <w:szCs w:val="22"/>
          <w:lang w:val="en-US"/>
        </w:rPr>
        <w:t>ensure</w:t>
      </w:r>
      <w:r w:rsidR="00FF7373">
        <w:rPr>
          <w:rFonts w:eastAsia="Times New Roman" w:cs="Arial"/>
          <w:szCs w:val="22"/>
          <w:lang w:val="en-US"/>
        </w:rPr>
        <w:t xml:space="preserve"> successful</w:t>
      </w:r>
      <w:r w:rsidR="0027077F">
        <w:rPr>
          <w:rFonts w:eastAsia="Times New Roman" w:cs="Arial"/>
          <w:szCs w:val="22"/>
          <w:lang w:val="en-US"/>
        </w:rPr>
        <w:t xml:space="preserve"> project delivery.</w:t>
      </w:r>
    </w:p>
    <w:p w14:paraId="42225240" w14:textId="77777777" w:rsidR="00A4367F" w:rsidRPr="00A4367F" w:rsidRDefault="00A4367F" w:rsidP="00A4367F">
      <w:pPr>
        <w:pStyle w:val="ListParagraph"/>
        <w:spacing w:after="200" w:line="276" w:lineRule="auto"/>
        <w:ind w:left="714"/>
        <w:rPr>
          <w:rFonts w:eastAsia="Times New Roman" w:cs="Arial"/>
          <w:szCs w:val="22"/>
          <w:lang w:val="en-US"/>
        </w:rPr>
      </w:pPr>
    </w:p>
    <w:p w14:paraId="39A8F71B" w14:textId="0990DF02" w:rsidR="00001B73"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t>Capabilities for the role</w:t>
      </w:r>
    </w:p>
    <w:p w14:paraId="34D181F0" w14:textId="77777777" w:rsidR="00001B73" w:rsidRPr="00EF4306" w:rsidRDefault="00001B73" w:rsidP="00001B73">
      <w:pPr>
        <w:pStyle w:val="BodyText"/>
        <w:rPr>
          <w:rFonts w:ascii="Arial" w:hAnsi="Arial" w:cs="Arial"/>
        </w:rPr>
      </w:pPr>
      <w:r w:rsidRPr="00EF4306">
        <w:rPr>
          <w:rFonts w:ascii="Arial" w:hAnsi="Arial" w:cs="Arial"/>
        </w:rPr>
        <w:t xml:space="preserve">The </w:t>
      </w:r>
      <w:hyperlink r:id="rId9" w:history="1">
        <w:r w:rsidRPr="00EF4306">
          <w:rPr>
            <w:rStyle w:val="Hyperlink"/>
            <w:rFonts w:ascii="Arial" w:hAnsi="Arial" w:cs="Arial"/>
          </w:rPr>
          <w:t>NSW public sector capability framework</w:t>
        </w:r>
      </w:hyperlink>
      <w:r w:rsidRPr="00EF4306">
        <w:rPr>
          <w:rFonts w:ascii="Arial" w:hAnsi="Arial" w:cs="Arial"/>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7B2E286B" w14:textId="6472B1C5" w:rsidR="00001B73" w:rsidRPr="00EF4306" w:rsidRDefault="00001B73" w:rsidP="00001B73">
      <w:pPr>
        <w:keepNext/>
        <w:spacing w:before="360" w:after="120" w:line="240" w:lineRule="auto"/>
        <w:outlineLvl w:val="1"/>
        <w:rPr>
          <w:rFonts w:ascii="Arial" w:eastAsia="Arial" w:hAnsi="Arial" w:cs="Arial"/>
          <w:b/>
          <w:bCs/>
          <w:iCs/>
          <w:sz w:val="26"/>
          <w:szCs w:val="28"/>
        </w:rPr>
      </w:pPr>
      <w:r w:rsidRPr="00EF4306">
        <w:rPr>
          <w:rFonts w:ascii="Arial" w:hAnsi="Arial" w:cs="Arial"/>
        </w:rPr>
        <w:t xml:space="preserve">The capabilities are separated into </w:t>
      </w:r>
      <w:r w:rsidRPr="00EF4306">
        <w:rPr>
          <w:rFonts w:ascii="Arial" w:hAnsi="Arial" w:cs="Arial"/>
          <w:b/>
          <w:bCs/>
        </w:rPr>
        <w:t>focus capabilities</w:t>
      </w:r>
      <w:r w:rsidRPr="00EF4306">
        <w:rPr>
          <w:rFonts w:ascii="Arial" w:hAnsi="Arial" w:cs="Arial"/>
        </w:rPr>
        <w:t xml:space="preserve"> and </w:t>
      </w:r>
      <w:r w:rsidRPr="00EF4306">
        <w:rPr>
          <w:rFonts w:ascii="Arial" w:hAnsi="Arial" w:cs="Arial"/>
          <w:b/>
          <w:bCs/>
        </w:rPr>
        <w:t>complementary capabilities</w:t>
      </w:r>
      <w:r w:rsidRPr="00EF4306">
        <w:rPr>
          <w:rFonts w:ascii="Arial" w:hAnsi="Arial" w:cs="Arial"/>
        </w:rPr>
        <w:t>.</w:t>
      </w:r>
    </w:p>
    <w:p w14:paraId="48AC4FFC" w14:textId="3FCC2973" w:rsidR="00E23A66" w:rsidRPr="00E23A66"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t>Focus capabilities</w:t>
      </w:r>
    </w:p>
    <w:p w14:paraId="158551F6" w14:textId="77777777" w:rsidR="00E23A66" w:rsidRPr="00EF4306" w:rsidRDefault="00E23A66" w:rsidP="00E23A66">
      <w:pPr>
        <w:spacing w:before="62" w:after="80" w:line="276" w:lineRule="auto"/>
        <w:rPr>
          <w:rFonts w:ascii="Arial" w:eastAsia="Times New Roman" w:hAnsi="Arial" w:cs="Times New Roman"/>
          <w:szCs w:val="24"/>
          <w:lang w:val="en-US"/>
        </w:rPr>
      </w:pPr>
      <w:r w:rsidRPr="00EF4306">
        <w:rPr>
          <w:rFonts w:ascii="Arial" w:eastAsia="Times New Roman" w:hAnsi="Arial" w:cs="Times New Roman"/>
          <w:i/>
          <w:szCs w:val="24"/>
          <w:lang w:val="en-US"/>
        </w:rPr>
        <w:t>Focus capabilities</w:t>
      </w:r>
      <w:r w:rsidRPr="00EF4306">
        <w:rPr>
          <w:rFonts w:ascii="Arial" w:eastAsia="Times New Roman" w:hAnsi="Arial" w:cs="Times New Roman"/>
          <w:szCs w:val="24"/>
          <w:lang w:val="en-US"/>
        </w:rPr>
        <w:t xml:space="preserve"> are the capabilities considered the most important for effective performance of the role. These capabilities will be assessed at recruitment. </w:t>
      </w:r>
    </w:p>
    <w:p w14:paraId="48460BA0" w14:textId="4CDE29E9" w:rsidR="00515028" w:rsidRPr="00EF4306" w:rsidRDefault="00E23A66" w:rsidP="00E23A66">
      <w:pPr>
        <w:spacing w:before="62" w:after="80" w:line="276" w:lineRule="auto"/>
        <w:rPr>
          <w:rFonts w:ascii="Arial" w:eastAsia="Times New Roman" w:hAnsi="Arial" w:cs="Times New Roman"/>
          <w:szCs w:val="24"/>
          <w:lang w:val="en-US"/>
        </w:rPr>
      </w:pPr>
      <w:r w:rsidRPr="00EF4306">
        <w:rPr>
          <w:rFonts w:ascii="Arial" w:eastAsia="Times New Roman" w:hAnsi="Arial" w:cs="Times New Roman"/>
          <w:szCs w:val="24"/>
          <w:lang w:val="en-US"/>
        </w:rPr>
        <w:t>The focus capabilities for this role are shown below with a brief explanation of what each capability covers and the indicators describing the types of behaviours expected at each level.</w:t>
      </w:r>
    </w:p>
    <w:p w14:paraId="1C7D7150" w14:textId="165EE809" w:rsidR="00E23A66" w:rsidRPr="00EF4306" w:rsidRDefault="00E23A66" w:rsidP="00EF4306">
      <w:pPr>
        <w:spacing w:before="360" w:after="80" w:line="240" w:lineRule="auto"/>
        <w:rPr>
          <w:rFonts w:ascii="Arial" w:eastAsia="Arial" w:hAnsi="Arial" w:cs="Times New Roman"/>
          <w:b/>
          <w:bCs/>
          <w:szCs w:val="20"/>
        </w:rPr>
      </w:pPr>
      <w:r w:rsidRPr="00EF4306">
        <w:rPr>
          <w:rFonts w:ascii="Arial" w:eastAsia="Arial" w:hAnsi="Arial" w:cs="Times New Roman"/>
          <w:b/>
          <w:bCs/>
          <w:szCs w:val="20"/>
        </w:rPr>
        <w:t>Focus capabilities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SC_FocusCapabilityFrameworkTable"/>
      </w:tblPr>
      <w:tblGrid>
        <w:gridCol w:w="1560"/>
        <w:gridCol w:w="2126"/>
        <w:gridCol w:w="5134"/>
        <w:gridCol w:w="1668"/>
      </w:tblGrid>
      <w:tr w:rsidR="003076BE" w:rsidRPr="008B5E43" w14:paraId="3121A0F4" w14:textId="77777777" w:rsidTr="00EF4306">
        <w:trPr>
          <w:cantSplit/>
          <w:tblHeader/>
        </w:trPr>
        <w:tc>
          <w:tcPr>
            <w:tcW w:w="1560" w:type="dxa"/>
            <w:tcBorders>
              <w:bottom w:val="single" w:sz="18" w:space="0" w:color="FFFFFF" w:themeColor="background1"/>
            </w:tcBorders>
            <w:shd w:val="clear" w:color="auto" w:fill="441170"/>
            <w:vAlign w:val="center"/>
          </w:tcPr>
          <w:p w14:paraId="6A41478E" w14:textId="01AB6D9F" w:rsidR="00355526" w:rsidRDefault="00355526" w:rsidP="00EF4306">
            <w:pPr>
              <w:spacing w:before="40" w:after="40" w:line="280" w:lineRule="atLeast"/>
              <w:rPr>
                <w:noProof/>
                <w:sz w:val="18"/>
                <w:szCs w:val="18"/>
              </w:rPr>
            </w:pPr>
            <w:bookmarkStart w:id="9" w:name="_Hlk220916407"/>
          </w:p>
          <w:p w14:paraId="1982B261" w14:textId="669956A2" w:rsidR="003076BE" w:rsidRPr="008B5E43" w:rsidRDefault="003076BE" w:rsidP="00EF4306">
            <w:pPr>
              <w:spacing w:before="40" w:after="40" w:line="280" w:lineRule="atLeast"/>
            </w:pPr>
            <w:r w:rsidRPr="008B5E43">
              <w:rPr>
                <w:b/>
              </w:rPr>
              <w:t>Capability group/sets</w:t>
            </w:r>
          </w:p>
        </w:tc>
        <w:tc>
          <w:tcPr>
            <w:tcW w:w="2126" w:type="dxa"/>
            <w:tcBorders>
              <w:bottom w:val="single" w:sz="18" w:space="0" w:color="FFFFFF" w:themeColor="background1"/>
            </w:tcBorders>
            <w:shd w:val="clear" w:color="auto" w:fill="441170"/>
          </w:tcPr>
          <w:p w14:paraId="4601F0FB" w14:textId="7DD7D963" w:rsidR="003076BE" w:rsidRPr="008B5E43" w:rsidRDefault="003076BE" w:rsidP="00EF4306">
            <w:pPr>
              <w:spacing w:before="40" w:after="40" w:line="280" w:lineRule="atLeast"/>
              <w:ind w:left="360"/>
            </w:pPr>
            <w:r w:rsidRPr="007E24B1">
              <w:rPr>
                <w:b/>
              </w:rPr>
              <w:t>Capability name</w:t>
            </w:r>
          </w:p>
        </w:tc>
        <w:tc>
          <w:tcPr>
            <w:tcW w:w="5134" w:type="dxa"/>
            <w:tcBorders>
              <w:bottom w:val="single" w:sz="18" w:space="0" w:color="FFFFFF" w:themeColor="background1"/>
            </w:tcBorders>
            <w:shd w:val="clear" w:color="auto" w:fill="441170"/>
          </w:tcPr>
          <w:p w14:paraId="53869A6F" w14:textId="29D250A9" w:rsidR="003076BE" w:rsidRPr="008B5E43" w:rsidRDefault="003076BE" w:rsidP="00EF4306">
            <w:pPr>
              <w:spacing w:before="40" w:after="40" w:line="280" w:lineRule="atLeast"/>
            </w:pPr>
            <w:r w:rsidRPr="008B5E43">
              <w:rPr>
                <w:b/>
              </w:rPr>
              <w:t>Behavioural indicators</w:t>
            </w:r>
          </w:p>
        </w:tc>
        <w:tc>
          <w:tcPr>
            <w:tcW w:w="1668" w:type="dxa"/>
            <w:tcBorders>
              <w:bottom w:val="single" w:sz="18" w:space="0" w:color="FFFFFF" w:themeColor="background1"/>
            </w:tcBorders>
            <w:shd w:val="clear" w:color="auto" w:fill="441170"/>
          </w:tcPr>
          <w:p w14:paraId="6DDF7893" w14:textId="6D4950EE" w:rsidR="003076BE" w:rsidRPr="00E24F7D" w:rsidRDefault="003076BE" w:rsidP="00EF4306">
            <w:pPr>
              <w:spacing w:before="40" w:after="40" w:line="280" w:lineRule="atLeast"/>
              <w:rPr>
                <w:b/>
                <w:bCs/>
                <w:sz w:val="20"/>
              </w:rPr>
            </w:pPr>
            <w:r w:rsidRPr="00E24F7D">
              <w:rPr>
                <w:b/>
              </w:rPr>
              <w:t>Level</w:t>
            </w:r>
          </w:p>
        </w:tc>
      </w:tr>
      <w:bookmarkEnd w:id="9"/>
      <w:tr w:rsidR="003076BE" w:rsidRPr="008B5E43" w14:paraId="069FEBC8" w14:textId="77777777" w:rsidTr="00EF4306">
        <w:trPr>
          <w:cantSplit/>
        </w:trPr>
        <w:tc>
          <w:tcPr>
            <w:tcW w:w="1560" w:type="dxa"/>
            <w:tcBorders>
              <w:top w:val="single" w:sz="18" w:space="0" w:color="FFFFFF" w:themeColor="background1"/>
              <w:bottom w:val="single" w:sz="18" w:space="0" w:color="FFFFFF" w:themeColor="background1"/>
            </w:tcBorders>
            <w:shd w:val="clear" w:color="auto" w:fill="EBEBEB"/>
          </w:tcPr>
          <w:p w14:paraId="61C9904A" w14:textId="7D32657E" w:rsidR="003076BE" w:rsidRPr="008B5E43" w:rsidRDefault="001A1F81" w:rsidP="00EF4306">
            <w:pPr>
              <w:pStyle w:val="Heading6"/>
              <w:numPr>
                <w:ilvl w:val="5"/>
                <w:numId w:val="36"/>
              </w:numPr>
              <w:spacing w:after="40" w:line="280" w:lineRule="atLeast"/>
              <w:jc w:val="center"/>
              <w:rPr>
                <w:noProof/>
                <w:sz w:val="18"/>
                <w:szCs w:val="18"/>
                <w:lang w:eastAsia="en-AU"/>
              </w:rPr>
            </w:pPr>
            <w:r w:rsidRPr="001A1F81">
              <w:rPr>
                <w:rFonts w:ascii="Arial" w:hAnsi="Arial" w:cs="Arial"/>
                <w:noProof/>
                <w:color w:val="000000"/>
                <w:sz w:val="20"/>
                <w:szCs w:val="20"/>
              </w:rPr>
              <w:drawing>
                <wp:anchor distT="0" distB="0" distL="114300" distR="114300" simplePos="0" relativeHeight="251717632" behindDoc="0" locked="0" layoutInCell="1" allowOverlap="1" wp14:anchorId="116CA0B1" wp14:editId="0F5D5AFB">
                  <wp:simplePos x="0" y="0"/>
                  <wp:positionH relativeFrom="column">
                    <wp:posOffset>0</wp:posOffset>
                  </wp:positionH>
                  <wp:positionV relativeFrom="paragraph">
                    <wp:posOffset>6985</wp:posOffset>
                  </wp:positionV>
                  <wp:extent cx="863644" cy="1371670"/>
                  <wp:effectExtent l="0" t="0" r="0" b="0"/>
                  <wp:wrapNone/>
                  <wp:docPr id="2072145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56611" name=""/>
                          <pic:cNvPicPr/>
                        </pic:nvPicPr>
                        <pic:blipFill>
                          <a:blip r:embed="rId10">
                            <a:extLst>
                              <a:ext uri="{28A0092B-C50C-407E-A947-70E740481C1C}">
                                <a14:useLocalDpi xmlns:a14="http://schemas.microsoft.com/office/drawing/2010/main" val="0"/>
                              </a:ext>
                            </a:extLst>
                          </a:blip>
                          <a:stretch>
                            <a:fillRect/>
                          </a:stretch>
                        </pic:blipFill>
                        <pic:spPr>
                          <a:xfrm>
                            <a:off x="0" y="0"/>
                            <a:ext cx="863644" cy="1371670"/>
                          </a:xfrm>
                          <a:prstGeom prst="rect">
                            <a:avLst/>
                          </a:prstGeom>
                        </pic:spPr>
                      </pic:pic>
                    </a:graphicData>
                  </a:graphic>
                  <wp14:sizeRelH relativeFrom="margin">
                    <wp14:pctWidth>0</wp14:pctWidth>
                  </wp14:sizeRelH>
                  <wp14:sizeRelV relativeFrom="margin">
                    <wp14:pctHeight>0</wp14:pctHeight>
                  </wp14:sizeRelV>
                </wp:anchor>
              </w:drawing>
            </w:r>
            <w:r w:rsidR="003076BE" w:rsidRPr="00A74427">
              <w:rPr>
                <w:rFonts w:ascii="Arial" w:eastAsia="Arial" w:hAnsi="Arial"/>
                <w:noProof/>
                <w:lang w:eastAsia="en-AU"/>
              </w:rPr>
              <w:drawing>
                <wp:inline distT="0" distB="0" distL="0" distR="0" wp14:anchorId="30DCE866" wp14:editId="29FD805E">
                  <wp:extent cx="807085" cy="989330"/>
                  <wp:effectExtent l="0" t="0" r="0" b="1270"/>
                  <wp:docPr id="57394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88163" name=""/>
                          <pic:cNvPicPr/>
                        </pic:nvPicPr>
                        <pic:blipFill>
                          <a:blip r:embed="rId11">
                            <a:extLst>
                              <a:ext uri="{BEBA8EAE-BF5A-486C-A8C5-ECC9F3942E4B}">
                                <a14:imgProps xmlns:a14="http://schemas.microsoft.com/office/drawing/2010/main">
                                  <a14:imgLayer r:embed="rId12">
                                    <a14:imgEffect>
                                      <a14:backgroundRemoval t="6135" b="94479" l="9023" r="89474">
                                        <a14:foregroundMark x1="20301" y1="28221" x2="81203" y2="34969"/>
                                        <a14:foregroundMark x1="81203" y1="34969" x2="21053" y2="19018"/>
                                        <a14:foregroundMark x1="21053" y1="19018" x2="18797" y2="35583"/>
                                        <a14:foregroundMark x1="26316" y1="32515" x2="50376" y2="55828"/>
                                        <a14:foregroundMark x1="27068" y1="41104" x2="24812" y2="40491"/>
                                        <a14:foregroundMark x1="49624" y1="57669" x2="78195" y2="17178"/>
                                        <a14:foregroundMark x1="75188" y1="33742" x2="53383" y2="57055"/>
                                        <a14:foregroundMark x1="75188" y1="22086" x2="27068" y2="25153"/>
                                        <a14:foregroundMark x1="23308" y1="26994" x2="75188" y2="26994"/>
                                        <a14:foregroundMark x1="78195" y1="23926" x2="28571" y2="23313"/>
                                        <a14:foregroundMark x1="30827" y1="20245" x2="76692" y2="21472"/>
                                        <a14:foregroundMark x1="76692" y1="21472" x2="30827" y2="23926"/>
                                        <a14:foregroundMark x1="43609" y1="13497" x2="43609" y2="13497"/>
                                        <a14:foregroundMark x1="53383" y1="15337" x2="53383" y2="15337"/>
                                        <a14:foregroundMark x1="54135" y1="15337" x2="54135" y2="15337"/>
                                        <a14:foregroundMark x1="54135" y1="15337" x2="54135" y2="15337"/>
                                        <a14:foregroundMark x1="43609" y1="12270" x2="40203" y2="11961"/>
                                        <a14:foregroundMark x1="70677" y1="15337" x2="36474" y2="7965"/>
                                        <a14:foregroundMark x1="36842" y1="16564" x2="66165" y2="12270"/>
                                        <a14:foregroundMark x1="6015" y1="73006" x2="87218" y2="92638"/>
                                        <a14:foregroundMark x1="87218" y1="92638" x2="32331" y2="72393"/>
                                        <a14:foregroundMark x1="32331" y1="72393" x2="15038" y2="77914"/>
                                        <a14:foregroundMark x1="58647" y1="94479" x2="58647" y2="94479"/>
                                        <a14:foregroundMark x1="69925" y1="86503" x2="69925" y2="86503"/>
                                        <a14:foregroundMark x1="68421" y1="85890" x2="68421" y2="85890"/>
                                        <a14:foregroundMark x1="68421" y1="85890" x2="68421" y2="85890"/>
                                        <a14:foregroundMark x1="61654" y1="87730" x2="61654" y2="87730"/>
                                        <a14:foregroundMark x1="61654" y1="87730" x2="61654" y2="87730"/>
                                        <a14:foregroundMark x1="51880" y1="88344" x2="51880" y2="88344"/>
                                        <a14:foregroundMark x1="43609" y1="89571" x2="43609" y2="89571"/>
                                        <a14:foregroundMark x1="33083" y1="90798" x2="33083" y2="90798"/>
                                        <a14:foregroundMark x1="33083" y1="90798" x2="33083" y2="90798"/>
                                        <a14:foregroundMark x1="33083" y1="90798" x2="33083" y2="81595"/>
                                        <a14:foregroundMark x1="48120" y1="88344" x2="34586" y2="87730"/>
                                        <a14:foregroundMark x1="54135" y1="89571" x2="54135" y2="89571"/>
                                        <a14:foregroundMark x1="58647" y1="87730" x2="58647" y2="87730"/>
                                        <a14:foregroundMark x1="58647" y1="87730" x2="58647" y2="87730"/>
                                        <a14:foregroundMark x1="58647" y1="87730" x2="58647" y2="87730"/>
                                        <a14:backgroundMark x1="23308" y1="7975" x2="23308" y2="8589"/>
                                        <a14:backgroundMark x1="22556" y1="11656" x2="31579" y2="5521"/>
                                        <a14:backgroundMark x1="35338" y1="6748" x2="21053" y2="9816"/>
                                      </a14:backgroundRemoval>
                                    </a14:imgEffect>
                                  </a14:imgLayer>
                                </a14:imgProps>
                              </a:ext>
                            </a:extLst>
                          </a:blip>
                          <a:stretch>
                            <a:fillRect/>
                          </a:stretch>
                        </pic:blipFill>
                        <pic:spPr>
                          <a:xfrm>
                            <a:off x="0" y="0"/>
                            <a:ext cx="807085" cy="989330"/>
                          </a:xfrm>
                          <a:prstGeom prst="rect">
                            <a:avLst/>
                          </a:prstGeom>
                        </pic:spPr>
                      </pic:pic>
                    </a:graphicData>
                  </a:graphic>
                </wp:inline>
              </w:drawing>
            </w:r>
          </w:p>
        </w:tc>
        <w:tc>
          <w:tcPr>
            <w:tcW w:w="2126" w:type="dxa"/>
            <w:tcBorders>
              <w:top w:val="single" w:sz="18" w:space="0" w:color="FFFFFF" w:themeColor="background1"/>
              <w:bottom w:val="single" w:sz="18" w:space="0" w:color="FFFFFF" w:themeColor="background1"/>
            </w:tcBorders>
            <w:shd w:val="clear" w:color="auto" w:fill="EBEBEB"/>
          </w:tcPr>
          <w:p w14:paraId="0CB14179" w14:textId="77777777" w:rsidR="003076BE" w:rsidRPr="001B0A5C" w:rsidRDefault="003076BE" w:rsidP="00EF4306">
            <w:pPr>
              <w:spacing w:before="40" w:after="40" w:line="280" w:lineRule="atLeast"/>
              <w:ind w:left="67"/>
              <w:rPr>
                <w:rFonts w:ascii="Arial" w:eastAsia="Arial" w:hAnsi="Arial" w:cs="Arial"/>
                <w:color w:val="000000"/>
                <w:sz w:val="20"/>
                <w:szCs w:val="20"/>
              </w:rPr>
            </w:pPr>
            <w:r w:rsidRPr="001B0A5C">
              <w:rPr>
                <w:rFonts w:ascii="Arial" w:eastAsia="Arial" w:hAnsi="Arial" w:cs="Arial"/>
                <w:b/>
                <w:bCs/>
                <w:color w:val="000000"/>
                <w:sz w:val="20"/>
                <w:szCs w:val="20"/>
              </w:rPr>
              <w:t>Act with Integrity</w:t>
            </w:r>
          </w:p>
          <w:p w14:paraId="07298997" w14:textId="77777777" w:rsidR="003076BE" w:rsidRPr="001B0A5C" w:rsidRDefault="003076BE" w:rsidP="00EF4306">
            <w:pPr>
              <w:spacing w:before="40" w:after="40" w:line="280" w:lineRule="atLeast"/>
              <w:ind w:left="67"/>
              <w:rPr>
                <w:rFonts w:ascii="Arial" w:hAnsi="Arial" w:cs="Arial"/>
                <w:color w:val="000000"/>
                <w:sz w:val="20"/>
                <w:szCs w:val="20"/>
              </w:rPr>
            </w:pPr>
            <w:r w:rsidRPr="001B0A5C">
              <w:rPr>
                <w:rFonts w:ascii="Arial" w:eastAsia="Arial" w:hAnsi="Arial" w:cs="Arial"/>
                <w:color w:val="000000"/>
                <w:sz w:val="20"/>
                <w:szCs w:val="20"/>
              </w:rPr>
              <w:t>Be ethical and professional, and uphold and promote the public sector values</w:t>
            </w:r>
          </w:p>
        </w:tc>
        <w:tc>
          <w:tcPr>
            <w:tcW w:w="5134" w:type="dxa"/>
            <w:tcBorders>
              <w:top w:val="single" w:sz="18" w:space="0" w:color="FFFFFF" w:themeColor="background1"/>
              <w:bottom w:val="single" w:sz="18" w:space="0" w:color="FFFFFF" w:themeColor="background1"/>
            </w:tcBorders>
            <w:shd w:val="clear" w:color="auto" w:fill="EBEBEB"/>
          </w:tcPr>
          <w:p w14:paraId="5F901608" w14:textId="77777777" w:rsidR="003076BE" w:rsidRPr="001B0A5C" w:rsidRDefault="003076BE"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Represent your organisation in an honest, ethical and professional way and encourage others to do so </w:t>
            </w:r>
          </w:p>
          <w:p w14:paraId="35AA293E" w14:textId="77777777" w:rsidR="003076BE" w:rsidRPr="001B0A5C" w:rsidRDefault="003076BE"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Act professionally and support a culture of integrity </w:t>
            </w:r>
          </w:p>
          <w:p w14:paraId="5BFCFE6C" w14:textId="77777777" w:rsidR="003076BE" w:rsidRPr="001B0A5C" w:rsidRDefault="003076BE"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Identify and explain ethical issues and set an example for others to follow </w:t>
            </w:r>
          </w:p>
          <w:p w14:paraId="13B95957" w14:textId="77777777" w:rsidR="003076BE" w:rsidRPr="001B0A5C" w:rsidRDefault="003076BE"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Promote a workplace culture that values high ethical standards and behaviour </w:t>
            </w:r>
          </w:p>
          <w:p w14:paraId="48A52BDB" w14:textId="77777777" w:rsidR="003076BE" w:rsidRPr="001B0A5C" w:rsidRDefault="003076BE"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Act to prevent and report misconduct and inappropriate behaviour </w:t>
            </w:r>
          </w:p>
          <w:p w14:paraId="039054D1" w14:textId="77777777" w:rsidR="003076BE" w:rsidRPr="001B0A5C" w:rsidRDefault="003076BE"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Put strategies in place to manage and monitor conflicts of interest </w:t>
            </w:r>
          </w:p>
          <w:p w14:paraId="2F48ADCD" w14:textId="77777777" w:rsidR="003076BE" w:rsidRPr="001B0A5C" w:rsidRDefault="003076BE" w:rsidP="00EF4306">
            <w:pPr>
              <w:pStyle w:val="ListBullet"/>
              <w:tabs>
                <w:tab w:val="clear" w:pos="360"/>
              </w:tabs>
              <w:spacing w:before="40" w:after="40"/>
              <w:ind w:left="459" w:hanging="285"/>
              <w:rPr>
                <w:rFonts w:cs="Arial"/>
                <w:sz w:val="20"/>
              </w:rPr>
            </w:pPr>
            <w:r w:rsidRPr="001B0A5C">
              <w:rPr>
                <w:rFonts w:eastAsia="Arial" w:cs="Arial"/>
                <w:sz w:val="20"/>
              </w:rPr>
              <w:t>Ensure that others are aware of and understand the legislation and policy framework within which they operate</w:t>
            </w:r>
          </w:p>
          <w:p w14:paraId="53128AC0" w14:textId="77777777" w:rsidR="001A1F81" w:rsidRPr="001B0A5C" w:rsidRDefault="001A1F81" w:rsidP="00EF4306">
            <w:pPr>
              <w:pStyle w:val="ListBullet"/>
              <w:numPr>
                <w:ilvl w:val="0"/>
                <w:numId w:val="0"/>
              </w:numPr>
              <w:spacing w:before="40" w:after="40"/>
              <w:ind w:left="174"/>
              <w:rPr>
                <w:rFonts w:cs="Arial"/>
                <w:sz w:val="20"/>
              </w:rPr>
            </w:pPr>
          </w:p>
        </w:tc>
        <w:tc>
          <w:tcPr>
            <w:tcW w:w="1668" w:type="dxa"/>
            <w:tcBorders>
              <w:top w:val="single" w:sz="18" w:space="0" w:color="FFFFFF" w:themeColor="background1"/>
              <w:bottom w:val="single" w:sz="18" w:space="0" w:color="FFFFFF" w:themeColor="background1"/>
            </w:tcBorders>
            <w:shd w:val="clear" w:color="auto" w:fill="EBEBEB"/>
          </w:tcPr>
          <w:p w14:paraId="0961C3C4" w14:textId="77777777" w:rsidR="003076BE" w:rsidRPr="002B7C42" w:rsidRDefault="003076BE" w:rsidP="00EF4306">
            <w:pPr>
              <w:pStyle w:val="TableText"/>
              <w:rPr>
                <w:rFonts w:cs="Arial"/>
              </w:rPr>
            </w:pPr>
            <w:r w:rsidRPr="002B7C42">
              <w:rPr>
                <w:rFonts w:eastAsia="Arial" w:cs="Arial"/>
              </w:rPr>
              <w:lastRenderedPageBreak/>
              <w:t>Adept</w:t>
            </w:r>
          </w:p>
        </w:tc>
      </w:tr>
      <w:tr w:rsidR="002B7C42" w:rsidRPr="008B5E43" w14:paraId="3E29E912" w14:textId="77777777" w:rsidTr="00EF4306">
        <w:trPr>
          <w:cantSplit/>
        </w:trPr>
        <w:tc>
          <w:tcPr>
            <w:tcW w:w="1560" w:type="dxa"/>
            <w:tcBorders>
              <w:top w:val="single" w:sz="18" w:space="0" w:color="FFFFFF" w:themeColor="background1"/>
              <w:bottom w:val="single" w:sz="18" w:space="0" w:color="FFFFFF" w:themeColor="background1"/>
            </w:tcBorders>
            <w:shd w:val="clear" w:color="auto" w:fill="E6E1FD"/>
          </w:tcPr>
          <w:p w14:paraId="4ADDD2B5" w14:textId="4A56DBBB" w:rsidR="002B7C42" w:rsidRPr="008B5E43" w:rsidRDefault="002252FA" w:rsidP="00EF4306">
            <w:pPr>
              <w:pStyle w:val="Heading6"/>
              <w:numPr>
                <w:ilvl w:val="5"/>
                <w:numId w:val="36"/>
              </w:numPr>
              <w:spacing w:after="40" w:line="280" w:lineRule="atLeast"/>
              <w:jc w:val="center"/>
              <w:rPr>
                <w:noProof/>
                <w:sz w:val="18"/>
                <w:szCs w:val="18"/>
                <w:lang w:eastAsia="en-AU"/>
              </w:rPr>
            </w:pPr>
            <w:r w:rsidRPr="002252FA">
              <w:rPr>
                <w:rFonts w:ascii="Arial" w:hAnsi="Arial" w:cs="Arial"/>
                <w:noProof/>
                <w:color w:val="000000"/>
                <w:sz w:val="20"/>
                <w:szCs w:val="20"/>
              </w:rPr>
              <w:drawing>
                <wp:anchor distT="0" distB="0" distL="114300" distR="114300" simplePos="0" relativeHeight="251747328" behindDoc="1" locked="0" layoutInCell="1" allowOverlap="1" wp14:anchorId="1C5ED4AD" wp14:editId="4D6DB00A">
                  <wp:simplePos x="0" y="0"/>
                  <wp:positionH relativeFrom="column">
                    <wp:posOffset>12357</wp:posOffset>
                  </wp:positionH>
                  <wp:positionV relativeFrom="paragraph">
                    <wp:posOffset>100141</wp:posOffset>
                  </wp:positionV>
                  <wp:extent cx="751205" cy="1062355"/>
                  <wp:effectExtent l="0" t="0" r="0" b="4445"/>
                  <wp:wrapTight wrapText="bothSides">
                    <wp:wrapPolygon edited="0">
                      <wp:start x="0" y="0"/>
                      <wp:lineTo x="0" y="21303"/>
                      <wp:lineTo x="20815" y="21303"/>
                      <wp:lineTo x="20815" y="0"/>
                      <wp:lineTo x="0" y="0"/>
                    </wp:wrapPolygon>
                  </wp:wrapTight>
                  <wp:docPr id="1429010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30775" name=""/>
                          <pic:cNvPicPr/>
                        </pic:nvPicPr>
                        <pic:blipFill>
                          <a:blip r:embed="rId13">
                            <a:extLst>
                              <a:ext uri="{28A0092B-C50C-407E-A947-70E740481C1C}">
                                <a14:useLocalDpi xmlns:a14="http://schemas.microsoft.com/office/drawing/2010/main" val="0"/>
                              </a:ext>
                            </a:extLst>
                          </a:blip>
                          <a:stretch>
                            <a:fillRect/>
                          </a:stretch>
                        </pic:blipFill>
                        <pic:spPr>
                          <a:xfrm>
                            <a:off x="0" y="0"/>
                            <a:ext cx="751205" cy="106235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Borders>
              <w:top w:val="single" w:sz="18" w:space="0" w:color="FFFFFF" w:themeColor="background1"/>
              <w:bottom w:val="single" w:sz="18" w:space="0" w:color="FFFFFF" w:themeColor="background1"/>
            </w:tcBorders>
            <w:shd w:val="clear" w:color="auto" w:fill="E6E1FD"/>
          </w:tcPr>
          <w:p w14:paraId="57594DA7" w14:textId="77777777" w:rsidR="002B7C42" w:rsidRPr="001B0A5C" w:rsidRDefault="002B7C42" w:rsidP="00EF4306">
            <w:pPr>
              <w:spacing w:before="40" w:after="40" w:line="280" w:lineRule="atLeast"/>
              <w:rPr>
                <w:rFonts w:ascii="Arial" w:eastAsia="Arial" w:hAnsi="Arial" w:cs="Arial"/>
                <w:color w:val="000000"/>
                <w:sz w:val="20"/>
                <w:szCs w:val="20"/>
              </w:rPr>
            </w:pPr>
            <w:r w:rsidRPr="001B0A5C">
              <w:rPr>
                <w:rFonts w:ascii="Arial" w:eastAsia="Arial" w:hAnsi="Arial" w:cs="Arial"/>
                <w:b/>
                <w:bCs/>
                <w:color w:val="000000"/>
                <w:sz w:val="20"/>
                <w:szCs w:val="20"/>
              </w:rPr>
              <w:t>Communicate Effectively</w:t>
            </w:r>
          </w:p>
          <w:p w14:paraId="3AE9361B" w14:textId="1804DCBB" w:rsidR="002B7C42" w:rsidRPr="001B0A5C" w:rsidRDefault="002B7C42" w:rsidP="00EF4306">
            <w:pPr>
              <w:spacing w:before="40" w:after="40" w:line="280" w:lineRule="atLeast"/>
              <w:rPr>
                <w:rFonts w:ascii="Arial" w:hAnsi="Arial" w:cs="Arial"/>
                <w:color w:val="000000"/>
                <w:sz w:val="20"/>
                <w:szCs w:val="20"/>
              </w:rPr>
            </w:pPr>
            <w:r w:rsidRPr="001B0A5C">
              <w:rPr>
                <w:rFonts w:ascii="Arial" w:eastAsia="Arial" w:hAnsi="Arial" w:cs="Arial"/>
                <w:color w:val="000000"/>
                <w:sz w:val="20"/>
                <w:szCs w:val="20"/>
              </w:rPr>
              <w:t>Communicate clearly, pay attention to others and respond with understanding and respect</w:t>
            </w:r>
            <w:r w:rsidRPr="001B0A5C" w:rsidDel="00F6559C">
              <w:rPr>
                <w:rFonts w:ascii="Arial" w:eastAsia="Arial" w:hAnsi="Arial" w:cs="Arial"/>
                <w:color w:val="000000"/>
                <w:sz w:val="20"/>
                <w:szCs w:val="20"/>
              </w:rPr>
              <w:t xml:space="preserve"> </w:t>
            </w:r>
          </w:p>
        </w:tc>
        <w:tc>
          <w:tcPr>
            <w:tcW w:w="5134" w:type="dxa"/>
            <w:tcBorders>
              <w:top w:val="single" w:sz="18" w:space="0" w:color="FFFFFF" w:themeColor="background1"/>
              <w:bottom w:val="single" w:sz="18" w:space="0" w:color="FFFFFF" w:themeColor="background1"/>
            </w:tcBorders>
            <w:shd w:val="clear" w:color="auto" w:fill="E6E1FD"/>
          </w:tcPr>
          <w:p w14:paraId="0D94BC57"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Tailor communication to suit the needs, backgrounds and perspectives of diverse audiences and address barriers to participation </w:t>
            </w:r>
          </w:p>
          <w:p w14:paraId="1E0A173F"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Clearly explain complex ideas and arguments to individuals and groups </w:t>
            </w:r>
          </w:p>
          <w:p w14:paraId="042A83DD"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Create opportunities for others to contribute </w:t>
            </w:r>
          </w:p>
          <w:p w14:paraId="6E115CB2"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Share information with other teams and business units to enable informed decision-making </w:t>
            </w:r>
          </w:p>
          <w:p w14:paraId="2B1E0756"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Write clearly and concisely in a range of styles and formats </w:t>
            </w:r>
          </w:p>
          <w:p w14:paraId="3A0C2CA8"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Use contemporary communication channels to share information, engage and interact with diverse audiences </w:t>
            </w:r>
          </w:p>
          <w:p w14:paraId="1FCD872C" w14:textId="001A0EA3" w:rsidR="002B7C42" w:rsidRPr="001B0A5C" w:rsidRDefault="002B7C42" w:rsidP="00EF4306">
            <w:pPr>
              <w:pStyle w:val="ListParagraph"/>
              <w:numPr>
                <w:ilvl w:val="0"/>
                <w:numId w:val="35"/>
              </w:numPr>
              <w:spacing w:before="40" w:after="40" w:line="280" w:lineRule="atLeast"/>
              <w:ind w:left="459" w:hanging="285"/>
              <w:contextualSpacing w:val="0"/>
              <w:rPr>
                <w:rFonts w:cs="Arial"/>
                <w:sz w:val="20"/>
              </w:rPr>
            </w:pPr>
            <w:r w:rsidRPr="001B0A5C">
              <w:rPr>
                <w:rFonts w:eastAsia="Arial" w:cs="Arial"/>
                <w:sz w:val="20"/>
              </w:rPr>
              <w:t>Pay attention and encourage others to express their views</w:t>
            </w:r>
          </w:p>
        </w:tc>
        <w:tc>
          <w:tcPr>
            <w:tcW w:w="1668" w:type="dxa"/>
            <w:tcBorders>
              <w:top w:val="single" w:sz="18" w:space="0" w:color="FFFFFF" w:themeColor="background1"/>
              <w:bottom w:val="single" w:sz="18" w:space="0" w:color="FFFFFF" w:themeColor="background1"/>
            </w:tcBorders>
            <w:shd w:val="clear" w:color="auto" w:fill="E6E1FD"/>
          </w:tcPr>
          <w:p w14:paraId="2AC762E6" w14:textId="02B04262" w:rsidR="002B7C42" w:rsidRPr="002B7C42" w:rsidRDefault="002B7C42" w:rsidP="00EF4306">
            <w:pPr>
              <w:pStyle w:val="TableText"/>
              <w:rPr>
                <w:rFonts w:cs="Arial"/>
              </w:rPr>
            </w:pPr>
            <w:r w:rsidRPr="002B7C42">
              <w:rPr>
                <w:rFonts w:eastAsia="Arial" w:cs="Arial"/>
              </w:rPr>
              <w:t>Adept</w:t>
            </w:r>
          </w:p>
        </w:tc>
      </w:tr>
      <w:tr w:rsidR="002B7C42" w:rsidRPr="008B5E43" w14:paraId="2144BCA3" w14:textId="77777777" w:rsidTr="00EF4306">
        <w:trPr>
          <w:cantSplit/>
        </w:trPr>
        <w:tc>
          <w:tcPr>
            <w:tcW w:w="1560" w:type="dxa"/>
            <w:tcBorders>
              <w:top w:val="single" w:sz="18" w:space="0" w:color="FFFFFF" w:themeColor="background1"/>
              <w:bottom w:val="single" w:sz="18" w:space="0" w:color="FFFFFF" w:themeColor="background1"/>
            </w:tcBorders>
            <w:shd w:val="clear" w:color="auto" w:fill="E6E1FD"/>
          </w:tcPr>
          <w:p w14:paraId="716C5865" w14:textId="4C866224" w:rsidR="002B7C42" w:rsidRPr="008B5E43" w:rsidRDefault="002252FA" w:rsidP="00EF4306">
            <w:pPr>
              <w:pStyle w:val="Heading6"/>
              <w:numPr>
                <w:ilvl w:val="5"/>
                <w:numId w:val="36"/>
              </w:numPr>
              <w:spacing w:after="40" w:line="280" w:lineRule="atLeast"/>
              <w:jc w:val="center"/>
              <w:rPr>
                <w:noProof/>
                <w:sz w:val="18"/>
                <w:szCs w:val="18"/>
                <w:lang w:eastAsia="en-AU"/>
              </w:rPr>
            </w:pPr>
            <w:r w:rsidRPr="002252FA">
              <w:rPr>
                <w:rFonts w:ascii="Arial" w:hAnsi="Arial" w:cs="Arial"/>
                <w:noProof/>
                <w:color w:val="000000"/>
                <w:sz w:val="20"/>
                <w:szCs w:val="20"/>
              </w:rPr>
              <w:drawing>
                <wp:anchor distT="0" distB="0" distL="114300" distR="114300" simplePos="0" relativeHeight="251767808" behindDoc="1" locked="0" layoutInCell="1" allowOverlap="1" wp14:anchorId="5A6FEE33" wp14:editId="460B86B8">
                  <wp:simplePos x="0" y="0"/>
                  <wp:positionH relativeFrom="column">
                    <wp:posOffset>0</wp:posOffset>
                  </wp:positionH>
                  <wp:positionV relativeFrom="paragraph">
                    <wp:posOffset>148830</wp:posOffset>
                  </wp:positionV>
                  <wp:extent cx="751205" cy="1062355"/>
                  <wp:effectExtent l="0" t="0" r="0" b="4445"/>
                  <wp:wrapTight wrapText="bothSides">
                    <wp:wrapPolygon edited="0">
                      <wp:start x="0" y="0"/>
                      <wp:lineTo x="0" y="21303"/>
                      <wp:lineTo x="20815" y="21303"/>
                      <wp:lineTo x="20815" y="0"/>
                      <wp:lineTo x="0" y="0"/>
                    </wp:wrapPolygon>
                  </wp:wrapTight>
                  <wp:docPr id="1828869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30775" name=""/>
                          <pic:cNvPicPr/>
                        </pic:nvPicPr>
                        <pic:blipFill>
                          <a:blip r:embed="rId13">
                            <a:extLst>
                              <a:ext uri="{28A0092B-C50C-407E-A947-70E740481C1C}">
                                <a14:useLocalDpi xmlns:a14="http://schemas.microsoft.com/office/drawing/2010/main" val="0"/>
                              </a:ext>
                            </a:extLst>
                          </a:blip>
                          <a:stretch>
                            <a:fillRect/>
                          </a:stretch>
                        </pic:blipFill>
                        <pic:spPr>
                          <a:xfrm>
                            <a:off x="0" y="0"/>
                            <a:ext cx="751205" cy="106235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Borders>
              <w:top w:val="single" w:sz="18" w:space="0" w:color="FFFFFF" w:themeColor="background1"/>
              <w:bottom w:val="single" w:sz="18" w:space="0" w:color="FFFFFF" w:themeColor="background1"/>
            </w:tcBorders>
            <w:shd w:val="clear" w:color="auto" w:fill="E6E1FD"/>
          </w:tcPr>
          <w:p w14:paraId="03BA8B18" w14:textId="77777777" w:rsidR="002B7C42" w:rsidRPr="001B0A5C" w:rsidRDefault="002B7C42" w:rsidP="00EF4306">
            <w:pPr>
              <w:spacing w:before="40" w:after="40" w:line="280" w:lineRule="atLeast"/>
              <w:rPr>
                <w:rFonts w:ascii="Arial" w:eastAsia="Arial" w:hAnsi="Arial" w:cs="Arial"/>
                <w:color w:val="000000"/>
                <w:sz w:val="20"/>
                <w:szCs w:val="20"/>
              </w:rPr>
            </w:pPr>
            <w:r w:rsidRPr="001B0A5C">
              <w:rPr>
                <w:rFonts w:ascii="Arial" w:eastAsia="Arial" w:hAnsi="Arial" w:cs="Arial"/>
                <w:b/>
                <w:bCs/>
                <w:color w:val="000000"/>
                <w:sz w:val="20"/>
                <w:szCs w:val="20"/>
              </w:rPr>
              <w:t>Work Collaboratively</w:t>
            </w:r>
          </w:p>
          <w:p w14:paraId="64880430" w14:textId="2676D8D5" w:rsidR="002B7C42" w:rsidRPr="001B0A5C" w:rsidRDefault="002B7C42" w:rsidP="00EF4306">
            <w:pPr>
              <w:spacing w:before="40" w:after="40" w:line="280" w:lineRule="atLeast"/>
              <w:rPr>
                <w:rFonts w:ascii="Arial" w:hAnsi="Arial" w:cs="Arial"/>
                <w:color w:val="000000"/>
                <w:sz w:val="20"/>
                <w:szCs w:val="20"/>
              </w:rPr>
            </w:pPr>
            <w:r w:rsidRPr="001B0A5C">
              <w:rPr>
                <w:rFonts w:ascii="Arial" w:eastAsia="Arial" w:hAnsi="Arial" w:cs="Arial"/>
                <w:color w:val="000000"/>
                <w:sz w:val="20"/>
                <w:szCs w:val="20"/>
              </w:rPr>
              <w:t>Collaborate with others and value their contribution</w:t>
            </w:r>
          </w:p>
        </w:tc>
        <w:tc>
          <w:tcPr>
            <w:tcW w:w="5134" w:type="dxa"/>
            <w:tcBorders>
              <w:top w:val="single" w:sz="18" w:space="0" w:color="FFFFFF" w:themeColor="background1"/>
              <w:bottom w:val="single" w:sz="18" w:space="0" w:color="FFFFFF" w:themeColor="background1"/>
            </w:tcBorders>
            <w:shd w:val="clear" w:color="auto" w:fill="E6E1FD"/>
          </w:tcPr>
          <w:p w14:paraId="3869374D"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Encourage a workplace culture that values collaboration </w:t>
            </w:r>
          </w:p>
          <w:p w14:paraId="377B493C"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Communicate with other teams to improve information sharing </w:t>
            </w:r>
          </w:p>
          <w:p w14:paraId="0FB5487C"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Share lessons learned with other teams and business units </w:t>
            </w:r>
          </w:p>
          <w:p w14:paraId="38AA6DAD"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Identify opportunities to collaborate with stakeholders, including people with lived experience, to develop better processes and solutions </w:t>
            </w:r>
          </w:p>
          <w:p w14:paraId="7D3E5B43"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Actively use digital information platforms, collaboration tools and other digital technologies to share information and work with diverse audiences to solve problems and improve services </w:t>
            </w:r>
          </w:p>
          <w:p w14:paraId="51159C0C" w14:textId="5C401C3D" w:rsidR="002B7C42" w:rsidRPr="001B0A5C" w:rsidRDefault="002B7C42" w:rsidP="00EF4306">
            <w:pPr>
              <w:pStyle w:val="ListParagraph"/>
              <w:numPr>
                <w:ilvl w:val="0"/>
                <w:numId w:val="35"/>
              </w:numPr>
              <w:spacing w:before="40" w:after="40" w:line="280" w:lineRule="atLeast"/>
              <w:ind w:left="459" w:hanging="285"/>
              <w:contextualSpacing w:val="0"/>
              <w:rPr>
                <w:rFonts w:cs="Arial"/>
                <w:sz w:val="20"/>
              </w:rPr>
            </w:pPr>
            <w:r w:rsidRPr="001B0A5C">
              <w:rPr>
                <w:rFonts w:eastAsia="Arial" w:cs="Arial"/>
                <w:sz w:val="20"/>
              </w:rPr>
              <w:t>Consider diverse cultural perspectives to provide insights into collaborative work</w:t>
            </w:r>
          </w:p>
        </w:tc>
        <w:tc>
          <w:tcPr>
            <w:tcW w:w="1668" w:type="dxa"/>
            <w:tcBorders>
              <w:top w:val="single" w:sz="18" w:space="0" w:color="FFFFFF" w:themeColor="background1"/>
              <w:bottom w:val="single" w:sz="18" w:space="0" w:color="FFFFFF" w:themeColor="background1"/>
            </w:tcBorders>
            <w:shd w:val="clear" w:color="auto" w:fill="E6E1FD"/>
          </w:tcPr>
          <w:p w14:paraId="451066CE" w14:textId="22883697" w:rsidR="002B7C42" w:rsidRPr="002B7C42" w:rsidRDefault="002B7C42" w:rsidP="00EF4306">
            <w:pPr>
              <w:pStyle w:val="TableText"/>
              <w:rPr>
                <w:rFonts w:cs="Arial"/>
              </w:rPr>
            </w:pPr>
            <w:r w:rsidRPr="002B7C42">
              <w:rPr>
                <w:rFonts w:eastAsia="Arial" w:cs="Arial"/>
              </w:rPr>
              <w:t>Adept</w:t>
            </w:r>
          </w:p>
        </w:tc>
      </w:tr>
      <w:tr w:rsidR="002B7C42" w:rsidRPr="008B5E43" w14:paraId="621418E9" w14:textId="77777777" w:rsidTr="00EF4306">
        <w:trPr>
          <w:cantSplit/>
        </w:trPr>
        <w:tc>
          <w:tcPr>
            <w:tcW w:w="1560" w:type="dxa"/>
            <w:tcBorders>
              <w:top w:val="single" w:sz="18" w:space="0" w:color="FFFFFF" w:themeColor="background1"/>
              <w:bottom w:val="single" w:sz="18" w:space="0" w:color="FFFFFF" w:themeColor="background1"/>
            </w:tcBorders>
            <w:shd w:val="clear" w:color="auto" w:fill="E6E1FD"/>
          </w:tcPr>
          <w:p w14:paraId="46D69D2F" w14:textId="3861F62C" w:rsidR="002B7C42" w:rsidRPr="008B5E43" w:rsidRDefault="002252FA" w:rsidP="00EF4306">
            <w:pPr>
              <w:pStyle w:val="Heading6"/>
              <w:numPr>
                <w:ilvl w:val="5"/>
                <w:numId w:val="36"/>
              </w:numPr>
              <w:spacing w:after="40" w:line="280" w:lineRule="atLeast"/>
              <w:jc w:val="center"/>
              <w:rPr>
                <w:noProof/>
                <w:sz w:val="18"/>
                <w:szCs w:val="18"/>
                <w:lang w:eastAsia="en-AU"/>
              </w:rPr>
            </w:pPr>
            <w:r w:rsidRPr="002252FA">
              <w:rPr>
                <w:rFonts w:ascii="Arial" w:hAnsi="Arial" w:cs="Arial"/>
                <w:noProof/>
                <w:color w:val="000000"/>
                <w:sz w:val="20"/>
                <w:szCs w:val="20"/>
              </w:rPr>
              <w:drawing>
                <wp:anchor distT="0" distB="0" distL="114300" distR="114300" simplePos="0" relativeHeight="251778048" behindDoc="1" locked="0" layoutInCell="1" allowOverlap="1" wp14:anchorId="212DD5F8" wp14:editId="11CB33E0">
                  <wp:simplePos x="0" y="0"/>
                  <wp:positionH relativeFrom="column">
                    <wp:posOffset>0</wp:posOffset>
                  </wp:positionH>
                  <wp:positionV relativeFrom="paragraph">
                    <wp:posOffset>111228</wp:posOffset>
                  </wp:positionV>
                  <wp:extent cx="751205" cy="1062355"/>
                  <wp:effectExtent l="0" t="0" r="0" b="4445"/>
                  <wp:wrapTight wrapText="bothSides">
                    <wp:wrapPolygon edited="0">
                      <wp:start x="0" y="0"/>
                      <wp:lineTo x="0" y="21303"/>
                      <wp:lineTo x="20815" y="21303"/>
                      <wp:lineTo x="20815" y="0"/>
                      <wp:lineTo x="0" y="0"/>
                    </wp:wrapPolygon>
                  </wp:wrapTight>
                  <wp:docPr id="2056102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30775" name=""/>
                          <pic:cNvPicPr/>
                        </pic:nvPicPr>
                        <pic:blipFill>
                          <a:blip r:embed="rId13">
                            <a:extLst>
                              <a:ext uri="{28A0092B-C50C-407E-A947-70E740481C1C}">
                                <a14:useLocalDpi xmlns:a14="http://schemas.microsoft.com/office/drawing/2010/main" val="0"/>
                              </a:ext>
                            </a:extLst>
                          </a:blip>
                          <a:stretch>
                            <a:fillRect/>
                          </a:stretch>
                        </pic:blipFill>
                        <pic:spPr>
                          <a:xfrm>
                            <a:off x="0" y="0"/>
                            <a:ext cx="751205" cy="106235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Borders>
              <w:top w:val="single" w:sz="18" w:space="0" w:color="FFFFFF" w:themeColor="background1"/>
              <w:bottom w:val="single" w:sz="18" w:space="0" w:color="FFFFFF" w:themeColor="background1"/>
            </w:tcBorders>
            <w:shd w:val="clear" w:color="auto" w:fill="E6E1FD"/>
          </w:tcPr>
          <w:p w14:paraId="222D6899" w14:textId="77777777" w:rsidR="002B7C42" w:rsidRPr="001B0A5C" w:rsidRDefault="002B7C42" w:rsidP="00EF4306">
            <w:pPr>
              <w:spacing w:before="40" w:after="40" w:line="280" w:lineRule="atLeast"/>
              <w:rPr>
                <w:rFonts w:ascii="Arial" w:eastAsia="Arial" w:hAnsi="Arial" w:cs="Arial"/>
                <w:color w:val="000000"/>
                <w:sz w:val="20"/>
                <w:szCs w:val="20"/>
              </w:rPr>
            </w:pPr>
            <w:r w:rsidRPr="001B0A5C">
              <w:rPr>
                <w:rFonts w:ascii="Arial" w:eastAsia="Arial" w:hAnsi="Arial" w:cs="Arial"/>
                <w:b/>
                <w:bCs/>
                <w:color w:val="000000"/>
                <w:sz w:val="20"/>
                <w:szCs w:val="20"/>
              </w:rPr>
              <w:t>Influence and Negotiate</w:t>
            </w:r>
          </w:p>
          <w:p w14:paraId="3258FC9A" w14:textId="43126BC1" w:rsidR="002B7C42" w:rsidRPr="001B0A5C" w:rsidRDefault="002B7C42" w:rsidP="00EF4306">
            <w:pPr>
              <w:spacing w:before="40" w:after="40" w:line="280" w:lineRule="atLeast"/>
              <w:rPr>
                <w:rFonts w:ascii="Arial" w:hAnsi="Arial" w:cs="Arial"/>
                <w:color w:val="000000"/>
                <w:sz w:val="20"/>
                <w:szCs w:val="20"/>
              </w:rPr>
            </w:pPr>
            <w:r w:rsidRPr="001B0A5C">
              <w:rPr>
                <w:rFonts w:ascii="Arial" w:eastAsia="Arial" w:hAnsi="Arial" w:cs="Arial"/>
                <w:color w:val="000000"/>
                <w:sz w:val="20"/>
                <w:szCs w:val="20"/>
              </w:rPr>
              <w:t>Gain consensus and commitment from others, and resolve issues and conflicts</w:t>
            </w:r>
          </w:p>
        </w:tc>
        <w:tc>
          <w:tcPr>
            <w:tcW w:w="5134" w:type="dxa"/>
            <w:tcBorders>
              <w:top w:val="single" w:sz="18" w:space="0" w:color="FFFFFF" w:themeColor="background1"/>
              <w:bottom w:val="single" w:sz="18" w:space="0" w:color="FFFFFF" w:themeColor="background1"/>
            </w:tcBorders>
            <w:shd w:val="clear" w:color="auto" w:fill="E6E1FD"/>
          </w:tcPr>
          <w:p w14:paraId="34BCB177"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Negotiate from an informed and credible position </w:t>
            </w:r>
          </w:p>
          <w:p w14:paraId="45F100B7"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Lead and facilitate productive discussions with staff and stakeholders </w:t>
            </w:r>
          </w:p>
          <w:p w14:paraId="49B54831"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Encourage others to share and debate ideas to help reach a consensus </w:t>
            </w:r>
          </w:p>
          <w:p w14:paraId="4A9F663A"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Recognise diverse perspectives and the need for compromise when negotiating mutually agreed outcomes </w:t>
            </w:r>
          </w:p>
          <w:p w14:paraId="6021A486"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Influence others with a fair and thoughtful approach and sound arguments </w:t>
            </w:r>
          </w:p>
          <w:p w14:paraId="05B18046"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lastRenderedPageBreak/>
              <w:t xml:space="preserve">Be sensitive and show understanding when resolving conflicts and differences </w:t>
            </w:r>
          </w:p>
          <w:p w14:paraId="0592BDDF" w14:textId="77777777" w:rsidR="002B7C42" w:rsidRPr="001B0A5C" w:rsidRDefault="002B7C42"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Manage challenging relationships with internal and external stakeholders </w:t>
            </w:r>
          </w:p>
          <w:p w14:paraId="1ADF6256" w14:textId="698ACF94" w:rsidR="002B7C42" w:rsidRPr="001B0A5C" w:rsidRDefault="002B7C42" w:rsidP="00EF4306">
            <w:pPr>
              <w:pStyle w:val="ListParagraph"/>
              <w:numPr>
                <w:ilvl w:val="0"/>
                <w:numId w:val="35"/>
              </w:numPr>
              <w:spacing w:before="40" w:after="40" w:line="280" w:lineRule="atLeast"/>
              <w:ind w:left="459" w:hanging="285"/>
              <w:contextualSpacing w:val="0"/>
              <w:rPr>
                <w:rFonts w:cs="Arial"/>
                <w:sz w:val="20"/>
              </w:rPr>
            </w:pPr>
            <w:r w:rsidRPr="001B0A5C">
              <w:rPr>
                <w:rFonts w:eastAsia="Arial" w:cs="Arial"/>
                <w:sz w:val="20"/>
              </w:rPr>
              <w:t>Anticipate and minimise conflict</w:t>
            </w:r>
          </w:p>
        </w:tc>
        <w:tc>
          <w:tcPr>
            <w:tcW w:w="1668" w:type="dxa"/>
            <w:tcBorders>
              <w:top w:val="single" w:sz="18" w:space="0" w:color="FFFFFF" w:themeColor="background1"/>
              <w:bottom w:val="single" w:sz="18" w:space="0" w:color="FFFFFF" w:themeColor="background1"/>
            </w:tcBorders>
            <w:shd w:val="clear" w:color="auto" w:fill="E6E1FD"/>
          </w:tcPr>
          <w:p w14:paraId="06CC2E2D" w14:textId="0D4A4A1E" w:rsidR="002B7C42" w:rsidRPr="002B7C42" w:rsidRDefault="002B7C42" w:rsidP="00EF4306">
            <w:pPr>
              <w:pStyle w:val="TableText"/>
              <w:rPr>
                <w:rFonts w:cs="Arial"/>
              </w:rPr>
            </w:pPr>
            <w:r w:rsidRPr="002B7C42">
              <w:rPr>
                <w:rFonts w:eastAsia="Arial" w:cs="Arial"/>
              </w:rPr>
              <w:lastRenderedPageBreak/>
              <w:t>Adept</w:t>
            </w:r>
          </w:p>
        </w:tc>
      </w:tr>
      <w:tr w:rsidR="00366838" w:rsidRPr="008B5E43" w14:paraId="573B6D10" w14:textId="77777777" w:rsidTr="00EF4306">
        <w:trPr>
          <w:cantSplit/>
        </w:trPr>
        <w:tc>
          <w:tcPr>
            <w:tcW w:w="1560" w:type="dxa"/>
            <w:tcBorders>
              <w:top w:val="single" w:sz="18" w:space="0" w:color="FFFFFF" w:themeColor="background1"/>
              <w:bottom w:val="single" w:sz="18" w:space="0" w:color="FFFFFF" w:themeColor="background1"/>
            </w:tcBorders>
            <w:shd w:val="clear" w:color="auto" w:fill="CEBFFF"/>
          </w:tcPr>
          <w:p w14:paraId="1E9F5A5E" w14:textId="64E4BE8D" w:rsidR="00366838" w:rsidRPr="008B5E43" w:rsidRDefault="00366838" w:rsidP="00EF4306">
            <w:pPr>
              <w:pStyle w:val="Heading6"/>
              <w:numPr>
                <w:ilvl w:val="5"/>
                <w:numId w:val="36"/>
              </w:numPr>
              <w:spacing w:after="40" w:line="280" w:lineRule="atLeast"/>
              <w:jc w:val="center"/>
              <w:rPr>
                <w:noProof/>
                <w:sz w:val="18"/>
                <w:szCs w:val="18"/>
                <w:lang w:eastAsia="en-AU"/>
              </w:rPr>
            </w:pPr>
            <w:r w:rsidRPr="00366838">
              <w:rPr>
                <w:noProof/>
                <w:color w:val="000000"/>
                <w:sz w:val="20"/>
              </w:rPr>
              <w:drawing>
                <wp:anchor distT="0" distB="0" distL="114300" distR="114300" simplePos="0" relativeHeight="251815936" behindDoc="1" locked="0" layoutInCell="1" allowOverlap="1" wp14:anchorId="366F1F1C" wp14:editId="2ACE2075">
                  <wp:simplePos x="0" y="0"/>
                  <wp:positionH relativeFrom="column">
                    <wp:posOffset>0</wp:posOffset>
                  </wp:positionH>
                  <wp:positionV relativeFrom="paragraph">
                    <wp:posOffset>87149</wp:posOffset>
                  </wp:positionV>
                  <wp:extent cx="789940" cy="1000760"/>
                  <wp:effectExtent l="0" t="0" r="0" b="8890"/>
                  <wp:wrapTight wrapText="bothSides">
                    <wp:wrapPolygon edited="0">
                      <wp:start x="0" y="0"/>
                      <wp:lineTo x="0" y="21381"/>
                      <wp:lineTo x="20836" y="21381"/>
                      <wp:lineTo x="20836" y="0"/>
                      <wp:lineTo x="0" y="0"/>
                    </wp:wrapPolygon>
                  </wp:wrapTight>
                  <wp:docPr id="359140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73979" name=""/>
                          <pic:cNvPicPr/>
                        </pic:nvPicPr>
                        <pic:blipFill>
                          <a:blip r:embed="rId14">
                            <a:extLst>
                              <a:ext uri="{28A0092B-C50C-407E-A947-70E740481C1C}">
                                <a14:useLocalDpi xmlns:a14="http://schemas.microsoft.com/office/drawing/2010/main" val="0"/>
                              </a:ext>
                            </a:extLst>
                          </a:blip>
                          <a:stretch>
                            <a:fillRect/>
                          </a:stretch>
                        </pic:blipFill>
                        <pic:spPr>
                          <a:xfrm>
                            <a:off x="0" y="0"/>
                            <a:ext cx="789940" cy="100076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Borders>
              <w:top w:val="single" w:sz="18" w:space="0" w:color="FFFFFF" w:themeColor="background1"/>
              <w:bottom w:val="single" w:sz="18" w:space="0" w:color="FFFFFF" w:themeColor="background1"/>
            </w:tcBorders>
            <w:shd w:val="clear" w:color="auto" w:fill="CEBFFF"/>
          </w:tcPr>
          <w:p w14:paraId="312D35FC" w14:textId="77777777" w:rsidR="00366838" w:rsidRPr="001B0A5C" w:rsidRDefault="00366838" w:rsidP="00EF4306">
            <w:pPr>
              <w:spacing w:before="40" w:after="40" w:line="280" w:lineRule="atLeast"/>
              <w:ind w:left="33" w:hanging="33"/>
              <w:rPr>
                <w:rFonts w:ascii="Arial" w:eastAsia="Arial" w:hAnsi="Arial" w:cs="Arial"/>
                <w:color w:val="000000"/>
                <w:sz w:val="20"/>
                <w:szCs w:val="20"/>
              </w:rPr>
            </w:pPr>
            <w:r w:rsidRPr="001B0A5C">
              <w:rPr>
                <w:rFonts w:ascii="Arial" w:eastAsia="Arial" w:hAnsi="Arial" w:cs="Arial"/>
                <w:b/>
                <w:bCs/>
                <w:color w:val="000000"/>
                <w:sz w:val="20"/>
                <w:szCs w:val="20"/>
              </w:rPr>
              <w:t>Think and Solve Problems</w:t>
            </w:r>
          </w:p>
          <w:p w14:paraId="2E7CC2F7" w14:textId="77777777" w:rsidR="00366838" w:rsidRPr="001B0A5C" w:rsidRDefault="00366838" w:rsidP="00EF4306">
            <w:pPr>
              <w:spacing w:before="40" w:after="40" w:line="280" w:lineRule="atLeast"/>
              <w:ind w:left="33" w:hanging="33"/>
              <w:rPr>
                <w:rFonts w:ascii="Arial" w:eastAsia="Arial" w:hAnsi="Arial" w:cs="Arial"/>
                <w:color w:val="000000"/>
                <w:sz w:val="20"/>
                <w:szCs w:val="20"/>
              </w:rPr>
            </w:pPr>
            <w:r w:rsidRPr="001B0A5C">
              <w:rPr>
                <w:rFonts w:ascii="Arial" w:eastAsia="Arial" w:hAnsi="Arial" w:cs="Arial"/>
                <w:color w:val="000000"/>
                <w:sz w:val="20"/>
                <w:szCs w:val="20"/>
              </w:rPr>
              <w:t>Think, analyse and consider the broader context to develop practical solutions</w:t>
            </w:r>
          </w:p>
          <w:p w14:paraId="625A8A29" w14:textId="77777777" w:rsidR="00366838" w:rsidRPr="001B0A5C" w:rsidRDefault="00366838" w:rsidP="00EF4306">
            <w:pPr>
              <w:spacing w:before="40" w:after="40" w:line="280" w:lineRule="atLeast"/>
              <w:ind w:left="33" w:hanging="33"/>
              <w:rPr>
                <w:rFonts w:ascii="Arial" w:hAnsi="Arial" w:cs="Arial"/>
                <w:color w:val="000000"/>
                <w:sz w:val="20"/>
                <w:szCs w:val="20"/>
              </w:rPr>
            </w:pPr>
          </w:p>
        </w:tc>
        <w:tc>
          <w:tcPr>
            <w:tcW w:w="5134" w:type="dxa"/>
            <w:tcBorders>
              <w:top w:val="single" w:sz="18" w:space="0" w:color="FFFFFF" w:themeColor="background1"/>
              <w:bottom w:val="single" w:sz="18" w:space="0" w:color="FFFFFF" w:themeColor="background1"/>
            </w:tcBorders>
            <w:shd w:val="clear" w:color="auto" w:fill="CEBFFF"/>
          </w:tcPr>
          <w:p w14:paraId="03503CF9" w14:textId="77777777" w:rsidR="00366838" w:rsidRPr="001B0A5C" w:rsidRDefault="00366838"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Undertake objective, critical analysis to reach accurate conclusions that recognise and manage contextual issues </w:t>
            </w:r>
          </w:p>
          <w:p w14:paraId="383FDB9F" w14:textId="77777777" w:rsidR="00366838" w:rsidRPr="001B0A5C" w:rsidRDefault="00366838"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Work through issues, weigh up alternatives and identify the most effective solutions in collaboration with others </w:t>
            </w:r>
          </w:p>
          <w:p w14:paraId="04D94154" w14:textId="77777777" w:rsidR="00366838" w:rsidRPr="001B0A5C" w:rsidRDefault="00366838"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Consider the wider business context when thinking about options to resolve issues </w:t>
            </w:r>
          </w:p>
          <w:p w14:paraId="1DABE07A" w14:textId="77777777" w:rsidR="00366838" w:rsidRPr="001B0A5C" w:rsidRDefault="00366838"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Explore a range of possibilities and creative alternatives to improve systems, processes and business practices </w:t>
            </w:r>
          </w:p>
          <w:p w14:paraId="65CF5B32" w14:textId="77777777" w:rsidR="00366838" w:rsidRPr="001B0A5C" w:rsidRDefault="00366838"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Put systems and processes in place that are supported by high-quality research and analysis </w:t>
            </w:r>
          </w:p>
          <w:p w14:paraId="5EEA73D0" w14:textId="77777777" w:rsidR="00366838" w:rsidRPr="001B0A5C" w:rsidRDefault="00366838"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Look for opportunities to design innovative solutions to meet customers’ needs and service demands </w:t>
            </w:r>
          </w:p>
          <w:p w14:paraId="467321B5" w14:textId="6369ECEB" w:rsidR="00366838" w:rsidRPr="00EF4306" w:rsidRDefault="00366838" w:rsidP="00EF4306">
            <w:pPr>
              <w:pStyle w:val="ListBullet"/>
              <w:tabs>
                <w:tab w:val="clear" w:pos="360"/>
              </w:tabs>
              <w:spacing w:before="40" w:after="40"/>
              <w:ind w:left="459" w:hanging="285"/>
              <w:rPr>
                <w:rFonts w:eastAsia="Arial" w:cs="Arial"/>
                <w:sz w:val="20"/>
              </w:rPr>
            </w:pPr>
            <w:r w:rsidRPr="001B0A5C">
              <w:rPr>
                <w:rFonts w:eastAsia="Arial" w:cs="Arial"/>
                <w:sz w:val="20"/>
              </w:rPr>
              <w:t>Evaluate the performance and effectiveness of services, policies and programs against clear criteria</w:t>
            </w:r>
          </w:p>
        </w:tc>
        <w:tc>
          <w:tcPr>
            <w:tcW w:w="1668" w:type="dxa"/>
            <w:tcBorders>
              <w:top w:val="single" w:sz="18" w:space="0" w:color="FFFFFF" w:themeColor="background1"/>
              <w:bottom w:val="single" w:sz="18" w:space="0" w:color="FFFFFF" w:themeColor="background1"/>
            </w:tcBorders>
            <w:shd w:val="clear" w:color="auto" w:fill="CEBFFF"/>
          </w:tcPr>
          <w:p w14:paraId="49E0FC4A" w14:textId="71B2E4F6" w:rsidR="00366838" w:rsidRPr="00E24F7D" w:rsidRDefault="00366838" w:rsidP="00EF4306">
            <w:pPr>
              <w:pStyle w:val="TableText"/>
            </w:pPr>
            <w:r w:rsidRPr="00E23A66">
              <w:rPr>
                <w:rFonts w:eastAsia="Arial"/>
              </w:rPr>
              <w:t>Advanced</w:t>
            </w:r>
          </w:p>
        </w:tc>
      </w:tr>
      <w:tr w:rsidR="000279CF" w:rsidRPr="008B5E43" w14:paraId="6450E447" w14:textId="77777777" w:rsidTr="00EF4306">
        <w:trPr>
          <w:cantSplit/>
        </w:trPr>
        <w:tc>
          <w:tcPr>
            <w:tcW w:w="1560" w:type="dxa"/>
            <w:tcBorders>
              <w:top w:val="single" w:sz="18" w:space="0" w:color="FFFFFF" w:themeColor="background1"/>
              <w:bottom w:val="single" w:sz="18" w:space="0" w:color="FFFFFF" w:themeColor="background1"/>
            </w:tcBorders>
            <w:shd w:val="clear" w:color="auto" w:fill="D1EEEA"/>
          </w:tcPr>
          <w:p w14:paraId="2A1EF1E3" w14:textId="7D579084" w:rsidR="000279CF" w:rsidRPr="008B5E43" w:rsidRDefault="006003F8" w:rsidP="00EF4306">
            <w:pPr>
              <w:pStyle w:val="Heading6"/>
              <w:numPr>
                <w:ilvl w:val="5"/>
                <w:numId w:val="36"/>
              </w:numPr>
              <w:spacing w:after="40" w:line="280" w:lineRule="atLeast"/>
              <w:jc w:val="center"/>
              <w:rPr>
                <w:noProof/>
                <w:sz w:val="18"/>
                <w:szCs w:val="18"/>
                <w:lang w:eastAsia="en-AU"/>
              </w:rPr>
            </w:pPr>
            <w:r w:rsidRPr="006003F8">
              <w:rPr>
                <w:rFonts w:ascii="Arial" w:eastAsia="Arial" w:hAnsi="Arial" w:cs="Arial"/>
                <w:noProof/>
                <w:color w:val="000000"/>
                <w:sz w:val="20"/>
                <w:szCs w:val="20"/>
              </w:rPr>
              <w:drawing>
                <wp:anchor distT="0" distB="0" distL="114300" distR="114300" simplePos="0" relativeHeight="251865088" behindDoc="1" locked="0" layoutInCell="1" allowOverlap="1" wp14:anchorId="23501A41" wp14:editId="375972C4">
                  <wp:simplePos x="0" y="0"/>
                  <wp:positionH relativeFrom="column">
                    <wp:posOffset>49427</wp:posOffset>
                  </wp:positionH>
                  <wp:positionV relativeFrom="paragraph">
                    <wp:posOffset>37619</wp:posOffset>
                  </wp:positionV>
                  <wp:extent cx="753745" cy="1227455"/>
                  <wp:effectExtent l="0" t="0" r="8255" b="0"/>
                  <wp:wrapTight wrapText="bothSides">
                    <wp:wrapPolygon edited="0">
                      <wp:start x="0" y="0"/>
                      <wp:lineTo x="0" y="21120"/>
                      <wp:lineTo x="21291" y="21120"/>
                      <wp:lineTo x="21291" y="0"/>
                      <wp:lineTo x="0" y="0"/>
                    </wp:wrapPolygon>
                  </wp:wrapTight>
                  <wp:docPr id="1907276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24443" name=""/>
                          <pic:cNvPicPr/>
                        </pic:nvPicPr>
                        <pic:blipFill>
                          <a:blip r:embed="rId15">
                            <a:extLst>
                              <a:ext uri="{28A0092B-C50C-407E-A947-70E740481C1C}">
                                <a14:useLocalDpi xmlns:a14="http://schemas.microsoft.com/office/drawing/2010/main" val="0"/>
                              </a:ext>
                            </a:extLst>
                          </a:blip>
                          <a:stretch>
                            <a:fillRect/>
                          </a:stretch>
                        </pic:blipFill>
                        <pic:spPr>
                          <a:xfrm>
                            <a:off x="0" y="0"/>
                            <a:ext cx="753745" cy="1227455"/>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Borders>
              <w:top w:val="single" w:sz="18" w:space="0" w:color="FFFFFF" w:themeColor="background1"/>
              <w:bottom w:val="single" w:sz="18" w:space="0" w:color="FFFFFF" w:themeColor="background1"/>
            </w:tcBorders>
            <w:shd w:val="clear" w:color="auto" w:fill="D1EEEA"/>
          </w:tcPr>
          <w:p w14:paraId="605A5FE2" w14:textId="77777777" w:rsidR="000279CF" w:rsidRPr="001B0A5C" w:rsidRDefault="000279CF" w:rsidP="00EF4306">
            <w:pPr>
              <w:spacing w:before="40" w:after="40" w:line="280" w:lineRule="atLeast"/>
              <w:rPr>
                <w:rFonts w:ascii="Arial" w:eastAsia="Arial" w:hAnsi="Arial" w:cs="Arial"/>
                <w:color w:val="000000"/>
                <w:sz w:val="20"/>
                <w:szCs w:val="20"/>
              </w:rPr>
            </w:pPr>
            <w:r w:rsidRPr="001B0A5C">
              <w:rPr>
                <w:rFonts w:ascii="Arial" w:eastAsia="Arial" w:hAnsi="Arial" w:cs="Arial"/>
                <w:b/>
                <w:bCs/>
                <w:color w:val="000000"/>
                <w:sz w:val="20"/>
                <w:szCs w:val="20"/>
              </w:rPr>
              <w:t>Project Management</w:t>
            </w:r>
          </w:p>
          <w:p w14:paraId="061D43F0" w14:textId="77777777" w:rsidR="000279CF" w:rsidRPr="001B0A5C" w:rsidRDefault="000279CF" w:rsidP="00EF4306">
            <w:pPr>
              <w:spacing w:before="40" w:after="40" w:line="280" w:lineRule="atLeast"/>
              <w:rPr>
                <w:rFonts w:ascii="Arial" w:eastAsia="Arial" w:hAnsi="Arial" w:cs="Arial"/>
                <w:color w:val="000000"/>
                <w:sz w:val="20"/>
                <w:szCs w:val="20"/>
              </w:rPr>
            </w:pPr>
            <w:r w:rsidRPr="001B0A5C">
              <w:rPr>
                <w:rFonts w:ascii="Arial" w:eastAsia="Arial" w:hAnsi="Arial" w:cs="Arial"/>
                <w:color w:val="000000"/>
                <w:sz w:val="20"/>
                <w:szCs w:val="20"/>
              </w:rPr>
              <w:t>Understand and use effective ways to plan, coordinate and control projects</w:t>
            </w:r>
          </w:p>
          <w:p w14:paraId="00325A39" w14:textId="77777777" w:rsidR="000279CF" w:rsidRPr="001B0A5C" w:rsidRDefault="000279CF" w:rsidP="00EF4306">
            <w:pPr>
              <w:spacing w:before="40" w:after="40" w:line="280" w:lineRule="atLeast"/>
              <w:ind w:left="360"/>
              <w:rPr>
                <w:rFonts w:ascii="Arial" w:hAnsi="Arial" w:cs="Arial"/>
                <w:color w:val="000000"/>
                <w:sz w:val="20"/>
                <w:szCs w:val="20"/>
              </w:rPr>
            </w:pPr>
          </w:p>
        </w:tc>
        <w:tc>
          <w:tcPr>
            <w:tcW w:w="5134" w:type="dxa"/>
            <w:tcBorders>
              <w:top w:val="single" w:sz="18" w:space="0" w:color="FFFFFF" w:themeColor="background1"/>
              <w:bottom w:val="single" w:sz="18" w:space="0" w:color="FFFFFF" w:themeColor="background1"/>
            </w:tcBorders>
            <w:shd w:val="clear" w:color="auto" w:fill="D1EEEA"/>
          </w:tcPr>
          <w:p w14:paraId="2BC3F1B4" w14:textId="77777777" w:rsidR="000279CF" w:rsidRPr="001B0A5C" w:rsidRDefault="000279CF"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Understand all components of the project management process, including the need for change management to achieve business benefits </w:t>
            </w:r>
          </w:p>
          <w:p w14:paraId="171C63FB" w14:textId="77777777" w:rsidR="000279CF" w:rsidRPr="001B0A5C" w:rsidRDefault="000279CF"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Prepare clear project proposals and accurate estimates of required costs and resources </w:t>
            </w:r>
          </w:p>
          <w:p w14:paraId="373442A4" w14:textId="77777777" w:rsidR="000279CF" w:rsidRPr="001B0A5C" w:rsidRDefault="000279CF"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Establish performance outcomes and measures for key project goals, and define monitoring, reporting and communication requirements </w:t>
            </w:r>
          </w:p>
          <w:p w14:paraId="6AED58BB" w14:textId="77777777" w:rsidR="000279CF" w:rsidRPr="001B0A5C" w:rsidRDefault="000279CF"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Identify and evaluate risks associated with the project and develop mitigation strategies </w:t>
            </w:r>
          </w:p>
          <w:p w14:paraId="2E71DEE4" w14:textId="77777777" w:rsidR="000279CF" w:rsidRPr="001B0A5C" w:rsidRDefault="000279CF"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Identify and consult with stakeholders, including people with lived experience to inform the project strategy </w:t>
            </w:r>
          </w:p>
          <w:p w14:paraId="6180AC77" w14:textId="77777777" w:rsidR="000279CF" w:rsidRPr="001B0A5C" w:rsidRDefault="000279CF"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Communicate the project’s objectives and its expected benefits </w:t>
            </w:r>
          </w:p>
          <w:p w14:paraId="206530B1" w14:textId="77777777" w:rsidR="000279CF" w:rsidRPr="001B0A5C" w:rsidRDefault="000279CF" w:rsidP="00EF4306">
            <w:pPr>
              <w:pStyle w:val="ListParagraph"/>
              <w:numPr>
                <w:ilvl w:val="0"/>
                <w:numId w:val="35"/>
              </w:numPr>
              <w:spacing w:before="40" w:after="40" w:line="280" w:lineRule="atLeast"/>
              <w:ind w:left="459" w:hanging="285"/>
              <w:contextualSpacing w:val="0"/>
              <w:rPr>
                <w:rFonts w:eastAsia="Arial" w:cs="Arial"/>
                <w:sz w:val="20"/>
              </w:rPr>
            </w:pPr>
            <w:r w:rsidRPr="001B0A5C">
              <w:rPr>
                <w:rFonts w:eastAsia="Arial" w:cs="Arial"/>
                <w:sz w:val="20"/>
              </w:rPr>
              <w:t xml:space="preserve">Monitor the completion of project milestones against goals and take steps to address any problems </w:t>
            </w:r>
          </w:p>
          <w:p w14:paraId="26BBFE7F" w14:textId="6509B982" w:rsidR="000279CF" w:rsidRPr="001B0A5C" w:rsidRDefault="000279CF" w:rsidP="00EF4306">
            <w:pPr>
              <w:pStyle w:val="ListParagraph"/>
              <w:numPr>
                <w:ilvl w:val="0"/>
                <w:numId w:val="35"/>
              </w:numPr>
              <w:spacing w:before="40" w:after="40" w:line="280" w:lineRule="atLeast"/>
              <w:ind w:left="459" w:hanging="285"/>
              <w:contextualSpacing w:val="0"/>
              <w:rPr>
                <w:rFonts w:cs="Arial"/>
                <w:sz w:val="20"/>
              </w:rPr>
            </w:pPr>
            <w:r w:rsidRPr="001B0A5C">
              <w:rPr>
                <w:rFonts w:eastAsia="Arial" w:cs="Arial"/>
                <w:sz w:val="20"/>
              </w:rPr>
              <w:t>Evaluate progress and identify improvements to inform future projects</w:t>
            </w:r>
          </w:p>
        </w:tc>
        <w:tc>
          <w:tcPr>
            <w:tcW w:w="1668" w:type="dxa"/>
            <w:tcBorders>
              <w:top w:val="single" w:sz="18" w:space="0" w:color="FFFFFF" w:themeColor="background1"/>
              <w:bottom w:val="single" w:sz="18" w:space="0" w:color="FFFFFF" w:themeColor="background1"/>
            </w:tcBorders>
            <w:shd w:val="clear" w:color="auto" w:fill="D1EEEA"/>
          </w:tcPr>
          <w:p w14:paraId="151F140D" w14:textId="411EADCE" w:rsidR="000279CF" w:rsidRPr="000279CF" w:rsidRDefault="000279CF" w:rsidP="00EF4306">
            <w:pPr>
              <w:pStyle w:val="TableText"/>
              <w:rPr>
                <w:rFonts w:cs="Arial"/>
              </w:rPr>
            </w:pPr>
            <w:r w:rsidRPr="000279CF">
              <w:rPr>
                <w:rFonts w:eastAsia="Arial" w:cs="Arial"/>
              </w:rPr>
              <w:t>Adept</w:t>
            </w:r>
          </w:p>
        </w:tc>
      </w:tr>
    </w:tbl>
    <w:p w14:paraId="235737A5" w14:textId="2ED65AE4" w:rsidR="00E23A66" w:rsidRPr="00E23A66" w:rsidRDefault="00E23A66" w:rsidP="00E23A66">
      <w:pPr>
        <w:keepNext/>
        <w:spacing w:before="360" w:after="120" w:line="240" w:lineRule="auto"/>
        <w:outlineLvl w:val="1"/>
        <w:rPr>
          <w:rFonts w:ascii="Arial" w:eastAsia="Arial" w:hAnsi="Arial" w:cs="Arial"/>
          <w:b/>
          <w:bCs/>
          <w:iCs/>
          <w:sz w:val="26"/>
          <w:szCs w:val="28"/>
        </w:rPr>
      </w:pPr>
      <w:r w:rsidRPr="00E23A66">
        <w:rPr>
          <w:rFonts w:ascii="Arial" w:eastAsia="Arial" w:hAnsi="Arial" w:cs="Arial"/>
          <w:b/>
          <w:bCs/>
          <w:iCs/>
          <w:sz w:val="26"/>
          <w:szCs w:val="28"/>
        </w:rPr>
        <w:lastRenderedPageBreak/>
        <w:t>Complementary capabilities</w:t>
      </w:r>
    </w:p>
    <w:p w14:paraId="63FE7959" w14:textId="77777777" w:rsidR="00E23A66" w:rsidRPr="00E23A66" w:rsidRDefault="00E23A66" w:rsidP="00E23A66">
      <w:pPr>
        <w:spacing w:before="62" w:after="80" w:line="276" w:lineRule="auto"/>
        <w:contextualSpacing/>
        <w:rPr>
          <w:rFonts w:ascii="Arial" w:eastAsia="Times New Roman" w:hAnsi="Arial" w:cs="Times New Roman"/>
          <w:sz w:val="21"/>
          <w:lang w:val="en-US"/>
        </w:rPr>
      </w:pPr>
      <w:r w:rsidRPr="00E23A66">
        <w:rPr>
          <w:rFonts w:ascii="Arial" w:eastAsia="Times New Roman" w:hAnsi="Arial" w:cs="Times New Roman"/>
          <w:i/>
          <w:sz w:val="21"/>
          <w:lang w:val="en-US"/>
        </w:rPr>
        <w:t>Complementary capabilities</w:t>
      </w:r>
      <w:r w:rsidRPr="00E23A66">
        <w:rPr>
          <w:rFonts w:ascii="Arial" w:eastAsia="Times New Roman" w:hAnsi="Arial" w:cs="Times New Roman"/>
          <w:sz w:val="21"/>
          <w:lang w:val="en-US"/>
        </w:rPr>
        <w:t xml:space="preserve"> are also identified from the Capability Framework and relevant occupation-specific capability sets. They are important to identifying performance required for the role and development opportunities. </w:t>
      </w:r>
    </w:p>
    <w:p w14:paraId="72BAD39C" w14:textId="77777777" w:rsidR="0093124D" w:rsidRDefault="0093124D" w:rsidP="00E23A66">
      <w:pPr>
        <w:spacing w:before="62" w:after="80" w:line="276" w:lineRule="auto"/>
        <w:contextualSpacing/>
        <w:rPr>
          <w:rFonts w:ascii="Arial" w:eastAsia="Times New Roman" w:hAnsi="Arial" w:cs="Times New Roman"/>
          <w:sz w:val="21"/>
          <w:lang w:val="en-US"/>
        </w:rPr>
      </w:pPr>
    </w:p>
    <w:p w14:paraId="4E2DE805" w14:textId="58C5DEDB" w:rsidR="00D934BF" w:rsidRDefault="00E23A66" w:rsidP="00E23A66">
      <w:pPr>
        <w:spacing w:before="62" w:after="80" w:line="276" w:lineRule="auto"/>
        <w:contextualSpacing/>
        <w:rPr>
          <w:rFonts w:ascii="Arial" w:eastAsia="Times New Roman" w:hAnsi="Arial" w:cs="Times New Roman"/>
          <w:sz w:val="21"/>
          <w:lang w:val="en-US"/>
        </w:rPr>
      </w:pPr>
      <w:r w:rsidRPr="00E23A66">
        <w:rPr>
          <w:rFonts w:ascii="Arial" w:eastAsia="Times New Roman" w:hAnsi="Arial" w:cs="Times New Roman"/>
          <w:sz w:val="21"/>
          <w:lang w:val="en-US"/>
        </w:rPr>
        <w:t>Note: capabilities listed as ‘not essential’ for this role are not relevant for recruitment purposes however may be relevant for future career development.</w:t>
      </w:r>
    </w:p>
    <w:p w14:paraId="2F8130EA" w14:textId="53EBCF83" w:rsidR="00D934BF" w:rsidRPr="00D934BF" w:rsidRDefault="00D934BF" w:rsidP="00D934BF">
      <w:pPr>
        <w:spacing w:before="360" w:after="80" w:line="240" w:lineRule="auto"/>
        <w:rPr>
          <w:rFonts w:ascii="Arial" w:eastAsia="Arial" w:hAnsi="Arial" w:cs="Times New Roman"/>
          <w:b/>
          <w:bCs/>
          <w:szCs w:val="20"/>
        </w:rPr>
      </w:pPr>
      <w:r>
        <w:rPr>
          <w:rFonts w:ascii="Arial" w:eastAsia="Arial" w:hAnsi="Arial" w:cs="Times New Roman"/>
          <w:b/>
          <w:bCs/>
          <w:szCs w:val="20"/>
        </w:rPr>
        <w:t>Complementary</w:t>
      </w:r>
      <w:r w:rsidRPr="00EF4306">
        <w:rPr>
          <w:rFonts w:ascii="Arial" w:eastAsia="Arial" w:hAnsi="Arial" w:cs="Times New Roman"/>
          <w:b/>
          <w:bCs/>
          <w:szCs w:val="20"/>
        </w:rPr>
        <w:t xml:space="preserve"> capabilities</w:t>
      </w:r>
    </w:p>
    <w:tbl>
      <w:tblPr>
        <w:tblStyle w:val="ListTable5Dark-Accent41"/>
        <w:tblW w:w="10487" w:type="dxa"/>
        <w:tblBorders>
          <w:top w:val="nil"/>
          <w:left w:val="nil"/>
          <w:bottom w:val="nil"/>
          <w:right w:val="nil"/>
        </w:tblBorders>
        <w:tblLayout w:type="fixed"/>
        <w:tblLook w:val="0420" w:firstRow="1" w:lastRow="0" w:firstColumn="0" w:lastColumn="0" w:noHBand="0" w:noVBand="1"/>
        <w:tblCaption w:val="PSC_ComplementaryCapabilityFrameworkTable"/>
      </w:tblPr>
      <w:tblGrid>
        <w:gridCol w:w="1557"/>
        <w:gridCol w:w="2693"/>
        <w:gridCol w:w="4536"/>
        <w:gridCol w:w="1701"/>
      </w:tblGrid>
      <w:tr w:rsidR="001C29F7" w:rsidRPr="006631A4" w14:paraId="19090003" w14:textId="77777777" w:rsidTr="00FA6EAD">
        <w:trPr>
          <w:cnfStyle w:val="100000000000" w:firstRow="1" w:lastRow="0" w:firstColumn="0" w:lastColumn="0" w:oddVBand="0" w:evenVBand="0" w:oddHBand="0" w:evenHBand="0" w:firstRowFirstColumn="0" w:firstRowLastColumn="0" w:lastRowFirstColumn="0" w:lastRowLastColumn="0"/>
          <w:tblHeader/>
        </w:trPr>
        <w:tc>
          <w:tcPr>
            <w:tcW w:w="1557" w:type="dxa"/>
            <w:tcBorders>
              <w:top w:val="single" w:sz="18" w:space="0" w:color="FFFFFF"/>
              <w:left w:val="single" w:sz="2" w:space="0" w:color="FFFFFF"/>
            </w:tcBorders>
            <w:shd w:val="clear" w:color="auto" w:fill="441170"/>
          </w:tcPr>
          <w:p w14:paraId="7716AEA2" w14:textId="15A1A73D" w:rsidR="001C29F7" w:rsidRPr="008B5E43" w:rsidRDefault="001C29F7" w:rsidP="00EF4306">
            <w:pPr>
              <w:spacing w:before="40" w:after="40" w:line="280" w:lineRule="atLeast"/>
              <w:rPr>
                <w:bCs w:val="0"/>
                <w:color w:val="auto"/>
                <w:szCs w:val="28"/>
              </w:rPr>
            </w:pPr>
            <w:r w:rsidRPr="008B5E43">
              <w:rPr>
                <w:bCs w:val="0"/>
                <w:color w:val="auto"/>
                <w:szCs w:val="28"/>
              </w:rPr>
              <w:t>Capability group/sets</w:t>
            </w:r>
          </w:p>
        </w:tc>
        <w:tc>
          <w:tcPr>
            <w:tcW w:w="2693" w:type="dxa"/>
            <w:tcBorders>
              <w:top w:val="single" w:sz="18" w:space="0" w:color="FFFFFF"/>
            </w:tcBorders>
            <w:shd w:val="clear" w:color="auto" w:fill="441170"/>
          </w:tcPr>
          <w:p w14:paraId="3C3670FE" w14:textId="0BA9391F" w:rsidR="001C29F7" w:rsidRPr="008B5E43" w:rsidRDefault="001C29F7" w:rsidP="00EF4306">
            <w:pPr>
              <w:spacing w:before="40" w:after="40" w:line="280" w:lineRule="atLeast"/>
              <w:rPr>
                <w:bCs w:val="0"/>
                <w:color w:val="auto"/>
                <w:szCs w:val="28"/>
              </w:rPr>
            </w:pPr>
            <w:r w:rsidRPr="008B5E43">
              <w:rPr>
                <w:bCs w:val="0"/>
                <w:color w:val="auto"/>
                <w:szCs w:val="28"/>
              </w:rPr>
              <w:t>Capability name</w:t>
            </w:r>
          </w:p>
        </w:tc>
        <w:tc>
          <w:tcPr>
            <w:tcW w:w="4536" w:type="dxa"/>
            <w:tcBorders>
              <w:top w:val="single" w:sz="18" w:space="0" w:color="FFFFFF"/>
            </w:tcBorders>
            <w:shd w:val="clear" w:color="auto" w:fill="441170"/>
          </w:tcPr>
          <w:p w14:paraId="0F9988BB" w14:textId="7EE32637" w:rsidR="001C29F7" w:rsidRPr="008B5E43" w:rsidRDefault="001C29F7" w:rsidP="00EF4306">
            <w:pPr>
              <w:spacing w:before="40" w:after="40" w:line="280" w:lineRule="atLeast"/>
              <w:rPr>
                <w:bCs w:val="0"/>
                <w:color w:val="auto"/>
                <w:szCs w:val="28"/>
              </w:rPr>
            </w:pPr>
            <w:r w:rsidRPr="008B5E43">
              <w:rPr>
                <w:bCs w:val="0"/>
                <w:color w:val="auto"/>
                <w:szCs w:val="28"/>
              </w:rPr>
              <w:t>Description</w:t>
            </w:r>
          </w:p>
        </w:tc>
        <w:tc>
          <w:tcPr>
            <w:tcW w:w="1701" w:type="dxa"/>
            <w:tcBorders>
              <w:top w:val="single" w:sz="18" w:space="0" w:color="FFFFFF"/>
              <w:right w:val="single" w:sz="2" w:space="0" w:color="FFFFFF"/>
            </w:tcBorders>
            <w:shd w:val="clear" w:color="auto" w:fill="441170"/>
          </w:tcPr>
          <w:p w14:paraId="101F3A37" w14:textId="011EFEF4" w:rsidR="001C29F7" w:rsidRPr="008B5E43" w:rsidRDefault="001C29F7" w:rsidP="00EF4306">
            <w:pPr>
              <w:spacing w:before="40" w:after="40" w:line="280" w:lineRule="atLeast"/>
              <w:rPr>
                <w:bCs w:val="0"/>
                <w:color w:val="auto"/>
                <w:szCs w:val="28"/>
              </w:rPr>
            </w:pPr>
            <w:r w:rsidRPr="008B5E43">
              <w:rPr>
                <w:bCs w:val="0"/>
                <w:color w:val="auto"/>
                <w:szCs w:val="28"/>
              </w:rPr>
              <w:t>Level</w:t>
            </w:r>
          </w:p>
        </w:tc>
      </w:tr>
      <w:tr w:rsidR="001C29F7" w:rsidRPr="006631A4" w14:paraId="5A91E791" w14:textId="77777777" w:rsidTr="00FA6EAD">
        <w:trPr>
          <w:cnfStyle w:val="000000100000" w:firstRow="0" w:lastRow="0" w:firstColumn="0" w:lastColumn="0" w:oddVBand="0" w:evenVBand="0" w:oddHBand="1" w:evenHBand="0" w:firstRowFirstColumn="0" w:firstRowLastColumn="0" w:lastRowFirstColumn="0" w:lastRowLastColumn="0"/>
        </w:trPr>
        <w:tc>
          <w:tcPr>
            <w:tcW w:w="1557" w:type="dxa"/>
            <w:tcBorders>
              <w:top w:val="single" w:sz="18" w:space="0" w:color="FFFFFF"/>
              <w:left w:val="single" w:sz="2" w:space="0" w:color="FFFFFF"/>
            </w:tcBorders>
            <w:shd w:val="clear" w:color="auto" w:fill="EBEBEB"/>
          </w:tcPr>
          <w:p w14:paraId="32199DC5" w14:textId="7F006AED" w:rsidR="001C29F7" w:rsidRPr="006631A4" w:rsidRDefault="00BA152F" w:rsidP="00EF4306">
            <w:pPr>
              <w:pStyle w:val="Heading6"/>
              <w:numPr>
                <w:ilvl w:val="0"/>
                <w:numId w:val="0"/>
              </w:numPr>
              <w:spacing w:after="40" w:line="280" w:lineRule="atLeast"/>
              <w:ind w:left="849"/>
              <w:jc w:val="center"/>
              <w:rPr>
                <w:b/>
                <w:bCs/>
                <w:color w:val="22272B"/>
              </w:rPr>
            </w:pPr>
            <w:r w:rsidRPr="00BA152F">
              <w:rPr>
                <w:b/>
                <w:bCs/>
                <w:noProof/>
                <w:color w:val="22272B"/>
              </w:rPr>
              <w:drawing>
                <wp:anchor distT="0" distB="0" distL="114300" distR="114300" simplePos="0" relativeHeight="251960320" behindDoc="0" locked="0" layoutInCell="1" allowOverlap="1" wp14:anchorId="4E130F4A" wp14:editId="4D490A48">
                  <wp:simplePos x="0" y="0"/>
                  <wp:positionH relativeFrom="column">
                    <wp:posOffset>-59690</wp:posOffset>
                  </wp:positionH>
                  <wp:positionV relativeFrom="paragraph">
                    <wp:posOffset>2540</wp:posOffset>
                  </wp:positionV>
                  <wp:extent cx="548640" cy="807085"/>
                  <wp:effectExtent l="0" t="0" r="3810" b="0"/>
                  <wp:wrapSquare wrapText="bothSides"/>
                  <wp:docPr id="185148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8404" name=""/>
                          <pic:cNvPicPr/>
                        </pic:nvPicPr>
                        <pic:blipFill>
                          <a:blip r:embed="rId16">
                            <a:extLst>
                              <a:ext uri="{28A0092B-C50C-407E-A947-70E740481C1C}">
                                <a14:useLocalDpi xmlns:a14="http://schemas.microsoft.com/office/drawing/2010/main" val="0"/>
                              </a:ext>
                            </a:extLst>
                          </a:blip>
                          <a:stretch>
                            <a:fillRect/>
                          </a:stretch>
                        </pic:blipFill>
                        <pic:spPr>
                          <a:xfrm>
                            <a:off x="0" y="0"/>
                            <a:ext cx="548640" cy="807085"/>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EBEBEB"/>
          </w:tcPr>
          <w:p w14:paraId="1BC64B90" w14:textId="63E98F9F"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Display Resilience and Courage</w:t>
            </w:r>
          </w:p>
        </w:tc>
        <w:tc>
          <w:tcPr>
            <w:tcW w:w="4536" w:type="dxa"/>
            <w:tcBorders>
              <w:top w:val="single" w:sz="18" w:space="0" w:color="FFFFFF"/>
              <w:bottom w:val="single" w:sz="18" w:space="0" w:color="FFFFFF"/>
            </w:tcBorders>
            <w:shd w:val="clear" w:color="auto" w:fill="EBEBEB"/>
          </w:tcPr>
          <w:p w14:paraId="214D813F" w14:textId="1237C28C"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 xml:space="preserve">Be open and honest, prepared to express your views, and willing to accept and commit to change  </w:t>
            </w:r>
          </w:p>
        </w:tc>
        <w:tc>
          <w:tcPr>
            <w:tcW w:w="1701" w:type="dxa"/>
            <w:tcBorders>
              <w:top w:val="single" w:sz="18" w:space="0" w:color="FFFFFF"/>
              <w:bottom w:val="single" w:sz="18" w:space="0" w:color="FFFFFF"/>
              <w:right w:val="single" w:sz="2" w:space="0" w:color="FFFFFF"/>
            </w:tcBorders>
            <w:shd w:val="clear" w:color="auto" w:fill="EBEBEB"/>
          </w:tcPr>
          <w:p w14:paraId="35640EA0" w14:textId="7AA5F9CE" w:rsidR="001C29F7" w:rsidRPr="00BB34B2" w:rsidRDefault="000767F8"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Adept</w:t>
            </w:r>
          </w:p>
        </w:tc>
      </w:tr>
      <w:tr w:rsidR="001C29F7" w:rsidRPr="006631A4" w14:paraId="0415A500" w14:textId="77777777" w:rsidTr="00FA6EAD">
        <w:tc>
          <w:tcPr>
            <w:tcW w:w="1557" w:type="dxa"/>
            <w:tcBorders>
              <w:top w:val="single" w:sz="18" w:space="0" w:color="FFFFFF"/>
              <w:left w:val="single" w:sz="2" w:space="0" w:color="FFFFFF"/>
            </w:tcBorders>
            <w:shd w:val="clear" w:color="auto" w:fill="EBEBEB"/>
          </w:tcPr>
          <w:p w14:paraId="5EF91764" w14:textId="4BC99398" w:rsidR="001C29F7" w:rsidRPr="006631A4" w:rsidRDefault="001B0A5C" w:rsidP="00EF4306">
            <w:pPr>
              <w:widowControl w:val="0"/>
              <w:suppressAutoHyphens/>
              <w:autoSpaceDE w:val="0"/>
              <w:autoSpaceDN w:val="0"/>
              <w:adjustRightInd w:val="0"/>
              <w:spacing w:before="40" w:after="40" w:line="280" w:lineRule="atLeast"/>
              <w:jc w:val="center"/>
              <w:textAlignment w:val="center"/>
              <w:rPr>
                <w:noProof/>
                <w:color w:val="22272B"/>
              </w:rPr>
            </w:pPr>
            <w:r w:rsidRPr="00BA152F">
              <w:rPr>
                <w:b/>
                <w:bCs/>
                <w:noProof/>
                <w:color w:val="22272B"/>
              </w:rPr>
              <w:drawing>
                <wp:anchor distT="0" distB="0" distL="114300" distR="114300" simplePos="0" relativeHeight="251964416" behindDoc="0" locked="0" layoutInCell="1" allowOverlap="1" wp14:anchorId="0F300B35" wp14:editId="57031EEF">
                  <wp:simplePos x="0" y="0"/>
                  <wp:positionH relativeFrom="column">
                    <wp:posOffset>-66786</wp:posOffset>
                  </wp:positionH>
                  <wp:positionV relativeFrom="paragraph">
                    <wp:posOffset>442</wp:posOffset>
                  </wp:positionV>
                  <wp:extent cx="548640" cy="807085"/>
                  <wp:effectExtent l="0" t="0" r="3810" b="0"/>
                  <wp:wrapSquare wrapText="bothSides"/>
                  <wp:docPr id="1231776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8404" name=""/>
                          <pic:cNvPicPr/>
                        </pic:nvPicPr>
                        <pic:blipFill>
                          <a:blip r:embed="rId16">
                            <a:extLst>
                              <a:ext uri="{28A0092B-C50C-407E-A947-70E740481C1C}">
                                <a14:useLocalDpi xmlns:a14="http://schemas.microsoft.com/office/drawing/2010/main" val="0"/>
                              </a:ext>
                            </a:extLst>
                          </a:blip>
                          <a:stretch>
                            <a:fillRect/>
                          </a:stretch>
                        </pic:blipFill>
                        <pic:spPr>
                          <a:xfrm>
                            <a:off x="0" y="0"/>
                            <a:ext cx="548640" cy="807085"/>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EBEBEB"/>
          </w:tcPr>
          <w:p w14:paraId="15033571" w14:textId="13B39A77"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Manage Self</w:t>
            </w:r>
          </w:p>
        </w:tc>
        <w:tc>
          <w:tcPr>
            <w:tcW w:w="4536" w:type="dxa"/>
            <w:tcBorders>
              <w:top w:val="single" w:sz="18" w:space="0" w:color="FFFFFF"/>
              <w:bottom w:val="single" w:sz="18" w:space="0" w:color="FFFFFF"/>
            </w:tcBorders>
            <w:shd w:val="clear" w:color="auto" w:fill="EBEBEB"/>
          </w:tcPr>
          <w:p w14:paraId="3725E8EC" w14:textId="6C398AF7"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 xml:space="preserve">Be persistent, self-reflect and commit to learning </w:t>
            </w:r>
          </w:p>
        </w:tc>
        <w:tc>
          <w:tcPr>
            <w:tcW w:w="1701" w:type="dxa"/>
            <w:tcBorders>
              <w:top w:val="single" w:sz="18" w:space="0" w:color="FFFFFF"/>
              <w:bottom w:val="single" w:sz="18" w:space="0" w:color="FFFFFF"/>
              <w:right w:val="single" w:sz="2" w:space="0" w:color="FFFFFF"/>
            </w:tcBorders>
            <w:shd w:val="clear" w:color="auto" w:fill="EBEBEB"/>
          </w:tcPr>
          <w:p w14:paraId="44657A67" w14:textId="2D4D29F3" w:rsidR="001C29F7" w:rsidRPr="00BB34B2" w:rsidRDefault="00412AA3"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Advanced</w:t>
            </w:r>
          </w:p>
        </w:tc>
      </w:tr>
      <w:tr w:rsidR="001C29F7" w:rsidRPr="006631A4" w14:paraId="10E68C6D" w14:textId="77777777" w:rsidTr="00FA6EAD">
        <w:trPr>
          <w:cnfStyle w:val="000000100000" w:firstRow="0" w:lastRow="0" w:firstColumn="0" w:lastColumn="0" w:oddVBand="0" w:evenVBand="0" w:oddHBand="1" w:evenHBand="0" w:firstRowFirstColumn="0" w:firstRowLastColumn="0" w:lastRowFirstColumn="0" w:lastRowLastColumn="0"/>
        </w:trPr>
        <w:tc>
          <w:tcPr>
            <w:tcW w:w="1557" w:type="dxa"/>
            <w:tcBorders>
              <w:top w:val="single" w:sz="18" w:space="0" w:color="FFFFFF"/>
              <w:left w:val="single" w:sz="2" w:space="0" w:color="FFFFFF"/>
            </w:tcBorders>
            <w:shd w:val="clear" w:color="auto" w:fill="EBEBEB"/>
          </w:tcPr>
          <w:p w14:paraId="459C5E4E" w14:textId="35B13B0B" w:rsidR="001C29F7" w:rsidRPr="006631A4" w:rsidRDefault="001B0A5C" w:rsidP="00EF4306">
            <w:pPr>
              <w:pStyle w:val="Heading6"/>
              <w:numPr>
                <w:ilvl w:val="0"/>
                <w:numId w:val="0"/>
              </w:numPr>
              <w:spacing w:after="40" w:line="280" w:lineRule="atLeast"/>
              <w:ind w:left="849"/>
              <w:jc w:val="center"/>
              <w:rPr>
                <w:b/>
                <w:bCs/>
                <w:color w:val="22272B"/>
              </w:rPr>
            </w:pPr>
            <w:r w:rsidRPr="00BA152F">
              <w:rPr>
                <w:b/>
                <w:bCs/>
                <w:noProof/>
                <w:color w:val="22272B"/>
              </w:rPr>
              <w:drawing>
                <wp:anchor distT="0" distB="0" distL="114300" distR="114300" simplePos="0" relativeHeight="251966464" behindDoc="0" locked="0" layoutInCell="1" allowOverlap="1" wp14:anchorId="6B32E205" wp14:editId="4433D0A0">
                  <wp:simplePos x="0" y="0"/>
                  <wp:positionH relativeFrom="column">
                    <wp:posOffset>-66785</wp:posOffset>
                  </wp:positionH>
                  <wp:positionV relativeFrom="paragraph">
                    <wp:posOffset>249</wp:posOffset>
                  </wp:positionV>
                  <wp:extent cx="548640" cy="807085"/>
                  <wp:effectExtent l="0" t="0" r="3810" b="0"/>
                  <wp:wrapSquare wrapText="bothSides"/>
                  <wp:docPr id="1794844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8404" name=""/>
                          <pic:cNvPicPr/>
                        </pic:nvPicPr>
                        <pic:blipFill>
                          <a:blip r:embed="rId16">
                            <a:extLst>
                              <a:ext uri="{28A0092B-C50C-407E-A947-70E740481C1C}">
                                <a14:useLocalDpi xmlns:a14="http://schemas.microsoft.com/office/drawing/2010/main" val="0"/>
                              </a:ext>
                            </a:extLst>
                          </a:blip>
                          <a:stretch>
                            <a:fillRect/>
                          </a:stretch>
                        </pic:blipFill>
                        <pic:spPr>
                          <a:xfrm>
                            <a:off x="0" y="0"/>
                            <a:ext cx="548640" cy="807085"/>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EBEBEB"/>
          </w:tcPr>
          <w:p w14:paraId="1ADABEF0" w14:textId="7695075C"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Value Diversity and Inclusion</w:t>
            </w:r>
          </w:p>
        </w:tc>
        <w:tc>
          <w:tcPr>
            <w:tcW w:w="4536" w:type="dxa"/>
            <w:tcBorders>
              <w:top w:val="single" w:sz="18" w:space="0" w:color="FFFFFF"/>
              <w:bottom w:val="single" w:sz="18" w:space="0" w:color="FFFFFF"/>
            </w:tcBorders>
            <w:shd w:val="clear" w:color="auto" w:fill="EBEBEB"/>
          </w:tcPr>
          <w:p w14:paraId="54DBC68B" w14:textId="4E484856"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Be inclusive and respect diverse backgrounds, experiences and perspectives</w:t>
            </w:r>
          </w:p>
        </w:tc>
        <w:tc>
          <w:tcPr>
            <w:tcW w:w="1701" w:type="dxa"/>
            <w:tcBorders>
              <w:top w:val="single" w:sz="18" w:space="0" w:color="FFFFFF"/>
              <w:bottom w:val="single" w:sz="18" w:space="0" w:color="FFFFFF"/>
              <w:right w:val="single" w:sz="2" w:space="0" w:color="FFFFFF"/>
            </w:tcBorders>
            <w:shd w:val="clear" w:color="auto" w:fill="EBEBEB"/>
          </w:tcPr>
          <w:p w14:paraId="0E5C95AB" w14:textId="1522784D" w:rsidR="001C29F7" w:rsidRPr="00BB34B2" w:rsidRDefault="00412AA3"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Adept</w:t>
            </w:r>
          </w:p>
        </w:tc>
      </w:tr>
      <w:tr w:rsidR="001C29F7" w:rsidRPr="006631A4" w14:paraId="6538AF7C" w14:textId="77777777" w:rsidTr="00FA6EAD">
        <w:tc>
          <w:tcPr>
            <w:tcW w:w="1557" w:type="dxa"/>
            <w:tcBorders>
              <w:top w:val="single" w:sz="18" w:space="0" w:color="FFFFFF"/>
              <w:left w:val="single" w:sz="2" w:space="0" w:color="FFFFFF"/>
            </w:tcBorders>
          </w:tcPr>
          <w:p w14:paraId="487AD735" w14:textId="66EEF869" w:rsidR="001C29F7" w:rsidRPr="006631A4" w:rsidRDefault="001B0A5C" w:rsidP="00EF4306">
            <w:pPr>
              <w:widowControl w:val="0"/>
              <w:suppressAutoHyphens/>
              <w:autoSpaceDE w:val="0"/>
              <w:autoSpaceDN w:val="0"/>
              <w:adjustRightInd w:val="0"/>
              <w:spacing w:before="40" w:after="40" w:line="280" w:lineRule="atLeast"/>
              <w:jc w:val="center"/>
              <w:textAlignment w:val="center"/>
              <w:rPr>
                <w:noProof/>
                <w:color w:val="22272B"/>
              </w:rPr>
            </w:pPr>
            <w:r w:rsidRPr="002252FA">
              <w:rPr>
                <w:rFonts w:cs="Arial"/>
                <w:noProof/>
                <w:color w:val="000000"/>
                <w:sz w:val="20"/>
                <w:szCs w:val="20"/>
              </w:rPr>
              <w:drawing>
                <wp:anchor distT="0" distB="0" distL="114300" distR="114300" simplePos="0" relativeHeight="251968512" behindDoc="1" locked="0" layoutInCell="1" allowOverlap="1" wp14:anchorId="560B71E4" wp14:editId="5EED60BC">
                  <wp:simplePos x="0" y="0"/>
                  <wp:positionH relativeFrom="column">
                    <wp:posOffset>-42932</wp:posOffset>
                  </wp:positionH>
                  <wp:positionV relativeFrom="paragraph">
                    <wp:posOffset>3782</wp:posOffset>
                  </wp:positionV>
                  <wp:extent cx="548640" cy="775970"/>
                  <wp:effectExtent l="0" t="0" r="3810" b="5080"/>
                  <wp:wrapTight wrapText="bothSides">
                    <wp:wrapPolygon edited="0">
                      <wp:start x="0" y="0"/>
                      <wp:lineTo x="0" y="21211"/>
                      <wp:lineTo x="21000" y="21211"/>
                      <wp:lineTo x="21000" y="0"/>
                      <wp:lineTo x="0" y="0"/>
                    </wp:wrapPolygon>
                  </wp:wrapTight>
                  <wp:docPr id="621577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30775" name=""/>
                          <pic:cNvPicPr/>
                        </pic:nvPicPr>
                        <pic:blipFill>
                          <a:blip r:embed="rId13">
                            <a:extLst>
                              <a:ext uri="{28A0092B-C50C-407E-A947-70E740481C1C}">
                                <a14:useLocalDpi xmlns:a14="http://schemas.microsoft.com/office/drawing/2010/main" val="0"/>
                              </a:ext>
                            </a:extLst>
                          </a:blip>
                          <a:stretch>
                            <a:fillRect/>
                          </a:stretch>
                        </pic:blipFill>
                        <pic:spPr>
                          <a:xfrm>
                            <a:off x="0" y="0"/>
                            <a:ext cx="548640" cy="77597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tcPr>
          <w:p w14:paraId="2B9ED65C" w14:textId="70F6EB5C"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Commit to Customer Service</w:t>
            </w:r>
          </w:p>
        </w:tc>
        <w:tc>
          <w:tcPr>
            <w:tcW w:w="4536" w:type="dxa"/>
            <w:tcBorders>
              <w:top w:val="single" w:sz="18" w:space="0" w:color="FFFFFF"/>
              <w:bottom w:val="single" w:sz="18" w:space="0" w:color="FFFFFF"/>
            </w:tcBorders>
          </w:tcPr>
          <w:p w14:paraId="0792538E" w14:textId="4BB01D03"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Provide customer-focused services in line with public sector and organisational objectives</w:t>
            </w:r>
          </w:p>
        </w:tc>
        <w:tc>
          <w:tcPr>
            <w:tcW w:w="1701" w:type="dxa"/>
            <w:tcBorders>
              <w:top w:val="single" w:sz="18" w:space="0" w:color="FFFFFF"/>
              <w:bottom w:val="single" w:sz="18" w:space="0" w:color="FFFFFF"/>
              <w:right w:val="single" w:sz="2" w:space="0" w:color="FFFFFF"/>
            </w:tcBorders>
          </w:tcPr>
          <w:p w14:paraId="139C10AE" w14:textId="6B957666" w:rsidR="001C29F7" w:rsidRPr="00BB34B2" w:rsidRDefault="00412AA3"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Adept</w:t>
            </w:r>
          </w:p>
        </w:tc>
      </w:tr>
      <w:tr w:rsidR="001C29F7" w:rsidRPr="006631A4" w14:paraId="2CDBF4D5" w14:textId="77777777" w:rsidTr="00FA6EAD">
        <w:trPr>
          <w:cnfStyle w:val="000000100000" w:firstRow="0" w:lastRow="0" w:firstColumn="0" w:lastColumn="0" w:oddVBand="0" w:evenVBand="0" w:oddHBand="1" w:evenHBand="0" w:firstRowFirstColumn="0" w:firstRowLastColumn="0" w:lastRowFirstColumn="0" w:lastRowLastColumn="0"/>
        </w:trPr>
        <w:tc>
          <w:tcPr>
            <w:tcW w:w="1557" w:type="dxa"/>
            <w:tcBorders>
              <w:top w:val="single" w:sz="18" w:space="0" w:color="FFFFFF"/>
              <w:left w:val="single" w:sz="2" w:space="0" w:color="FFFFFF"/>
            </w:tcBorders>
            <w:shd w:val="clear" w:color="auto" w:fill="CEBFFF"/>
          </w:tcPr>
          <w:p w14:paraId="23A7CD3F" w14:textId="487EF605" w:rsidR="001C29F7" w:rsidRPr="006631A4" w:rsidRDefault="00BA152F" w:rsidP="00EF4306">
            <w:pPr>
              <w:pStyle w:val="Heading6"/>
              <w:numPr>
                <w:ilvl w:val="0"/>
                <w:numId w:val="0"/>
              </w:numPr>
              <w:spacing w:after="40" w:line="280" w:lineRule="atLeast"/>
              <w:ind w:left="849"/>
              <w:jc w:val="center"/>
              <w:rPr>
                <w:b/>
                <w:bCs/>
                <w:color w:val="22272B"/>
              </w:rPr>
            </w:pPr>
            <w:r w:rsidRPr="00366838">
              <w:rPr>
                <w:noProof/>
                <w:color w:val="000000"/>
                <w:sz w:val="20"/>
              </w:rPr>
              <w:drawing>
                <wp:anchor distT="0" distB="0" distL="114300" distR="114300" simplePos="0" relativeHeight="251943936" behindDoc="1" locked="0" layoutInCell="1" allowOverlap="1" wp14:anchorId="49B0FE2D" wp14:editId="74EBC251">
                  <wp:simplePos x="0" y="0"/>
                  <wp:positionH relativeFrom="column">
                    <wp:posOffset>-67310</wp:posOffset>
                  </wp:positionH>
                  <wp:positionV relativeFrom="paragraph">
                    <wp:posOffset>40005</wp:posOffset>
                  </wp:positionV>
                  <wp:extent cx="572135" cy="725170"/>
                  <wp:effectExtent l="0" t="0" r="0" b="0"/>
                  <wp:wrapTight wrapText="bothSides">
                    <wp:wrapPolygon edited="0">
                      <wp:start x="0" y="0"/>
                      <wp:lineTo x="0" y="20995"/>
                      <wp:lineTo x="20857" y="20995"/>
                      <wp:lineTo x="20857" y="0"/>
                      <wp:lineTo x="0" y="0"/>
                    </wp:wrapPolygon>
                  </wp:wrapTight>
                  <wp:docPr id="1294782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73979" name=""/>
                          <pic:cNvPicPr/>
                        </pic:nvPicPr>
                        <pic:blipFill>
                          <a:blip r:embed="rId14">
                            <a:extLst>
                              <a:ext uri="{28A0092B-C50C-407E-A947-70E740481C1C}">
                                <a14:useLocalDpi xmlns:a14="http://schemas.microsoft.com/office/drawing/2010/main" val="0"/>
                              </a:ext>
                            </a:extLst>
                          </a:blip>
                          <a:stretch>
                            <a:fillRect/>
                          </a:stretch>
                        </pic:blipFill>
                        <pic:spPr>
                          <a:xfrm>
                            <a:off x="0" y="0"/>
                            <a:ext cx="572135" cy="72517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CEBFFF"/>
          </w:tcPr>
          <w:p w14:paraId="7779A899" w14:textId="341F6E94"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Deliver Results</w:t>
            </w:r>
          </w:p>
        </w:tc>
        <w:tc>
          <w:tcPr>
            <w:tcW w:w="4536" w:type="dxa"/>
            <w:tcBorders>
              <w:top w:val="single" w:sz="18" w:space="0" w:color="FFFFFF"/>
              <w:bottom w:val="single" w:sz="18" w:space="0" w:color="FFFFFF"/>
            </w:tcBorders>
            <w:shd w:val="clear" w:color="auto" w:fill="CEBFFF"/>
          </w:tcPr>
          <w:p w14:paraId="1145F710" w14:textId="34E1F1B1"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Achieve results by using resources efficiently and committing to quality outcomes</w:t>
            </w:r>
          </w:p>
        </w:tc>
        <w:tc>
          <w:tcPr>
            <w:tcW w:w="1701" w:type="dxa"/>
            <w:tcBorders>
              <w:top w:val="single" w:sz="18" w:space="0" w:color="FFFFFF"/>
              <w:bottom w:val="single" w:sz="18" w:space="0" w:color="FFFFFF"/>
              <w:right w:val="single" w:sz="2" w:space="0" w:color="FFFFFF"/>
            </w:tcBorders>
            <w:shd w:val="clear" w:color="auto" w:fill="CEBFFF"/>
          </w:tcPr>
          <w:p w14:paraId="4423CF7E" w14:textId="2BD17F32" w:rsidR="001C29F7" w:rsidRPr="00BB34B2" w:rsidRDefault="00412AA3"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Intermediate</w:t>
            </w:r>
          </w:p>
        </w:tc>
      </w:tr>
      <w:tr w:rsidR="001C29F7" w:rsidRPr="006631A4" w14:paraId="767F7964" w14:textId="77777777" w:rsidTr="00FA6EAD">
        <w:tc>
          <w:tcPr>
            <w:tcW w:w="1557" w:type="dxa"/>
            <w:tcBorders>
              <w:top w:val="single" w:sz="18" w:space="0" w:color="FFFFFF"/>
              <w:left w:val="single" w:sz="2" w:space="0" w:color="FFFFFF"/>
            </w:tcBorders>
            <w:shd w:val="clear" w:color="auto" w:fill="CEBFFF"/>
          </w:tcPr>
          <w:p w14:paraId="076E3B71" w14:textId="0106F8E0" w:rsidR="001C29F7" w:rsidRPr="006631A4" w:rsidRDefault="001B0A5C" w:rsidP="00EF4306">
            <w:pPr>
              <w:widowControl w:val="0"/>
              <w:suppressAutoHyphens/>
              <w:autoSpaceDE w:val="0"/>
              <w:autoSpaceDN w:val="0"/>
              <w:adjustRightInd w:val="0"/>
              <w:spacing w:before="40" w:after="40" w:line="280" w:lineRule="atLeast"/>
              <w:jc w:val="center"/>
              <w:textAlignment w:val="center"/>
              <w:rPr>
                <w:noProof/>
                <w:color w:val="22272B"/>
              </w:rPr>
            </w:pPr>
            <w:r w:rsidRPr="00366838">
              <w:rPr>
                <w:noProof/>
                <w:color w:val="000000"/>
                <w:sz w:val="20"/>
              </w:rPr>
              <w:drawing>
                <wp:anchor distT="0" distB="0" distL="114300" distR="114300" simplePos="0" relativeHeight="251974656" behindDoc="1" locked="0" layoutInCell="1" allowOverlap="1" wp14:anchorId="038655A9" wp14:editId="0C49369F">
                  <wp:simplePos x="0" y="0"/>
                  <wp:positionH relativeFrom="column">
                    <wp:posOffset>-66786</wp:posOffset>
                  </wp:positionH>
                  <wp:positionV relativeFrom="paragraph">
                    <wp:posOffset>26201</wp:posOffset>
                  </wp:positionV>
                  <wp:extent cx="572135" cy="725170"/>
                  <wp:effectExtent l="0" t="0" r="0" b="0"/>
                  <wp:wrapTight wrapText="bothSides">
                    <wp:wrapPolygon edited="0">
                      <wp:start x="0" y="0"/>
                      <wp:lineTo x="0" y="20995"/>
                      <wp:lineTo x="20857" y="20995"/>
                      <wp:lineTo x="20857" y="0"/>
                      <wp:lineTo x="0" y="0"/>
                    </wp:wrapPolygon>
                  </wp:wrapTight>
                  <wp:docPr id="938051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73979" name=""/>
                          <pic:cNvPicPr/>
                        </pic:nvPicPr>
                        <pic:blipFill>
                          <a:blip r:embed="rId14">
                            <a:extLst>
                              <a:ext uri="{28A0092B-C50C-407E-A947-70E740481C1C}">
                                <a14:useLocalDpi xmlns:a14="http://schemas.microsoft.com/office/drawing/2010/main" val="0"/>
                              </a:ext>
                            </a:extLst>
                          </a:blip>
                          <a:stretch>
                            <a:fillRect/>
                          </a:stretch>
                        </pic:blipFill>
                        <pic:spPr>
                          <a:xfrm>
                            <a:off x="0" y="0"/>
                            <a:ext cx="572135" cy="72517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CEBFFF"/>
          </w:tcPr>
          <w:p w14:paraId="2AEB0AEF" w14:textId="5B01E98B"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Plan and Prioritise</w:t>
            </w:r>
          </w:p>
        </w:tc>
        <w:tc>
          <w:tcPr>
            <w:tcW w:w="4536" w:type="dxa"/>
            <w:tcBorders>
              <w:top w:val="single" w:sz="18" w:space="0" w:color="FFFFFF"/>
              <w:bottom w:val="single" w:sz="18" w:space="0" w:color="FFFFFF"/>
            </w:tcBorders>
            <w:shd w:val="clear" w:color="auto" w:fill="CEBFFF"/>
          </w:tcPr>
          <w:p w14:paraId="160F4519" w14:textId="736955F4"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Plan to achieve priority outcomes and respond flexibly to changing circumstances</w:t>
            </w:r>
          </w:p>
        </w:tc>
        <w:tc>
          <w:tcPr>
            <w:tcW w:w="1701" w:type="dxa"/>
            <w:tcBorders>
              <w:top w:val="single" w:sz="18" w:space="0" w:color="FFFFFF"/>
              <w:bottom w:val="single" w:sz="18" w:space="0" w:color="FFFFFF"/>
              <w:right w:val="single" w:sz="2" w:space="0" w:color="FFFFFF"/>
            </w:tcBorders>
            <w:shd w:val="clear" w:color="auto" w:fill="CEBFFF"/>
          </w:tcPr>
          <w:p w14:paraId="62DA947D" w14:textId="63367EE2" w:rsidR="001C29F7" w:rsidRPr="00BB34B2" w:rsidRDefault="003A37D1"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Intermediate</w:t>
            </w:r>
          </w:p>
        </w:tc>
      </w:tr>
      <w:tr w:rsidR="001C29F7" w:rsidRPr="006631A4" w14:paraId="3A783266" w14:textId="77777777" w:rsidTr="00FA6EAD">
        <w:trPr>
          <w:cnfStyle w:val="000000100000" w:firstRow="0" w:lastRow="0" w:firstColumn="0" w:lastColumn="0" w:oddVBand="0" w:evenVBand="0" w:oddHBand="1" w:evenHBand="0" w:firstRowFirstColumn="0" w:firstRowLastColumn="0" w:lastRowFirstColumn="0" w:lastRowLastColumn="0"/>
        </w:trPr>
        <w:tc>
          <w:tcPr>
            <w:tcW w:w="1557" w:type="dxa"/>
            <w:tcBorders>
              <w:top w:val="single" w:sz="18" w:space="0" w:color="FFFFFF"/>
              <w:left w:val="single" w:sz="2" w:space="0" w:color="FFFFFF"/>
            </w:tcBorders>
            <w:shd w:val="clear" w:color="auto" w:fill="CEBFFF"/>
          </w:tcPr>
          <w:p w14:paraId="46A42411" w14:textId="3EE4543F" w:rsidR="001C29F7" w:rsidRPr="006631A4" w:rsidRDefault="001B0A5C" w:rsidP="00EF4306">
            <w:pPr>
              <w:pStyle w:val="Heading6"/>
              <w:numPr>
                <w:ilvl w:val="0"/>
                <w:numId w:val="0"/>
              </w:numPr>
              <w:spacing w:after="40" w:line="280" w:lineRule="atLeast"/>
              <w:ind w:left="849"/>
              <w:jc w:val="center"/>
              <w:rPr>
                <w:b/>
                <w:bCs/>
                <w:color w:val="22272B"/>
              </w:rPr>
            </w:pPr>
            <w:r w:rsidRPr="00366838">
              <w:rPr>
                <w:noProof/>
                <w:color w:val="000000"/>
                <w:sz w:val="20"/>
              </w:rPr>
              <w:drawing>
                <wp:anchor distT="0" distB="0" distL="114300" distR="114300" simplePos="0" relativeHeight="251978752" behindDoc="1" locked="0" layoutInCell="1" allowOverlap="1" wp14:anchorId="5880B9E5" wp14:editId="7526E5CC">
                  <wp:simplePos x="0" y="0"/>
                  <wp:positionH relativeFrom="column">
                    <wp:posOffset>-66786</wp:posOffset>
                  </wp:positionH>
                  <wp:positionV relativeFrom="paragraph">
                    <wp:posOffset>249</wp:posOffset>
                  </wp:positionV>
                  <wp:extent cx="572135" cy="725170"/>
                  <wp:effectExtent l="0" t="0" r="0" b="0"/>
                  <wp:wrapTight wrapText="bothSides">
                    <wp:wrapPolygon edited="0">
                      <wp:start x="0" y="0"/>
                      <wp:lineTo x="0" y="20995"/>
                      <wp:lineTo x="20857" y="20995"/>
                      <wp:lineTo x="20857" y="0"/>
                      <wp:lineTo x="0" y="0"/>
                    </wp:wrapPolygon>
                  </wp:wrapTight>
                  <wp:docPr id="1146266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73979" name=""/>
                          <pic:cNvPicPr/>
                        </pic:nvPicPr>
                        <pic:blipFill>
                          <a:blip r:embed="rId14">
                            <a:extLst>
                              <a:ext uri="{28A0092B-C50C-407E-A947-70E740481C1C}">
                                <a14:useLocalDpi xmlns:a14="http://schemas.microsoft.com/office/drawing/2010/main" val="0"/>
                              </a:ext>
                            </a:extLst>
                          </a:blip>
                          <a:stretch>
                            <a:fillRect/>
                          </a:stretch>
                        </pic:blipFill>
                        <pic:spPr>
                          <a:xfrm>
                            <a:off x="0" y="0"/>
                            <a:ext cx="572135" cy="72517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CEBFFF"/>
          </w:tcPr>
          <w:p w14:paraId="22088D80" w14:textId="0BAAE340"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Demonstrate Accountability</w:t>
            </w:r>
          </w:p>
        </w:tc>
        <w:tc>
          <w:tcPr>
            <w:tcW w:w="4536" w:type="dxa"/>
            <w:tcBorders>
              <w:top w:val="single" w:sz="18" w:space="0" w:color="FFFFFF"/>
              <w:bottom w:val="single" w:sz="18" w:space="0" w:color="FFFFFF"/>
            </w:tcBorders>
            <w:shd w:val="clear" w:color="auto" w:fill="CEBFFF"/>
          </w:tcPr>
          <w:p w14:paraId="3D291B80" w14:textId="35DCCDB7"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Be proactive and responsible for your actions, and follow legislation, policy and guidelines</w:t>
            </w:r>
          </w:p>
        </w:tc>
        <w:tc>
          <w:tcPr>
            <w:tcW w:w="1701" w:type="dxa"/>
            <w:tcBorders>
              <w:top w:val="single" w:sz="18" w:space="0" w:color="FFFFFF"/>
              <w:bottom w:val="single" w:sz="18" w:space="0" w:color="FFFFFF"/>
              <w:right w:val="single" w:sz="2" w:space="0" w:color="FFFFFF"/>
            </w:tcBorders>
            <w:shd w:val="clear" w:color="auto" w:fill="CEBFFF"/>
          </w:tcPr>
          <w:p w14:paraId="6D10D996" w14:textId="3EF0E255" w:rsidR="001C29F7" w:rsidRPr="00BB34B2" w:rsidRDefault="003A37D1"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Intermediate</w:t>
            </w:r>
          </w:p>
        </w:tc>
      </w:tr>
      <w:tr w:rsidR="001C29F7" w:rsidRPr="006631A4" w14:paraId="651BF43C" w14:textId="77777777" w:rsidTr="00FA6EAD">
        <w:tc>
          <w:tcPr>
            <w:tcW w:w="1557" w:type="dxa"/>
            <w:tcBorders>
              <w:top w:val="single" w:sz="18" w:space="0" w:color="FFFFFF"/>
              <w:left w:val="single" w:sz="2" w:space="0" w:color="FFFFFF"/>
            </w:tcBorders>
            <w:shd w:val="clear" w:color="auto" w:fill="D1EEEA"/>
          </w:tcPr>
          <w:p w14:paraId="1363CE63" w14:textId="7325D0F4" w:rsidR="001C29F7" w:rsidRPr="006631A4" w:rsidRDefault="00BA152F" w:rsidP="00EF4306">
            <w:pPr>
              <w:pStyle w:val="Heading6"/>
              <w:numPr>
                <w:ilvl w:val="0"/>
                <w:numId w:val="0"/>
              </w:numPr>
              <w:spacing w:after="40" w:line="280" w:lineRule="atLeast"/>
              <w:ind w:left="849"/>
              <w:jc w:val="center"/>
              <w:rPr>
                <w:b/>
                <w:bCs/>
                <w:color w:val="22272B"/>
              </w:rPr>
            </w:pPr>
            <w:r w:rsidRPr="006003F8">
              <w:rPr>
                <w:rFonts w:ascii="Arial" w:eastAsia="Arial" w:hAnsi="Arial" w:cs="Arial"/>
                <w:noProof/>
                <w:color w:val="000000"/>
                <w:sz w:val="20"/>
                <w:szCs w:val="20"/>
              </w:rPr>
              <w:drawing>
                <wp:anchor distT="0" distB="0" distL="114300" distR="114300" simplePos="0" relativeHeight="251929600" behindDoc="1" locked="0" layoutInCell="1" allowOverlap="1" wp14:anchorId="0CCE098B" wp14:editId="2BE492B0">
                  <wp:simplePos x="0" y="0"/>
                  <wp:positionH relativeFrom="column">
                    <wp:posOffset>-43953</wp:posOffset>
                  </wp:positionH>
                  <wp:positionV relativeFrom="paragraph">
                    <wp:posOffset>442</wp:posOffset>
                  </wp:positionV>
                  <wp:extent cx="463550" cy="755015"/>
                  <wp:effectExtent l="0" t="0" r="0" b="6985"/>
                  <wp:wrapTight wrapText="bothSides">
                    <wp:wrapPolygon edited="0">
                      <wp:start x="0" y="0"/>
                      <wp:lineTo x="0" y="21255"/>
                      <wp:lineTo x="20416" y="21255"/>
                      <wp:lineTo x="20416" y="0"/>
                      <wp:lineTo x="0" y="0"/>
                    </wp:wrapPolygon>
                  </wp:wrapTight>
                  <wp:docPr id="1024651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24443" name=""/>
                          <pic:cNvPicPr/>
                        </pic:nvPicPr>
                        <pic:blipFill>
                          <a:blip r:embed="rId15">
                            <a:extLst>
                              <a:ext uri="{28A0092B-C50C-407E-A947-70E740481C1C}">
                                <a14:useLocalDpi xmlns:a14="http://schemas.microsoft.com/office/drawing/2010/main" val="0"/>
                              </a:ext>
                            </a:extLst>
                          </a:blip>
                          <a:stretch>
                            <a:fillRect/>
                          </a:stretch>
                        </pic:blipFill>
                        <pic:spPr>
                          <a:xfrm>
                            <a:off x="0" y="0"/>
                            <a:ext cx="463550" cy="755015"/>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D1EEEA"/>
          </w:tcPr>
          <w:p w14:paraId="76F15ACB" w14:textId="1FD274AE"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Finance</w:t>
            </w:r>
          </w:p>
        </w:tc>
        <w:tc>
          <w:tcPr>
            <w:tcW w:w="4536" w:type="dxa"/>
            <w:tcBorders>
              <w:top w:val="single" w:sz="18" w:space="0" w:color="FFFFFF"/>
              <w:bottom w:val="single" w:sz="18" w:space="0" w:color="FFFFFF"/>
            </w:tcBorders>
            <w:shd w:val="clear" w:color="auto" w:fill="D1EEEA"/>
          </w:tcPr>
          <w:p w14:paraId="24350BBE" w14:textId="17F2BD5F"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Understand and apply financial processes to achieve value for money and minimise financial risk</w:t>
            </w:r>
          </w:p>
        </w:tc>
        <w:tc>
          <w:tcPr>
            <w:tcW w:w="1701" w:type="dxa"/>
            <w:tcBorders>
              <w:top w:val="single" w:sz="18" w:space="0" w:color="FFFFFF"/>
              <w:bottom w:val="single" w:sz="18" w:space="0" w:color="FFFFFF"/>
              <w:right w:val="single" w:sz="2" w:space="0" w:color="FFFFFF"/>
            </w:tcBorders>
            <w:shd w:val="clear" w:color="auto" w:fill="D1EEEA"/>
          </w:tcPr>
          <w:p w14:paraId="22104461" w14:textId="4F1A6421" w:rsidR="001C29F7" w:rsidRPr="00BB34B2" w:rsidRDefault="003A37D1"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Intermediate</w:t>
            </w:r>
          </w:p>
        </w:tc>
      </w:tr>
      <w:tr w:rsidR="001C29F7" w:rsidRPr="006631A4" w14:paraId="4563F9AB" w14:textId="77777777" w:rsidTr="00FA6EAD">
        <w:trPr>
          <w:cnfStyle w:val="000000100000" w:firstRow="0" w:lastRow="0" w:firstColumn="0" w:lastColumn="0" w:oddVBand="0" w:evenVBand="0" w:oddHBand="1" w:evenHBand="0" w:firstRowFirstColumn="0" w:firstRowLastColumn="0" w:lastRowFirstColumn="0" w:lastRowLastColumn="0"/>
        </w:trPr>
        <w:tc>
          <w:tcPr>
            <w:tcW w:w="1557" w:type="dxa"/>
            <w:tcBorders>
              <w:top w:val="single" w:sz="18" w:space="0" w:color="FFFFFF"/>
              <w:left w:val="single" w:sz="2" w:space="0" w:color="FFFFFF"/>
            </w:tcBorders>
            <w:shd w:val="clear" w:color="auto" w:fill="D1EEEA"/>
          </w:tcPr>
          <w:p w14:paraId="4524CC81" w14:textId="7352D3F3" w:rsidR="001C29F7" w:rsidRPr="006631A4" w:rsidRDefault="00BA152F" w:rsidP="00EF4306">
            <w:pPr>
              <w:widowControl w:val="0"/>
              <w:suppressAutoHyphens/>
              <w:autoSpaceDE w:val="0"/>
              <w:autoSpaceDN w:val="0"/>
              <w:adjustRightInd w:val="0"/>
              <w:spacing w:before="40" w:after="40" w:line="280" w:lineRule="atLeast"/>
              <w:jc w:val="center"/>
              <w:textAlignment w:val="center"/>
              <w:rPr>
                <w:noProof/>
                <w:color w:val="22272B"/>
              </w:rPr>
            </w:pPr>
            <w:r w:rsidRPr="006003F8">
              <w:rPr>
                <w:rFonts w:cs="Arial"/>
                <w:noProof/>
                <w:color w:val="000000"/>
                <w:sz w:val="20"/>
                <w:szCs w:val="20"/>
              </w:rPr>
              <w:drawing>
                <wp:anchor distT="0" distB="0" distL="114300" distR="114300" simplePos="0" relativeHeight="251931648" behindDoc="1" locked="0" layoutInCell="1" allowOverlap="1" wp14:anchorId="771C90A3" wp14:editId="67AC4022">
                  <wp:simplePos x="0" y="0"/>
                  <wp:positionH relativeFrom="column">
                    <wp:posOffset>-44229</wp:posOffset>
                  </wp:positionH>
                  <wp:positionV relativeFrom="paragraph">
                    <wp:posOffset>11320</wp:posOffset>
                  </wp:positionV>
                  <wp:extent cx="448945" cy="731520"/>
                  <wp:effectExtent l="0" t="0" r="8255" b="0"/>
                  <wp:wrapTight wrapText="bothSides">
                    <wp:wrapPolygon edited="0">
                      <wp:start x="0" y="0"/>
                      <wp:lineTo x="0" y="20813"/>
                      <wp:lineTo x="21081" y="20813"/>
                      <wp:lineTo x="21081" y="0"/>
                      <wp:lineTo x="0" y="0"/>
                    </wp:wrapPolygon>
                  </wp:wrapTight>
                  <wp:docPr id="1275806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24443" name=""/>
                          <pic:cNvPicPr/>
                        </pic:nvPicPr>
                        <pic:blipFill>
                          <a:blip r:embed="rId15">
                            <a:extLst>
                              <a:ext uri="{28A0092B-C50C-407E-A947-70E740481C1C}">
                                <a14:useLocalDpi xmlns:a14="http://schemas.microsoft.com/office/drawing/2010/main" val="0"/>
                              </a:ext>
                            </a:extLst>
                          </a:blip>
                          <a:stretch>
                            <a:fillRect/>
                          </a:stretch>
                        </pic:blipFill>
                        <pic:spPr>
                          <a:xfrm>
                            <a:off x="0" y="0"/>
                            <a:ext cx="448945" cy="73152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D1EEEA"/>
          </w:tcPr>
          <w:p w14:paraId="2FC659B0" w14:textId="097CDD7C"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Technology</w:t>
            </w:r>
          </w:p>
        </w:tc>
        <w:tc>
          <w:tcPr>
            <w:tcW w:w="4536" w:type="dxa"/>
            <w:tcBorders>
              <w:top w:val="single" w:sz="18" w:space="0" w:color="FFFFFF"/>
              <w:bottom w:val="single" w:sz="18" w:space="0" w:color="FFFFFF"/>
            </w:tcBorders>
            <w:shd w:val="clear" w:color="auto" w:fill="D1EEEA"/>
          </w:tcPr>
          <w:p w14:paraId="676B9332" w14:textId="1795F0E3"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Understand and use available technology to maximise efficiencies and effectiveness</w:t>
            </w:r>
          </w:p>
        </w:tc>
        <w:tc>
          <w:tcPr>
            <w:tcW w:w="1701" w:type="dxa"/>
            <w:tcBorders>
              <w:top w:val="single" w:sz="18" w:space="0" w:color="FFFFFF"/>
              <w:bottom w:val="single" w:sz="18" w:space="0" w:color="FFFFFF"/>
              <w:right w:val="single" w:sz="2" w:space="0" w:color="FFFFFF"/>
            </w:tcBorders>
            <w:shd w:val="clear" w:color="auto" w:fill="D1EEEA"/>
          </w:tcPr>
          <w:p w14:paraId="24FAD256" w14:textId="149B7F96" w:rsidR="001C29F7" w:rsidRPr="00BB34B2" w:rsidRDefault="003A37D1"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Adept</w:t>
            </w:r>
          </w:p>
        </w:tc>
      </w:tr>
      <w:tr w:rsidR="001C29F7" w:rsidRPr="006631A4" w14:paraId="0F703DCE" w14:textId="77777777" w:rsidTr="00FA6EAD">
        <w:tc>
          <w:tcPr>
            <w:tcW w:w="1557" w:type="dxa"/>
            <w:tcBorders>
              <w:top w:val="single" w:sz="18" w:space="0" w:color="FFFFFF"/>
              <w:left w:val="single" w:sz="2" w:space="0" w:color="FFFFFF"/>
            </w:tcBorders>
            <w:shd w:val="clear" w:color="auto" w:fill="D1EEEA"/>
          </w:tcPr>
          <w:p w14:paraId="56F70452" w14:textId="71AD996F" w:rsidR="001C29F7" w:rsidRPr="006631A4" w:rsidRDefault="00BA152F" w:rsidP="00EF4306">
            <w:pPr>
              <w:widowControl w:val="0"/>
              <w:suppressAutoHyphens/>
              <w:autoSpaceDE w:val="0"/>
              <w:autoSpaceDN w:val="0"/>
              <w:adjustRightInd w:val="0"/>
              <w:spacing w:before="40" w:after="40" w:line="280" w:lineRule="atLeast"/>
              <w:jc w:val="center"/>
              <w:textAlignment w:val="center"/>
              <w:rPr>
                <w:noProof/>
                <w:color w:val="22272B"/>
              </w:rPr>
            </w:pPr>
            <w:r w:rsidRPr="006003F8">
              <w:rPr>
                <w:rFonts w:cs="Arial"/>
                <w:noProof/>
                <w:color w:val="000000"/>
                <w:sz w:val="20"/>
                <w:szCs w:val="20"/>
              </w:rPr>
              <w:lastRenderedPageBreak/>
              <w:drawing>
                <wp:anchor distT="0" distB="0" distL="114300" distR="114300" simplePos="0" relativeHeight="251933696" behindDoc="1" locked="0" layoutInCell="1" allowOverlap="1" wp14:anchorId="2BE4228C" wp14:editId="78A3D0BF">
                  <wp:simplePos x="0" y="0"/>
                  <wp:positionH relativeFrom="column">
                    <wp:posOffset>-12148</wp:posOffset>
                  </wp:positionH>
                  <wp:positionV relativeFrom="paragraph">
                    <wp:posOffset>442</wp:posOffset>
                  </wp:positionV>
                  <wp:extent cx="448945" cy="731520"/>
                  <wp:effectExtent l="0" t="0" r="8255" b="0"/>
                  <wp:wrapTight wrapText="bothSides">
                    <wp:wrapPolygon edited="0">
                      <wp:start x="0" y="0"/>
                      <wp:lineTo x="0" y="20813"/>
                      <wp:lineTo x="21081" y="20813"/>
                      <wp:lineTo x="21081" y="0"/>
                      <wp:lineTo x="0" y="0"/>
                    </wp:wrapPolygon>
                  </wp:wrapTight>
                  <wp:docPr id="1350927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24443" name=""/>
                          <pic:cNvPicPr/>
                        </pic:nvPicPr>
                        <pic:blipFill>
                          <a:blip r:embed="rId15">
                            <a:extLst>
                              <a:ext uri="{28A0092B-C50C-407E-A947-70E740481C1C}">
                                <a14:useLocalDpi xmlns:a14="http://schemas.microsoft.com/office/drawing/2010/main" val="0"/>
                              </a:ext>
                            </a:extLst>
                          </a:blip>
                          <a:stretch>
                            <a:fillRect/>
                          </a:stretch>
                        </pic:blipFill>
                        <pic:spPr>
                          <a:xfrm>
                            <a:off x="0" y="0"/>
                            <a:ext cx="448945" cy="731520"/>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Borders>
              <w:top w:val="single" w:sz="18" w:space="0" w:color="FFFFFF"/>
              <w:bottom w:val="single" w:sz="18" w:space="0" w:color="FFFFFF"/>
            </w:tcBorders>
            <w:shd w:val="clear" w:color="auto" w:fill="D1EEEA"/>
          </w:tcPr>
          <w:p w14:paraId="5D6D9920" w14:textId="5A18CB20" w:rsidR="001C29F7" w:rsidRPr="001C29F7" w:rsidRDefault="001C29F7" w:rsidP="00EF4306">
            <w:pPr>
              <w:pStyle w:val="Heading5"/>
              <w:numPr>
                <w:ilvl w:val="0"/>
                <w:numId w:val="0"/>
              </w:numPr>
              <w:spacing w:after="40" w:line="280" w:lineRule="atLeast"/>
              <w:ind w:left="183"/>
              <w:rPr>
                <w:rFonts w:ascii="Arial" w:hAnsi="Arial" w:cs="Arial"/>
                <w:b/>
                <w:bCs/>
                <w:color w:val="auto"/>
                <w:sz w:val="20"/>
                <w:szCs w:val="20"/>
              </w:rPr>
            </w:pPr>
            <w:r w:rsidRPr="001C29F7">
              <w:rPr>
                <w:rFonts w:ascii="Arial" w:hAnsi="Arial" w:cs="Arial"/>
                <w:b/>
                <w:bCs/>
                <w:color w:val="auto"/>
                <w:sz w:val="20"/>
                <w:szCs w:val="20"/>
              </w:rPr>
              <w:t>Procurement and Contract Management</w:t>
            </w:r>
          </w:p>
        </w:tc>
        <w:tc>
          <w:tcPr>
            <w:tcW w:w="4536" w:type="dxa"/>
            <w:tcBorders>
              <w:top w:val="single" w:sz="18" w:space="0" w:color="FFFFFF"/>
              <w:bottom w:val="single" w:sz="18" w:space="0" w:color="FFFFFF"/>
            </w:tcBorders>
            <w:shd w:val="clear" w:color="auto" w:fill="D1EEEA"/>
          </w:tcPr>
          <w:p w14:paraId="50984A93" w14:textId="3ED6C99B" w:rsidR="001C29F7" w:rsidRPr="001C29F7" w:rsidRDefault="001C29F7" w:rsidP="00EF4306">
            <w:pPr>
              <w:widowControl w:val="0"/>
              <w:suppressAutoHyphens/>
              <w:autoSpaceDE w:val="0"/>
              <w:autoSpaceDN w:val="0"/>
              <w:adjustRightInd w:val="0"/>
              <w:spacing w:before="40" w:after="40" w:line="280" w:lineRule="atLeast"/>
              <w:textAlignment w:val="center"/>
              <w:rPr>
                <w:rFonts w:cs="Arial"/>
                <w:color w:val="auto"/>
                <w:sz w:val="20"/>
                <w:szCs w:val="20"/>
                <w:lang w:val="en-GB"/>
              </w:rPr>
            </w:pPr>
            <w:r w:rsidRPr="001C29F7">
              <w:rPr>
                <w:rFonts w:cs="Arial"/>
                <w:color w:val="auto"/>
                <w:sz w:val="20"/>
                <w:szCs w:val="20"/>
              </w:rPr>
              <w:t>Understand and use procurement processes to ensure effective purchasing and contract performance</w:t>
            </w:r>
          </w:p>
        </w:tc>
        <w:tc>
          <w:tcPr>
            <w:tcW w:w="1701" w:type="dxa"/>
            <w:tcBorders>
              <w:top w:val="single" w:sz="18" w:space="0" w:color="FFFFFF"/>
              <w:bottom w:val="single" w:sz="18" w:space="0" w:color="FFFFFF"/>
              <w:right w:val="single" w:sz="2" w:space="0" w:color="FFFFFF"/>
            </w:tcBorders>
            <w:shd w:val="clear" w:color="auto" w:fill="D1EEEA"/>
          </w:tcPr>
          <w:p w14:paraId="7D71BD18" w14:textId="2C7A4CEC" w:rsidR="001C29F7" w:rsidRPr="00BB34B2" w:rsidRDefault="003A37D1" w:rsidP="00EF4306">
            <w:pPr>
              <w:widowControl w:val="0"/>
              <w:suppressAutoHyphens/>
              <w:autoSpaceDE w:val="0"/>
              <w:autoSpaceDN w:val="0"/>
              <w:adjustRightInd w:val="0"/>
              <w:spacing w:before="40" w:after="40" w:line="280" w:lineRule="atLeast"/>
              <w:textAlignment w:val="center"/>
              <w:rPr>
                <w:color w:val="22272B"/>
                <w:sz w:val="20"/>
                <w:szCs w:val="20"/>
              </w:rPr>
            </w:pPr>
            <w:r>
              <w:rPr>
                <w:color w:val="22272B"/>
                <w:sz w:val="20"/>
                <w:szCs w:val="20"/>
              </w:rPr>
              <w:t>Intermediate</w:t>
            </w:r>
          </w:p>
        </w:tc>
      </w:tr>
      <w:bookmarkEnd w:id="5"/>
      <w:bookmarkEnd w:id="6"/>
      <w:bookmarkEnd w:id="7"/>
      <w:bookmarkEnd w:id="8"/>
    </w:tbl>
    <w:p w14:paraId="1A25729E" w14:textId="77777777" w:rsidR="002E54A1" w:rsidRDefault="002E54A1"/>
    <w:sectPr w:rsidR="002E54A1" w:rsidSect="00E23A66">
      <w:footerReference w:type="default" r:id="rId17"/>
      <w:footerReference w:type="first" r:id="rId18"/>
      <w:pgSz w:w="11906" w:h="16838"/>
      <w:pgMar w:top="709" w:right="709" w:bottom="1418" w:left="709"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7D32" w14:textId="77777777" w:rsidR="00447CD9" w:rsidRDefault="00447CD9">
      <w:pPr>
        <w:spacing w:after="0" w:line="240" w:lineRule="auto"/>
      </w:pPr>
      <w:r>
        <w:separator/>
      </w:r>
    </w:p>
  </w:endnote>
  <w:endnote w:type="continuationSeparator" w:id="0">
    <w:p w14:paraId="6D2BBF1F" w14:textId="77777777" w:rsidR="00447CD9" w:rsidRDefault="0044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Rooney">
    <w:altName w:val="Cambria"/>
    <w:charset w:val="00"/>
    <w:family w:val="swiss"/>
    <w:pitch w:val="variable"/>
    <w:sig w:usb0="A00000EF" w:usb1="5000204B" w:usb2="00000000" w:usb3="00000000" w:csb0="0000009B" w:csb1="00000000"/>
  </w:font>
  <w:font w:name="Rooney Light">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2633" w14:textId="194D517A" w:rsidR="003B2AED" w:rsidRDefault="00E23A66" w:rsidP="007357E3">
    <w:pPr>
      <w:pStyle w:val="Footer"/>
      <w:tabs>
        <w:tab w:val="clear" w:pos="4513"/>
        <w:tab w:val="center" w:pos="5103"/>
      </w:tabs>
    </w:pPr>
    <w:r w:rsidRPr="00E23A66">
      <w:rPr>
        <w:color w:val="262626"/>
      </w:rPr>
      <w:t>Role Description</w:t>
    </w:r>
    <w:r w:rsidR="00CE4BD9" w:rsidRPr="00E23A66">
      <w:rPr>
        <w:color w:val="262626"/>
      </w:rPr>
      <w:t xml:space="preserve"> </w:t>
    </w:r>
    <w:r w:rsidR="00CE4BD9">
      <w:rPr>
        <w:color w:val="262626"/>
      </w:rPr>
      <w:t>– Senior Policy Officer Settlement</w:t>
    </w:r>
    <w:r>
      <w:rPr>
        <w:noProof/>
        <w:lang w:eastAsia="en-AU"/>
      </w:rPr>
      <w:tab/>
    </w:r>
    <w:r w:rsidRPr="008D6E7A">
      <w:rPr>
        <w:noProof/>
        <w:color w:val="auto"/>
        <w:lang w:eastAsia="en-AU"/>
      </w:rPr>
      <w:fldChar w:fldCharType="begin"/>
    </w:r>
    <w:r w:rsidRPr="008D6E7A">
      <w:rPr>
        <w:noProof/>
        <w:color w:val="auto"/>
        <w:lang w:eastAsia="en-AU"/>
      </w:rPr>
      <w:instrText xml:space="preserve"> PAGE  \* Arabic </w:instrText>
    </w:r>
    <w:r w:rsidRPr="008D6E7A">
      <w:rPr>
        <w:noProof/>
        <w:color w:val="auto"/>
        <w:lang w:eastAsia="en-AU"/>
      </w:rPr>
      <w:fldChar w:fldCharType="separate"/>
    </w:r>
    <w:r w:rsidRPr="008D6E7A">
      <w:rPr>
        <w:noProof/>
        <w:color w:val="auto"/>
        <w:lang w:eastAsia="en-AU"/>
      </w:rPr>
      <w:t>1</w:t>
    </w:r>
    <w:r w:rsidRPr="008D6E7A">
      <w:rPr>
        <w:noProof/>
        <w:color w:val="auto"/>
        <w:lang w:eastAsia="en-AU"/>
      </w:rPr>
      <w:fldChar w:fldCharType="end"/>
    </w:r>
    <w:r>
      <w:rPr>
        <w:noProof/>
        <w:lang w:eastAsia="en-AU"/>
      </w:rPr>
      <w:tab/>
    </w:r>
    <w:r>
      <w:rPr>
        <w:noProof/>
        <w:lang w:eastAsia="en-AU"/>
      </w:rPr>
      <w:tab/>
    </w:r>
    <w:r>
      <w:rPr>
        <w:noProof/>
      </w:rPr>
      <w:drawing>
        <wp:inline distT="0" distB="0" distL="0" distR="0" wp14:anchorId="3BB76ADD" wp14:editId="068B842B">
          <wp:extent cx="509651" cy="536866"/>
          <wp:effectExtent l="0" t="0" r="5080" b="0"/>
          <wp:docPr id="3" name="Picture 3" descr="NSW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SW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844" cy="562351"/>
                  </a:xfrm>
                  <a:prstGeom prst="rect">
                    <a:avLst/>
                  </a:prstGeom>
                  <a:noFill/>
                  <a:ln>
                    <a:noFill/>
                  </a:ln>
                </pic:spPr>
              </pic:pic>
            </a:graphicData>
          </a:graphic>
        </wp:inline>
      </w:drawing>
    </w:r>
  </w:p>
  <w:p w14:paraId="60815C8D" w14:textId="77777777" w:rsidR="003B2AED" w:rsidRPr="001E2B26" w:rsidRDefault="003B2AED" w:rsidP="007357E3">
    <w:pPr>
      <w:pStyle w:val="Footer"/>
      <w:rPr>
        <w:sz w:val="12"/>
        <w:szCs w:val="12"/>
      </w:rPr>
    </w:pPr>
  </w:p>
  <w:p w14:paraId="5DC867F6" w14:textId="77777777" w:rsidR="003B2AED" w:rsidRDefault="003B2A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3F20" w14:textId="77777777" w:rsidR="003B2AED" w:rsidRPr="00E23A66" w:rsidRDefault="00E23A66" w:rsidP="007357E3">
    <w:pPr>
      <w:pStyle w:val="Footer"/>
      <w:tabs>
        <w:tab w:val="clear" w:pos="4513"/>
        <w:tab w:val="center" w:pos="5103"/>
      </w:tabs>
      <w:rPr>
        <w:noProof/>
        <w:vanish/>
        <w:color w:val="262626"/>
        <w:lang w:eastAsia="en-AU"/>
        <w:specVanish/>
      </w:rPr>
    </w:pPr>
    <w:r w:rsidRPr="00E23A66">
      <w:rPr>
        <w:color w:val="262626"/>
      </w:rPr>
      <w:t xml:space="preserve">Role Description </w:t>
    </w:r>
  </w:p>
  <w:p w14:paraId="155F816C" w14:textId="77777777" w:rsidR="003B2AED" w:rsidRDefault="00E23A66" w:rsidP="007357E3">
    <w:pPr>
      <w:pStyle w:val="Footer"/>
      <w:tabs>
        <w:tab w:val="clear" w:pos="4513"/>
        <w:tab w:val="clear" w:pos="9026"/>
        <w:tab w:val="center" w:pos="5103"/>
        <w:tab w:val="right" w:pos="10488"/>
      </w:tabs>
    </w:pPr>
    <w:r w:rsidRPr="00E23A66">
      <w:rPr>
        <w:color w:val="262626"/>
      </w:rPr>
      <w:t>Accountant</w:t>
    </w:r>
    <w:r>
      <w:rPr>
        <w:noProof/>
        <w:lang w:eastAsia="en-AU"/>
      </w:rPr>
      <w:tab/>
    </w:r>
    <w:r>
      <w:rPr>
        <w:noProof/>
        <w:lang w:eastAsia="en-AU"/>
      </w:rPr>
      <w:fldChar w:fldCharType="begin"/>
    </w:r>
    <w:r>
      <w:rPr>
        <w:noProof/>
        <w:lang w:eastAsia="en-AU"/>
      </w:rPr>
      <w:instrText xml:space="preserve"> PAGE  \* Arabic </w:instrText>
    </w:r>
    <w:r>
      <w:rPr>
        <w:noProof/>
        <w:lang w:eastAsia="en-AU"/>
      </w:rPr>
      <w:fldChar w:fldCharType="separate"/>
    </w:r>
    <w:r>
      <w:rPr>
        <w:noProof/>
        <w:lang w:eastAsia="en-AU"/>
      </w:rPr>
      <w:t>1</w:t>
    </w:r>
    <w:r>
      <w:rPr>
        <w:noProof/>
        <w:lang w:eastAsia="en-AU"/>
      </w:rPr>
      <w:fldChar w:fldCharType="end"/>
    </w:r>
    <w:r>
      <w:rPr>
        <w:noProof/>
        <w:lang w:eastAsia="en-AU"/>
      </w:rPr>
      <w:tab/>
    </w:r>
    <w:r>
      <w:rPr>
        <w:noProof/>
        <w:lang w:eastAsia="en-AU"/>
      </w:rPr>
      <w:tab/>
    </w:r>
    <w:r>
      <w:rPr>
        <w:noProof/>
      </w:rPr>
      <w:drawing>
        <wp:inline distT="0" distB="0" distL="0" distR="0" wp14:anchorId="315A1DF8" wp14:editId="693C7D58">
          <wp:extent cx="432000" cy="452144"/>
          <wp:effectExtent l="0" t="0" r="6350" b="5080"/>
          <wp:docPr id="17" name="Picture 17" descr="I work for 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I work for NSW"/>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452144"/>
                  </a:xfrm>
                  <a:prstGeom prst="rect">
                    <a:avLst/>
                  </a:prstGeom>
                </pic:spPr>
              </pic:pic>
            </a:graphicData>
          </a:graphic>
        </wp:inline>
      </w:drawing>
    </w:r>
  </w:p>
  <w:p w14:paraId="0BF4DB10" w14:textId="77777777" w:rsidR="003B2AED" w:rsidRDefault="003B2A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06F82" w14:textId="77777777" w:rsidR="00447CD9" w:rsidRDefault="00447CD9">
      <w:pPr>
        <w:spacing w:after="0" w:line="240" w:lineRule="auto"/>
      </w:pPr>
      <w:r>
        <w:separator/>
      </w:r>
    </w:p>
  </w:footnote>
  <w:footnote w:type="continuationSeparator" w:id="0">
    <w:p w14:paraId="050A3867" w14:textId="77777777" w:rsidR="00447CD9" w:rsidRDefault="00447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2EEFA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4.7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TOC1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40C5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079BD"/>
    <w:multiLevelType w:val="hybridMultilevel"/>
    <w:tmpl w:val="33A6BF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6977B20"/>
    <w:multiLevelType w:val="hybridMultilevel"/>
    <w:tmpl w:val="9B800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D038F"/>
    <w:multiLevelType w:val="hybridMultilevel"/>
    <w:tmpl w:val="5E6231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0400D5E"/>
    <w:multiLevelType w:val="hybridMultilevel"/>
    <w:tmpl w:val="E5B87E8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A14D25"/>
    <w:multiLevelType w:val="hybridMultilevel"/>
    <w:tmpl w:val="75801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1360DD"/>
    <w:multiLevelType w:val="hybridMultilevel"/>
    <w:tmpl w:val="7C148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E31DFE"/>
    <w:multiLevelType w:val="hybridMultilevel"/>
    <w:tmpl w:val="A1EC48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7E07C3E"/>
    <w:multiLevelType w:val="hybridMultilevel"/>
    <w:tmpl w:val="06A65882"/>
    <w:lvl w:ilvl="0" w:tplc="3994527C">
      <w:start w:val="1"/>
      <w:numFmt w:val="bullet"/>
      <w:pStyle w:val="OSRlevel1bullet10pt"/>
      <w:lvlText w:val=""/>
      <w:lvlJc w:val="left"/>
      <w:pPr>
        <w:tabs>
          <w:tab w:val="num" w:pos="1134"/>
        </w:tabs>
        <w:ind w:left="1134" w:hanging="567"/>
      </w:pPr>
      <w:rPr>
        <w:rFonts w:ascii="Wingdings" w:hAnsi="Wingdings" w:hint="default"/>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F637FC"/>
    <w:multiLevelType w:val="hybridMultilevel"/>
    <w:tmpl w:val="EAE60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ED83DE0"/>
    <w:multiLevelType w:val="hybridMultilevel"/>
    <w:tmpl w:val="03ECC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087CDE"/>
    <w:multiLevelType w:val="hybridMultilevel"/>
    <w:tmpl w:val="28640A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395D64"/>
    <w:multiLevelType w:val="hybridMultilevel"/>
    <w:tmpl w:val="FC3E804E"/>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5" w15:restartNumberingAfterBreak="0">
    <w:nsid w:val="3B6675FB"/>
    <w:multiLevelType w:val="hybridMultilevel"/>
    <w:tmpl w:val="D862DB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B913061"/>
    <w:multiLevelType w:val="hybridMultilevel"/>
    <w:tmpl w:val="735A9E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B6608C"/>
    <w:multiLevelType w:val="hybridMultilevel"/>
    <w:tmpl w:val="41222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227F76"/>
    <w:multiLevelType w:val="hybridMultilevel"/>
    <w:tmpl w:val="2E42FD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3" w15:restartNumberingAfterBreak="0">
    <w:nsid w:val="67FE5B88"/>
    <w:multiLevelType w:val="hybridMultilevel"/>
    <w:tmpl w:val="733C4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D37E35"/>
    <w:multiLevelType w:val="hybridMultilevel"/>
    <w:tmpl w:val="174287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356782"/>
    <w:multiLevelType w:val="hybridMultilevel"/>
    <w:tmpl w:val="409AB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9765311">
    <w:abstractNumId w:val="9"/>
  </w:num>
  <w:num w:numId="2" w16cid:durableId="1851065205">
    <w:abstractNumId w:val="7"/>
  </w:num>
  <w:num w:numId="3" w16cid:durableId="1434934695">
    <w:abstractNumId w:val="6"/>
  </w:num>
  <w:num w:numId="4" w16cid:durableId="976911165">
    <w:abstractNumId w:val="5"/>
  </w:num>
  <w:num w:numId="5" w16cid:durableId="1599633956">
    <w:abstractNumId w:val="4"/>
  </w:num>
  <w:num w:numId="6" w16cid:durableId="438721833">
    <w:abstractNumId w:val="8"/>
  </w:num>
  <w:num w:numId="7" w16cid:durableId="1649900874">
    <w:abstractNumId w:val="3"/>
  </w:num>
  <w:num w:numId="8" w16cid:durableId="393740320">
    <w:abstractNumId w:val="2"/>
  </w:num>
  <w:num w:numId="9" w16cid:durableId="1674453700">
    <w:abstractNumId w:val="1"/>
  </w:num>
  <w:num w:numId="10" w16cid:durableId="950357598">
    <w:abstractNumId w:val="0"/>
  </w:num>
  <w:num w:numId="11" w16cid:durableId="298270190">
    <w:abstractNumId w:val="16"/>
  </w:num>
  <w:num w:numId="12" w16cid:durableId="1718622261">
    <w:abstractNumId w:val="32"/>
  </w:num>
  <w:num w:numId="13" w16cid:durableId="74908236">
    <w:abstractNumId w:val="18"/>
  </w:num>
  <w:num w:numId="14" w16cid:durableId="595140715">
    <w:abstractNumId w:val="34"/>
  </w:num>
  <w:num w:numId="15" w16cid:durableId="1564560175">
    <w:abstractNumId w:val="29"/>
  </w:num>
  <w:num w:numId="16" w16cid:durableId="235287688">
    <w:abstractNumId w:val="26"/>
  </w:num>
  <w:num w:numId="17" w16cid:durableId="1007027602">
    <w:abstractNumId w:val="27"/>
  </w:num>
  <w:num w:numId="18" w16cid:durableId="462230421">
    <w:abstractNumId w:val="21"/>
  </w:num>
  <w:num w:numId="19" w16cid:durableId="152837173">
    <w:abstractNumId w:val="36"/>
  </w:num>
  <w:num w:numId="20" w16cid:durableId="1635521802">
    <w:abstractNumId w:val="20"/>
  </w:num>
  <w:num w:numId="21" w16cid:durableId="2000764581">
    <w:abstractNumId w:val="19"/>
  </w:num>
  <w:num w:numId="22" w16cid:durableId="1835411114">
    <w:abstractNumId w:val="14"/>
  </w:num>
  <w:num w:numId="23" w16cid:durableId="1556042032">
    <w:abstractNumId w:val="11"/>
  </w:num>
  <w:num w:numId="24" w16cid:durableId="589581884">
    <w:abstractNumId w:val="37"/>
  </w:num>
  <w:num w:numId="25" w16cid:durableId="1947349257">
    <w:abstractNumId w:val="13"/>
  </w:num>
  <w:num w:numId="26" w16cid:durableId="938567745">
    <w:abstractNumId w:val="33"/>
  </w:num>
  <w:num w:numId="27" w16cid:durableId="314068423">
    <w:abstractNumId w:val="28"/>
  </w:num>
  <w:num w:numId="28" w16cid:durableId="1018848431">
    <w:abstractNumId w:val="15"/>
  </w:num>
  <w:num w:numId="29" w16cid:durableId="1963270505">
    <w:abstractNumId w:val="35"/>
  </w:num>
  <w:num w:numId="30" w16cid:durableId="126554424">
    <w:abstractNumId w:val="10"/>
  </w:num>
  <w:num w:numId="31" w16cid:durableId="1275869831">
    <w:abstractNumId w:val="30"/>
  </w:num>
  <w:num w:numId="32" w16cid:durableId="596181720">
    <w:abstractNumId w:val="25"/>
  </w:num>
  <w:num w:numId="33" w16cid:durableId="2019385658">
    <w:abstractNumId w:val="12"/>
  </w:num>
  <w:num w:numId="34" w16cid:durableId="509292773">
    <w:abstractNumId w:val="31"/>
  </w:num>
  <w:num w:numId="35" w16cid:durableId="1282497976">
    <w:abstractNumId w:val="22"/>
  </w:num>
  <w:num w:numId="36" w16cid:durableId="1384673682">
    <w:abstractNumId w:val="23"/>
  </w:num>
  <w:num w:numId="37" w16cid:durableId="1369376398">
    <w:abstractNumId w:val="17"/>
  </w:num>
  <w:num w:numId="38" w16cid:durableId="5866198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66"/>
    <w:rsid w:val="00001B73"/>
    <w:rsid w:val="000279CF"/>
    <w:rsid w:val="0005496D"/>
    <w:rsid w:val="000767F8"/>
    <w:rsid w:val="000A14E8"/>
    <w:rsid w:val="000A2656"/>
    <w:rsid w:val="000B7CCC"/>
    <w:rsid w:val="000D116F"/>
    <w:rsid w:val="000F21DB"/>
    <w:rsid w:val="0010334F"/>
    <w:rsid w:val="001134A5"/>
    <w:rsid w:val="00127CE5"/>
    <w:rsid w:val="00170CA3"/>
    <w:rsid w:val="00195DBD"/>
    <w:rsid w:val="001A1F81"/>
    <w:rsid w:val="001B0A5C"/>
    <w:rsid w:val="001C29F7"/>
    <w:rsid w:val="001D2E34"/>
    <w:rsid w:val="001E7755"/>
    <w:rsid w:val="001F3487"/>
    <w:rsid w:val="002047A6"/>
    <w:rsid w:val="00207195"/>
    <w:rsid w:val="002141FA"/>
    <w:rsid w:val="00215F62"/>
    <w:rsid w:val="002252FA"/>
    <w:rsid w:val="0027077F"/>
    <w:rsid w:val="00291179"/>
    <w:rsid w:val="002A20F3"/>
    <w:rsid w:val="002A59F2"/>
    <w:rsid w:val="002B35DB"/>
    <w:rsid w:val="002B7C42"/>
    <w:rsid w:val="002C4B00"/>
    <w:rsid w:val="002C7DBA"/>
    <w:rsid w:val="002D3466"/>
    <w:rsid w:val="002D6636"/>
    <w:rsid w:val="002E4471"/>
    <w:rsid w:val="002E54A1"/>
    <w:rsid w:val="002F0105"/>
    <w:rsid w:val="003076BE"/>
    <w:rsid w:val="00315552"/>
    <w:rsid w:val="00324EFF"/>
    <w:rsid w:val="00346FBA"/>
    <w:rsid w:val="00355526"/>
    <w:rsid w:val="0036012C"/>
    <w:rsid w:val="00366838"/>
    <w:rsid w:val="003A2B5E"/>
    <w:rsid w:val="003A37D1"/>
    <w:rsid w:val="003B2AED"/>
    <w:rsid w:val="00412AA3"/>
    <w:rsid w:val="00444AF5"/>
    <w:rsid w:val="00447CD9"/>
    <w:rsid w:val="00457AC7"/>
    <w:rsid w:val="004873B4"/>
    <w:rsid w:val="00496725"/>
    <w:rsid w:val="00496D9F"/>
    <w:rsid w:val="004B06E9"/>
    <w:rsid w:val="004D2BB4"/>
    <w:rsid w:val="004F4726"/>
    <w:rsid w:val="0050614C"/>
    <w:rsid w:val="00515028"/>
    <w:rsid w:val="00534338"/>
    <w:rsid w:val="00572A17"/>
    <w:rsid w:val="005810DB"/>
    <w:rsid w:val="005A1BE4"/>
    <w:rsid w:val="005B0D87"/>
    <w:rsid w:val="005B0E91"/>
    <w:rsid w:val="005D7040"/>
    <w:rsid w:val="006003F8"/>
    <w:rsid w:val="00682900"/>
    <w:rsid w:val="00682A4E"/>
    <w:rsid w:val="006A0913"/>
    <w:rsid w:val="006D651E"/>
    <w:rsid w:val="006F37A6"/>
    <w:rsid w:val="007019A6"/>
    <w:rsid w:val="00714432"/>
    <w:rsid w:val="007357E3"/>
    <w:rsid w:val="0075535A"/>
    <w:rsid w:val="00756DD2"/>
    <w:rsid w:val="007E24B1"/>
    <w:rsid w:val="007F7A5F"/>
    <w:rsid w:val="00811702"/>
    <w:rsid w:val="008177C8"/>
    <w:rsid w:val="00886E2B"/>
    <w:rsid w:val="008C666C"/>
    <w:rsid w:val="00921B69"/>
    <w:rsid w:val="0093124D"/>
    <w:rsid w:val="00932C88"/>
    <w:rsid w:val="00957FA5"/>
    <w:rsid w:val="00987BD8"/>
    <w:rsid w:val="009E68E0"/>
    <w:rsid w:val="009F44BF"/>
    <w:rsid w:val="00A22C71"/>
    <w:rsid w:val="00A41B7A"/>
    <w:rsid w:val="00A4367F"/>
    <w:rsid w:val="00A54BDB"/>
    <w:rsid w:val="00A65F14"/>
    <w:rsid w:val="00A74427"/>
    <w:rsid w:val="00AF6CE9"/>
    <w:rsid w:val="00B20B73"/>
    <w:rsid w:val="00BA152F"/>
    <w:rsid w:val="00BA3320"/>
    <w:rsid w:val="00BD2C60"/>
    <w:rsid w:val="00BD7B67"/>
    <w:rsid w:val="00BF41B1"/>
    <w:rsid w:val="00C00E30"/>
    <w:rsid w:val="00C30FBB"/>
    <w:rsid w:val="00C377C5"/>
    <w:rsid w:val="00CA38CC"/>
    <w:rsid w:val="00CB311C"/>
    <w:rsid w:val="00CC236E"/>
    <w:rsid w:val="00CC24E3"/>
    <w:rsid w:val="00CD15D3"/>
    <w:rsid w:val="00CE4BD9"/>
    <w:rsid w:val="00CE5A47"/>
    <w:rsid w:val="00D06DDA"/>
    <w:rsid w:val="00D25EDF"/>
    <w:rsid w:val="00D27F49"/>
    <w:rsid w:val="00D324EF"/>
    <w:rsid w:val="00D33F13"/>
    <w:rsid w:val="00D84C5E"/>
    <w:rsid w:val="00D934BF"/>
    <w:rsid w:val="00DB265B"/>
    <w:rsid w:val="00DD5DD1"/>
    <w:rsid w:val="00E17FC0"/>
    <w:rsid w:val="00E201A7"/>
    <w:rsid w:val="00E23A66"/>
    <w:rsid w:val="00E80030"/>
    <w:rsid w:val="00EA2DE0"/>
    <w:rsid w:val="00EC6F28"/>
    <w:rsid w:val="00ED54E9"/>
    <w:rsid w:val="00EE1712"/>
    <w:rsid w:val="00EF4306"/>
    <w:rsid w:val="00F6559C"/>
    <w:rsid w:val="00F710E8"/>
    <w:rsid w:val="00F74D16"/>
    <w:rsid w:val="00F8148E"/>
    <w:rsid w:val="00F85287"/>
    <w:rsid w:val="00FA3E3E"/>
    <w:rsid w:val="00FA6EAD"/>
    <w:rsid w:val="00FC2880"/>
    <w:rsid w:val="00FF7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3A1DF"/>
  <w15:chartTrackingRefBased/>
  <w15:docId w15:val="{68D2C9C3-C019-42E4-B36A-A147BD69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39" w:unhideWhenUsed="1"/>
    <w:lsdException w:name="toc 2" w:semiHidden="1" w:uiPriority="14" w:unhideWhenUsed="1"/>
    <w:lsdException w:name="toc 3" w:semiHidden="1" w:uiPriority="14" w:unhideWhenUsed="1"/>
    <w:lsdException w:name="toc 4" w:semiHidden="1" w:uiPriority="14" w:unhideWhenUsed="1"/>
    <w:lsdException w:name="toc 5" w:semiHidden="1" w:uiPriority="14" w:unhideWhenUsed="1"/>
    <w:lsdException w:name="toc 6" w:semiHidden="1" w:uiPriority="14" w:unhideWhenUsed="1"/>
    <w:lsdException w:name="toc 7" w:semiHidden="1" w:uiPriority="14" w:unhideWhenUsed="1"/>
    <w:lsdException w:name="toc 8" w:semiHidden="1" w:uiPriority="14" w:unhideWhenUsed="1"/>
    <w:lsdException w:name="toc 9" w:semiHidden="1" w:uiPriority="14" w:unhideWhenUsed="1"/>
    <w:lsdException w:name="Normal Indent" w:semiHidden="1" w:unhideWhenUsed="1"/>
    <w:lsdException w:name="footnote text" w:semiHidden="1" w:uiPriority="1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7"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7" w:unhideWhenUsed="1"/>
    <w:lsdException w:name="table of authorities" w:semiHidden="1" w:uiPriority="97" w:unhideWhenUsed="1"/>
    <w:lsdException w:name="macro" w:semiHidden="1" w:unhideWhenUsed="1"/>
    <w:lsdException w:name="toa heading" w:semiHidden="1" w:unhideWhenUsed="1"/>
    <w:lsdException w:name="List" w:semiHidden="1" w:uiPriority="4" w:unhideWhenUsed="1"/>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qFormat="1"/>
    <w:lsdException w:name="Closing" w:semiHidden="1" w:uiPriority="97" w:unhideWhenUsed="1"/>
    <w:lsdException w:name="Signature" w:semiHidden="1" w:uiPriority="97" w:unhideWhenUsed="1"/>
    <w:lsdException w:name="Default Paragraph Font" w:semiHidden="1" w:uiPriority="1" w:unhideWhenUsed="1"/>
    <w:lsdException w:name="Body Text" w:semiHidden="1" w:unhideWhenUsed="1"/>
    <w:lsdException w:name="Body Text Indent" w:semiHidden="1" w:uiPriority="97" w:unhideWhenUsed="1"/>
    <w:lsdException w:name="List Continue" w:semiHidden="1" w:unhideWhenUsed="1"/>
    <w:lsdException w:name="List Continue 2" w:semiHidden="1" w:uiPriority="98" w:unhideWhenUsed="1"/>
    <w:lsdException w:name="List Continue 3" w:semiHidden="1" w:uiPriority="98" w:unhideWhenUsed="1"/>
    <w:lsdException w:name="List Continue 4" w:semiHidden="1" w:uiPriority="98" w:unhideWhenUsed="1"/>
    <w:lsdException w:name="List Continue 5" w:semiHidden="1" w:uiPriority="98" w:unhideWhenUsed="1"/>
    <w:lsdException w:name="Message Header" w:semiHidden="1" w:unhideWhenUsed="1"/>
    <w:lsdException w:name="Subtitle" w:uiPriority="11" w:qFormat="1"/>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7" w:unhideWhenUsed="1"/>
    <w:lsdException w:name="Plain Text" w:semiHidden="1" w:unhideWhenUsed="1"/>
    <w:lsdException w:name="E-mail Signature" w:semiHidden="1" w:uiPriority="97" w:unhideWhenUsed="1"/>
    <w:lsdException w:name="HTML Top of Form" w:semiHidden="1" w:unhideWhenUsed="1"/>
    <w:lsdException w:name="HTML Bottom of Form" w:semiHidden="1" w:unhideWhenUsed="1"/>
    <w:lsdException w:name="Normal (Web)" w:semiHidden="1" w:uiPriority="98" w:unhideWhenUsed="1"/>
    <w:lsdException w:name="HTML Acronym" w:semiHidden="1" w:unhideWhenUsed="1"/>
    <w:lsdException w:name="HTML Address" w:semiHidden="1" w:uiPriority="97"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7"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7" w:unhideWhenUsed="1"/>
    <w:lsdException w:name="No List" w:semiHidden="1"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E23A66"/>
    <w:pPr>
      <w:keepNext/>
      <w:keepLines/>
      <w:spacing w:before="240" w:after="0"/>
      <w:outlineLvl w:val="0"/>
    </w:pPr>
    <w:rPr>
      <w:rFonts w:ascii="Arial" w:eastAsia="Times New Roman" w:hAnsi="Arial" w:cs="Times New Roman"/>
      <w:color w:val="365F91"/>
      <w:sz w:val="32"/>
      <w:szCs w:val="32"/>
    </w:rPr>
  </w:style>
  <w:style w:type="paragraph" w:styleId="Heading2">
    <w:name w:val="heading 2"/>
    <w:basedOn w:val="Normal"/>
    <w:next w:val="Normal"/>
    <w:link w:val="Heading2Char"/>
    <w:uiPriority w:val="1"/>
    <w:qFormat/>
    <w:rsid w:val="00E23A66"/>
    <w:pPr>
      <w:keepNext/>
      <w:keepLines/>
      <w:numPr>
        <w:ilvl w:val="1"/>
        <w:numId w:val="4"/>
      </w:numPr>
      <w:tabs>
        <w:tab w:val="clear" w:pos="1209"/>
      </w:tabs>
      <w:spacing w:before="40" w:after="0"/>
      <w:ind w:left="0" w:firstLine="0"/>
      <w:outlineLvl w:val="1"/>
    </w:pPr>
    <w:rPr>
      <w:rFonts w:ascii="Arial" w:eastAsia="Times New Roman" w:hAnsi="Arial" w:cs="Times New Roman"/>
      <w:color w:val="365F91"/>
      <w:sz w:val="26"/>
      <w:szCs w:val="26"/>
    </w:rPr>
  </w:style>
  <w:style w:type="paragraph" w:styleId="Heading3">
    <w:name w:val="heading 3"/>
    <w:basedOn w:val="Normal"/>
    <w:next w:val="Normal"/>
    <w:link w:val="Heading3Char"/>
    <w:uiPriority w:val="9"/>
    <w:semiHidden/>
    <w:unhideWhenUsed/>
    <w:qFormat/>
    <w:rsid w:val="00E23A66"/>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23A66"/>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E23A66"/>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23A66"/>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23A66"/>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23A6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3A6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23A66"/>
    <w:rPr>
      <w:rFonts w:ascii="Arial" w:eastAsia="Times New Roman" w:hAnsi="Arial" w:cs="Times New Roman"/>
      <w:color w:val="365F91"/>
      <w:sz w:val="32"/>
      <w:szCs w:val="32"/>
    </w:rPr>
  </w:style>
  <w:style w:type="character" w:customStyle="1" w:styleId="Heading2Char">
    <w:name w:val="Heading 2 Char"/>
    <w:basedOn w:val="DefaultParagraphFont"/>
    <w:link w:val="Heading2"/>
    <w:uiPriority w:val="1"/>
    <w:rsid w:val="00E23A66"/>
    <w:rPr>
      <w:rFonts w:ascii="Arial" w:eastAsia="Times New Roman" w:hAnsi="Arial" w:cs="Times New Roman"/>
      <w:color w:val="365F91"/>
      <w:sz w:val="26"/>
      <w:szCs w:val="26"/>
    </w:rPr>
  </w:style>
  <w:style w:type="paragraph" w:customStyle="1" w:styleId="Heading31">
    <w:name w:val="Heading 31"/>
    <w:basedOn w:val="Normal"/>
    <w:next w:val="Normal"/>
    <w:uiPriority w:val="1"/>
    <w:semiHidden/>
    <w:rsid w:val="00E23A66"/>
    <w:pPr>
      <w:keepNext/>
      <w:spacing w:before="240" w:after="120" w:line="240" w:lineRule="auto"/>
      <w:outlineLvl w:val="2"/>
    </w:pPr>
    <w:rPr>
      <w:rFonts w:ascii="Arial" w:hAnsi="Arial" w:cs="Arial"/>
      <w:b/>
      <w:bCs/>
      <w:color w:val="6D6E71"/>
      <w:sz w:val="24"/>
      <w:szCs w:val="26"/>
    </w:rPr>
  </w:style>
  <w:style w:type="paragraph" w:customStyle="1" w:styleId="Heading41">
    <w:name w:val="Heading 41"/>
    <w:basedOn w:val="Normal"/>
    <w:next w:val="Normal"/>
    <w:uiPriority w:val="1"/>
    <w:semiHidden/>
    <w:rsid w:val="00E23A66"/>
    <w:pPr>
      <w:keepNext/>
      <w:spacing w:after="80" w:line="240" w:lineRule="auto"/>
      <w:outlineLvl w:val="3"/>
    </w:pPr>
    <w:rPr>
      <w:rFonts w:ascii="Arial" w:hAnsi="Arial" w:cs="Times New Roman"/>
      <w:b/>
      <w:bCs/>
      <w:szCs w:val="28"/>
    </w:rPr>
  </w:style>
  <w:style w:type="paragraph" w:customStyle="1" w:styleId="Heading51">
    <w:name w:val="Heading 51"/>
    <w:basedOn w:val="Normal"/>
    <w:next w:val="Normal"/>
    <w:uiPriority w:val="1"/>
    <w:semiHidden/>
    <w:rsid w:val="00E23A66"/>
    <w:pPr>
      <w:spacing w:after="80" w:line="240" w:lineRule="auto"/>
      <w:outlineLvl w:val="4"/>
    </w:pPr>
    <w:rPr>
      <w:rFonts w:ascii="Arial" w:hAnsi="Arial" w:cs="Times New Roman"/>
      <w:b/>
      <w:bCs/>
      <w:iCs/>
      <w:szCs w:val="26"/>
    </w:rPr>
  </w:style>
  <w:style w:type="paragraph" w:customStyle="1" w:styleId="Heading61">
    <w:name w:val="Heading 61"/>
    <w:basedOn w:val="Normal"/>
    <w:next w:val="Normal"/>
    <w:uiPriority w:val="1"/>
    <w:semiHidden/>
    <w:rsid w:val="00E23A66"/>
    <w:pPr>
      <w:spacing w:before="240" w:after="60" w:line="240" w:lineRule="auto"/>
      <w:outlineLvl w:val="5"/>
    </w:pPr>
    <w:rPr>
      <w:rFonts w:ascii="Arial" w:hAnsi="Arial" w:cs="Times New Roman"/>
      <w:b/>
      <w:bCs/>
      <w:szCs w:val="20"/>
    </w:rPr>
  </w:style>
  <w:style w:type="paragraph" w:customStyle="1" w:styleId="Heading71">
    <w:name w:val="Heading 71"/>
    <w:basedOn w:val="Normal"/>
    <w:next w:val="Normal"/>
    <w:uiPriority w:val="1"/>
    <w:semiHidden/>
    <w:rsid w:val="00E23A66"/>
    <w:pPr>
      <w:spacing w:before="240" w:after="60" w:line="240" w:lineRule="auto"/>
      <w:outlineLvl w:val="6"/>
    </w:pPr>
    <w:rPr>
      <w:rFonts w:ascii="Arial" w:hAnsi="Arial" w:cs="Times New Roman"/>
      <w:b/>
      <w:szCs w:val="20"/>
    </w:rPr>
  </w:style>
  <w:style w:type="paragraph" w:customStyle="1" w:styleId="Heading81">
    <w:name w:val="Heading 81"/>
    <w:basedOn w:val="Normal"/>
    <w:next w:val="Normal"/>
    <w:uiPriority w:val="1"/>
    <w:semiHidden/>
    <w:rsid w:val="00E23A66"/>
    <w:pPr>
      <w:spacing w:before="240" w:after="60" w:line="240" w:lineRule="auto"/>
      <w:outlineLvl w:val="7"/>
    </w:pPr>
    <w:rPr>
      <w:rFonts w:ascii="Arial" w:hAnsi="Arial" w:cs="Times New Roman"/>
      <w:b/>
      <w:iCs/>
      <w:szCs w:val="20"/>
    </w:rPr>
  </w:style>
  <w:style w:type="paragraph" w:customStyle="1" w:styleId="Heading91">
    <w:name w:val="Heading 91"/>
    <w:basedOn w:val="Normal"/>
    <w:next w:val="Normal"/>
    <w:uiPriority w:val="1"/>
    <w:semiHidden/>
    <w:rsid w:val="00E23A66"/>
    <w:pPr>
      <w:spacing w:before="240" w:after="60" w:line="240" w:lineRule="auto"/>
      <w:outlineLvl w:val="8"/>
    </w:pPr>
    <w:rPr>
      <w:rFonts w:ascii="Arial" w:hAnsi="Arial" w:cs="Arial"/>
      <w:b/>
      <w:szCs w:val="20"/>
    </w:rPr>
  </w:style>
  <w:style w:type="numbering" w:customStyle="1" w:styleId="NoList1">
    <w:name w:val="No List1"/>
    <w:next w:val="NoList"/>
    <w:uiPriority w:val="99"/>
    <w:semiHidden/>
    <w:unhideWhenUsed/>
    <w:rsid w:val="00E23A66"/>
  </w:style>
  <w:style w:type="paragraph" w:styleId="ListBullet">
    <w:name w:val="List Bullet"/>
    <w:basedOn w:val="Normal"/>
    <w:uiPriority w:val="2"/>
    <w:qFormat/>
    <w:rsid w:val="00E23A66"/>
    <w:pPr>
      <w:numPr>
        <w:numId w:val="1"/>
      </w:numPr>
      <w:spacing w:after="0" w:line="280" w:lineRule="atLeast"/>
    </w:pPr>
    <w:rPr>
      <w:rFonts w:ascii="Arial" w:hAnsi="Arial" w:cs="Times New Roman"/>
      <w:szCs w:val="20"/>
    </w:rPr>
  </w:style>
  <w:style w:type="character" w:customStyle="1" w:styleId="PageNumber1">
    <w:name w:val="Page Number1"/>
    <w:basedOn w:val="DefaultParagraphFont"/>
    <w:uiPriority w:val="97"/>
    <w:semiHidden/>
    <w:rsid w:val="00E23A66"/>
    <w:rPr>
      <w:rFonts w:ascii="Arial" w:hAnsi="Arial"/>
    </w:rPr>
  </w:style>
  <w:style w:type="table" w:customStyle="1" w:styleId="TableGrid1">
    <w:name w:val="Table Grid1"/>
    <w:basedOn w:val="TableNormal"/>
    <w:next w:val="TableGrid"/>
    <w:uiPriority w:val="59"/>
    <w:rsid w:val="00E23A66"/>
    <w:pPr>
      <w:spacing w:after="80" w:line="240" w:lineRule="auto"/>
    </w:pPr>
    <w:rPr>
      <w:rFonts w:ascii="Courier" w:hAnsi="Courier" w:cs="Times New Roman"/>
      <w:sz w:val="20"/>
      <w:szCs w:val="20"/>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Arial" w:hAnsi="Arial"/>
      </w:rPr>
    </w:tblStylePr>
  </w:style>
  <w:style w:type="paragraph" w:customStyle="1" w:styleId="NoSpacing1">
    <w:name w:val="No Spacing1"/>
    <w:next w:val="NoSpacing"/>
    <w:uiPriority w:val="97"/>
    <w:semiHidden/>
    <w:qFormat/>
    <w:rsid w:val="00E23A66"/>
    <w:pPr>
      <w:spacing w:after="80" w:line="240" w:lineRule="auto"/>
    </w:pPr>
    <w:rPr>
      <w:rFonts w:cs="Times New Roman"/>
      <w:sz w:val="20"/>
      <w:szCs w:val="24"/>
    </w:rPr>
  </w:style>
  <w:style w:type="paragraph" w:customStyle="1" w:styleId="TOC11">
    <w:name w:val="TOC 11"/>
    <w:basedOn w:val="Heading2"/>
    <w:next w:val="Normal"/>
    <w:uiPriority w:val="14"/>
    <w:semiHidden/>
    <w:rsid w:val="00E23A66"/>
  </w:style>
  <w:style w:type="paragraph" w:customStyle="1" w:styleId="BodyText1">
    <w:name w:val="Body Text1"/>
    <w:basedOn w:val="Normal"/>
    <w:next w:val="BodyText"/>
    <w:link w:val="BodyTextChar"/>
    <w:uiPriority w:val="97"/>
    <w:semiHidden/>
    <w:rsid w:val="00E23A66"/>
    <w:pPr>
      <w:spacing w:before="120" w:after="80" w:line="240" w:lineRule="auto"/>
    </w:pPr>
    <w:rPr>
      <w:rFonts w:ascii="Arial" w:hAnsi="Arial"/>
      <w:color w:val="404040"/>
    </w:rPr>
  </w:style>
  <w:style w:type="character" w:customStyle="1" w:styleId="BodyTextChar">
    <w:name w:val="Body Text Char"/>
    <w:basedOn w:val="DefaultParagraphFont"/>
    <w:link w:val="BodyText1"/>
    <w:uiPriority w:val="97"/>
    <w:semiHidden/>
    <w:rsid w:val="00E23A66"/>
    <w:rPr>
      <w:rFonts w:ascii="Arial" w:hAnsi="Arial"/>
      <w:color w:val="404040"/>
    </w:rPr>
  </w:style>
  <w:style w:type="paragraph" w:styleId="BodyTextIndent3">
    <w:name w:val="Body Text Indent 3"/>
    <w:basedOn w:val="Normal"/>
    <w:link w:val="BodyTextIndent3Char"/>
    <w:uiPriority w:val="97"/>
    <w:semiHidden/>
    <w:rsid w:val="00E23A66"/>
    <w:pPr>
      <w:spacing w:after="80" w:line="240" w:lineRule="auto"/>
      <w:ind w:left="283"/>
    </w:pPr>
    <w:rPr>
      <w:rFonts w:ascii="Arial" w:hAnsi="Arial" w:cs="Times New Roman"/>
      <w:sz w:val="16"/>
      <w:szCs w:val="16"/>
    </w:rPr>
  </w:style>
  <w:style w:type="character" w:customStyle="1" w:styleId="BodyTextIndent3Char">
    <w:name w:val="Body Text Indent 3 Char"/>
    <w:basedOn w:val="DefaultParagraphFont"/>
    <w:link w:val="BodyTextIndent3"/>
    <w:uiPriority w:val="97"/>
    <w:semiHidden/>
    <w:rsid w:val="00E23A66"/>
    <w:rPr>
      <w:rFonts w:ascii="Arial" w:hAnsi="Arial" w:cs="Times New Roman"/>
      <w:sz w:val="16"/>
      <w:szCs w:val="16"/>
    </w:rPr>
  </w:style>
  <w:style w:type="numbering" w:styleId="111111">
    <w:name w:val="Outline List 2"/>
    <w:basedOn w:val="NoList"/>
    <w:uiPriority w:val="97"/>
    <w:semiHidden/>
    <w:rsid w:val="00E23A66"/>
    <w:pPr>
      <w:numPr>
        <w:numId w:val="14"/>
      </w:numPr>
    </w:pPr>
  </w:style>
  <w:style w:type="numbering" w:styleId="1ai">
    <w:name w:val="Outline List 1"/>
    <w:basedOn w:val="NoList"/>
    <w:uiPriority w:val="97"/>
    <w:semiHidden/>
    <w:rsid w:val="00E23A66"/>
    <w:pPr>
      <w:numPr>
        <w:numId w:val="15"/>
      </w:numPr>
    </w:pPr>
  </w:style>
  <w:style w:type="character" w:customStyle="1" w:styleId="Heading3Char">
    <w:name w:val="Heading 3 Char"/>
    <w:basedOn w:val="DefaultParagraphFont"/>
    <w:link w:val="Heading3"/>
    <w:uiPriority w:val="9"/>
    <w:semiHidden/>
    <w:rsid w:val="00E23A6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23A6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E23A6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23A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23A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23A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3A66"/>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7"/>
    <w:semiHidden/>
    <w:rsid w:val="00E23A66"/>
    <w:pPr>
      <w:numPr>
        <w:numId w:val="16"/>
      </w:numPr>
    </w:pPr>
  </w:style>
  <w:style w:type="paragraph" w:styleId="BalloonText">
    <w:name w:val="Balloon Text"/>
    <w:basedOn w:val="Normal"/>
    <w:link w:val="BalloonTextChar"/>
    <w:uiPriority w:val="97"/>
    <w:semiHidden/>
    <w:rsid w:val="00E23A66"/>
    <w:pPr>
      <w:spacing w:after="80" w:line="240" w:lineRule="auto"/>
    </w:pPr>
    <w:rPr>
      <w:rFonts w:ascii="Arial" w:hAnsi="Arial" w:cs="Tahoma"/>
      <w:sz w:val="16"/>
      <w:szCs w:val="16"/>
    </w:rPr>
  </w:style>
  <w:style w:type="character" w:customStyle="1" w:styleId="BalloonTextChar">
    <w:name w:val="Balloon Text Char"/>
    <w:basedOn w:val="DefaultParagraphFont"/>
    <w:link w:val="BalloonText"/>
    <w:uiPriority w:val="97"/>
    <w:semiHidden/>
    <w:rsid w:val="00E23A66"/>
    <w:rPr>
      <w:rFonts w:ascii="Arial" w:hAnsi="Arial" w:cs="Tahoma"/>
      <w:sz w:val="16"/>
      <w:szCs w:val="16"/>
    </w:rPr>
  </w:style>
  <w:style w:type="paragraph" w:styleId="Bibliography">
    <w:name w:val="Bibliography"/>
    <w:basedOn w:val="Normal"/>
    <w:next w:val="Normal"/>
    <w:uiPriority w:val="97"/>
    <w:semiHidden/>
    <w:unhideWhenUsed/>
    <w:rsid w:val="00E23A66"/>
    <w:pPr>
      <w:spacing w:after="80" w:line="240" w:lineRule="auto"/>
    </w:pPr>
    <w:rPr>
      <w:rFonts w:ascii="Arial" w:hAnsi="Arial" w:cs="Times New Roman"/>
      <w:szCs w:val="20"/>
    </w:rPr>
  </w:style>
  <w:style w:type="paragraph" w:customStyle="1" w:styleId="BlockText1">
    <w:name w:val="Block Text1"/>
    <w:basedOn w:val="Normal"/>
    <w:next w:val="BlockText"/>
    <w:uiPriority w:val="97"/>
    <w:semiHidden/>
    <w:rsid w:val="00E23A66"/>
    <w:pPr>
      <w:pBdr>
        <w:top w:val="single" w:sz="2" w:space="10" w:color="4F81BD" w:frame="1"/>
        <w:left w:val="single" w:sz="2" w:space="10" w:color="4F81BD" w:frame="1"/>
        <w:bottom w:val="single" w:sz="2" w:space="10" w:color="4F81BD" w:frame="1"/>
        <w:right w:val="single" w:sz="2" w:space="10" w:color="4F81BD" w:frame="1"/>
      </w:pBdr>
      <w:spacing w:after="80" w:line="240" w:lineRule="auto"/>
      <w:ind w:left="1152" w:right="1152"/>
    </w:pPr>
    <w:rPr>
      <w:rFonts w:ascii="Arial" w:eastAsia="Times New Roman" w:hAnsi="Arial"/>
      <w:i/>
      <w:iCs/>
      <w:color w:val="4F81BD"/>
      <w:szCs w:val="20"/>
    </w:rPr>
  </w:style>
  <w:style w:type="paragraph" w:styleId="BodyText2">
    <w:name w:val="Body Text 2"/>
    <w:basedOn w:val="Normal"/>
    <w:link w:val="BodyText2Char"/>
    <w:uiPriority w:val="97"/>
    <w:semiHidden/>
    <w:rsid w:val="00E23A66"/>
    <w:pPr>
      <w:spacing w:after="80" w:line="480" w:lineRule="auto"/>
    </w:pPr>
    <w:rPr>
      <w:rFonts w:ascii="Arial" w:hAnsi="Arial" w:cs="Times New Roman"/>
      <w:szCs w:val="20"/>
    </w:rPr>
  </w:style>
  <w:style w:type="character" w:customStyle="1" w:styleId="BodyText2Char">
    <w:name w:val="Body Text 2 Char"/>
    <w:basedOn w:val="DefaultParagraphFont"/>
    <w:link w:val="BodyText2"/>
    <w:uiPriority w:val="97"/>
    <w:semiHidden/>
    <w:rsid w:val="00E23A66"/>
    <w:rPr>
      <w:rFonts w:ascii="Arial" w:hAnsi="Arial" w:cs="Times New Roman"/>
      <w:szCs w:val="20"/>
    </w:rPr>
  </w:style>
  <w:style w:type="paragraph" w:styleId="BodyText3">
    <w:name w:val="Body Text 3"/>
    <w:basedOn w:val="Normal"/>
    <w:link w:val="BodyText3Char"/>
    <w:uiPriority w:val="97"/>
    <w:semiHidden/>
    <w:rsid w:val="00E23A66"/>
    <w:pPr>
      <w:spacing w:after="80" w:line="240" w:lineRule="auto"/>
    </w:pPr>
    <w:rPr>
      <w:rFonts w:ascii="Arial" w:hAnsi="Arial" w:cs="Times New Roman"/>
      <w:sz w:val="16"/>
      <w:szCs w:val="16"/>
    </w:rPr>
  </w:style>
  <w:style w:type="character" w:customStyle="1" w:styleId="BodyText3Char">
    <w:name w:val="Body Text 3 Char"/>
    <w:basedOn w:val="DefaultParagraphFont"/>
    <w:link w:val="BodyText3"/>
    <w:uiPriority w:val="97"/>
    <w:semiHidden/>
    <w:rsid w:val="00E23A66"/>
    <w:rPr>
      <w:rFonts w:ascii="Arial" w:hAnsi="Arial" w:cs="Times New Roman"/>
      <w:sz w:val="16"/>
      <w:szCs w:val="16"/>
    </w:rPr>
  </w:style>
  <w:style w:type="paragraph" w:styleId="BodyText">
    <w:name w:val="Body Text"/>
    <w:basedOn w:val="Normal"/>
    <w:link w:val="BodyTextChar1"/>
    <w:uiPriority w:val="99"/>
    <w:semiHidden/>
    <w:unhideWhenUsed/>
    <w:rsid w:val="00E23A66"/>
    <w:pPr>
      <w:spacing w:after="120"/>
    </w:pPr>
  </w:style>
  <w:style w:type="character" w:customStyle="1" w:styleId="BodyTextChar1">
    <w:name w:val="Body Text Char1"/>
    <w:basedOn w:val="DefaultParagraphFont"/>
    <w:link w:val="BodyText"/>
    <w:uiPriority w:val="99"/>
    <w:semiHidden/>
    <w:rsid w:val="00E23A66"/>
  </w:style>
  <w:style w:type="paragraph" w:styleId="BodyTextFirstIndent">
    <w:name w:val="Body Text First Indent"/>
    <w:basedOn w:val="BodyText"/>
    <w:link w:val="BodyTextFirstIndentChar"/>
    <w:uiPriority w:val="97"/>
    <w:semiHidden/>
    <w:rsid w:val="00E23A66"/>
    <w:pPr>
      <w:spacing w:after="0" w:line="240" w:lineRule="auto"/>
      <w:ind w:firstLine="360"/>
    </w:pPr>
    <w:rPr>
      <w:rFonts w:ascii="Arial" w:hAnsi="Arial" w:cs="Times New Roman"/>
      <w:szCs w:val="20"/>
    </w:rPr>
  </w:style>
  <w:style w:type="character" w:customStyle="1" w:styleId="BodyTextFirstIndentChar">
    <w:name w:val="Body Text First Indent Char"/>
    <w:basedOn w:val="BodyTextChar1"/>
    <w:link w:val="BodyTextFirstIndent"/>
    <w:uiPriority w:val="97"/>
    <w:semiHidden/>
    <w:rsid w:val="00E23A66"/>
    <w:rPr>
      <w:rFonts w:ascii="Arial" w:hAnsi="Arial" w:cs="Times New Roman"/>
      <w:szCs w:val="20"/>
    </w:rPr>
  </w:style>
  <w:style w:type="paragraph" w:styleId="BodyTextIndent">
    <w:name w:val="Body Text Indent"/>
    <w:basedOn w:val="Normal"/>
    <w:link w:val="BodyTextIndentChar"/>
    <w:uiPriority w:val="97"/>
    <w:semiHidden/>
    <w:rsid w:val="00E23A66"/>
    <w:pPr>
      <w:spacing w:after="80" w:line="240" w:lineRule="auto"/>
      <w:ind w:left="283"/>
    </w:pPr>
    <w:rPr>
      <w:rFonts w:ascii="Arial" w:hAnsi="Arial" w:cs="Times New Roman"/>
      <w:szCs w:val="20"/>
    </w:rPr>
  </w:style>
  <w:style w:type="character" w:customStyle="1" w:styleId="BodyTextIndentChar">
    <w:name w:val="Body Text Indent Char"/>
    <w:basedOn w:val="DefaultParagraphFont"/>
    <w:link w:val="BodyTextIndent"/>
    <w:uiPriority w:val="97"/>
    <w:semiHidden/>
    <w:rsid w:val="00E23A66"/>
    <w:rPr>
      <w:rFonts w:ascii="Arial" w:hAnsi="Arial" w:cs="Times New Roman"/>
      <w:szCs w:val="20"/>
    </w:rPr>
  </w:style>
  <w:style w:type="paragraph" w:styleId="BodyTextFirstIndent2">
    <w:name w:val="Body Text First Indent 2"/>
    <w:basedOn w:val="BodyTextIndent"/>
    <w:link w:val="BodyTextFirstIndent2Char"/>
    <w:uiPriority w:val="97"/>
    <w:semiHidden/>
    <w:rsid w:val="00E23A66"/>
    <w:pPr>
      <w:spacing w:after="0"/>
      <w:ind w:left="360" w:firstLine="360"/>
    </w:pPr>
  </w:style>
  <w:style w:type="character" w:customStyle="1" w:styleId="BodyTextFirstIndent2Char">
    <w:name w:val="Body Text First Indent 2 Char"/>
    <w:basedOn w:val="BodyTextIndentChar"/>
    <w:link w:val="BodyTextFirstIndent2"/>
    <w:uiPriority w:val="97"/>
    <w:semiHidden/>
    <w:rsid w:val="00E23A66"/>
    <w:rPr>
      <w:rFonts w:ascii="Arial" w:hAnsi="Arial" w:cs="Times New Roman"/>
      <w:szCs w:val="20"/>
    </w:rPr>
  </w:style>
  <w:style w:type="paragraph" w:styleId="BodyTextIndent2">
    <w:name w:val="Body Text Indent 2"/>
    <w:basedOn w:val="Normal"/>
    <w:link w:val="BodyTextIndent2Char"/>
    <w:uiPriority w:val="97"/>
    <w:semiHidden/>
    <w:rsid w:val="00E23A66"/>
    <w:pPr>
      <w:spacing w:after="80" w:line="480" w:lineRule="auto"/>
      <w:ind w:left="283"/>
    </w:pPr>
    <w:rPr>
      <w:rFonts w:ascii="Arial" w:hAnsi="Arial" w:cs="Times New Roman"/>
      <w:szCs w:val="20"/>
    </w:rPr>
  </w:style>
  <w:style w:type="character" w:customStyle="1" w:styleId="BodyTextIndent2Char">
    <w:name w:val="Body Text Indent 2 Char"/>
    <w:basedOn w:val="DefaultParagraphFont"/>
    <w:link w:val="BodyTextIndent2"/>
    <w:uiPriority w:val="97"/>
    <w:semiHidden/>
    <w:rsid w:val="00E23A66"/>
    <w:rPr>
      <w:rFonts w:ascii="Arial" w:hAnsi="Arial" w:cs="Times New Roman"/>
      <w:szCs w:val="20"/>
    </w:rPr>
  </w:style>
  <w:style w:type="character" w:customStyle="1" w:styleId="BookTitle1">
    <w:name w:val="Book Title1"/>
    <w:basedOn w:val="DefaultParagraphFont"/>
    <w:uiPriority w:val="97"/>
    <w:semiHidden/>
    <w:rsid w:val="00E23A66"/>
    <w:rPr>
      <w:rFonts w:ascii="Arial" w:hAnsi="Arial"/>
      <w:b/>
      <w:bCs/>
      <w:smallCaps/>
      <w:spacing w:val="5"/>
    </w:rPr>
  </w:style>
  <w:style w:type="paragraph" w:customStyle="1" w:styleId="Caption1">
    <w:name w:val="Caption1"/>
    <w:basedOn w:val="Normal"/>
    <w:next w:val="Normal"/>
    <w:uiPriority w:val="10"/>
    <w:semiHidden/>
    <w:unhideWhenUsed/>
    <w:qFormat/>
    <w:rsid w:val="00E23A66"/>
    <w:pPr>
      <w:spacing w:after="200" w:line="240" w:lineRule="auto"/>
    </w:pPr>
    <w:rPr>
      <w:rFonts w:ascii="Arial" w:hAnsi="Arial" w:cs="Times New Roman"/>
      <w:b/>
      <w:bCs/>
      <w:color w:val="4F81BD"/>
      <w:sz w:val="18"/>
      <w:szCs w:val="18"/>
    </w:rPr>
  </w:style>
  <w:style w:type="paragraph" w:styleId="Closing">
    <w:name w:val="Closing"/>
    <w:basedOn w:val="Normal"/>
    <w:link w:val="ClosingChar"/>
    <w:uiPriority w:val="97"/>
    <w:semiHidden/>
    <w:rsid w:val="00E23A66"/>
    <w:pPr>
      <w:spacing w:after="80" w:line="240" w:lineRule="auto"/>
      <w:ind w:left="4252"/>
    </w:pPr>
    <w:rPr>
      <w:rFonts w:ascii="Arial" w:hAnsi="Arial" w:cs="Times New Roman"/>
      <w:szCs w:val="20"/>
    </w:rPr>
  </w:style>
  <w:style w:type="character" w:customStyle="1" w:styleId="ClosingChar">
    <w:name w:val="Closing Char"/>
    <w:basedOn w:val="DefaultParagraphFont"/>
    <w:link w:val="Closing"/>
    <w:uiPriority w:val="97"/>
    <w:semiHidden/>
    <w:rsid w:val="00E23A66"/>
    <w:rPr>
      <w:rFonts w:ascii="Arial" w:hAnsi="Arial" w:cs="Times New Roman"/>
      <w:szCs w:val="20"/>
    </w:rPr>
  </w:style>
  <w:style w:type="table" w:customStyle="1" w:styleId="ColorfulGrid1">
    <w:name w:val="Colorful Grid1"/>
    <w:basedOn w:val="TableNormal"/>
    <w:next w:val="ColorfulGrid"/>
    <w:uiPriority w:val="98"/>
    <w:rsid w:val="00E23A66"/>
    <w:pPr>
      <w:spacing w:after="80" w:line="240" w:lineRule="auto"/>
    </w:pPr>
    <w:rPr>
      <w:rFonts w:ascii="Courier" w:hAnsi="Courier" w:cs="Times New Roman"/>
      <w:color w:val="000000"/>
      <w:sz w:val="20"/>
      <w:szCs w:val="20"/>
    </w:rPr>
    <w:tblPr>
      <w:tblStyleRowBandSize w:val="1"/>
      <w:tblStyleColBandSize w:val="1"/>
      <w:tblBorders>
        <w:insideH w:val="single" w:sz="4" w:space="0" w:color="FFFFFF"/>
      </w:tblBorders>
    </w:tblPr>
    <w:tcPr>
      <w:shd w:val="clear" w:color="auto" w:fill="CCCCCC"/>
      <w:tcMar>
        <w:top w:w="57" w:type="dxa"/>
        <w:left w:w="57" w:type="dxa"/>
        <w:bottom w:w="57" w:type="dxa"/>
        <w:right w:w="57" w:type="dxa"/>
      </w:tcMar>
    </w:tcPr>
    <w:tblStylePr w:type="firstRow">
      <w:rPr>
        <w:rFonts w:ascii="Arial" w:hAnsi="Arial"/>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98"/>
    <w:rsid w:val="00E23A66"/>
    <w:pPr>
      <w:spacing w:after="80" w:line="240" w:lineRule="auto"/>
    </w:pPr>
    <w:rPr>
      <w:rFonts w:ascii="Courier" w:hAnsi="Courier" w:cs="Times New Roman"/>
      <w:color w:val="000000"/>
      <w:sz w:val="20"/>
      <w:szCs w:val="20"/>
    </w:rPr>
    <w:tblPr>
      <w:tblStyleRowBandSize w:val="1"/>
      <w:tblStyleColBandSize w:val="1"/>
      <w:tblBorders>
        <w:insideH w:val="single" w:sz="4" w:space="0" w:color="FFFFFF"/>
      </w:tblBorders>
    </w:tblPr>
    <w:tcPr>
      <w:shd w:val="clear" w:color="auto" w:fill="DBE5F1"/>
      <w:tcMar>
        <w:top w:w="57" w:type="dxa"/>
        <w:left w:w="57" w:type="dxa"/>
        <w:bottom w:w="57" w:type="dxa"/>
        <w:right w:w="57" w:type="dxa"/>
      </w:tcMar>
    </w:tcPr>
    <w:tblStylePr w:type="firstRow">
      <w:rPr>
        <w:rFonts w:ascii="Arial" w:hAnsi="Arial"/>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98"/>
    <w:rsid w:val="00E23A66"/>
    <w:pPr>
      <w:spacing w:after="80" w:line="240" w:lineRule="auto"/>
    </w:pPr>
    <w:rPr>
      <w:rFonts w:ascii="Courier" w:hAnsi="Courier" w:cs="Times New Roman"/>
      <w:color w:val="000000"/>
      <w:sz w:val="20"/>
      <w:szCs w:val="20"/>
    </w:rPr>
    <w:tblPr>
      <w:tblStyleRowBandSize w:val="1"/>
      <w:tblStyleColBandSize w:val="1"/>
      <w:tblBorders>
        <w:insideH w:val="single" w:sz="4" w:space="0" w:color="FFFFFF"/>
      </w:tblBorders>
    </w:tblPr>
    <w:tcPr>
      <w:shd w:val="clear" w:color="auto" w:fill="F2DBDB"/>
      <w:tcMar>
        <w:top w:w="57" w:type="dxa"/>
        <w:left w:w="57" w:type="dxa"/>
        <w:bottom w:w="57" w:type="dxa"/>
        <w:right w:w="57" w:type="dxa"/>
      </w:tcMar>
    </w:tcPr>
    <w:tblStylePr w:type="firstRow">
      <w:rPr>
        <w:rFonts w:ascii="Arial" w:hAnsi="Arial"/>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98"/>
    <w:rsid w:val="00E23A66"/>
    <w:pPr>
      <w:spacing w:after="80" w:line="240" w:lineRule="auto"/>
    </w:pPr>
    <w:rPr>
      <w:rFonts w:ascii="Courier" w:hAnsi="Courier" w:cs="Times New Roman"/>
      <w:color w:val="000000"/>
      <w:sz w:val="20"/>
      <w:szCs w:val="20"/>
    </w:rPr>
    <w:tblPr>
      <w:tblStyleRowBandSize w:val="1"/>
      <w:tblStyleColBandSize w:val="1"/>
      <w:tblBorders>
        <w:insideH w:val="single" w:sz="4" w:space="0" w:color="FFFFFF"/>
      </w:tblBorders>
    </w:tblPr>
    <w:tcPr>
      <w:shd w:val="clear" w:color="auto" w:fill="EAF1DD"/>
      <w:tcMar>
        <w:top w:w="57" w:type="dxa"/>
        <w:left w:w="57" w:type="dxa"/>
        <w:bottom w:w="57" w:type="dxa"/>
        <w:right w:w="57" w:type="dxa"/>
      </w:tcMar>
    </w:tcPr>
    <w:tblStylePr w:type="firstRow">
      <w:rPr>
        <w:rFonts w:ascii="Arial" w:hAnsi="Arial"/>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98"/>
    <w:rsid w:val="00E23A66"/>
    <w:pPr>
      <w:spacing w:after="80" w:line="240" w:lineRule="auto"/>
    </w:pPr>
    <w:rPr>
      <w:rFonts w:ascii="Courier" w:hAnsi="Courier" w:cs="Times New Roman"/>
      <w:color w:val="000000"/>
      <w:sz w:val="20"/>
      <w:szCs w:val="20"/>
    </w:rPr>
    <w:tblPr>
      <w:tblStyleRowBandSize w:val="1"/>
      <w:tblStyleColBandSize w:val="1"/>
      <w:tblBorders>
        <w:insideH w:val="single" w:sz="4" w:space="0" w:color="FFFFFF"/>
      </w:tblBorders>
    </w:tblPr>
    <w:tcPr>
      <w:shd w:val="clear" w:color="auto" w:fill="E5DFEC"/>
      <w:tcMar>
        <w:top w:w="57" w:type="dxa"/>
        <w:left w:w="57" w:type="dxa"/>
        <w:bottom w:w="57" w:type="dxa"/>
        <w:right w:w="57" w:type="dxa"/>
      </w:tcMar>
    </w:tcPr>
    <w:tblStylePr w:type="firstRow">
      <w:rPr>
        <w:rFonts w:ascii="Arial" w:hAnsi="Arial"/>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98"/>
    <w:rsid w:val="00E23A66"/>
    <w:pPr>
      <w:spacing w:after="80" w:line="240" w:lineRule="auto"/>
    </w:pPr>
    <w:rPr>
      <w:rFonts w:ascii="Courier" w:hAnsi="Courier" w:cs="Times New Roman"/>
      <w:color w:val="000000"/>
      <w:sz w:val="20"/>
      <w:szCs w:val="20"/>
    </w:rPr>
    <w:tblPr>
      <w:tblStyleRowBandSize w:val="1"/>
      <w:tblStyleColBandSize w:val="1"/>
      <w:tblBorders>
        <w:insideH w:val="single" w:sz="4" w:space="0" w:color="FFFFFF"/>
      </w:tblBorders>
    </w:tblPr>
    <w:tcPr>
      <w:shd w:val="clear" w:color="auto" w:fill="DAEEF3"/>
      <w:tcMar>
        <w:top w:w="57" w:type="dxa"/>
        <w:left w:w="57" w:type="dxa"/>
        <w:bottom w:w="57" w:type="dxa"/>
        <w:right w:w="57" w:type="dxa"/>
      </w:tcMar>
    </w:tcPr>
    <w:tblStylePr w:type="firstRow">
      <w:rPr>
        <w:rFonts w:ascii="Arial" w:hAnsi="Arial"/>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98"/>
    <w:rsid w:val="00E23A66"/>
    <w:pPr>
      <w:spacing w:after="80" w:line="240" w:lineRule="auto"/>
    </w:pPr>
    <w:rPr>
      <w:rFonts w:ascii="Courier" w:hAnsi="Courier" w:cs="Times New Roman"/>
      <w:color w:val="000000"/>
      <w:sz w:val="20"/>
      <w:szCs w:val="20"/>
    </w:rPr>
    <w:tblPr>
      <w:tblStyleRowBandSize w:val="1"/>
      <w:tblStyleColBandSize w:val="1"/>
      <w:tblBorders>
        <w:insideH w:val="single" w:sz="4" w:space="0" w:color="FFFFFF"/>
      </w:tblBorders>
    </w:tblPr>
    <w:tcPr>
      <w:shd w:val="clear" w:color="auto" w:fill="FDE9D9"/>
      <w:tcMar>
        <w:top w:w="57" w:type="dxa"/>
        <w:left w:w="57" w:type="dxa"/>
        <w:bottom w:w="57" w:type="dxa"/>
        <w:right w:w="57" w:type="dxa"/>
      </w:tcMar>
    </w:tcPr>
    <w:tblStylePr w:type="firstRow">
      <w:rPr>
        <w:rFonts w:ascii="Arial" w:hAnsi="Arial"/>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98"/>
    <w:rsid w:val="00E23A66"/>
    <w:pPr>
      <w:spacing w:after="80" w:line="240" w:lineRule="auto"/>
    </w:pPr>
    <w:rPr>
      <w:rFonts w:ascii="Courier" w:hAnsi="Courier" w:cs="Times New Roman"/>
      <w:color w:val="000000"/>
      <w:sz w:val="20"/>
      <w:szCs w:val="20"/>
    </w:rPr>
    <w:tblPr>
      <w:tblStyleRowBandSize w:val="1"/>
      <w:tblStyleColBandSize w:val="1"/>
    </w:tblPr>
    <w:tcPr>
      <w:shd w:val="clear" w:color="auto" w:fill="E6E6E6"/>
      <w:tcMar>
        <w:top w:w="57" w:type="dxa"/>
        <w:left w:w="57" w:type="dxa"/>
        <w:bottom w:w="57" w:type="dxa"/>
        <w:right w:w="57" w:type="dxa"/>
      </w:tcMar>
    </w:tcPr>
    <w:tblStylePr w:type="firstRow">
      <w:rPr>
        <w:rFonts w:ascii="Arial" w:hAnsi="Arial"/>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98"/>
    <w:rsid w:val="00E23A66"/>
    <w:pPr>
      <w:spacing w:after="80" w:line="240" w:lineRule="auto"/>
    </w:pPr>
    <w:rPr>
      <w:rFonts w:ascii="Courier" w:hAnsi="Courier" w:cs="Times New Roman"/>
      <w:color w:val="000000"/>
      <w:sz w:val="20"/>
      <w:szCs w:val="20"/>
    </w:rPr>
    <w:tblPr>
      <w:tblStyleRowBandSize w:val="1"/>
      <w:tblStyleColBandSize w:val="1"/>
    </w:tblPr>
    <w:tcPr>
      <w:shd w:val="clear" w:color="auto" w:fill="EDF2F8"/>
      <w:tcMar>
        <w:top w:w="57" w:type="dxa"/>
        <w:left w:w="57" w:type="dxa"/>
        <w:bottom w:w="57" w:type="dxa"/>
        <w:right w:w="57" w:type="dxa"/>
      </w:tcMar>
    </w:tcPr>
    <w:tblStylePr w:type="firstRow">
      <w:rPr>
        <w:rFonts w:ascii="Arial" w:hAnsi="Arial"/>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98"/>
    <w:rsid w:val="00E23A66"/>
    <w:pPr>
      <w:spacing w:after="80" w:line="240" w:lineRule="auto"/>
    </w:pPr>
    <w:rPr>
      <w:rFonts w:ascii="Courier" w:hAnsi="Courier" w:cs="Times New Roman"/>
      <w:color w:val="000000"/>
      <w:sz w:val="20"/>
      <w:szCs w:val="20"/>
    </w:rPr>
    <w:tblPr>
      <w:tblStyleRowBandSize w:val="1"/>
      <w:tblStyleColBandSize w:val="1"/>
    </w:tblPr>
    <w:tcPr>
      <w:shd w:val="clear" w:color="auto" w:fill="F8EDED"/>
      <w:tcMar>
        <w:top w:w="57" w:type="dxa"/>
        <w:left w:w="57" w:type="dxa"/>
        <w:bottom w:w="57" w:type="dxa"/>
        <w:right w:w="57" w:type="dxa"/>
      </w:tcMar>
    </w:tcPr>
    <w:tblStylePr w:type="firstRow">
      <w:rPr>
        <w:rFonts w:ascii="Arial" w:hAnsi="Arial"/>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98"/>
    <w:rsid w:val="00E23A66"/>
    <w:pPr>
      <w:spacing w:after="80" w:line="240" w:lineRule="auto"/>
    </w:pPr>
    <w:rPr>
      <w:rFonts w:ascii="Courier" w:hAnsi="Courier" w:cs="Times New Roman"/>
      <w:color w:val="000000"/>
      <w:sz w:val="20"/>
      <w:szCs w:val="20"/>
    </w:rPr>
    <w:tblPr>
      <w:tblStyleRowBandSize w:val="1"/>
      <w:tblStyleColBandSize w:val="1"/>
    </w:tblPr>
    <w:tcPr>
      <w:shd w:val="clear" w:color="auto" w:fill="F5F8EE"/>
      <w:tcMar>
        <w:top w:w="57" w:type="dxa"/>
        <w:left w:w="57" w:type="dxa"/>
        <w:bottom w:w="57" w:type="dxa"/>
        <w:right w:w="57" w:type="dxa"/>
      </w:tcMar>
    </w:tcPr>
    <w:tblStylePr w:type="firstRow">
      <w:rPr>
        <w:rFonts w:ascii="Arial" w:hAnsi="Arial"/>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98"/>
    <w:rsid w:val="00E23A66"/>
    <w:pPr>
      <w:spacing w:after="80" w:line="240" w:lineRule="auto"/>
    </w:pPr>
    <w:rPr>
      <w:rFonts w:ascii="Courier" w:hAnsi="Courier" w:cs="Times New Roman"/>
      <w:color w:val="000000"/>
      <w:sz w:val="20"/>
      <w:szCs w:val="20"/>
    </w:rPr>
    <w:tblPr>
      <w:tblStyleRowBandSize w:val="1"/>
      <w:tblStyleColBandSize w:val="1"/>
    </w:tblPr>
    <w:tcPr>
      <w:shd w:val="clear" w:color="auto" w:fill="F2EFF6"/>
      <w:tcMar>
        <w:top w:w="57" w:type="dxa"/>
        <w:left w:w="57" w:type="dxa"/>
        <w:bottom w:w="57" w:type="dxa"/>
        <w:right w:w="57" w:type="dxa"/>
      </w:tcMar>
    </w:tcPr>
    <w:tblStylePr w:type="firstRow">
      <w:rPr>
        <w:rFonts w:ascii="Arial" w:hAnsi="Arial"/>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98"/>
    <w:rsid w:val="00E23A66"/>
    <w:pPr>
      <w:spacing w:after="80" w:line="240" w:lineRule="auto"/>
    </w:pPr>
    <w:rPr>
      <w:rFonts w:ascii="Courier" w:hAnsi="Courier" w:cs="Times New Roman"/>
      <w:color w:val="000000"/>
      <w:sz w:val="20"/>
      <w:szCs w:val="20"/>
    </w:rPr>
    <w:tblPr>
      <w:tblStyleRowBandSize w:val="1"/>
      <w:tblStyleColBandSize w:val="1"/>
    </w:tblPr>
    <w:tcPr>
      <w:shd w:val="clear" w:color="auto" w:fill="EDF6F9"/>
      <w:tcMar>
        <w:top w:w="57" w:type="dxa"/>
        <w:left w:w="57" w:type="dxa"/>
        <w:bottom w:w="57" w:type="dxa"/>
        <w:right w:w="57" w:type="dxa"/>
      </w:tcMar>
    </w:tcPr>
    <w:tblStylePr w:type="firstRow">
      <w:rPr>
        <w:rFonts w:ascii="Arial" w:hAnsi="Arial"/>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98"/>
    <w:rsid w:val="00E23A66"/>
    <w:pPr>
      <w:spacing w:after="80" w:line="240" w:lineRule="auto"/>
    </w:pPr>
    <w:rPr>
      <w:rFonts w:ascii="Courier" w:hAnsi="Courier" w:cs="Times New Roman"/>
      <w:color w:val="000000"/>
      <w:sz w:val="20"/>
      <w:szCs w:val="20"/>
    </w:rPr>
    <w:tblPr>
      <w:tblStyleRowBandSize w:val="1"/>
      <w:tblStyleColBandSize w:val="1"/>
    </w:tblPr>
    <w:tcPr>
      <w:shd w:val="clear" w:color="auto" w:fill="FEF4EC"/>
      <w:tcMar>
        <w:top w:w="57" w:type="dxa"/>
        <w:left w:w="57" w:type="dxa"/>
        <w:bottom w:w="57" w:type="dxa"/>
        <w:right w:w="57" w:type="dxa"/>
      </w:tcMar>
    </w:tcPr>
    <w:tblStylePr w:type="firstRow">
      <w:rPr>
        <w:rFonts w:ascii="Arial" w:hAnsi="Arial"/>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Mar>
        <w:top w:w="57" w:type="dxa"/>
        <w:left w:w="57" w:type="dxa"/>
        <w:bottom w:w="57" w:type="dxa"/>
        <w:right w:w="57" w:type="dxa"/>
      </w:tcMar>
    </w:tcPr>
    <w:tblStylePr w:type="firstRow">
      <w:rPr>
        <w:rFonts w:ascii="Arial" w:hAnsi="Arial"/>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Mar>
        <w:top w:w="57" w:type="dxa"/>
        <w:left w:w="57" w:type="dxa"/>
        <w:bottom w:w="57" w:type="dxa"/>
        <w:right w:w="57" w:type="dxa"/>
      </w:tcMar>
    </w:tcPr>
    <w:tblStylePr w:type="firstRow">
      <w:rPr>
        <w:rFonts w:ascii="Arial" w:hAnsi="Arial"/>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Mar>
        <w:top w:w="57" w:type="dxa"/>
        <w:left w:w="57" w:type="dxa"/>
        <w:bottom w:w="57" w:type="dxa"/>
        <w:right w:w="57" w:type="dxa"/>
      </w:tcMar>
    </w:tcPr>
    <w:tblStylePr w:type="firstRow">
      <w:rPr>
        <w:rFonts w:ascii="Arial" w:hAnsi="Arial"/>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Mar>
        <w:top w:w="57" w:type="dxa"/>
        <w:left w:w="57" w:type="dxa"/>
        <w:bottom w:w="57" w:type="dxa"/>
        <w:right w:w="57" w:type="dxa"/>
      </w:tcMar>
    </w:tcPr>
    <w:tblStylePr w:type="firstRow">
      <w:rPr>
        <w:rFonts w:ascii="Arial" w:hAnsi="Arial"/>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Mar>
        <w:top w:w="57" w:type="dxa"/>
        <w:left w:w="57" w:type="dxa"/>
        <w:bottom w:w="57" w:type="dxa"/>
        <w:right w:w="57" w:type="dxa"/>
      </w:tcMar>
    </w:tcPr>
    <w:tblStylePr w:type="firstRow">
      <w:rPr>
        <w:rFonts w:ascii="Arial" w:hAnsi="Arial"/>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Mar>
        <w:top w:w="57" w:type="dxa"/>
        <w:left w:w="57" w:type="dxa"/>
        <w:bottom w:w="57" w:type="dxa"/>
        <w:right w:w="57" w:type="dxa"/>
      </w:tcMar>
    </w:tcPr>
    <w:tblStylePr w:type="firstRow">
      <w:rPr>
        <w:rFonts w:ascii="Arial" w:hAnsi="Arial"/>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Mar>
        <w:top w:w="57" w:type="dxa"/>
        <w:left w:w="57" w:type="dxa"/>
        <w:bottom w:w="57" w:type="dxa"/>
        <w:right w:w="57" w:type="dxa"/>
      </w:tcMar>
    </w:tcPr>
    <w:tblStylePr w:type="firstRow">
      <w:rPr>
        <w:rFonts w:ascii="Arial" w:hAnsi="Arial"/>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Reference1">
    <w:name w:val="Comment Reference1"/>
    <w:basedOn w:val="DefaultParagraphFont"/>
    <w:uiPriority w:val="99"/>
    <w:semiHidden/>
    <w:rsid w:val="00E23A66"/>
    <w:rPr>
      <w:rFonts w:ascii="Arial" w:hAnsi="Arial"/>
      <w:sz w:val="16"/>
      <w:szCs w:val="16"/>
    </w:rPr>
  </w:style>
  <w:style w:type="paragraph" w:styleId="CommentText">
    <w:name w:val="annotation text"/>
    <w:basedOn w:val="Normal"/>
    <w:link w:val="CommentTextChar"/>
    <w:uiPriority w:val="99"/>
    <w:rsid w:val="00E23A66"/>
    <w:pPr>
      <w:spacing w:after="80" w:line="240" w:lineRule="auto"/>
    </w:pPr>
    <w:rPr>
      <w:rFonts w:ascii="Arial" w:hAnsi="Arial" w:cs="Times New Roman"/>
      <w:szCs w:val="20"/>
    </w:rPr>
  </w:style>
  <w:style w:type="character" w:customStyle="1" w:styleId="CommentTextChar">
    <w:name w:val="Comment Text Char"/>
    <w:basedOn w:val="DefaultParagraphFont"/>
    <w:link w:val="CommentText"/>
    <w:uiPriority w:val="99"/>
    <w:rsid w:val="00E23A66"/>
    <w:rPr>
      <w:rFonts w:ascii="Arial" w:hAnsi="Arial" w:cs="Times New Roman"/>
      <w:szCs w:val="20"/>
    </w:rPr>
  </w:style>
  <w:style w:type="paragraph" w:styleId="CommentSubject">
    <w:name w:val="annotation subject"/>
    <w:basedOn w:val="CommentText"/>
    <w:next w:val="CommentText"/>
    <w:link w:val="CommentSubjectChar"/>
    <w:uiPriority w:val="97"/>
    <w:semiHidden/>
    <w:rsid w:val="00E23A66"/>
    <w:rPr>
      <w:b/>
      <w:bCs/>
    </w:rPr>
  </w:style>
  <w:style w:type="character" w:customStyle="1" w:styleId="CommentSubjectChar">
    <w:name w:val="Comment Subject Char"/>
    <w:basedOn w:val="CommentTextChar"/>
    <w:link w:val="CommentSubject"/>
    <w:uiPriority w:val="97"/>
    <w:semiHidden/>
    <w:rsid w:val="00E23A66"/>
    <w:rPr>
      <w:rFonts w:ascii="Arial" w:hAnsi="Arial" w:cs="Times New Roman"/>
      <w:b/>
      <w:bCs/>
      <w:szCs w:val="20"/>
    </w:rPr>
  </w:style>
  <w:style w:type="table" w:customStyle="1" w:styleId="DarkList1">
    <w:name w:val="Dark List1"/>
    <w:basedOn w:val="TableNormal"/>
    <w:next w:val="DarkList"/>
    <w:uiPriority w:val="98"/>
    <w:rsid w:val="00E23A66"/>
    <w:pPr>
      <w:spacing w:after="80" w:line="240" w:lineRule="auto"/>
    </w:pPr>
    <w:rPr>
      <w:rFonts w:ascii="Courier" w:hAnsi="Courier" w:cs="Times New Roman"/>
      <w:color w:val="FFFFFF"/>
      <w:sz w:val="20"/>
      <w:szCs w:val="20"/>
    </w:rPr>
    <w:tblPr>
      <w:tblStyleRowBandSize w:val="1"/>
      <w:tblStyleColBandSize w:val="1"/>
    </w:tblPr>
    <w:tcPr>
      <w:shd w:val="clear" w:color="auto" w:fill="000000"/>
      <w:tcMar>
        <w:top w:w="57" w:type="dxa"/>
        <w:left w:w="57" w:type="dxa"/>
        <w:bottom w:w="57" w:type="dxa"/>
        <w:right w:w="57" w:type="dxa"/>
      </w:tcMar>
    </w:tcPr>
    <w:tblStylePr w:type="firstRow">
      <w:rPr>
        <w:rFonts w:ascii="Arial" w:hAnsi="Arial"/>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98"/>
    <w:rsid w:val="00E23A66"/>
    <w:pPr>
      <w:spacing w:after="80" w:line="240" w:lineRule="auto"/>
    </w:pPr>
    <w:rPr>
      <w:rFonts w:ascii="Courier" w:hAnsi="Courier" w:cs="Times New Roman"/>
      <w:color w:val="FFFFFF"/>
      <w:sz w:val="20"/>
      <w:szCs w:val="20"/>
    </w:rPr>
    <w:tblPr>
      <w:tblStyleRowBandSize w:val="1"/>
      <w:tblStyleColBandSize w:val="1"/>
    </w:tblPr>
    <w:tcPr>
      <w:shd w:val="clear" w:color="auto" w:fill="4F81BD"/>
      <w:tcMar>
        <w:top w:w="57" w:type="dxa"/>
        <w:left w:w="57" w:type="dxa"/>
        <w:bottom w:w="57" w:type="dxa"/>
        <w:right w:w="57" w:type="dxa"/>
      </w:tcMar>
    </w:tcPr>
    <w:tblStylePr w:type="firstRow">
      <w:rPr>
        <w:rFonts w:ascii="Arial" w:hAnsi="Arial"/>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98"/>
    <w:rsid w:val="00E23A66"/>
    <w:pPr>
      <w:spacing w:after="80" w:line="240" w:lineRule="auto"/>
    </w:pPr>
    <w:rPr>
      <w:rFonts w:ascii="Courier" w:hAnsi="Courier" w:cs="Times New Roman"/>
      <w:color w:val="FFFFFF"/>
      <w:sz w:val="20"/>
      <w:szCs w:val="20"/>
    </w:rPr>
    <w:tblPr>
      <w:tblStyleRowBandSize w:val="1"/>
      <w:tblStyleColBandSize w:val="1"/>
    </w:tblPr>
    <w:tcPr>
      <w:shd w:val="clear" w:color="auto" w:fill="C0504D"/>
      <w:tcMar>
        <w:top w:w="57" w:type="dxa"/>
        <w:left w:w="57" w:type="dxa"/>
        <w:bottom w:w="57" w:type="dxa"/>
        <w:right w:w="57" w:type="dxa"/>
      </w:tcMar>
    </w:tcPr>
    <w:tblStylePr w:type="firstRow">
      <w:rPr>
        <w:rFonts w:ascii="Arial" w:hAnsi="Arial"/>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98"/>
    <w:rsid w:val="00E23A66"/>
    <w:pPr>
      <w:spacing w:after="80" w:line="240" w:lineRule="auto"/>
    </w:pPr>
    <w:rPr>
      <w:rFonts w:ascii="Courier" w:hAnsi="Courier" w:cs="Times New Roman"/>
      <w:color w:val="FFFFFF"/>
      <w:sz w:val="20"/>
      <w:szCs w:val="20"/>
    </w:rPr>
    <w:tblPr>
      <w:tblStyleRowBandSize w:val="1"/>
      <w:tblStyleColBandSize w:val="1"/>
    </w:tblPr>
    <w:tcPr>
      <w:shd w:val="clear" w:color="auto" w:fill="9BBB59"/>
      <w:tcMar>
        <w:top w:w="57" w:type="dxa"/>
        <w:left w:w="57" w:type="dxa"/>
        <w:bottom w:w="57" w:type="dxa"/>
        <w:right w:w="57" w:type="dxa"/>
      </w:tcMar>
    </w:tcPr>
    <w:tblStylePr w:type="firstRow">
      <w:rPr>
        <w:rFonts w:ascii="Arial" w:hAnsi="Arial"/>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98"/>
    <w:rsid w:val="00E23A66"/>
    <w:pPr>
      <w:spacing w:after="80" w:line="240" w:lineRule="auto"/>
    </w:pPr>
    <w:rPr>
      <w:rFonts w:ascii="Courier" w:hAnsi="Courier" w:cs="Times New Roman"/>
      <w:color w:val="FFFFFF"/>
      <w:sz w:val="20"/>
      <w:szCs w:val="20"/>
    </w:rPr>
    <w:tblPr>
      <w:tblStyleRowBandSize w:val="1"/>
      <w:tblStyleColBandSize w:val="1"/>
    </w:tblPr>
    <w:tcPr>
      <w:shd w:val="clear" w:color="auto" w:fill="8064A2"/>
      <w:tcMar>
        <w:top w:w="57" w:type="dxa"/>
        <w:left w:w="57" w:type="dxa"/>
        <w:bottom w:w="57" w:type="dxa"/>
        <w:right w:w="57" w:type="dxa"/>
      </w:tcMar>
    </w:tcPr>
    <w:tblStylePr w:type="firstRow">
      <w:rPr>
        <w:rFonts w:ascii="Arial" w:hAnsi="Arial"/>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98"/>
    <w:rsid w:val="00E23A66"/>
    <w:pPr>
      <w:spacing w:after="80" w:line="240" w:lineRule="auto"/>
    </w:pPr>
    <w:rPr>
      <w:rFonts w:ascii="Courier" w:hAnsi="Courier" w:cs="Times New Roman"/>
      <w:color w:val="FFFFFF"/>
      <w:sz w:val="20"/>
      <w:szCs w:val="20"/>
    </w:rPr>
    <w:tblPr>
      <w:tblStyleRowBandSize w:val="1"/>
      <w:tblStyleColBandSize w:val="1"/>
    </w:tblPr>
    <w:tcPr>
      <w:shd w:val="clear" w:color="auto" w:fill="4BACC6"/>
      <w:tcMar>
        <w:top w:w="57" w:type="dxa"/>
        <w:left w:w="57" w:type="dxa"/>
        <w:bottom w:w="57" w:type="dxa"/>
        <w:right w:w="57" w:type="dxa"/>
      </w:tcMar>
    </w:tcPr>
    <w:tblStylePr w:type="firstRow">
      <w:rPr>
        <w:rFonts w:ascii="Arial" w:hAnsi="Arial"/>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98"/>
    <w:rsid w:val="00E23A66"/>
    <w:pPr>
      <w:spacing w:after="80" w:line="240" w:lineRule="auto"/>
    </w:pPr>
    <w:rPr>
      <w:rFonts w:ascii="Courier" w:hAnsi="Courier" w:cs="Times New Roman"/>
      <w:color w:val="FFFFFF"/>
      <w:sz w:val="20"/>
      <w:szCs w:val="20"/>
    </w:rPr>
    <w:tblPr>
      <w:tblStyleRowBandSize w:val="1"/>
      <w:tblStyleColBandSize w:val="1"/>
    </w:tblPr>
    <w:tcPr>
      <w:shd w:val="clear" w:color="auto" w:fill="F79646"/>
      <w:tcMar>
        <w:top w:w="57" w:type="dxa"/>
        <w:left w:w="57" w:type="dxa"/>
        <w:bottom w:w="57" w:type="dxa"/>
        <w:right w:w="57" w:type="dxa"/>
      </w:tcMar>
    </w:tcPr>
    <w:tblStylePr w:type="firstRow">
      <w:rPr>
        <w:rFonts w:ascii="Arial" w:hAnsi="Arial"/>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7"/>
    <w:semiHidden/>
    <w:rsid w:val="00E23A66"/>
    <w:pPr>
      <w:spacing w:after="80" w:line="240" w:lineRule="auto"/>
    </w:pPr>
    <w:rPr>
      <w:rFonts w:ascii="Arial" w:hAnsi="Arial" w:cs="Times New Roman"/>
      <w:szCs w:val="20"/>
    </w:rPr>
  </w:style>
  <w:style w:type="character" w:customStyle="1" w:styleId="DateChar">
    <w:name w:val="Date Char"/>
    <w:basedOn w:val="DefaultParagraphFont"/>
    <w:link w:val="Date"/>
    <w:uiPriority w:val="97"/>
    <w:semiHidden/>
    <w:rsid w:val="00E23A66"/>
    <w:rPr>
      <w:rFonts w:ascii="Arial" w:hAnsi="Arial" w:cs="Times New Roman"/>
      <w:szCs w:val="20"/>
    </w:rPr>
  </w:style>
  <w:style w:type="paragraph" w:styleId="DocumentMap">
    <w:name w:val="Document Map"/>
    <w:basedOn w:val="Normal"/>
    <w:link w:val="DocumentMapChar"/>
    <w:uiPriority w:val="97"/>
    <w:semiHidden/>
    <w:rsid w:val="00E23A66"/>
    <w:pPr>
      <w:spacing w:after="80" w:line="240" w:lineRule="auto"/>
    </w:pPr>
    <w:rPr>
      <w:rFonts w:ascii="Arial" w:hAnsi="Arial" w:cs="Tahoma"/>
      <w:sz w:val="16"/>
      <w:szCs w:val="16"/>
    </w:rPr>
  </w:style>
  <w:style w:type="character" w:customStyle="1" w:styleId="DocumentMapChar">
    <w:name w:val="Document Map Char"/>
    <w:basedOn w:val="DefaultParagraphFont"/>
    <w:link w:val="DocumentMap"/>
    <w:uiPriority w:val="97"/>
    <w:semiHidden/>
    <w:rsid w:val="00E23A66"/>
    <w:rPr>
      <w:rFonts w:ascii="Arial" w:hAnsi="Arial" w:cs="Tahoma"/>
      <w:sz w:val="16"/>
      <w:szCs w:val="16"/>
    </w:rPr>
  </w:style>
  <w:style w:type="paragraph" w:styleId="E-mailSignature">
    <w:name w:val="E-mail Signature"/>
    <w:basedOn w:val="Normal"/>
    <w:link w:val="E-mailSignatureChar"/>
    <w:uiPriority w:val="97"/>
    <w:semiHidden/>
    <w:rsid w:val="00E23A66"/>
    <w:pPr>
      <w:spacing w:after="80" w:line="240" w:lineRule="auto"/>
    </w:pPr>
    <w:rPr>
      <w:rFonts w:ascii="Arial" w:hAnsi="Arial" w:cs="Times New Roman"/>
      <w:szCs w:val="20"/>
    </w:rPr>
  </w:style>
  <w:style w:type="character" w:customStyle="1" w:styleId="E-mailSignatureChar">
    <w:name w:val="E-mail Signature Char"/>
    <w:basedOn w:val="DefaultParagraphFont"/>
    <w:link w:val="E-mailSignature"/>
    <w:uiPriority w:val="97"/>
    <w:semiHidden/>
    <w:rsid w:val="00E23A66"/>
    <w:rPr>
      <w:rFonts w:ascii="Arial" w:hAnsi="Arial" w:cs="Times New Roman"/>
      <w:szCs w:val="20"/>
    </w:rPr>
  </w:style>
  <w:style w:type="character" w:customStyle="1" w:styleId="Emphasis1">
    <w:name w:val="Emphasis1"/>
    <w:basedOn w:val="DefaultParagraphFont"/>
    <w:uiPriority w:val="97"/>
    <w:semiHidden/>
    <w:rsid w:val="00E23A66"/>
    <w:rPr>
      <w:rFonts w:ascii="Arial" w:hAnsi="Arial"/>
      <w:i/>
      <w:iCs/>
    </w:rPr>
  </w:style>
  <w:style w:type="character" w:customStyle="1" w:styleId="EndnoteReference1">
    <w:name w:val="Endnote Reference1"/>
    <w:basedOn w:val="DefaultParagraphFont"/>
    <w:uiPriority w:val="97"/>
    <w:semiHidden/>
    <w:rsid w:val="00E23A66"/>
    <w:rPr>
      <w:rFonts w:ascii="Arial" w:hAnsi="Arial"/>
      <w:vertAlign w:val="superscript"/>
    </w:rPr>
  </w:style>
  <w:style w:type="paragraph" w:styleId="EndnoteText">
    <w:name w:val="endnote text"/>
    <w:basedOn w:val="Normal"/>
    <w:link w:val="EndnoteTextChar"/>
    <w:uiPriority w:val="97"/>
    <w:semiHidden/>
    <w:rsid w:val="00E23A66"/>
    <w:pPr>
      <w:spacing w:after="80" w:line="240" w:lineRule="auto"/>
    </w:pPr>
    <w:rPr>
      <w:rFonts w:ascii="Arial" w:hAnsi="Arial" w:cs="Times New Roman"/>
      <w:szCs w:val="20"/>
    </w:rPr>
  </w:style>
  <w:style w:type="character" w:customStyle="1" w:styleId="EndnoteTextChar">
    <w:name w:val="Endnote Text Char"/>
    <w:basedOn w:val="DefaultParagraphFont"/>
    <w:link w:val="EndnoteText"/>
    <w:uiPriority w:val="97"/>
    <w:semiHidden/>
    <w:rsid w:val="00E23A66"/>
    <w:rPr>
      <w:rFonts w:ascii="Arial" w:hAnsi="Arial" w:cs="Times New Roman"/>
      <w:szCs w:val="20"/>
    </w:rPr>
  </w:style>
  <w:style w:type="paragraph" w:customStyle="1" w:styleId="EnvelopeAddress1">
    <w:name w:val="Envelope Address1"/>
    <w:basedOn w:val="Normal"/>
    <w:next w:val="EnvelopeAddress"/>
    <w:uiPriority w:val="97"/>
    <w:semiHidden/>
    <w:rsid w:val="00E23A66"/>
    <w:pPr>
      <w:framePr w:w="7920" w:h="1980" w:hRule="exact" w:hSpace="180" w:wrap="auto" w:hAnchor="page" w:xAlign="center" w:yAlign="bottom"/>
      <w:spacing w:after="80" w:line="240" w:lineRule="auto"/>
      <w:ind w:left="2880"/>
    </w:pPr>
    <w:rPr>
      <w:rFonts w:ascii="Arial" w:eastAsia="Times New Roman" w:hAnsi="Arial" w:cs="Times New Roman"/>
      <w:sz w:val="24"/>
      <w:szCs w:val="24"/>
    </w:rPr>
  </w:style>
  <w:style w:type="paragraph" w:customStyle="1" w:styleId="EnvelopeReturn1">
    <w:name w:val="Envelope Return1"/>
    <w:basedOn w:val="Normal"/>
    <w:next w:val="EnvelopeReturn"/>
    <w:uiPriority w:val="97"/>
    <w:semiHidden/>
    <w:rsid w:val="00E23A66"/>
    <w:pPr>
      <w:spacing w:after="80" w:line="240" w:lineRule="auto"/>
    </w:pPr>
    <w:rPr>
      <w:rFonts w:ascii="Arial" w:eastAsia="Times New Roman" w:hAnsi="Arial" w:cs="Times New Roman"/>
      <w:szCs w:val="20"/>
    </w:rPr>
  </w:style>
  <w:style w:type="character" w:customStyle="1" w:styleId="FollowedHyperlink1">
    <w:name w:val="FollowedHyperlink1"/>
    <w:basedOn w:val="DefaultParagraphFont"/>
    <w:uiPriority w:val="97"/>
    <w:semiHidden/>
    <w:rsid w:val="00E23A66"/>
    <w:rPr>
      <w:rFonts w:ascii="Arial" w:hAnsi="Arial"/>
      <w:color w:val="800080"/>
      <w:u w:val="single"/>
    </w:rPr>
  </w:style>
  <w:style w:type="paragraph" w:styleId="Footer">
    <w:name w:val="footer"/>
    <w:basedOn w:val="Normal"/>
    <w:link w:val="FooterChar"/>
    <w:uiPriority w:val="99"/>
    <w:rsid w:val="00E23A66"/>
    <w:pPr>
      <w:tabs>
        <w:tab w:val="center" w:pos="4513"/>
        <w:tab w:val="right" w:pos="9026"/>
      </w:tabs>
      <w:spacing w:after="0" w:line="240" w:lineRule="auto"/>
    </w:pPr>
    <w:rPr>
      <w:rFonts w:ascii="Arial" w:hAnsi="Arial" w:cs="Times New Roman"/>
      <w:color w:val="928B81"/>
      <w:sz w:val="18"/>
      <w:szCs w:val="20"/>
    </w:rPr>
  </w:style>
  <w:style w:type="character" w:customStyle="1" w:styleId="FooterChar">
    <w:name w:val="Footer Char"/>
    <w:basedOn w:val="DefaultParagraphFont"/>
    <w:link w:val="Footer"/>
    <w:uiPriority w:val="99"/>
    <w:rsid w:val="00E23A66"/>
    <w:rPr>
      <w:rFonts w:ascii="Arial" w:hAnsi="Arial" w:cs="Times New Roman"/>
      <w:color w:val="928B81"/>
      <w:sz w:val="18"/>
      <w:szCs w:val="20"/>
    </w:rPr>
  </w:style>
  <w:style w:type="character" w:customStyle="1" w:styleId="FootnoteReference1">
    <w:name w:val="Footnote Reference1"/>
    <w:basedOn w:val="DefaultParagraphFont"/>
    <w:uiPriority w:val="10"/>
    <w:semiHidden/>
    <w:rsid w:val="00E23A66"/>
    <w:rPr>
      <w:rFonts w:ascii="Arial" w:hAnsi="Arial"/>
      <w:vertAlign w:val="superscript"/>
    </w:rPr>
  </w:style>
  <w:style w:type="paragraph" w:styleId="FootnoteText">
    <w:name w:val="footnote text"/>
    <w:basedOn w:val="Normal"/>
    <w:link w:val="FootnoteTextChar"/>
    <w:uiPriority w:val="10"/>
    <w:semiHidden/>
    <w:rsid w:val="00E23A66"/>
    <w:pPr>
      <w:spacing w:after="80" w:line="240" w:lineRule="auto"/>
    </w:pPr>
    <w:rPr>
      <w:rFonts w:ascii="Arial" w:hAnsi="Arial" w:cs="Times New Roman"/>
      <w:szCs w:val="20"/>
    </w:rPr>
  </w:style>
  <w:style w:type="character" w:customStyle="1" w:styleId="FootnoteTextChar">
    <w:name w:val="Footnote Text Char"/>
    <w:basedOn w:val="DefaultParagraphFont"/>
    <w:link w:val="FootnoteText"/>
    <w:uiPriority w:val="10"/>
    <w:semiHidden/>
    <w:rsid w:val="00E23A66"/>
    <w:rPr>
      <w:rFonts w:ascii="Arial" w:hAnsi="Arial" w:cs="Times New Roman"/>
      <w:szCs w:val="20"/>
    </w:rPr>
  </w:style>
  <w:style w:type="paragraph" w:styleId="Header">
    <w:name w:val="header"/>
    <w:basedOn w:val="Normal"/>
    <w:link w:val="HeaderChar"/>
    <w:uiPriority w:val="99"/>
    <w:rsid w:val="00E23A66"/>
    <w:pPr>
      <w:tabs>
        <w:tab w:val="center" w:pos="4513"/>
        <w:tab w:val="right" w:pos="9026"/>
      </w:tabs>
      <w:spacing w:after="80" w:line="240" w:lineRule="auto"/>
    </w:pPr>
    <w:rPr>
      <w:rFonts w:ascii="Arial" w:hAnsi="Arial" w:cs="Times New Roman"/>
      <w:szCs w:val="20"/>
    </w:rPr>
  </w:style>
  <w:style w:type="character" w:customStyle="1" w:styleId="HeaderChar">
    <w:name w:val="Header Char"/>
    <w:basedOn w:val="DefaultParagraphFont"/>
    <w:link w:val="Header"/>
    <w:uiPriority w:val="99"/>
    <w:rsid w:val="00E23A66"/>
    <w:rPr>
      <w:rFonts w:ascii="Arial" w:hAnsi="Arial" w:cs="Times New Roman"/>
      <w:szCs w:val="20"/>
    </w:rPr>
  </w:style>
  <w:style w:type="character" w:customStyle="1" w:styleId="HTMLAcronym1">
    <w:name w:val="HTML Acronym1"/>
    <w:basedOn w:val="DefaultParagraphFont"/>
    <w:uiPriority w:val="97"/>
    <w:semiHidden/>
    <w:rsid w:val="00E23A66"/>
    <w:rPr>
      <w:rFonts w:ascii="Arial" w:hAnsi="Arial"/>
    </w:rPr>
  </w:style>
  <w:style w:type="paragraph" w:styleId="HTMLAddress">
    <w:name w:val="HTML Address"/>
    <w:basedOn w:val="Normal"/>
    <w:link w:val="HTMLAddressChar"/>
    <w:uiPriority w:val="97"/>
    <w:semiHidden/>
    <w:rsid w:val="00E23A66"/>
    <w:pPr>
      <w:spacing w:after="80" w:line="240" w:lineRule="auto"/>
    </w:pPr>
    <w:rPr>
      <w:rFonts w:ascii="Arial" w:hAnsi="Arial" w:cs="Times New Roman"/>
      <w:i/>
      <w:iCs/>
      <w:szCs w:val="20"/>
    </w:rPr>
  </w:style>
  <w:style w:type="character" w:customStyle="1" w:styleId="HTMLAddressChar">
    <w:name w:val="HTML Address Char"/>
    <w:basedOn w:val="DefaultParagraphFont"/>
    <w:link w:val="HTMLAddress"/>
    <w:uiPriority w:val="97"/>
    <w:semiHidden/>
    <w:rsid w:val="00E23A66"/>
    <w:rPr>
      <w:rFonts w:ascii="Arial" w:hAnsi="Arial" w:cs="Times New Roman"/>
      <w:i/>
      <w:iCs/>
      <w:szCs w:val="20"/>
    </w:rPr>
  </w:style>
  <w:style w:type="character" w:customStyle="1" w:styleId="HTMLCite1">
    <w:name w:val="HTML Cite1"/>
    <w:basedOn w:val="DefaultParagraphFont"/>
    <w:uiPriority w:val="97"/>
    <w:semiHidden/>
    <w:rsid w:val="00E23A66"/>
    <w:rPr>
      <w:rFonts w:ascii="Arial" w:hAnsi="Arial"/>
      <w:i/>
      <w:iCs/>
    </w:rPr>
  </w:style>
  <w:style w:type="character" w:customStyle="1" w:styleId="HTMLCode1">
    <w:name w:val="HTML Code1"/>
    <w:basedOn w:val="DefaultParagraphFont"/>
    <w:uiPriority w:val="97"/>
    <w:semiHidden/>
    <w:rsid w:val="00E23A66"/>
    <w:rPr>
      <w:rFonts w:ascii="Arial" w:hAnsi="Arial"/>
      <w:sz w:val="20"/>
      <w:szCs w:val="20"/>
    </w:rPr>
  </w:style>
  <w:style w:type="character" w:customStyle="1" w:styleId="HTMLDefinition1">
    <w:name w:val="HTML Definition1"/>
    <w:basedOn w:val="DefaultParagraphFont"/>
    <w:uiPriority w:val="97"/>
    <w:semiHidden/>
    <w:rsid w:val="00E23A66"/>
    <w:rPr>
      <w:rFonts w:ascii="Arial" w:hAnsi="Arial"/>
      <w:i/>
      <w:iCs/>
    </w:rPr>
  </w:style>
  <w:style w:type="character" w:customStyle="1" w:styleId="HTMLKeyboard1">
    <w:name w:val="HTML Keyboard1"/>
    <w:basedOn w:val="DefaultParagraphFont"/>
    <w:uiPriority w:val="97"/>
    <w:semiHidden/>
    <w:rsid w:val="00E23A66"/>
    <w:rPr>
      <w:rFonts w:ascii="Arial" w:hAnsi="Arial"/>
      <w:sz w:val="20"/>
      <w:szCs w:val="20"/>
    </w:rPr>
  </w:style>
  <w:style w:type="paragraph" w:styleId="HTMLPreformatted">
    <w:name w:val="HTML Preformatted"/>
    <w:basedOn w:val="Normal"/>
    <w:link w:val="HTMLPreformattedChar"/>
    <w:uiPriority w:val="97"/>
    <w:semiHidden/>
    <w:rsid w:val="00E23A66"/>
    <w:pPr>
      <w:spacing w:after="80" w:line="240" w:lineRule="auto"/>
    </w:pPr>
    <w:rPr>
      <w:rFonts w:ascii="Arial" w:hAnsi="Arial" w:cs="Times New Roman"/>
      <w:szCs w:val="20"/>
    </w:rPr>
  </w:style>
  <w:style w:type="character" w:customStyle="1" w:styleId="HTMLPreformattedChar">
    <w:name w:val="HTML Preformatted Char"/>
    <w:basedOn w:val="DefaultParagraphFont"/>
    <w:link w:val="HTMLPreformatted"/>
    <w:uiPriority w:val="97"/>
    <w:semiHidden/>
    <w:rsid w:val="00E23A66"/>
    <w:rPr>
      <w:rFonts w:ascii="Arial" w:hAnsi="Arial" w:cs="Times New Roman"/>
      <w:szCs w:val="20"/>
    </w:rPr>
  </w:style>
  <w:style w:type="character" w:customStyle="1" w:styleId="HTMLSample1">
    <w:name w:val="HTML Sample1"/>
    <w:basedOn w:val="DefaultParagraphFont"/>
    <w:uiPriority w:val="97"/>
    <w:semiHidden/>
    <w:rsid w:val="00E23A66"/>
    <w:rPr>
      <w:rFonts w:ascii="Arial" w:hAnsi="Arial"/>
      <w:sz w:val="24"/>
      <w:szCs w:val="24"/>
    </w:rPr>
  </w:style>
  <w:style w:type="character" w:customStyle="1" w:styleId="HTMLTypewriter1">
    <w:name w:val="HTML Typewriter1"/>
    <w:basedOn w:val="DefaultParagraphFont"/>
    <w:uiPriority w:val="97"/>
    <w:semiHidden/>
    <w:rsid w:val="00E23A66"/>
    <w:rPr>
      <w:rFonts w:ascii="Arial" w:hAnsi="Arial"/>
      <w:sz w:val="20"/>
      <w:szCs w:val="20"/>
    </w:rPr>
  </w:style>
  <w:style w:type="character" w:customStyle="1" w:styleId="HTMLVariable1">
    <w:name w:val="HTML Variable1"/>
    <w:basedOn w:val="DefaultParagraphFont"/>
    <w:uiPriority w:val="97"/>
    <w:semiHidden/>
    <w:rsid w:val="00E23A66"/>
    <w:rPr>
      <w:rFonts w:ascii="Arial" w:hAnsi="Arial"/>
      <w:i/>
      <w:iCs/>
    </w:rPr>
  </w:style>
  <w:style w:type="character" w:customStyle="1" w:styleId="Hyperlink1">
    <w:name w:val="Hyperlink1"/>
    <w:basedOn w:val="DefaultParagraphFont"/>
    <w:uiPriority w:val="15"/>
    <w:semiHidden/>
    <w:rsid w:val="00E23A66"/>
    <w:rPr>
      <w:rFonts w:ascii="Arial" w:hAnsi="Arial"/>
      <w:color w:val="0000FF"/>
      <w:sz w:val="20"/>
      <w:u w:val="single"/>
    </w:rPr>
  </w:style>
  <w:style w:type="paragraph" w:styleId="Index1">
    <w:name w:val="index 1"/>
    <w:basedOn w:val="Normal"/>
    <w:next w:val="Normal"/>
    <w:autoRedefine/>
    <w:uiPriority w:val="97"/>
    <w:semiHidden/>
    <w:rsid w:val="00E23A66"/>
    <w:pPr>
      <w:spacing w:after="80" w:line="240" w:lineRule="auto"/>
      <w:ind w:left="200" w:hanging="200"/>
    </w:pPr>
    <w:rPr>
      <w:rFonts w:ascii="Arial" w:hAnsi="Arial" w:cs="Times New Roman"/>
      <w:szCs w:val="20"/>
    </w:rPr>
  </w:style>
  <w:style w:type="paragraph" w:styleId="Index2">
    <w:name w:val="index 2"/>
    <w:basedOn w:val="Normal"/>
    <w:next w:val="Normal"/>
    <w:autoRedefine/>
    <w:uiPriority w:val="97"/>
    <w:semiHidden/>
    <w:rsid w:val="00E23A66"/>
    <w:pPr>
      <w:spacing w:after="80" w:line="240" w:lineRule="auto"/>
      <w:ind w:left="400" w:hanging="200"/>
    </w:pPr>
    <w:rPr>
      <w:rFonts w:ascii="Arial" w:hAnsi="Arial" w:cs="Times New Roman"/>
      <w:szCs w:val="20"/>
    </w:rPr>
  </w:style>
  <w:style w:type="paragraph" w:styleId="Index3">
    <w:name w:val="index 3"/>
    <w:basedOn w:val="Normal"/>
    <w:next w:val="Normal"/>
    <w:autoRedefine/>
    <w:uiPriority w:val="97"/>
    <w:semiHidden/>
    <w:rsid w:val="00E23A66"/>
    <w:pPr>
      <w:spacing w:after="80" w:line="240" w:lineRule="auto"/>
      <w:ind w:left="600" w:hanging="200"/>
    </w:pPr>
    <w:rPr>
      <w:rFonts w:ascii="Arial" w:hAnsi="Arial" w:cs="Times New Roman"/>
      <w:szCs w:val="20"/>
    </w:rPr>
  </w:style>
  <w:style w:type="paragraph" w:styleId="Index4">
    <w:name w:val="index 4"/>
    <w:basedOn w:val="Normal"/>
    <w:next w:val="Normal"/>
    <w:autoRedefine/>
    <w:uiPriority w:val="97"/>
    <w:semiHidden/>
    <w:rsid w:val="00E23A66"/>
    <w:pPr>
      <w:spacing w:after="80" w:line="240" w:lineRule="auto"/>
      <w:ind w:left="800" w:hanging="200"/>
    </w:pPr>
    <w:rPr>
      <w:rFonts w:ascii="Arial" w:hAnsi="Arial" w:cs="Times New Roman"/>
      <w:szCs w:val="20"/>
    </w:rPr>
  </w:style>
  <w:style w:type="paragraph" w:styleId="Index5">
    <w:name w:val="index 5"/>
    <w:basedOn w:val="Normal"/>
    <w:next w:val="Normal"/>
    <w:autoRedefine/>
    <w:uiPriority w:val="97"/>
    <w:semiHidden/>
    <w:rsid w:val="00E23A66"/>
    <w:pPr>
      <w:spacing w:after="80" w:line="240" w:lineRule="auto"/>
      <w:ind w:left="1000" w:hanging="200"/>
    </w:pPr>
    <w:rPr>
      <w:rFonts w:ascii="Arial" w:hAnsi="Arial" w:cs="Times New Roman"/>
      <w:szCs w:val="20"/>
    </w:rPr>
  </w:style>
  <w:style w:type="paragraph" w:styleId="Index6">
    <w:name w:val="index 6"/>
    <w:basedOn w:val="Normal"/>
    <w:next w:val="Normal"/>
    <w:autoRedefine/>
    <w:uiPriority w:val="97"/>
    <w:semiHidden/>
    <w:rsid w:val="00E23A66"/>
    <w:pPr>
      <w:spacing w:after="80" w:line="240" w:lineRule="auto"/>
      <w:ind w:left="1200" w:hanging="200"/>
    </w:pPr>
    <w:rPr>
      <w:rFonts w:ascii="Arial" w:hAnsi="Arial" w:cs="Times New Roman"/>
      <w:szCs w:val="20"/>
    </w:rPr>
  </w:style>
  <w:style w:type="paragraph" w:styleId="Index7">
    <w:name w:val="index 7"/>
    <w:basedOn w:val="Normal"/>
    <w:next w:val="Normal"/>
    <w:autoRedefine/>
    <w:uiPriority w:val="97"/>
    <w:semiHidden/>
    <w:rsid w:val="00E23A66"/>
    <w:pPr>
      <w:spacing w:after="80" w:line="240" w:lineRule="auto"/>
      <w:ind w:left="1400" w:hanging="200"/>
    </w:pPr>
    <w:rPr>
      <w:rFonts w:ascii="Arial" w:hAnsi="Arial" w:cs="Times New Roman"/>
      <w:szCs w:val="20"/>
    </w:rPr>
  </w:style>
  <w:style w:type="paragraph" w:styleId="Index8">
    <w:name w:val="index 8"/>
    <w:basedOn w:val="Normal"/>
    <w:next w:val="Normal"/>
    <w:autoRedefine/>
    <w:uiPriority w:val="97"/>
    <w:semiHidden/>
    <w:rsid w:val="00E23A66"/>
    <w:pPr>
      <w:spacing w:after="80" w:line="240" w:lineRule="auto"/>
      <w:ind w:left="1600" w:hanging="200"/>
    </w:pPr>
    <w:rPr>
      <w:rFonts w:ascii="Arial" w:hAnsi="Arial" w:cs="Times New Roman"/>
      <w:szCs w:val="20"/>
    </w:rPr>
  </w:style>
  <w:style w:type="paragraph" w:styleId="Index9">
    <w:name w:val="index 9"/>
    <w:basedOn w:val="Normal"/>
    <w:next w:val="Normal"/>
    <w:autoRedefine/>
    <w:uiPriority w:val="97"/>
    <w:semiHidden/>
    <w:rsid w:val="00E23A66"/>
    <w:pPr>
      <w:spacing w:after="80" w:line="240" w:lineRule="auto"/>
      <w:ind w:left="1800" w:hanging="200"/>
    </w:pPr>
    <w:rPr>
      <w:rFonts w:ascii="Arial" w:hAnsi="Arial" w:cs="Times New Roman"/>
      <w:szCs w:val="20"/>
    </w:rPr>
  </w:style>
  <w:style w:type="paragraph" w:customStyle="1" w:styleId="IndexHeading1">
    <w:name w:val="Index Heading1"/>
    <w:basedOn w:val="Normal"/>
    <w:next w:val="Index1"/>
    <w:uiPriority w:val="97"/>
    <w:semiHidden/>
    <w:rsid w:val="00E23A66"/>
    <w:pPr>
      <w:spacing w:after="80" w:line="240" w:lineRule="auto"/>
    </w:pPr>
    <w:rPr>
      <w:rFonts w:ascii="Arial" w:eastAsia="Times New Roman" w:hAnsi="Arial" w:cs="Times New Roman"/>
      <w:b/>
      <w:bCs/>
      <w:szCs w:val="20"/>
    </w:rPr>
  </w:style>
  <w:style w:type="character" w:customStyle="1" w:styleId="IntenseEmphasis1">
    <w:name w:val="Intense Emphasis1"/>
    <w:basedOn w:val="DefaultParagraphFont"/>
    <w:uiPriority w:val="97"/>
    <w:semiHidden/>
    <w:rsid w:val="00E23A66"/>
    <w:rPr>
      <w:rFonts w:ascii="Arial" w:hAnsi="Arial"/>
      <w:b/>
      <w:bCs/>
      <w:i/>
      <w:iCs/>
      <w:color w:val="4F81BD"/>
    </w:rPr>
  </w:style>
  <w:style w:type="paragraph" w:customStyle="1" w:styleId="IntenseQuote1">
    <w:name w:val="Intense Quote1"/>
    <w:basedOn w:val="Normal"/>
    <w:next w:val="Normal"/>
    <w:uiPriority w:val="97"/>
    <w:semiHidden/>
    <w:rsid w:val="00E23A66"/>
    <w:pPr>
      <w:pBdr>
        <w:bottom w:val="single" w:sz="4" w:space="4" w:color="4F81BD"/>
      </w:pBdr>
      <w:spacing w:before="200" w:after="280" w:line="240" w:lineRule="auto"/>
      <w:ind w:left="936" w:right="936"/>
    </w:pPr>
    <w:rPr>
      <w:rFonts w:ascii="Arial" w:hAnsi="Arial" w:cs="Times New Roman"/>
      <w:b/>
      <w:bCs/>
      <w:i/>
      <w:iCs/>
      <w:color w:val="4F81BD"/>
      <w:szCs w:val="20"/>
    </w:rPr>
  </w:style>
  <w:style w:type="character" w:customStyle="1" w:styleId="IntenseQuoteChar">
    <w:name w:val="Intense Quote Char"/>
    <w:basedOn w:val="DefaultParagraphFont"/>
    <w:link w:val="IntenseQuote"/>
    <w:uiPriority w:val="97"/>
    <w:semiHidden/>
    <w:rsid w:val="00E23A66"/>
    <w:rPr>
      <w:rFonts w:ascii="Arial" w:hAnsi="Arial"/>
      <w:b/>
      <w:bCs/>
      <w:i/>
      <w:iCs/>
      <w:color w:val="4F81BD"/>
    </w:rPr>
  </w:style>
  <w:style w:type="character" w:customStyle="1" w:styleId="IntenseReference1">
    <w:name w:val="Intense Reference1"/>
    <w:basedOn w:val="DefaultParagraphFont"/>
    <w:uiPriority w:val="97"/>
    <w:semiHidden/>
    <w:rsid w:val="00E23A66"/>
    <w:rPr>
      <w:rFonts w:ascii="Arial" w:hAnsi="Arial"/>
      <w:b/>
      <w:bCs/>
      <w:smallCaps/>
      <w:color w:val="C0504D"/>
      <w:spacing w:val="5"/>
      <w:u w:val="single"/>
    </w:rPr>
  </w:style>
  <w:style w:type="table" w:customStyle="1" w:styleId="LightGrid1">
    <w:name w:val="Light Grid1"/>
    <w:basedOn w:val="TableNormal"/>
    <w:next w:val="LightGrid"/>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tcMar>
        <w:top w:w="57" w:type="dxa"/>
        <w:left w:w="57" w:type="dxa"/>
        <w:bottom w:w="57" w:type="dxa"/>
        <w:right w:w="57" w:type="dxa"/>
      </w:tcMar>
    </w:tc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tcMar>
        <w:top w:w="57" w:type="dxa"/>
        <w:left w:w="57" w:type="dxa"/>
        <w:bottom w:w="57" w:type="dxa"/>
        <w:right w:w="57" w:type="dxa"/>
      </w:tcMar>
    </w:tcPr>
    <w:tblStylePr w:type="firstRow">
      <w:pPr>
        <w:spacing w:before="0" w:after="0" w:line="240" w:lineRule="auto"/>
      </w:pPr>
      <w:rPr>
        <w:rFonts w:ascii="Arial" w:eastAsia="Times New Roman" w:hAnsi="Aria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w:eastAsia="Times New Roman" w:hAnsi="Aria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tcMar>
        <w:top w:w="57" w:type="dxa"/>
        <w:left w:w="57" w:type="dxa"/>
        <w:bottom w:w="57" w:type="dxa"/>
        <w:right w:w="57" w:type="dxa"/>
      </w:tcMar>
    </w:tc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tcMar>
        <w:top w:w="57" w:type="dxa"/>
        <w:left w:w="57" w:type="dxa"/>
        <w:bottom w:w="57" w:type="dxa"/>
        <w:right w:w="57" w:type="dxa"/>
      </w:tcMar>
    </w:tcPr>
    <w:tblStylePr w:type="firstRow">
      <w:pPr>
        <w:spacing w:before="0" w:after="0" w:line="240" w:lineRule="auto"/>
      </w:pPr>
      <w:rPr>
        <w:rFonts w:ascii="Arial" w:eastAsia="Times New Roman"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Times New Roman"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tcMar>
        <w:top w:w="57" w:type="dxa"/>
        <w:left w:w="57" w:type="dxa"/>
        <w:bottom w:w="57" w:type="dxa"/>
        <w:right w:w="57" w:type="dxa"/>
      </w:tcMar>
    </w:tcPr>
    <w:tblStylePr w:type="firstRow">
      <w:pPr>
        <w:spacing w:before="0" w:after="0" w:line="240" w:lineRule="auto"/>
      </w:pPr>
      <w:rPr>
        <w:rFonts w:ascii="Arial" w:eastAsia="Times New Roman" w:hAnsi="Aria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w:eastAsia="Times New Roman" w:hAnsi="Aria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tcMar>
        <w:top w:w="57" w:type="dxa"/>
        <w:left w:w="57" w:type="dxa"/>
        <w:bottom w:w="57" w:type="dxa"/>
        <w:right w:w="57" w:type="dxa"/>
      </w:tcMar>
    </w:tcPr>
    <w:tblStylePr w:type="firstRow">
      <w:pPr>
        <w:spacing w:before="0" w:after="0" w:line="240" w:lineRule="auto"/>
      </w:pPr>
      <w:rPr>
        <w:rFonts w:ascii="Arial" w:eastAsia="Times New Roman"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Times New Roman"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tcMar>
        <w:top w:w="57" w:type="dxa"/>
        <w:left w:w="57" w:type="dxa"/>
        <w:bottom w:w="57" w:type="dxa"/>
        <w:right w:w="57" w:type="dxa"/>
      </w:tcMar>
    </w:tcPr>
    <w:tblStylePr w:type="firstRow">
      <w:pPr>
        <w:spacing w:before="0" w:after="0" w:line="240" w:lineRule="auto"/>
      </w:pPr>
      <w:rPr>
        <w:rFonts w:ascii="Arial" w:eastAsia="Times New Roman" w:hAnsi="Aria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w:eastAsia="Times New Roman" w:hAnsi="Aria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8" w:space="0" w:color="000000"/>
        <w:bottom w:val="single" w:sz="8" w:space="0" w:color="000000"/>
      </w:tblBorders>
    </w:tblPr>
    <w:tcPr>
      <w:tcMar>
        <w:top w:w="57" w:type="dxa"/>
        <w:left w:w="57" w:type="dxa"/>
        <w:bottom w:w="57" w:type="dxa"/>
        <w:right w:w="57" w:type="dxa"/>
      </w:tcMar>
    </w:tcPr>
    <w:tblStylePr w:type="firstRow">
      <w:pPr>
        <w:spacing w:before="0" w:after="0" w:line="240" w:lineRule="auto"/>
      </w:pPr>
      <w:rPr>
        <w:rFonts w:ascii="Arial" w:hAnsi="Arial"/>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98"/>
    <w:rsid w:val="00E23A66"/>
    <w:pPr>
      <w:spacing w:after="80" w:line="240" w:lineRule="auto"/>
    </w:pPr>
    <w:rPr>
      <w:rFonts w:ascii="Courier" w:hAnsi="Courier" w:cs="Times New Roman"/>
      <w:color w:val="365F91"/>
      <w:sz w:val="20"/>
      <w:szCs w:val="20"/>
    </w:rPr>
    <w:tblPr>
      <w:tblStyleRowBandSize w:val="1"/>
      <w:tblStyleColBandSize w:val="1"/>
      <w:tblBorders>
        <w:top w:val="single" w:sz="8" w:space="0" w:color="4F81BD"/>
        <w:bottom w:val="single" w:sz="8" w:space="0" w:color="4F81BD"/>
      </w:tblBorders>
    </w:tblPr>
    <w:tcPr>
      <w:tcMar>
        <w:top w:w="57" w:type="dxa"/>
        <w:left w:w="57" w:type="dxa"/>
        <w:bottom w:w="57" w:type="dxa"/>
        <w:right w:w="57" w:type="dxa"/>
      </w:tcMar>
    </w:tcPr>
    <w:tblStylePr w:type="firstRow">
      <w:pPr>
        <w:spacing w:before="0" w:after="0" w:line="240" w:lineRule="auto"/>
      </w:pPr>
      <w:rPr>
        <w:rFonts w:ascii="Arial" w:hAnsi="Arial"/>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98"/>
    <w:rsid w:val="00E23A66"/>
    <w:pPr>
      <w:spacing w:after="80" w:line="240" w:lineRule="auto"/>
    </w:pPr>
    <w:rPr>
      <w:rFonts w:ascii="Courier" w:hAnsi="Courier" w:cs="Times New Roman"/>
      <w:color w:val="943634"/>
      <w:sz w:val="20"/>
      <w:szCs w:val="20"/>
    </w:rPr>
    <w:tblPr>
      <w:tblStyleRowBandSize w:val="1"/>
      <w:tblStyleColBandSize w:val="1"/>
      <w:tblBorders>
        <w:top w:val="single" w:sz="8" w:space="0" w:color="C0504D"/>
        <w:bottom w:val="single" w:sz="8" w:space="0" w:color="C0504D"/>
      </w:tblBorders>
    </w:tblPr>
    <w:tcPr>
      <w:tcMar>
        <w:top w:w="57" w:type="dxa"/>
        <w:left w:w="57" w:type="dxa"/>
        <w:bottom w:w="57" w:type="dxa"/>
        <w:right w:w="57" w:type="dxa"/>
      </w:tcMar>
    </w:tcPr>
    <w:tblStylePr w:type="firstRow">
      <w:pPr>
        <w:spacing w:before="0" w:after="0" w:line="240" w:lineRule="auto"/>
      </w:pPr>
      <w:rPr>
        <w:rFonts w:ascii="Arial" w:hAnsi="Arial"/>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98"/>
    <w:rsid w:val="00E23A66"/>
    <w:pPr>
      <w:spacing w:after="80" w:line="240" w:lineRule="auto"/>
    </w:pPr>
    <w:rPr>
      <w:rFonts w:ascii="Courier" w:hAnsi="Courier" w:cs="Times New Roman"/>
      <w:color w:val="76923C"/>
      <w:sz w:val="20"/>
      <w:szCs w:val="20"/>
    </w:rPr>
    <w:tblPr>
      <w:tblStyleRowBandSize w:val="1"/>
      <w:tblStyleColBandSize w:val="1"/>
      <w:tblBorders>
        <w:top w:val="single" w:sz="8" w:space="0" w:color="9BBB59"/>
        <w:bottom w:val="single" w:sz="8" w:space="0" w:color="9BBB59"/>
      </w:tblBorders>
    </w:tblPr>
    <w:tcPr>
      <w:tcMar>
        <w:top w:w="57" w:type="dxa"/>
        <w:left w:w="57" w:type="dxa"/>
        <w:bottom w:w="57" w:type="dxa"/>
        <w:right w:w="57" w:type="dxa"/>
      </w:tcMar>
    </w:tcPr>
    <w:tblStylePr w:type="firstRow">
      <w:pPr>
        <w:spacing w:before="0" w:after="0" w:line="240" w:lineRule="auto"/>
      </w:pPr>
      <w:rPr>
        <w:rFonts w:ascii="Arial" w:hAnsi="Arial"/>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98"/>
    <w:rsid w:val="00E23A66"/>
    <w:pPr>
      <w:spacing w:after="80" w:line="240" w:lineRule="auto"/>
    </w:pPr>
    <w:rPr>
      <w:rFonts w:ascii="Courier" w:hAnsi="Courier" w:cs="Times New Roman"/>
      <w:color w:val="5F497A"/>
      <w:sz w:val="20"/>
      <w:szCs w:val="20"/>
    </w:rPr>
    <w:tblPr>
      <w:tblStyleRowBandSize w:val="1"/>
      <w:tblStyleColBandSize w:val="1"/>
      <w:tblBorders>
        <w:top w:val="single" w:sz="8" w:space="0" w:color="8064A2"/>
        <w:bottom w:val="single" w:sz="8" w:space="0" w:color="8064A2"/>
      </w:tblBorders>
    </w:tblPr>
    <w:tcPr>
      <w:tcMar>
        <w:top w:w="57" w:type="dxa"/>
        <w:left w:w="57" w:type="dxa"/>
        <w:bottom w:w="57" w:type="dxa"/>
        <w:right w:w="57" w:type="dxa"/>
      </w:tcMar>
    </w:tcPr>
    <w:tblStylePr w:type="firstRow">
      <w:pPr>
        <w:spacing w:before="0" w:after="0" w:line="240" w:lineRule="auto"/>
      </w:pPr>
      <w:rPr>
        <w:rFonts w:ascii="Arial" w:hAnsi="Arial"/>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98"/>
    <w:rsid w:val="00E23A66"/>
    <w:pPr>
      <w:spacing w:after="80" w:line="240" w:lineRule="auto"/>
    </w:pPr>
    <w:rPr>
      <w:rFonts w:ascii="Courier" w:hAnsi="Courier" w:cs="Times New Roman"/>
      <w:color w:val="31849B"/>
      <w:sz w:val="20"/>
      <w:szCs w:val="20"/>
    </w:rPr>
    <w:tblPr>
      <w:tblStyleRowBandSize w:val="1"/>
      <w:tblStyleColBandSize w:val="1"/>
      <w:tblBorders>
        <w:top w:val="single" w:sz="8" w:space="0" w:color="4BACC6"/>
        <w:bottom w:val="single" w:sz="8" w:space="0" w:color="4BACC6"/>
      </w:tblBorders>
    </w:tblPr>
    <w:tcPr>
      <w:tcMar>
        <w:top w:w="57" w:type="dxa"/>
        <w:left w:w="57" w:type="dxa"/>
        <w:bottom w:w="57" w:type="dxa"/>
        <w:right w:w="57" w:type="dxa"/>
      </w:tcMar>
    </w:tcPr>
    <w:tblStylePr w:type="firstRow">
      <w:pPr>
        <w:spacing w:before="0" w:after="0" w:line="240" w:lineRule="auto"/>
      </w:pPr>
      <w:rPr>
        <w:rFonts w:ascii="Arial" w:hAnsi="Arial"/>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98"/>
    <w:rsid w:val="00E23A66"/>
    <w:pPr>
      <w:spacing w:after="80" w:line="240" w:lineRule="auto"/>
    </w:pPr>
    <w:rPr>
      <w:rFonts w:ascii="Courier" w:hAnsi="Courier" w:cs="Times New Roman"/>
      <w:color w:val="E36C0A"/>
      <w:sz w:val="20"/>
      <w:szCs w:val="20"/>
    </w:rPr>
    <w:tblPr>
      <w:tblStyleRowBandSize w:val="1"/>
      <w:tblStyleColBandSize w:val="1"/>
      <w:tblBorders>
        <w:top w:val="single" w:sz="8" w:space="0" w:color="F79646"/>
        <w:bottom w:val="single" w:sz="8" w:space="0" w:color="F79646"/>
      </w:tblBorders>
    </w:tblPr>
    <w:tcPr>
      <w:tcMar>
        <w:top w:w="57" w:type="dxa"/>
        <w:left w:w="57" w:type="dxa"/>
        <w:bottom w:w="57" w:type="dxa"/>
        <w:right w:w="57" w:type="dxa"/>
      </w:tcMar>
    </w:tcPr>
    <w:tblStylePr w:type="firstRow">
      <w:pPr>
        <w:spacing w:before="0" w:after="0" w:line="240" w:lineRule="auto"/>
      </w:pPr>
      <w:rPr>
        <w:rFonts w:ascii="Arial" w:hAnsi="Arial"/>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LineNumber1">
    <w:name w:val="Line Number1"/>
    <w:basedOn w:val="DefaultParagraphFont"/>
    <w:uiPriority w:val="97"/>
    <w:semiHidden/>
    <w:rsid w:val="00E23A66"/>
    <w:rPr>
      <w:rFonts w:ascii="Arial" w:hAnsi="Arial"/>
    </w:rPr>
  </w:style>
  <w:style w:type="paragraph" w:styleId="List">
    <w:name w:val="List"/>
    <w:basedOn w:val="Normal"/>
    <w:uiPriority w:val="4"/>
    <w:semiHidden/>
    <w:rsid w:val="00E23A66"/>
    <w:pPr>
      <w:spacing w:after="80" w:line="240" w:lineRule="auto"/>
      <w:ind w:left="283" w:hanging="283"/>
      <w:contextualSpacing/>
    </w:pPr>
    <w:rPr>
      <w:rFonts w:ascii="Arial" w:hAnsi="Arial" w:cs="Times New Roman"/>
      <w:szCs w:val="20"/>
    </w:rPr>
  </w:style>
  <w:style w:type="paragraph" w:styleId="List2">
    <w:name w:val="List 2"/>
    <w:basedOn w:val="Normal"/>
    <w:uiPriority w:val="4"/>
    <w:semiHidden/>
    <w:rsid w:val="00E23A66"/>
    <w:pPr>
      <w:spacing w:after="80" w:line="240" w:lineRule="auto"/>
      <w:ind w:left="566" w:hanging="283"/>
      <w:contextualSpacing/>
    </w:pPr>
    <w:rPr>
      <w:rFonts w:ascii="Arial" w:hAnsi="Arial" w:cs="Times New Roman"/>
      <w:szCs w:val="20"/>
    </w:rPr>
  </w:style>
  <w:style w:type="paragraph" w:styleId="List3">
    <w:name w:val="List 3"/>
    <w:basedOn w:val="Normal"/>
    <w:uiPriority w:val="4"/>
    <w:semiHidden/>
    <w:rsid w:val="00E23A66"/>
    <w:pPr>
      <w:spacing w:after="80" w:line="240" w:lineRule="auto"/>
      <w:ind w:left="849" w:hanging="283"/>
      <w:contextualSpacing/>
    </w:pPr>
    <w:rPr>
      <w:rFonts w:ascii="Arial" w:hAnsi="Arial" w:cs="Times New Roman"/>
      <w:szCs w:val="20"/>
    </w:rPr>
  </w:style>
  <w:style w:type="paragraph" w:styleId="List4">
    <w:name w:val="List 4"/>
    <w:basedOn w:val="Normal"/>
    <w:uiPriority w:val="4"/>
    <w:semiHidden/>
    <w:rsid w:val="00E23A66"/>
    <w:pPr>
      <w:spacing w:after="80" w:line="240" w:lineRule="auto"/>
      <w:ind w:left="1132" w:hanging="283"/>
      <w:contextualSpacing/>
    </w:pPr>
    <w:rPr>
      <w:rFonts w:ascii="Arial" w:hAnsi="Arial" w:cs="Times New Roman"/>
      <w:szCs w:val="20"/>
    </w:rPr>
  </w:style>
  <w:style w:type="paragraph" w:styleId="List5">
    <w:name w:val="List 5"/>
    <w:basedOn w:val="Normal"/>
    <w:uiPriority w:val="4"/>
    <w:semiHidden/>
    <w:rsid w:val="00E23A66"/>
    <w:pPr>
      <w:spacing w:after="80" w:line="240" w:lineRule="auto"/>
      <w:ind w:left="1415" w:hanging="283"/>
      <w:contextualSpacing/>
    </w:pPr>
    <w:rPr>
      <w:rFonts w:ascii="Arial" w:hAnsi="Arial" w:cs="Times New Roman"/>
      <w:szCs w:val="20"/>
    </w:rPr>
  </w:style>
  <w:style w:type="paragraph" w:styleId="ListBullet2">
    <w:name w:val="List Bullet 2"/>
    <w:basedOn w:val="Normal"/>
    <w:uiPriority w:val="2"/>
    <w:semiHidden/>
    <w:rsid w:val="00E23A66"/>
    <w:pPr>
      <w:numPr>
        <w:numId w:val="2"/>
      </w:numPr>
      <w:spacing w:after="80" w:line="240" w:lineRule="auto"/>
      <w:contextualSpacing/>
    </w:pPr>
    <w:rPr>
      <w:rFonts w:ascii="Arial" w:hAnsi="Arial" w:cs="Times New Roman"/>
      <w:szCs w:val="20"/>
    </w:rPr>
  </w:style>
  <w:style w:type="paragraph" w:styleId="ListBullet3">
    <w:name w:val="List Bullet 3"/>
    <w:basedOn w:val="Normal"/>
    <w:uiPriority w:val="2"/>
    <w:semiHidden/>
    <w:rsid w:val="00E23A66"/>
    <w:pPr>
      <w:numPr>
        <w:numId w:val="3"/>
      </w:numPr>
      <w:spacing w:after="80" w:line="240" w:lineRule="auto"/>
      <w:contextualSpacing/>
    </w:pPr>
    <w:rPr>
      <w:rFonts w:ascii="Arial" w:hAnsi="Arial" w:cs="Times New Roman"/>
      <w:szCs w:val="20"/>
    </w:rPr>
  </w:style>
  <w:style w:type="paragraph" w:styleId="ListBullet4">
    <w:name w:val="List Bullet 4"/>
    <w:basedOn w:val="Normal"/>
    <w:uiPriority w:val="2"/>
    <w:semiHidden/>
    <w:rsid w:val="00E23A66"/>
    <w:pPr>
      <w:tabs>
        <w:tab w:val="num" w:pos="1209"/>
      </w:tabs>
      <w:spacing w:after="80" w:line="240" w:lineRule="auto"/>
      <w:ind w:left="1209" w:hanging="360"/>
      <w:contextualSpacing/>
    </w:pPr>
    <w:rPr>
      <w:rFonts w:ascii="Arial" w:hAnsi="Arial" w:cs="Times New Roman"/>
      <w:szCs w:val="20"/>
    </w:rPr>
  </w:style>
  <w:style w:type="paragraph" w:styleId="ListBullet5">
    <w:name w:val="List Bullet 5"/>
    <w:basedOn w:val="Normal"/>
    <w:uiPriority w:val="2"/>
    <w:semiHidden/>
    <w:rsid w:val="00E23A66"/>
    <w:pPr>
      <w:numPr>
        <w:numId w:val="5"/>
      </w:numPr>
      <w:spacing w:after="80" w:line="240" w:lineRule="auto"/>
      <w:contextualSpacing/>
    </w:pPr>
    <w:rPr>
      <w:rFonts w:ascii="Arial" w:hAnsi="Arial" w:cs="Times New Roman"/>
      <w:szCs w:val="20"/>
    </w:rPr>
  </w:style>
  <w:style w:type="paragraph" w:styleId="ListContinue2">
    <w:name w:val="List Continue 2"/>
    <w:basedOn w:val="Normal"/>
    <w:uiPriority w:val="98"/>
    <w:semiHidden/>
    <w:rsid w:val="00E23A66"/>
    <w:pPr>
      <w:spacing w:after="80" w:line="240" w:lineRule="auto"/>
      <w:ind w:left="566"/>
      <w:contextualSpacing/>
    </w:pPr>
    <w:rPr>
      <w:rFonts w:ascii="Arial" w:hAnsi="Arial" w:cs="Times New Roman"/>
      <w:szCs w:val="20"/>
    </w:rPr>
  </w:style>
  <w:style w:type="paragraph" w:styleId="ListContinue3">
    <w:name w:val="List Continue 3"/>
    <w:basedOn w:val="Normal"/>
    <w:uiPriority w:val="98"/>
    <w:semiHidden/>
    <w:rsid w:val="00E23A66"/>
    <w:pPr>
      <w:spacing w:after="80" w:line="240" w:lineRule="auto"/>
      <w:ind w:left="849"/>
      <w:contextualSpacing/>
    </w:pPr>
    <w:rPr>
      <w:rFonts w:ascii="Arial" w:hAnsi="Arial" w:cs="Times New Roman"/>
      <w:szCs w:val="20"/>
    </w:rPr>
  </w:style>
  <w:style w:type="paragraph" w:styleId="ListContinue4">
    <w:name w:val="List Continue 4"/>
    <w:basedOn w:val="Normal"/>
    <w:uiPriority w:val="98"/>
    <w:semiHidden/>
    <w:rsid w:val="00E23A66"/>
    <w:pPr>
      <w:spacing w:after="80" w:line="240" w:lineRule="auto"/>
      <w:ind w:left="1132"/>
      <w:contextualSpacing/>
    </w:pPr>
    <w:rPr>
      <w:rFonts w:ascii="Arial" w:hAnsi="Arial" w:cs="Times New Roman"/>
      <w:szCs w:val="20"/>
    </w:rPr>
  </w:style>
  <w:style w:type="paragraph" w:styleId="ListContinue5">
    <w:name w:val="List Continue 5"/>
    <w:basedOn w:val="Normal"/>
    <w:uiPriority w:val="98"/>
    <w:semiHidden/>
    <w:rsid w:val="00E23A66"/>
    <w:pPr>
      <w:spacing w:after="80" w:line="240" w:lineRule="auto"/>
      <w:ind w:left="1415"/>
      <w:contextualSpacing/>
    </w:pPr>
    <w:rPr>
      <w:rFonts w:ascii="Arial" w:hAnsi="Arial" w:cs="Times New Roman"/>
      <w:szCs w:val="20"/>
    </w:rPr>
  </w:style>
  <w:style w:type="paragraph" w:styleId="ListNumber">
    <w:name w:val="List Number"/>
    <w:basedOn w:val="Normal"/>
    <w:uiPriority w:val="3"/>
    <w:semiHidden/>
    <w:qFormat/>
    <w:rsid w:val="00E23A66"/>
    <w:pPr>
      <w:numPr>
        <w:numId w:val="6"/>
      </w:numPr>
      <w:spacing w:after="80" w:line="240" w:lineRule="auto"/>
      <w:contextualSpacing/>
    </w:pPr>
    <w:rPr>
      <w:rFonts w:ascii="Arial" w:hAnsi="Arial" w:cs="Times New Roman"/>
      <w:szCs w:val="20"/>
    </w:rPr>
  </w:style>
  <w:style w:type="paragraph" w:styleId="ListNumber2">
    <w:name w:val="List Number 2"/>
    <w:basedOn w:val="Normal"/>
    <w:uiPriority w:val="3"/>
    <w:semiHidden/>
    <w:rsid w:val="00E23A66"/>
    <w:pPr>
      <w:numPr>
        <w:numId w:val="7"/>
      </w:numPr>
      <w:spacing w:after="80" w:line="240" w:lineRule="auto"/>
      <w:contextualSpacing/>
    </w:pPr>
    <w:rPr>
      <w:rFonts w:ascii="Arial" w:hAnsi="Arial" w:cs="Times New Roman"/>
      <w:szCs w:val="20"/>
    </w:rPr>
  </w:style>
  <w:style w:type="paragraph" w:styleId="ListNumber3">
    <w:name w:val="List Number 3"/>
    <w:basedOn w:val="Normal"/>
    <w:uiPriority w:val="3"/>
    <w:semiHidden/>
    <w:rsid w:val="00E23A66"/>
    <w:pPr>
      <w:numPr>
        <w:numId w:val="8"/>
      </w:numPr>
      <w:spacing w:after="80" w:line="240" w:lineRule="auto"/>
      <w:contextualSpacing/>
    </w:pPr>
    <w:rPr>
      <w:rFonts w:ascii="Arial" w:hAnsi="Arial" w:cs="Times New Roman"/>
      <w:szCs w:val="20"/>
    </w:rPr>
  </w:style>
  <w:style w:type="paragraph" w:styleId="ListNumber4">
    <w:name w:val="List Number 4"/>
    <w:basedOn w:val="Normal"/>
    <w:uiPriority w:val="3"/>
    <w:semiHidden/>
    <w:rsid w:val="00E23A66"/>
    <w:pPr>
      <w:numPr>
        <w:numId w:val="9"/>
      </w:numPr>
      <w:spacing w:after="80" w:line="240" w:lineRule="auto"/>
      <w:contextualSpacing/>
    </w:pPr>
    <w:rPr>
      <w:rFonts w:ascii="Arial" w:hAnsi="Arial" w:cs="Times New Roman"/>
      <w:szCs w:val="20"/>
    </w:rPr>
  </w:style>
  <w:style w:type="paragraph" w:styleId="ListNumber5">
    <w:name w:val="List Number 5"/>
    <w:basedOn w:val="Normal"/>
    <w:uiPriority w:val="3"/>
    <w:semiHidden/>
    <w:rsid w:val="00E23A66"/>
    <w:pPr>
      <w:numPr>
        <w:numId w:val="10"/>
      </w:numPr>
      <w:spacing w:after="80" w:line="240" w:lineRule="auto"/>
      <w:contextualSpacing/>
    </w:pPr>
    <w:rPr>
      <w:rFonts w:ascii="Arial" w:hAnsi="Arial" w:cs="Times New Roman"/>
      <w:szCs w:val="20"/>
    </w:rPr>
  </w:style>
  <w:style w:type="paragraph" w:styleId="ListParagraph">
    <w:name w:val="List Paragraph"/>
    <w:basedOn w:val="Normal"/>
    <w:link w:val="ListParagraphChar"/>
    <w:uiPriority w:val="34"/>
    <w:qFormat/>
    <w:rsid w:val="00E23A66"/>
    <w:pPr>
      <w:spacing w:after="80" w:line="240" w:lineRule="auto"/>
      <w:ind w:left="720"/>
      <w:contextualSpacing/>
    </w:pPr>
    <w:rPr>
      <w:rFonts w:ascii="Arial" w:hAnsi="Arial" w:cs="Times New Roman"/>
      <w:szCs w:val="20"/>
    </w:rPr>
  </w:style>
  <w:style w:type="paragraph" w:customStyle="1" w:styleId="MacroText1">
    <w:name w:val="Macro Text1"/>
    <w:next w:val="MacroText"/>
    <w:link w:val="MacroTextChar"/>
    <w:uiPriority w:val="97"/>
    <w:semiHidden/>
    <w:rsid w:val="00E23A66"/>
    <w:pPr>
      <w:tabs>
        <w:tab w:val="left" w:pos="480"/>
        <w:tab w:val="left" w:pos="960"/>
        <w:tab w:val="left" w:pos="1440"/>
        <w:tab w:val="left" w:pos="1920"/>
        <w:tab w:val="left" w:pos="2400"/>
        <w:tab w:val="left" w:pos="2880"/>
        <w:tab w:val="left" w:pos="3360"/>
        <w:tab w:val="left" w:pos="3840"/>
        <w:tab w:val="left" w:pos="4320"/>
      </w:tabs>
      <w:spacing w:after="80" w:line="240" w:lineRule="auto"/>
    </w:pPr>
    <w:rPr>
      <w:rFonts w:ascii="Arial" w:hAnsi="Arial"/>
    </w:rPr>
  </w:style>
  <w:style w:type="character" w:customStyle="1" w:styleId="MacroTextChar">
    <w:name w:val="Macro Text Char"/>
    <w:basedOn w:val="DefaultParagraphFont"/>
    <w:link w:val="MacroText1"/>
    <w:uiPriority w:val="97"/>
    <w:semiHidden/>
    <w:rsid w:val="00E23A66"/>
    <w:rPr>
      <w:rFonts w:ascii="Arial" w:hAnsi="Arial"/>
    </w:rPr>
  </w:style>
  <w:style w:type="table" w:customStyle="1" w:styleId="MediumGrid11">
    <w:name w:val="Medium Grid 11"/>
    <w:basedOn w:val="TableNormal"/>
    <w:next w:val="MediumGrid1"/>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Mar>
        <w:top w:w="57" w:type="dxa"/>
        <w:left w:w="57" w:type="dxa"/>
        <w:bottom w:w="57" w:type="dxa"/>
        <w:right w:w="57" w:type="dxa"/>
      </w:tcMar>
    </w:tcPr>
    <w:tblStylePr w:type="firstRow">
      <w:rPr>
        <w:rFonts w:ascii="Arial" w:hAnsi="Arial"/>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Mar>
        <w:top w:w="57" w:type="dxa"/>
        <w:left w:w="57" w:type="dxa"/>
        <w:bottom w:w="57" w:type="dxa"/>
        <w:right w:w="57" w:type="dxa"/>
      </w:tcMar>
    </w:tcPr>
    <w:tblStylePr w:type="firstRow">
      <w:rPr>
        <w:rFonts w:ascii="Arial" w:hAnsi="Arial"/>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Mar>
        <w:top w:w="57" w:type="dxa"/>
        <w:left w:w="57" w:type="dxa"/>
        <w:bottom w:w="57" w:type="dxa"/>
        <w:right w:w="57" w:type="dxa"/>
      </w:tcMar>
    </w:tcPr>
    <w:tblStylePr w:type="firstRow">
      <w:rPr>
        <w:rFonts w:ascii="Arial" w:hAnsi="Arial"/>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Mar>
        <w:top w:w="57" w:type="dxa"/>
        <w:left w:w="57" w:type="dxa"/>
        <w:bottom w:w="57" w:type="dxa"/>
        <w:right w:w="57" w:type="dxa"/>
      </w:tcMar>
    </w:tcPr>
    <w:tblStylePr w:type="firstRow">
      <w:rPr>
        <w:rFonts w:ascii="Arial" w:hAnsi="Arial"/>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Mar>
        <w:top w:w="57" w:type="dxa"/>
        <w:left w:w="57" w:type="dxa"/>
        <w:bottom w:w="57" w:type="dxa"/>
        <w:right w:w="57" w:type="dxa"/>
      </w:tcMar>
    </w:tcPr>
    <w:tblStylePr w:type="firstRow">
      <w:rPr>
        <w:rFonts w:ascii="Arial" w:hAnsi="Arial"/>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Mar>
        <w:top w:w="57" w:type="dxa"/>
        <w:left w:w="57" w:type="dxa"/>
        <w:bottom w:w="57" w:type="dxa"/>
        <w:right w:w="57" w:type="dxa"/>
      </w:tcMar>
    </w:tcPr>
    <w:tblStylePr w:type="firstRow">
      <w:rPr>
        <w:rFonts w:ascii="Arial" w:hAnsi="Arial"/>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Mar>
        <w:top w:w="57" w:type="dxa"/>
        <w:left w:w="57" w:type="dxa"/>
        <w:bottom w:w="57" w:type="dxa"/>
        <w:right w:w="57" w:type="dxa"/>
      </w:tcMar>
    </w:tcPr>
    <w:tblStylePr w:type="firstRow">
      <w:rPr>
        <w:rFonts w:ascii="Arial" w:hAnsi="Arial"/>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Mar>
        <w:top w:w="57" w:type="dxa"/>
        <w:left w:w="57" w:type="dxa"/>
        <w:bottom w:w="57" w:type="dxa"/>
        <w:right w:w="57" w:type="dxa"/>
      </w:tcMar>
    </w:tcPr>
    <w:tblStylePr w:type="firstRow">
      <w:rPr>
        <w:rFonts w:ascii="Arial" w:hAnsi="Arial"/>
        <w:b/>
        <w:bCs/>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Mar>
        <w:top w:w="57" w:type="dxa"/>
        <w:left w:w="57" w:type="dxa"/>
        <w:bottom w:w="57" w:type="dxa"/>
        <w:right w:w="57" w:type="dxa"/>
      </w:tcMar>
    </w:tcPr>
    <w:tblStylePr w:type="firstRow">
      <w:rPr>
        <w:rFonts w:ascii="Arial" w:hAnsi="Arial"/>
        <w:b/>
        <w:bCs/>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Mar>
        <w:top w:w="57" w:type="dxa"/>
        <w:left w:w="57" w:type="dxa"/>
        <w:bottom w:w="57" w:type="dxa"/>
        <w:right w:w="57" w:type="dxa"/>
      </w:tcMar>
    </w:tcPr>
    <w:tblStylePr w:type="firstRow">
      <w:rPr>
        <w:rFonts w:ascii="Arial" w:hAnsi="Arial"/>
        <w:b/>
        <w:bCs/>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Mar>
        <w:top w:w="57" w:type="dxa"/>
        <w:left w:w="57" w:type="dxa"/>
        <w:bottom w:w="57" w:type="dxa"/>
        <w:right w:w="57" w:type="dxa"/>
      </w:tcMar>
    </w:tcPr>
    <w:tblStylePr w:type="firstRow">
      <w:rPr>
        <w:rFonts w:ascii="Arial" w:hAnsi="Arial"/>
        <w:b/>
        <w:bCs/>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Mar>
        <w:top w:w="57" w:type="dxa"/>
        <w:left w:w="57" w:type="dxa"/>
        <w:bottom w:w="57" w:type="dxa"/>
        <w:right w:w="57" w:type="dxa"/>
      </w:tcMar>
    </w:tcPr>
    <w:tblStylePr w:type="firstRow">
      <w:rPr>
        <w:rFonts w:ascii="Arial" w:hAnsi="Arial"/>
        <w:b/>
        <w:bCs/>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Mar>
        <w:top w:w="57" w:type="dxa"/>
        <w:left w:w="57" w:type="dxa"/>
        <w:bottom w:w="57" w:type="dxa"/>
        <w:right w:w="57" w:type="dxa"/>
      </w:tcMar>
    </w:tcPr>
    <w:tblStylePr w:type="firstRow">
      <w:rPr>
        <w:rFonts w:ascii="Arial" w:hAnsi="Arial"/>
        <w:b/>
        <w:bCs/>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Mar>
        <w:top w:w="57" w:type="dxa"/>
        <w:left w:w="57" w:type="dxa"/>
        <w:bottom w:w="57" w:type="dxa"/>
        <w:right w:w="57" w:type="dxa"/>
      </w:tcMar>
    </w:tcPr>
    <w:tblStylePr w:type="firstRow">
      <w:rPr>
        <w:rFonts w:ascii="Arial" w:hAnsi="Arial"/>
        <w:b/>
        <w:bCs/>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Mar>
        <w:top w:w="57" w:type="dxa"/>
        <w:left w:w="57" w:type="dxa"/>
        <w:bottom w:w="57" w:type="dxa"/>
        <w:right w:w="57" w:type="dxa"/>
      </w:tcMar>
    </w:tcPr>
    <w:tblStylePr w:type="firstRow">
      <w:rPr>
        <w:rFonts w:ascii="Arial" w:hAnsi="Arial"/>
        <w:b/>
        <w:bCs/>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Mar>
        <w:top w:w="57" w:type="dxa"/>
        <w:left w:w="57" w:type="dxa"/>
        <w:bottom w:w="57" w:type="dxa"/>
        <w:right w:w="57" w:type="dxa"/>
      </w:tcMar>
    </w:tcPr>
    <w:tblStylePr w:type="firstRow">
      <w:rPr>
        <w:rFonts w:ascii="Arial" w:hAnsi="Arial"/>
        <w:b/>
        <w:bCs/>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Mar>
        <w:top w:w="57" w:type="dxa"/>
        <w:left w:w="57" w:type="dxa"/>
        <w:bottom w:w="57" w:type="dxa"/>
        <w:right w:w="57" w:type="dxa"/>
      </w:tcMar>
    </w:tcPr>
    <w:tblStylePr w:type="firstRow">
      <w:rPr>
        <w:rFonts w:ascii="Arial" w:hAnsi="Arial"/>
        <w:b/>
        <w:bCs/>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Mar>
        <w:top w:w="57" w:type="dxa"/>
        <w:left w:w="57" w:type="dxa"/>
        <w:bottom w:w="57" w:type="dxa"/>
        <w:right w:w="57" w:type="dxa"/>
      </w:tcMar>
    </w:tcPr>
    <w:tblStylePr w:type="firstRow">
      <w:rPr>
        <w:rFonts w:ascii="Arial" w:hAnsi="Arial"/>
        <w:b/>
        <w:bCs/>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Mar>
        <w:top w:w="57" w:type="dxa"/>
        <w:left w:w="57" w:type="dxa"/>
        <w:bottom w:w="57" w:type="dxa"/>
        <w:right w:w="57" w:type="dxa"/>
      </w:tcMar>
    </w:tcPr>
    <w:tblStylePr w:type="firstRow">
      <w:rPr>
        <w:rFonts w:ascii="Arial" w:hAnsi="Arial"/>
        <w:b/>
        <w:bCs/>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Mar>
        <w:top w:w="57" w:type="dxa"/>
        <w:left w:w="57" w:type="dxa"/>
        <w:bottom w:w="57" w:type="dxa"/>
        <w:right w:w="57" w:type="dxa"/>
      </w:tcMar>
    </w:tcPr>
    <w:tblStylePr w:type="firstRow">
      <w:rPr>
        <w:rFonts w:ascii="Arial" w:hAnsi="Arial"/>
        <w:b/>
        <w:bCs/>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Mar>
        <w:top w:w="57" w:type="dxa"/>
        <w:left w:w="57" w:type="dxa"/>
        <w:bottom w:w="57" w:type="dxa"/>
        <w:right w:w="57" w:type="dxa"/>
      </w:tcMar>
    </w:tcPr>
    <w:tblStylePr w:type="firstRow">
      <w:rPr>
        <w:rFonts w:ascii="Arial" w:hAnsi="Arial"/>
        <w:b/>
        <w:bCs/>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8" w:space="0" w:color="000000"/>
        <w:bottom w:val="single" w:sz="8" w:space="0" w:color="000000"/>
      </w:tblBorders>
    </w:tblPr>
    <w:tcPr>
      <w:tcMar>
        <w:top w:w="57" w:type="dxa"/>
        <w:left w:w="57" w:type="dxa"/>
        <w:bottom w:w="57" w:type="dxa"/>
        <w:right w:w="57" w:type="dxa"/>
      </w:tcMar>
    </w:tcPr>
    <w:tblStylePr w:type="firstRow">
      <w:rPr>
        <w:rFonts w:ascii="Arial" w:eastAsia="Times New Roman" w:hAnsi="Arial"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8" w:space="0" w:color="4F81BD"/>
        <w:bottom w:val="single" w:sz="8" w:space="0" w:color="4F81BD"/>
      </w:tblBorders>
    </w:tblPr>
    <w:tcPr>
      <w:tcMar>
        <w:top w:w="57" w:type="dxa"/>
        <w:left w:w="57" w:type="dxa"/>
        <w:bottom w:w="57" w:type="dxa"/>
        <w:right w:w="57" w:type="dxa"/>
      </w:tcMar>
    </w:tcPr>
    <w:tblStylePr w:type="firstRow">
      <w:rPr>
        <w:rFonts w:ascii="Arial" w:eastAsia="Times New Roman" w:hAnsi="Aria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8" w:space="0" w:color="C0504D"/>
        <w:bottom w:val="single" w:sz="8" w:space="0" w:color="C0504D"/>
      </w:tblBorders>
    </w:tblPr>
    <w:tcPr>
      <w:tcMar>
        <w:top w:w="57" w:type="dxa"/>
        <w:left w:w="57" w:type="dxa"/>
        <w:bottom w:w="57" w:type="dxa"/>
        <w:right w:w="57" w:type="dxa"/>
      </w:tcMar>
    </w:tcPr>
    <w:tblStylePr w:type="firstRow">
      <w:rPr>
        <w:rFonts w:ascii="Arial" w:eastAsia="Times New Roman" w:hAnsi="Arial"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8" w:space="0" w:color="9BBB59"/>
        <w:bottom w:val="single" w:sz="8" w:space="0" w:color="9BBB59"/>
      </w:tblBorders>
    </w:tblPr>
    <w:tcPr>
      <w:tcMar>
        <w:top w:w="57" w:type="dxa"/>
        <w:left w:w="57" w:type="dxa"/>
        <w:bottom w:w="57" w:type="dxa"/>
        <w:right w:w="57" w:type="dxa"/>
      </w:tcMar>
    </w:tcPr>
    <w:tblStylePr w:type="firstRow">
      <w:rPr>
        <w:rFonts w:ascii="Arial" w:eastAsia="Times New Roman" w:hAnsi="Arial"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8" w:space="0" w:color="8064A2"/>
        <w:bottom w:val="single" w:sz="8" w:space="0" w:color="8064A2"/>
      </w:tblBorders>
    </w:tblPr>
    <w:tcPr>
      <w:tcMar>
        <w:top w:w="57" w:type="dxa"/>
        <w:left w:w="57" w:type="dxa"/>
        <w:bottom w:w="57" w:type="dxa"/>
        <w:right w:w="57" w:type="dxa"/>
      </w:tcMar>
    </w:tcPr>
    <w:tblStylePr w:type="firstRow">
      <w:rPr>
        <w:rFonts w:ascii="Arial" w:eastAsia="Times New Roman" w:hAnsi="Arial"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8" w:space="0" w:color="4BACC6"/>
        <w:bottom w:val="single" w:sz="8" w:space="0" w:color="4BACC6"/>
      </w:tblBorders>
    </w:tblPr>
    <w:tcPr>
      <w:tcMar>
        <w:top w:w="57" w:type="dxa"/>
        <w:left w:w="57" w:type="dxa"/>
        <w:bottom w:w="57" w:type="dxa"/>
        <w:right w:w="57" w:type="dxa"/>
      </w:tcMar>
    </w:tcPr>
    <w:tblStylePr w:type="firstRow">
      <w:rPr>
        <w:rFonts w:ascii="Arial" w:eastAsia="Times New Roman" w:hAnsi="Aria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98"/>
    <w:rsid w:val="00E23A66"/>
    <w:pPr>
      <w:spacing w:after="80" w:line="240" w:lineRule="auto"/>
    </w:pPr>
    <w:rPr>
      <w:rFonts w:ascii="Courier" w:hAnsi="Courier" w:cs="Times New Roman"/>
      <w:color w:val="000000"/>
      <w:sz w:val="20"/>
      <w:szCs w:val="20"/>
    </w:rPr>
    <w:tblPr>
      <w:tblStyleRowBandSize w:val="1"/>
      <w:tblStyleColBandSize w:val="1"/>
      <w:tblBorders>
        <w:top w:val="single" w:sz="8" w:space="0" w:color="F79646"/>
        <w:bottom w:val="single" w:sz="8" w:space="0" w:color="F79646"/>
      </w:tblBorders>
    </w:tblPr>
    <w:tcPr>
      <w:tcMar>
        <w:top w:w="57" w:type="dxa"/>
        <w:left w:w="57" w:type="dxa"/>
        <w:bottom w:w="57" w:type="dxa"/>
        <w:right w:w="57" w:type="dxa"/>
      </w:tcMar>
    </w:tcPr>
    <w:tblStylePr w:type="firstRow">
      <w:rPr>
        <w:rFonts w:ascii="Arial" w:eastAsia="Times New Roman" w:hAnsi="Arial"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cPr>
      <w:tcMar>
        <w:top w:w="57" w:type="dxa"/>
        <w:left w:w="57" w:type="dxa"/>
        <w:bottom w:w="57" w:type="dxa"/>
        <w:right w:w="57" w:type="dxa"/>
      </w:tcMar>
    </w:tcPr>
    <w:tblStylePr w:type="firstRow">
      <w:rPr>
        <w:rFonts w:ascii="Arial" w:hAnsi="Arial"/>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cPr>
      <w:tcMar>
        <w:top w:w="57" w:type="dxa"/>
        <w:left w:w="57" w:type="dxa"/>
        <w:bottom w:w="57" w:type="dxa"/>
        <w:right w:w="57" w:type="dxa"/>
      </w:tcMar>
    </w:tcPr>
    <w:tblStylePr w:type="firstRow">
      <w:rPr>
        <w:rFonts w:ascii="Arial" w:hAnsi="Arial"/>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cPr>
      <w:tcMar>
        <w:top w:w="57" w:type="dxa"/>
        <w:left w:w="57" w:type="dxa"/>
        <w:bottom w:w="57" w:type="dxa"/>
        <w:right w:w="57" w:type="dxa"/>
      </w:tcMar>
    </w:tcPr>
    <w:tblStylePr w:type="firstRow">
      <w:rPr>
        <w:rFonts w:ascii="Arial" w:hAnsi="Arial"/>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cPr>
      <w:tcMar>
        <w:top w:w="57" w:type="dxa"/>
        <w:left w:w="57" w:type="dxa"/>
        <w:bottom w:w="57" w:type="dxa"/>
        <w:right w:w="57" w:type="dxa"/>
      </w:tcMar>
    </w:tcPr>
    <w:tblStylePr w:type="firstRow">
      <w:rPr>
        <w:rFonts w:ascii="Arial" w:hAnsi="Arial"/>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cPr>
      <w:tcMar>
        <w:top w:w="57" w:type="dxa"/>
        <w:left w:w="57" w:type="dxa"/>
        <w:bottom w:w="57" w:type="dxa"/>
        <w:right w:w="57" w:type="dxa"/>
      </w:tcMar>
    </w:tcPr>
    <w:tblStylePr w:type="firstRow">
      <w:rPr>
        <w:rFonts w:ascii="Arial" w:hAnsi="Arial"/>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cPr>
      <w:tcMar>
        <w:top w:w="57" w:type="dxa"/>
        <w:left w:w="57" w:type="dxa"/>
        <w:bottom w:w="57" w:type="dxa"/>
        <w:right w:w="57" w:type="dxa"/>
      </w:tcMar>
    </w:tcPr>
    <w:tblStylePr w:type="firstRow">
      <w:rPr>
        <w:rFonts w:ascii="Arial" w:hAnsi="Arial"/>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98"/>
    <w:rsid w:val="00E23A66"/>
    <w:pPr>
      <w:spacing w:after="80" w:line="240" w:lineRule="auto"/>
    </w:pPr>
    <w:rPr>
      <w:rFonts w:ascii="Courier" w:eastAsia="Times New Roman" w:hAnsi="Courier"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cPr>
      <w:tcMar>
        <w:top w:w="57" w:type="dxa"/>
        <w:left w:w="57" w:type="dxa"/>
        <w:bottom w:w="57" w:type="dxa"/>
        <w:right w:w="57" w:type="dxa"/>
      </w:tcMar>
    </w:tcPr>
    <w:tblStylePr w:type="firstRow">
      <w:rPr>
        <w:rFonts w:ascii="Arial" w:hAnsi="Arial"/>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98"/>
    <w:rsid w:val="00E23A66"/>
    <w:pPr>
      <w:spacing w:after="80" w:line="240" w:lineRule="auto"/>
    </w:pPr>
    <w:rPr>
      <w:rFonts w:ascii="Courier" w:hAnsi="Courier"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98"/>
    <w:rsid w:val="00E23A66"/>
    <w:pPr>
      <w:spacing w:after="80" w:line="240" w:lineRule="auto"/>
    </w:pPr>
    <w:rPr>
      <w:rFonts w:ascii="Courier" w:hAnsi="Courier" w:cs="Times New Roman"/>
      <w:sz w:val="20"/>
      <w:szCs w:val="20"/>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98"/>
    <w:rsid w:val="00E23A66"/>
    <w:pPr>
      <w:spacing w:after="80" w:line="240" w:lineRule="auto"/>
    </w:pPr>
    <w:rPr>
      <w:rFonts w:ascii="Courier" w:hAnsi="Courier" w:cs="Times New Roman"/>
      <w:sz w:val="20"/>
      <w:szCs w:val="20"/>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98"/>
    <w:rsid w:val="00E23A66"/>
    <w:pPr>
      <w:spacing w:after="80" w:line="240" w:lineRule="auto"/>
    </w:pPr>
    <w:rPr>
      <w:rFonts w:ascii="Courier" w:hAnsi="Courier" w:cs="Times New Roman"/>
      <w:sz w:val="20"/>
      <w:szCs w:val="20"/>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98"/>
    <w:rsid w:val="00E23A66"/>
    <w:pPr>
      <w:spacing w:after="80" w:line="240" w:lineRule="auto"/>
    </w:pPr>
    <w:rPr>
      <w:rFonts w:ascii="Courier" w:hAnsi="Courier" w:cs="Times New Roman"/>
      <w:sz w:val="20"/>
      <w:szCs w:val="20"/>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98"/>
    <w:rsid w:val="00E23A66"/>
    <w:pPr>
      <w:spacing w:after="80" w:line="240" w:lineRule="auto"/>
    </w:pPr>
    <w:rPr>
      <w:rFonts w:ascii="Courier" w:hAnsi="Courier" w:cs="Times New Roman"/>
      <w:sz w:val="20"/>
      <w:szCs w:val="20"/>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98"/>
    <w:rsid w:val="00E23A66"/>
    <w:pPr>
      <w:spacing w:after="80" w:line="240" w:lineRule="auto"/>
    </w:pPr>
    <w:rPr>
      <w:rFonts w:ascii="Courier" w:hAnsi="Courier" w:cs="Times New Roman"/>
      <w:sz w:val="20"/>
      <w:szCs w:val="20"/>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98"/>
    <w:rsid w:val="00E23A66"/>
    <w:pPr>
      <w:spacing w:after="80" w:line="240" w:lineRule="auto"/>
    </w:pPr>
    <w:rPr>
      <w:rFonts w:ascii="Courier" w:hAnsi="Courier" w:cs="Times New Roman"/>
      <w:sz w:val="20"/>
      <w:szCs w:val="20"/>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Arial" w:hAnsi="Arial"/>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MessageHeader1">
    <w:name w:val="Message Header1"/>
    <w:basedOn w:val="Normal"/>
    <w:next w:val="MessageHeader"/>
    <w:link w:val="MessageHeaderChar"/>
    <w:uiPriority w:val="97"/>
    <w:semiHidden/>
    <w:rsid w:val="00E23A66"/>
    <w:pPr>
      <w:pBdr>
        <w:top w:val="single" w:sz="6" w:space="1" w:color="auto"/>
        <w:left w:val="single" w:sz="6" w:space="1" w:color="auto"/>
        <w:bottom w:val="single" w:sz="6" w:space="1" w:color="auto"/>
        <w:right w:val="single" w:sz="6" w:space="1" w:color="auto"/>
      </w:pBdr>
      <w:shd w:val="pct20" w:color="auto" w:fill="auto"/>
      <w:spacing w:after="80" w:line="240" w:lineRule="auto"/>
      <w:ind w:left="1134" w:hanging="1134"/>
    </w:pPr>
    <w:rPr>
      <w:rFonts w:ascii="Arial" w:eastAsia="Times New Roman" w:hAnsi="Arial" w:cs="Times New Roman"/>
      <w:sz w:val="24"/>
      <w:szCs w:val="24"/>
    </w:rPr>
  </w:style>
  <w:style w:type="character" w:customStyle="1" w:styleId="MessageHeaderChar">
    <w:name w:val="Message Header Char"/>
    <w:basedOn w:val="DefaultParagraphFont"/>
    <w:link w:val="MessageHeader1"/>
    <w:uiPriority w:val="97"/>
    <w:semiHidden/>
    <w:rsid w:val="00E23A66"/>
    <w:rPr>
      <w:rFonts w:ascii="Arial" w:eastAsia="Times New Roman" w:hAnsi="Arial" w:cs="Times New Roman"/>
      <w:sz w:val="24"/>
      <w:szCs w:val="24"/>
      <w:shd w:val="pct20" w:color="auto" w:fill="auto"/>
    </w:rPr>
  </w:style>
  <w:style w:type="paragraph" w:styleId="NormalWeb">
    <w:name w:val="Normal (Web)"/>
    <w:basedOn w:val="Normal"/>
    <w:uiPriority w:val="98"/>
    <w:semiHidden/>
    <w:rsid w:val="00E23A66"/>
    <w:pPr>
      <w:spacing w:after="80" w:line="240" w:lineRule="auto"/>
    </w:pPr>
    <w:rPr>
      <w:rFonts w:ascii="Arial" w:hAnsi="Arial" w:cs="Times New Roman"/>
      <w:sz w:val="24"/>
      <w:szCs w:val="24"/>
    </w:rPr>
  </w:style>
  <w:style w:type="paragraph" w:customStyle="1" w:styleId="NoteHeading1">
    <w:name w:val="Note Heading1"/>
    <w:basedOn w:val="Normal"/>
    <w:next w:val="Normal"/>
    <w:uiPriority w:val="97"/>
    <w:semiHidden/>
    <w:rsid w:val="00E23A66"/>
    <w:pPr>
      <w:spacing w:after="80" w:line="240" w:lineRule="auto"/>
    </w:pPr>
    <w:rPr>
      <w:rFonts w:ascii="Arial" w:hAnsi="Arial" w:cs="Times New Roman"/>
      <w:szCs w:val="20"/>
    </w:rPr>
  </w:style>
  <w:style w:type="character" w:customStyle="1" w:styleId="NoteHeadingChar">
    <w:name w:val="Note Heading Char"/>
    <w:basedOn w:val="DefaultParagraphFont"/>
    <w:link w:val="NoteHeading"/>
    <w:uiPriority w:val="97"/>
    <w:semiHidden/>
    <w:rsid w:val="00E23A66"/>
    <w:rPr>
      <w:rFonts w:ascii="Arial" w:hAnsi="Arial"/>
    </w:rPr>
  </w:style>
  <w:style w:type="character" w:customStyle="1" w:styleId="PlaceholderText1">
    <w:name w:val="Placeholder Text1"/>
    <w:basedOn w:val="DefaultParagraphFont"/>
    <w:uiPriority w:val="14"/>
    <w:semiHidden/>
    <w:rsid w:val="00E23A66"/>
    <w:rPr>
      <w:rFonts w:ascii="Arial" w:hAnsi="Arial"/>
      <w:color w:val="808080"/>
    </w:rPr>
  </w:style>
  <w:style w:type="paragraph" w:styleId="PlainText">
    <w:name w:val="Plain Text"/>
    <w:basedOn w:val="Normal"/>
    <w:link w:val="PlainTextChar"/>
    <w:uiPriority w:val="99"/>
    <w:rsid w:val="00E23A66"/>
    <w:pPr>
      <w:spacing w:after="80" w:line="240" w:lineRule="auto"/>
    </w:pPr>
    <w:rPr>
      <w:rFonts w:ascii="Arial" w:hAnsi="Arial" w:cs="Times New Roman"/>
      <w:sz w:val="21"/>
      <w:szCs w:val="21"/>
    </w:rPr>
  </w:style>
  <w:style w:type="character" w:customStyle="1" w:styleId="PlainTextChar">
    <w:name w:val="Plain Text Char"/>
    <w:basedOn w:val="DefaultParagraphFont"/>
    <w:link w:val="PlainText"/>
    <w:uiPriority w:val="99"/>
    <w:rsid w:val="00E23A66"/>
    <w:rPr>
      <w:rFonts w:ascii="Arial" w:hAnsi="Arial" w:cs="Times New Roman"/>
      <w:sz w:val="21"/>
      <w:szCs w:val="21"/>
    </w:rPr>
  </w:style>
  <w:style w:type="paragraph" w:customStyle="1" w:styleId="Quote1">
    <w:name w:val="Quote1"/>
    <w:basedOn w:val="Normal"/>
    <w:next w:val="Normal"/>
    <w:uiPriority w:val="97"/>
    <w:semiHidden/>
    <w:rsid w:val="00E23A66"/>
    <w:pPr>
      <w:spacing w:after="80" w:line="240" w:lineRule="auto"/>
    </w:pPr>
    <w:rPr>
      <w:rFonts w:ascii="Arial" w:hAnsi="Arial" w:cs="Times New Roman"/>
      <w:i/>
      <w:iCs/>
      <w:color w:val="000000"/>
      <w:szCs w:val="20"/>
    </w:rPr>
  </w:style>
  <w:style w:type="character" w:customStyle="1" w:styleId="QuoteChar">
    <w:name w:val="Quote Char"/>
    <w:basedOn w:val="DefaultParagraphFont"/>
    <w:link w:val="Quote"/>
    <w:uiPriority w:val="97"/>
    <w:semiHidden/>
    <w:rsid w:val="00E23A66"/>
    <w:rPr>
      <w:rFonts w:ascii="Arial" w:hAnsi="Arial"/>
      <w:i/>
      <w:iCs/>
      <w:color w:val="000000"/>
    </w:rPr>
  </w:style>
  <w:style w:type="paragraph" w:styleId="Salutation">
    <w:name w:val="Salutation"/>
    <w:basedOn w:val="Normal"/>
    <w:next w:val="Normal"/>
    <w:link w:val="SalutationChar"/>
    <w:uiPriority w:val="97"/>
    <w:semiHidden/>
    <w:rsid w:val="00E23A66"/>
    <w:pPr>
      <w:spacing w:after="80" w:line="240" w:lineRule="auto"/>
    </w:pPr>
    <w:rPr>
      <w:rFonts w:ascii="Arial" w:hAnsi="Arial" w:cs="Times New Roman"/>
      <w:szCs w:val="20"/>
    </w:rPr>
  </w:style>
  <w:style w:type="character" w:customStyle="1" w:styleId="SalutationChar">
    <w:name w:val="Salutation Char"/>
    <w:basedOn w:val="DefaultParagraphFont"/>
    <w:link w:val="Salutation"/>
    <w:uiPriority w:val="97"/>
    <w:semiHidden/>
    <w:rsid w:val="00E23A66"/>
    <w:rPr>
      <w:rFonts w:ascii="Arial" w:hAnsi="Arial" w:cs="Times New Roman"/>
      <w:szCs w:val="20"/>
    </w:rPr>
  </w:style>
  <w:style w:type="paragraph" w:styleId="Signature">
    <w:name w:val="Signature"/>
    <w:basedOn w:val="Normal"/>
    <w:link w:val="SignatureChar"/>
    <w:uiPriority w:val="97"/>
    <w:semiHidden/>
    <w:rsid w:val="00E23A66"/>
    <w:pPr>
      <w:spacing w:after="80" w:line="240" w:lineRule="auto"/>
      <w:ind w:left="4252"/>
    </w:pPr>
    <w:rPr>
      <w:rFonts w:ascii="Arial" w:hAnsi="Arial" w:cs="Times New Roman"/>
      <w:szCs w:val="20"/>
    </w:rPr>
  </w:style>
  <w:style w:type="character" w:customStyle="1" w:styleId="SignatureChar">
    <w:name w:val="Signature Char"/>
    <w:basedOn w:val="DefaultParagraphFont"/>
    <w:link w:val="Signature"/>
    <w:uiPriority w:val="97"/>
    <w:semiHidden/>
    <w:rsid w:val="00E23A66"/>
    <w:rPr>
      <w:rFonts w:ascii="Arial" w:hAnsi="Arial" w:cs="Times New Roman"/>
      <w:szCs w:val="20"/>
    </w:rPr>
  </w:style>
  <w:style w:type="character" w:customStyle="1" w:styleId="Strong1">
    <w:name w:val="Strong1"/>
    <w:basedOn w:val="DefaultParagraphFont"/>
    <w:uiPriority w:val="97"/>
    <w:semiHidden/>
    <w:rsid w:val="00E23A66"/>
    <w:rPr>
      <w:rFonts w:ascii="Arial" w:hAnsi="Arial"/>
      <w:b/>
      <w:bCs/>
    </w:rPr>
  </w:style>
  <w:style w:type="paragraph" w:customStyle="1" w:styleId="Subtitle1">
    <w:name w:val="Subtitle1"/>
    <w:basedOn w:val="Normal"/>
    <w:next w:val="Normal"/>
    <w:uiPriority w:val="97"/>
    <w:semiHidden/>
    <w:rsid w:val="00E23A66"/>
    <w:pPr>
      <w:numPr>
        <w:ilvl w:val="1"/>
      </w:numPr>
      <w:spacing w:after="80" w:line="240" w:lineRule="auto"/>
    </w:pPr>
    <w:rPr>
      <w:rFonts w:ascii="Arial" w:eastAsia="Times New Roman" w:hAnsi="Arial" w:cs="Times New Roman"/>
      <w:i/>
      <w:iCs/>
      <w:color w:val="4F81BD"/>
      <w:spacing w:val="15"/>
      <w:sz w:val="24"/>
      <w:szCs w:val="24"/>
    </w:rPr>
  </w:style>
  <w:style w:type="character" w:customStyle="1" w:styleId="SubtitleChar">
    <w:name w:val="Subtitle Char"/>
    <w:basedOn w:val="DefaultParagraphFont"/>
    <w:link w:val="Subtitle"/>
    <w:uiPriority w:val="97"/>
    <w:semiHidden/>
    <w:rsid w:val="00E23A66"/>
    <w:rPr>
      <w:rFonts w:ascii="Arial" w:eastAsia="Times New Roman" w:hAnsi="Arial" w:cs="Times New Roman"/>
      <w:i/>
      <w:iCs/>
      <w:color w:val="4F81BD"/>
      <w:spacing w:val="15"/>
      <w:sz w:val="24"/>
      <w:szCs w:val="24"/>
    </w:rPr>
  </w:style>
  <w:style w:type="character" w:customStyle="1" w:styleId="SubtleEmphasis1">
    <w:name w:val="Subtle Emphasis1"/>
    <w:basedOn w:val="DefaultParagraphFont"/>
    <w:uiPriority w:val="97"/>
    <w:semiHidden/>
    <w:rsid w:val="00E23A66"/>
    <w:rPr>
      <w:rFonts w:ascii="Arial" w:hAnsi="Arial"/>
      <w:i/>
      <w:iCs/>
      <w:color w:val="808080"/>
    </w:rPr>
  </w:style>
  <w:style w:type="character" w:customStyle="1" w:styleId="SubtleReference1">
    <w:name w:val="Subtle Reference1"/>
    <w:basedOn w:val="DefaultParagraphFont"/>
    <w:uiPriority w:val="97"/>
    <w:semiHidden/>
    <w:rsid w:val="00E23A66"/>
    <w:rPr>
      <w:rFonts w:ascii="Arial" w:hAnsi="Arial"/>
      <w:smallCaps/>
      <w:color w:val="C0504D"/>
      <w:u w:val="single"/>
    </w:rPr>
  </w:style>
  <w:style w:type="table" w:customStyle="1" w:styleId="Table3Deffects11">
    <w:name w:val="Table 3D effects 11"/>
    <w:basedOn w:val="TableNormal"/>
    <w:next w:val="Table3Deffects1"/>
    <w:uiPriority w:val="98"/>
    <w:rsid w:val="00E23A66"/>
    <w:pPr>
      <w:spacing w:after="80" w:line="240" w:lineRule="auto"/>
    </w:pPr>
    <w:rPr>
      <w:rFonts w:ascii="Courier" w:hAnsi="Courier" w:cs="Times New Roman"/>
      <w:sz w:val="20"/>
      <w:szCs w:val="20"/>
    </w:rPr>
    <w:tblPr/>
    <w:tcPr>
      <w:shd w:val="solid" w:color="C0C0C0" w:fill="FFFFFF"/>
      <w:tcMar>
        <w:top w:w="57" w:type="dxa"/>
        <w:left w:w="57" w:type="dxa"/>
        <w:bottom w:w="57" w:type="dxa"/>
        <w:right w:w="57" w:type="dxa"/>
      </w:tcMar>
    </w:tcPr>
    <w:tblStylePr w:type="firstRow">
      <w:rPr>
        <w:rFonts w:ascii="Arial" w:hAnsi="Arial"/>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8"/>
    <w:rsid w:val="00E23A66"/>
    <w:pPr>
      <w:spacing w:after="80" w:line="240" w:lineRule="auto"/>
    </w:pPr>
    <w:rPr>
      <w:rFonts w:ascii="Courier" w:hAnsi="Courier" w:cs="Times New Roman"/>
      <w:sz w:val="20"/>
      <w:szCs w:val="20"/>
    </w:rPr>
    <w:tblPr>
      <w:tblStyleRowBandSize w:val="1"/>
    </w:tblPr>
    <w:tcPr>
      <w:shd w:val="solid" w:color="C0C0C0" w:fill="FFFFFF"/>
      <w:tcMar>
        <w:top w:w="57" w:type="dxa"/>
        <w:left w:w="57" w:type="dxa"/>
        <w:bottom w:w="57" w:type="dxa"/>
        <w:right w:w="57" w:type="dxa"/>
      </w:tcMar>
    </w:tcPr>
    <w:tblStylePr w:type="firstRow">
      <w:rPr>
        <w:rFonts w:ascii="Arial" w:hAnsi="Arial"/>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8"/>
    <w:rsid w:val="00E23A66"/>
    <w:pPr>
      <w:spacing w:after="80" w:line="240" w:lineRule="auto"/>
    </w:pPr>
    <w:rPr>
      <w:rFonts w:ascii="Courier" w:hAnsi="Courier" w:cs="Times New Roman"/>
      <w:sz w:val="20"/>
      <w:szCs w:val="20"/>
    </w:rPr>
    <w:tblPr>
      <w:tblStyleRowBandSize w:val="1"/>
      <w:tblStyleColBandSize w:val="1"/>
    </w:tblPr>
    <w:tcPr>
      <w:tcMar>
        <w:top w:w="57" w:type="dxa"/>
        <w:left w:w="57" w:type="dxa"/>
        <w:bottom w:w="57" w:type="dxa"/>
        <w:right w:w="57" w:type="dxa"/>
      </w:tcMar>
    </w:tcPr>
    <w:tblStylePr w:type="firstRow">
      <w:rPr>
        <w:rFonts w:ascii="Arial" w:hAnsi="Arial"/>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8"/>
    <w:rsid w:val="00E23A66"/>
    <w:pPr>
      <w:spacing w:after="80" w:line="240" w:lineRule="auto"/>
    </w:pPr>
    <w:rPr>
      <w:rFonts w:ascii="Courier" w:hAnsi="Courier" w:cs="Times New Roman"/>
      <w:sz w:val="20"/>
      <w:szCs w:val="20"/>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Arial" w:hAnsi="Arial"/>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8"/>
    <w:rsid w:val="00E23A66"/>
    <w:pPr>
      <w:spacing w:after="80" w:line="240" w:lineRule="auto"/>
    </w:pPr>
    <w:rPr>
      <w:rFonts w:ascii="Courier" w:hAnsi="Courier" w:cs="Times New Roman"/>
      <w:sz w:val="20"/>
      <w:szCs w:val="20"/>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Arial" w:hAnsi="Arial"/>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8"/>
    <w:rsid w:val="00E23A66"/>
    <w:pPr>
      <w:spacing w:after="80" w:line="240" w:lineRule="auto"/>
    </w:pPr>
    <w:rPr>
      <w:rFonts w:ascii="Courier" w:hAnsi="Courier"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Arial" w:hAnsi="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8"/>
    <w:rsid w:val="00E23A66"/>
    <w:pPr>
      <w:spacing w:after="80" w:line="240" w:lineRule="auto"/>
    </w:pPr>
    <w:rPr>
      <w:rFonts w:ascii="Courier" w:hAnsi="Courier"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Arial" w:hAnsi="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8"/>
    <w:rsid w:val="00E23A66"/>
    <w:pPr>
      <w:spacing w:after="80" w:line="240" w:lineRule="auto"/>
    </w:pPr>
    <w:rPr>
      <w:rFonts w:ascii="Courier" w:hAnsi="Courier"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Arial" w:hAnsi="Arial"/>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8"/>
    <w:rsid w:val="00E23A66"/>
    <w:pPr>
      <w:spacing w:after="80" w:line="240" w:lineRule="auto"/>
    </w:pPr>
    <w:rPr>
      <w:rFonts w:ascii="Courier" w:hAnsi="Courier" w:cs="Times New Roman"/>
      <w:sz w:val="20"/>
      <w:szCs w:val="20"/>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Arial" w:hAnsi="Arial"/>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8"/>
    <w:rsid w:val="00E23A66"/>
    <w:pPr>
      <w:spacing w:after="80" w:line="240" w:lineRule="auto"/>
    </w:pPr>
    <w:rPr>
      <w:rFonts w:ascii="Courier" w:hAnsi="Courier"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Arial" w:hAnsi="Arial"/>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8"/>
    <w:rsid w:val="00E23A66"/>
    <w:pPr>
      <w:spacing w:after="80" w:line="240" w:lineRule="auto"/>
    </w:pPr>
    <w:rPr>
      <w:rFonts w:ascii="Courier" w:hAnsi="Courier"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Arial" w:hAnsi="Arial"/>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8"/>
    <w:rsid w:val="00E23A66"/>
    <w:pPr>
      <w:spacing w:after="80" w:line="240" w:lineRule="auto"/>
    </w:pPr>
    <w:rPr>
      <w:rFonts w:ascii="Courier" w:hAnsi="Courier" w:cs="Times New Roman"/>
      <w:b/>
      <w:bCs/>
      <w:sz w:val="20"/>
      <w:szCs w:val="20"/>
    </w:rPr>
    <w:tblPr>
      <w:tblStyleColBandSize w:val="1"/>
    </w:tblPr>
    <w:tcPr>
      <w:tcMar>
        <w:top w:w="57" w:type="dxa"/>
        <w:left w:w="57" w:type="dxa"/>
        <w:bottom w:w="57" w:type="dxa"/>
        <w:right w:w="57" w:type="dxa"/>
      </w:tcMar>
    </w:tcPr>
    <w:tblStylePr w:type="firstRow">
      <w:rPr>
        <w:rFonts w:ascii="Arial" w:hAnsi="Arial"/>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8"/>
    <w:rsid w:val="00E23A66"/>
    <w:pPr>
      <w:spacing w:after="80" w:line="240" w:lineRule="auto"/>
    </w:pPr>
    <w:rPr>
      <w:rFonts w:ascii="Courier" w:hAnsi="Courier"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Arial" w:hAnsi="Arial"/>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8"/>
    <w:rsid w:val="00E23A66"/>
    <w:pPr>
      <w:spacing w:after="80" w:line="240" w:lineRule="auto"/>
    </w:pPr>
    <w:rPr>
      <w:rFonts w:ascii="Courier" w:hAnsi="Courier" w:cs="Times New Roman"/>
      <w:sz w:val="20"/>
      <w:szCs w:val="20"/>
    </w:rPr>
    <w:tblPr>
      <w:tblStyleColBandSize w:val="1"/>
    </w:tblPr>
    <w:tcPr>
      <w:tcMar>
        <w:top w:w="57" w:type="dxa"/>
        <w:left w:w="57" w:type="dxa"/>
        <w:bottom w:w="57" w:type="dxa"/>
        <w:right w:w="57" w:type="dxa"/>
      </w:tcMar>
    </w:tcPr>
    <w:tblStylePr w:type="firstRow">
      <w:rPr>
        <w:rFonts w:ascii="Arial" w:hAnsi="Arial"/>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8"/>
    <w:rsid w:val="00E23A66"/>
    <w:pPr>
      <w:spacing w:after="80" w:line="240" w:lineRule="auto"/>
    </w:pPr>
    <w:rPr>
      <w:rFonts w:ascii="Courier" w:hAnsi="Courier"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Arial" w:hAnsi="Arial"/>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8"/>
    <w:rsid w:val="00E23A66"/>
    <w:pPr>
      <w:spacing w:after="80" w:line="240" w:lineRule="auto"/>
    </w:pPr>
    <w:rPr>
      <w:rFonts w:ascii="Courier" w:hAnsi="Courier" w:cs="Times New Roman"/>
      <w:sz w:val="20"/>
      <w:szCs w:val="20"/>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Arial" w:hAnsi="Arial"/>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8"/>
    <w:rsid w:val="00E23A66"/>
    <w:pPr>
      <w:spacing w:after="80" w:line="240" w:lineRule="auto"/>
    </w:pPr>
    <w:rPr>
      <w:rFonts w:ascii="Courier" w:hAnsi="Courier"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caps/>
      </w:rPr>
      <w:tblPr/>
      <w:tcPr>
        <w:tcBorders>
          <w:tl2br w:val="none" w:sz="0" w:space="0" w:color="auto"/>
          <w:tr2bl w:val="none" w:sz="0" w:space="0" w:color="auto"/>
        </w:tcBorders>
      </w:tcPr>
    </w:tblStylePr>
  </w:style>
  <w:style w:type="table" w:customStyle="1" w:styleId="TableGrid11">
    <w:name w:val="Table Grid 11"/>
    <w:basedOn w:val="TableNormal"/>
    <w:next w:val="TableGrid10"/>
    <w:uiPriority w:val="98"/>
    <w:rsid w:val="00E23A66"/>
    <w:pPr>
      <w:spacing w:after="80" w:line="240" w:lineRule="auto"/>
    </w:pPr>
    <w:rPr>
      <w:rFonts w:ascii="Courier" w:hAnsi="Courier"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8"/>
    <w:rsid w:val="00E23A66"/>
    <w:pPr>
      <w:spacing w:after="80" w:line="240" w:lineRule="auto"/>
    </w:pPr>
    <w:rPr>
      <w:rFonts w:ascii="Courier" w:hAnsi="Courier" w:cs="Times New Roman"/>
      <w:sz w:val="20"/>
      <w:szCs w:val="20"/>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8"/>
    <w:rsid w:val="00E23A66"/>
    <w:pPr>
      <w:spacing w:after="80" w:line="240" w:lineRule="auto"/>
    </w:pPr>
    <w:rPr>
      <w:rFonts w:ascii="Courier" w:hAnsi="Courier"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8"/>
    <w:rsid w:val="00E23A66"/>
    <w:pPr>
      <w:spacing w:after="80" w:line="240" w:lineRule="auto"/>
    </w:pPr>
    <w:rPr>
      <w:rFonts w:ascii="Courier" w:hAnsi="Courier"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8"/>
    <w:rsid w:val="00E23A66"/>
    <w:pPr>
      <w:spacing w:after="80" w:line="240" w:lineRule="auto"/>
    </w:pPr>
    <w:rPr>
      <w:rFonts w:ascii="Courier" w:hAnsi="Courier"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8"/>
    <w:rsid w:val="00E23A66"/>
    <w:pPr>
      <w:spacing w:after="80" w:line="240" w:lineRule="auto"/>
    </w:pPr>
    <w:rPr>
      <w:rFonts w:ascii="Courier" w:hAnsi="Courier"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8"/>
    <w:rsid w:val="00E23A66"/>
    <w:pPr>
      <w:spacing w:after="80" w:line="240" w:lineRule="auto"/>
    </w:pPr>
    <w:rPr>
      <w:rFonts w:ascii="Courier" w:hAnsi="Courier"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8"/>
    <w:rsid w:val="00E23A66"/>
    <w:pPr>
      <w:spacing w:after="80" w:line="240" w:lineRule="auto"/>
    </w:pPr>
    <w:rPr>
      <w:rFonts w:ascii="Courier" w:hAnsi="Courier"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Arial" w:hAnsi="Arial"/>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8"/>
    <w:rsid w:val="00E23A66"/>
    <w:pPr>
      <w:spacing w:after="80" w:line="240" w:lineRule="auto"/>
    </w:pPr>
    <w:rPr>
      <w:rFonts w:ascii="Courier" w:hAnsi="Courier"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Arial" w:hAnsi="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8"/>
    <w:rsid w:val="00E23A66"/>
    <w:pPr>
      <w:spacing w:after="80" w:line="240" w:lineRule="auto"/>
    </w:pPr>
    <w:rPr>
      <w:rFonts w:ascii="Courier" w:hAnsi="Courier" w:cs="Times New Roman"/>
      <w:sz w:val="20"/>
      <w:szCs w:val="20"/>
    </w:rPr>
    <w:tblPr>
      <w:tblStyleRowBandSize w:val="2"/>
      <w:tblBorders>
        <w:bottom w:val="single" w:sz="12" w:space="0" w:color="808080"/>
      </w:tblBorders>
    </w:tblPr>
    <w:tcPr>
      <w:tcMar>
        <w:top w:w="57" w:type="dxa"/>
        <w:left w:w="57" w:type="dxa"/>
        <w:bottom w:w="57" w:type="dxa"/>
        <w:right w:w="57" w:type="dxa"/>
      </w:tcMar>
    </w:tcPr>
    <w:tblStylePr w:type="firstRow">
      <w:rPr>
        <w:rFonts w:ascii="Arial" w:hAnsi="Arial"/>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8"/>
    <w:rsid w:val="00E23A66"/>
    <w:pPr>
      <w:spacing w:after="80" w:line="240" w:lineRule="auto"/>
    </w:pPr>
    <w:rPr>
      <w:rFonts w:ascii="Courier" w:hAnsi="Courier" w:cs="Times New Roman"/>
      <w:sz w:val="20"/>
      <w:szCs w:val="20"/>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Arial" w:hAnsi="Arial"/>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8"/>
    <w:rsid w:val="00E23A66"/>
    <w:pPr>
      <w:spacing w:after="80" w:line="240" w:lineRule="auto"/>
    </w:pPr>
    <w:rPr>
      <w:rFonts w:ascii="Courier" w:hAnsi="Courier"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Arial" w:hAnsi="Arial"/>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8"/>
    <w:rsid w:val="00E23A66"/>
    <w:pPr>
      <w:spacing w:after="80" w:line="240" w:lineRule="auto"/>
    </w:pPr>
    <w:rPr>
      <w:rFonts w:ascii="Courier" w:hAnsi="Courier"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Arial" w:hAnsi="Arial"/>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8"/>
    <w:rsid w:val="00E23A66"/>
    <w:pPr>
      <w:spacing w:after="80" w:line="240" w:lineRule="auto"/>
    </w:pPr>
    <w:rPr>
      <w:rFonts w:ascii="Courier" w:hAnsi="Courier"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Arial" w:hAnsi="Arial"/>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8"/>
    <w:rsid w:val="00E23A66"/>
    <w:pPr>
      <w:spacing w:after="80" w:line="240" w:lineRule="auto"/>
    </w:pPr>
    <w:rPr>
      <w:rFonts w:ascii="Courier" w:hAnsi="Courier"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Arial" w:hAnsi="Arial"/>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8"/>
    <w:rsid w:val="00E23A66"/>
    <w:pPr>
      <w:spacing w:after="80" w:line="240" w:lineRule="auto"/>
    </w:pPr>
    <w:rPr>
      <w:rFonts w:ascii="Courier" w:hAnsi="Courier"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Arial" w:hAnsi="Arial"/>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E23A66"/>
    <w:pPr>
      <w:spacing w:after="80" w:line="240" w:lineRule="auto"/>
      <w:ind w:left="200" w:hanging="200"/>
    </w:pPr>
    <w:rPr>
      <w:rFonts w:ascii="Arial" w:hAnsi="Arial" w:cs="Times New Roman"/>
      <w:szCs w:val="20"/>
    </w:rPr>
  </w:style>
  <w:style w:type="paragraph" w:styleId="TableofFigures">
    <w:name w:val="table of figures"/>
    <w:basedOn w:val="Normal"/>
    <w:next w:val="Normal"/>
    <w:uiPriority w:val="97"/>
    <w:semiHidden/>
    <w:rsid w:val="00E23A66"/>
    <w:pPr>
      <w:spacing w:after="80" w:line="240" w:lineRule="auto"/>
    </w:pPr>
    <w:rPr>
      <w:rFonts w:ascii="Arial" w:hAnsi="Arial" w:cs="Times New Roman"/>
      <w:szCs w:val="20"/>
    </w:rPr>
  </w:style>
  <w:style w:type="table" w:customStyle="1" w:styleId="TableProfessional1">
    <w:name w:val="Table Professional1"/>
    <w:basedOn w:val="TableNormal"/>
    <w:next w:val="TableProfessional"/>
    <w:uiPriority w:val="98"/>
    <w:rsid w:val="00E23A66"/>
    <w:pPr>
      <w:spacing w:after="80" w:line="240" w:lineRule="auto"/>
    </w:pPr>
    <w:rPr>
      <w:rFonts w:ascii="Courier" w:hAnsi="Courier"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Arial" w:hAnsi="Arial"/>
        <w:b/>
        <w:bCs/>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8"/>
    <w:rsid w:val="00E23A66"/>
    <w:pPr>
      <w:spacing w:after="80" w:line="240" w:lineRule="auto"/>
    </w:pPr>
    <w:rPr>
      <w:rFonts w:ascii="Courier" w:hAnsi="Courier" w:cs="Times New Roman"/>
      <w:sz w:val="20"/>
      <w:szCs w:val="20"/>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Arial" w:hAnsi="Arial"/>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8"/>
    <w:rsid w:val="00E23A66"/>
    <w:pPr>
      <w:spacing w:after="80" w:line="240" w:lineRule="auto"/>
    </w:pPr>
    <w:rPr>
      <w:rFonts w:ascii="Courier" w:hAnsi="Courier" w:cs="Times New Roman"/>
      <w:sz w:val="20"/>
      <w:szCs w:val="20"/>
    </w:rPr>
    <w:tblPr/>
    <w:tcPr>
      <w:tcMar>
        <w:top w:w="57" w:type="dxa"/>
        <w:left w:w="57" w:type="dxa"/>
        <w:bottom w:w="57" w:type="dxa"/>
        <w:right w:w="57" w:type="dxa"/>
      </w:tcMar>
    </w:tcPr>
    <w:tblStylePr w:type="firstRow">
      <w:rPr>
        <w:rFonts w:ascii="Arial" w:hAnsi="Arial"/>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8"/>
    <w:rsid w:val="00E23A66"/>
    <w:pPr>
      <w:spacing w:after="80" w:line="240" w:lineRule="auto"/>
    </w:pPr>
    <w:rPr>
      <w:rFonts w:ascii="Courier" w:hAnsi="Courier"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Arial" w:hAnsi="Arial"/>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8"/>
    <w:rsid w:val="00E23A66"/>
    <w:pPr>
      <w:spacing w:after="80" w:line="240" w:lineRule="auto"/>
    </w:pPr>
    <w:rPr>
      <w:rFonts w:ascii="Courier" w:hAnsi="Courier" w:cs="Times New Roman"/>
      <w:sz w:val="20"/>
      <w:szCs w:val="20"/>
    </w:rPr>
    <w:tblPr>
      <w:tblStyleRowBandSize w:val="1"/>
    </w:tblPr>
    <w:tcPr>
      <w:tcMar>
        <w:top w:w="57" w:type="dxa"/>
        <w:left w:w="57" w:type="dxa"/>
        <w:bottom w:w="57" w:type="dxa"/>
        <w:right w:w="57" w:type="dxa"/>
      </w:tcMar>
    </w:tcPr>
    <w:tblStylePr w:type="firstRow">
      <w:rPr>
        <w:rFonts w:ascii="Arial" w:hAnsi="Arial"/>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8"/>
    <w:rsid w:val="00E23A66"/>
    <w:pPr>
      <w:spacing w:after="80" w:line="240" w:lineRule="auto"/>
    </w:pPr>
    <w:rPr>
      <w:rFonts w:ascii="Courier" w:hAnsi="Courier" w:cs="Times New Roman"/>
      <w:sz w:val="20"/>
      <w:szCs w:val="20"/>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Arial" w:hAnsi="Arial"/>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8"/>
    <w:rsid w:val="00E23A66"/>
    <w:pPr>
      <w:spacing w:after="80" w:line="240" w:lineRule="auto"/>
    </w:pPr>
    <w:rPr>
      <w:rFonts w:ascii="Courier" w:hAnsi="Courie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Arial" w:hAnsi="Arial"/>
      </w:rPr>
    </w:tblStylePr>
  </w:style>
  <w:style w:type="table" w:customStyle="1" w:styleId="TableWeb11">
    <w:name w:val="Table Web 11"/>
    <w:basedOn w:val="TableNormal"/>
    <w:next w:val="TableWeb1"/>
    <w:uiPriority w:val="98"/>
    <w:rsid w:val="00E23A66"/>
    <w:pPr>
      <w:spacing w:after="80" w:line="240" w:lineRule="auto"/>
    </w:pPr>
    <w:rPr>
      <w:rFonts w:ascii="Courier" w:hAnsi="Courier"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Arial" w:hAnsi="Arial"/>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8"/>
    <w:rsid w:val="00E23A66"/>
    <w:pPr>
      <w:spacing w:after="80" w:line="240" w:lineRule="auto"/>
    </w:pPr>
    <w:rPr>
      <w:rFonts w:ascii="Courier" w:hAnsi="Courier"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Arial" w:hAnsi="Arial"/>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8"/>
    <w:rsid w:val="00E23A66"/>
    <w:pPr>
      <w:spacing w:after="80" w:line="240" w:lineRule="auto"/>
    </w:pPr>
    <w:rPr>
      <w:rFonts w:ascii="Courier" w:hAnsi="Courier"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Arial" w:hAnsi="Arial"/>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E23A66"/>
    <w:pPr>
      <w:autoSpaceDE w:val="0"/>
      <w:autoSpaceDN w:val="0"/>
      <w:adjustRightInd w:val="0"/>
      <w:spacing w:after="0" w:line="448" w:lineRule="atLeast"/>
      <w:textAlignment w:val="center"/>
    </w:pPr>
    <w:rPr>
      <w:rFonts w:ascii="Arial" w:hAnsi="Arial" w:cs="Georgia"/>
      <w:b/>
      <w:bCs/>
      <w:color w:val="000000"/>
      <w:sz w:val="42"/>
      <w:szCs w:val="42"/>
    </w:rPr>
  </w:style>
  <w:style w:type="character" w:customStyle="1" w:styleId="TitleChar">
    <w:name w:val="Title Char"/>
    <w:basedOn w:val="DefaultParagraphFont"/>
    <w:link w:val="Title"/>
    <w:uiPriority w:val="14"/>
    <w:rsid w:val="00E23A66"/>
    <w:rPr>
      <w:rFonts w:ascii="Arial" w:hAnsi="Arial" w:cs="Georgia"/>
      <w:b/>
      <w:bCs/>
      <w:color w:val="000000"/>
      <w:sz w:val="42"/>
      <w:szCs w:val="42"/>
    </w:rPr>
  </w:style>
  <w:style w:type="paragraph" w:customStyle="1" w:styleId="TOAHeading1">
    <w:name w:val="TOA Heading1"/>
    <w:basedOn w:val="Normal"/>
    <w:next w:val="Normal"/>
    <w:uiPriority w:val="97"/>
    <w:semiHidden/>
    <w:rsid w:val="00E23A66"/>
    <w:pPr>
      <w:spacing w:before="120" w:after="80" w:line="240" w:lineRule="auto"/>
    </w:pPr>
    <w:rPr>
      <w:rFonts w:ascii="Arial" w:eastAsia="Times New Roman" w:hAnsi="Arial" w:cs="Times New Roman"/>
      <w:b/>
      <w:bCs/>
      <w:sz w:val="24"/>
      <w:szCs w:val="24"/>
    </w:rPr>
  </w:style>
  <w:style w:type="paragraph" w:styleId="TOC2">
    <w:name w:val="toc 2"/>
    <w:basedOn w:val="Normal"/>
    <w:next w:val="Normal"/>
    <w:autoRedefine/>
    <w:uiPriority w:val="14"/>
    <w:semiHidden/>
    <w:rsid w:val="00E23A66"/>
    <w:pPr>
      <w:spacing w:after="100" w:line="240" w:lineRule="auto"/>
      <w:ind w:left="200"/>
    </w:pPr>
    <w:rPr>
      <w:rFonts w:ascii="Arial" w:hAnsi="Arial" w:cs="Times New Roman"/>
      <w:szCs w:val="20"/>
    </w:rPr>
  </w:style>
  <w:style w:type="paragraph" w:styleId="TOC3">
    <w:name w:val="toc 3"/>
    <w:basedOn w:val="Normal"/>
    <w:next w:val="Normal"/>
    <w:autoRedefine/>
    <w:uiPriority w:val="14"/>
    <w:semiHidden/>
    <w:rsid w:val="00E23A66"/>
    <w:pPr>
      <w:spacing w:after="100" w:line="240" w:lineRule="auto"/>
      <w:ind w:left="400"/>
    </w:pPr>
    <w:rPr>
      <w:rFonts w:ascii="Arial" w:hAnsi="Arial" w:cs="Times New Roman"/>
      <w:szCs w:val="20"/>
    </w:rPr>
  </w:style>
  <w:style w:type="paragraph" w:styleId="TOC4">
    <w:name w:val="toc 4"/>
    <w:basedOn w:val="Normal"/>
    <w:next w:val="Normal"/>
    <w:autoRedefine/>
    <w:uiPriority w:val="14"/>
    <w:semiHidden/>
    <w:rsid w:val="00E23A66"/>
    <w:pPr>
      <w:spacing w:after="100" w:line="240" w:lineRule="auto"/>
      <w:ind w:left="600"/>
    </w:pPr>
    <w:rPr>
      <w:rFonts w:ascii="Arial" w:hAnsi="Arial" w:cs="Times New Roman"/>
      <w:szCs w:val="20"/>
    </w:rPr>
  </w:style>
  <w:style w:type="paragraph" w:styleId="TOC5">
    <w:name w:val="toc 5"/>
    <w:basedOn w:val="Normal"/>
    <w:next w:val="Normal"/>
    <w:autoRedefine/>
    <w:uiPriority w:val="14"/>
    <w:semiHidden/>
    <w:rsid w:val="00E23A66"/>
    <w:pPr>
      <w:spacing w:after="100" w:line="240" w:lineRule="auto"/>
      <w:ind w:left="800"/>
    </w:pPr>
    <w:rPr>
      <w:rFonts w:ascii="Arial" w:hAnsi="Arial" w:cs="Times New Roman"/>
      <w:szCs w:val="20"/>
    </w:rPr>
  </w:style>
  <w:style w:type="paragraph" w:styleId="TOC6">
    <w:name w:val="toc 6"/>
    <w:basedOn w:val="Normal"/>
    <w:next w:val="Normal"/>
    <w:autoRedefine/>
    <w:uiPriority w:val="14"/>
    <w:semiHidden/>
    <w:rsid w:val="00E23A66"/>
    <w:pPr>
      <w:spacing w:after="100" w:line="240" w:lineRule="auto"/>
      <w:ind w:left="1000"/>
    </w:pPr>
    <w:rPr>
      <w:rFonts w:ascii="Arial" w:hAnsi="Arial" w:cs="Times New Roman"/>
      <w:szCs w:val="20"/>
    </w:rPr>
  </w:style>
  <w:style w:type="paragraph" w:styleId="TOC7">
    <w:name w:val="toc 7"/>
    <w:basedOn w:val="Normal"/>
    <w:next w:val="Normal"/>
    <w:autoRedefine/>
    <w:uiPriority w:val="14"/>
    <w:semiHidden/>
    <w:rsid w:val="00E23A66"/>
    <w:pPr>
      <w:spacing w:after="100" w:line="240" w:lineRule="auto"/>
      <w:ind w:left="1200"/>
    </w:pPr>
    <w:rPr>
      <w:rFonts w:ascii="Arial" w:hAnsi="Arial" w:cs="Times New Roman"/>
      <w:szCs w:val="20"/>
    </w:rPr>
  </w:style>
  <w:style w:type="paragraph" w:styleId="TOC8">
    <w:name w:val="toc 8"/>
    <w:basedOn w:val="Normal"/>
    <w:next w:val="Normal"/>
    <w:autoRedefine/>
    <w:uiPriority w:val="14"/>
    <w:semiHidden/>
    <w:rsid w:val="00E23A66"/>
    <w:pPr>
      <w:spacing w:after="100" w:line="240" w:lineRule="auto"/>
      <w:ind w:left="1400"/>
    </w:pPr>
    <w:rPr>
      <w:rFonts w:ascii="Arial" w:hAnsi="Arial" w:cs="Times New Roman"/>
      <w:szCs w:val="20"/>
    </w:rPr>
  </w:style>
  <w:style w:type="paragraph" w:styleId="TOC9">
    <w:name w:val="toc 9"/>
    <w:basedOn w:val="Normal"/>
    <w:next w:val="Normal"/>
    <w:autoRedefine/>
    <w:uiPriority w:val="14"/>
    <w:semiHidden/>
    <w:rsid w:val="00E23A66"/>
    <w:pPr>
      <w:spacing w:after="100" w:line="240" w:lineRule="auto"/>
      <w:ind w:left="1600"/>
    </w:pPr>
    <w:rPr>
      <w:rFonts w:ascii="Arial" w:hAnsi="Arial" w:cs="Times New Roman"/>
      <w:szCs w:val="20"/>
    </w:rPr>
  </w:style>
  <w:style w:type="paragraph" w:customStyle="1" w:styleId="TOCHeading1">
    <w:name w:val="TOC Heading1"/>
    <w:basedOn w:val="Heading1"/>
    <w:next w:val="Normal"/>
    <w:uiPriority w:val="14"/>
    <w:semiHidden/>
    <w:unhideWhenUsed/>
    <w:qFormat/>
    <w:rsid w:val="00E23A66"/>
    <w:pPr>
      <w:spacing w:before="480" w:after="80" w:line="400" w:lineRule="atLeast"/>
      <w:outlineLvl w:val="9"/>
    </w:pPr>
    <w:rPr>
      <w:b/>
      <w:bCs/>
      <w:sz w:val="42"/>
      <w:szCs w:val="28"/>
    </w:rPr>
  </w:style>
  <w:style w:type="character" w:customStyle="1" w:styleId="ListParagraphChar">
    <w:name w:val="List Paragraph Char"/>
    <w:link w:val="ListParagraph"/>
    <w:uiPriority w:val="34"/>
    <w:locked/>
    <w:rsid w:val="00E23A66"/>
    <w:rPr>
      <w:rFonts w:ascii="Arial" w:hAnsi="Arial" w:cs="Times New Roman"/>
      <w:szCs w:val="20"/>
    </w:rPr>
  </w:style>
  <w:style w:type="paragraph" w:customStyle="1" w:styleId="BasicParagraph">
    <w:name w:val="[Basic Paragraph]"/>
    <w:basedOn w:val="Normal"/>
    <w:uiPriority w:val="99"/>
    <w:rsid w:val="00E23A66"/>
    <w:pPr>
      <w:autoSpaceDE w:val="0"/>
      <w:autoSpaceDN w:val="0"/>
      <w:adjustRightInd w:val="0"/>
      <w:spacing w:after="80"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E23A66"/>
    <w:pPr>
      <w:autoSpaceDE w:val="0"/>
      <w:autoSpaceDN w:val="0"/>
      <w:adjustRightInd w:val="0"/>
      <w:spacing w:after="80" w:line="420" w:lineRule="atLeast"/>
      <w:textAlignment w:val="center"/>
    </w:pPr>
    <w:rPr>
      <w:rFonts w:ascii="Arial" w:hAnsi="Arial" w:cs="Georgia"/>
      <w:color w:val="000000"/>
      <w:spacing w:val="-10"/>
      <w:sz w:val="42"/>
      <w:szCs w:val="42"/>
    </w:rPr>
  </w:style>
  <w:style w:type="table" w:customStyle="1" w:styleId="PSCGreen">
    <w:name w:val="PSC_Green"/>
    <w:basedOn w:val="TableNormal"/>
    <w:uiPriority w:val="99"/>
    <w:rsid w:val="00E23A66"/>
    <w:pPr>
      <w:spacing w:after="80" w:line="280" w:lineRule="atLeast"/>
    </w:pPr>
    <w:rPr>
      <w:rFonts w:ascii="Arial" w:hAnsi="Arial" w:cs="Times New Roman"/>
      <w:color w:val="FFFFFF"/>
      <w:sz w:val="20"/>
      <w:szCs w:val="20"/>
    </w:rPr>
    <w:tblPr>
      <w:tblBorders>
        <w:top w:val="single" w:sz="8" w:space="0" w:color="auto"/>
        <w:bottom w:val="single" w:sz="8" w:space="0" w:color="auto"/>
        <w:insideH w:val="single" w:sz="8" w:space="0" w:color="FFFFFF"/>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E23A66"/>
    <w:pPr>
      <w:spacing w:before="40" w:after="40" w:line="280" w:lineRule="atLeast"/>
    </w:pPr>
    <w:rPr>
      <w:rFonts w:ascii="Arial" w:hAnsi="Arial" w:cs="Times New Roman"/>
      <w:color w:val="FFFFFF"/>
      <w:sz w:val="20"/>
      <w:szCs w:val="20"/>
    </w:rPr>
  </w:style>
  <w:style w:type="table" w:customStyle="1" w:styleId="PSCPurple">
    <w:name w:val="PSC_Purple"/>
    <w:basedOn w:val="TableNormal"/>
    <w:uiPriority w:val="99"/>
    <w:rsid w:val="00E23A66"/>
    <w:pPr>
      <w:spacing w:after="80" w:line="240" w:lineRule="auto"/>
    </w:pPr>
    <w:rPr>
      <w:rFonts w:ascii="Arial" w:hAnsi="Arial" w:cs="Times New Roman"/>
      <w:sz w:val="20"/>
      <w:szCs w:val="20"/>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E23A66"/>
    <w:rPr>
      <w:color w:val="auto"/>
    </w:rPr>
  </w:style>
  <w:style w:type="paragraph" w:customStyle="1" w:styleId="Tablehead1">
    <w:name w:val="Table head 1"/>
    <w:basedOn w:val="Normal"/>
    <w:uiPriority w:val="99"/>
    <w:rsid w:val="00E23A66"/>
    <w:pPr>
      <w:suppressAutoHyphens/>
      <w:autoSpaceDE w:val="0"/>
      <w:autoSpaceDN w:val="0"/>
      <w:adjustRightInd w:val="0"/>
      <w:spacing w:before="57" w:after="113" w:line="392" w:lineRule="atLeast"/>
      <w:textAlignment w:val="center"/>
    </w:pPr>
    <w:rPr>
      <w:rFonts w:ascii="Arial" w:hAnsi="Arial" w:cs="Arial"/>
      <w:b/>
      <w:bCs/>
      <w:color w:val="FFFFFF"/>
      <w:lang w:val="en-US"/>
    </w:rPr>
  </w:style>
  <w:style w:type="paragraph" w:customStyle="1" w:styleId="TableBullet">
    <w:name w:val="Table Bullet"/>
    <w:basedOn w:val="ListBullet"/>
    <w:qFormat/>
    <w:rsid w:val="00E23A66"/>
    <w:rPr>
      <w:sz w:val="20"/>
    </w:rPr>
  </w:style>
  <w:style w:type="paragraph" w:customStyle="1" w:styleId="HelpText">
    <w:name w:val="HelpText"/>
    <w:basedOn w:val="Normal"/>
    <w:qFormat/>
    <w:rsid w:val="00E23A66"/>
    <w:pPr>
      <w:spacing w:after="0" w:line="240" w:lineRule="auto"/>
    </w:pPr>
    <w:rPr>
      <w:rFonts w:cs="Times New Roman"/>
      <w:vanish/>
      <w:color w:val="FF0000"/>
      <w:sz w:val="16"/>
      <w:szCs w:val="20"/>
    </w:rPr>
  </w:style>
  <w:style w:type="paragraph" w:customStyle="1" w:styleId="TableTextWhite0">
    <w:name w:val="Table_Text_White"/>
    <w:basedOn w:val="Normal"/>
    <w:qFormat/>
    <w:rsid w:val="00E23A66"/>
    <w:pPr>
      <w:spacing w:before="40" w:after="40" w:line="280" w:lineRule="atLeast"/>
    </w:pPr>
    <w:rPr>
      <w:rFonts w:ascii="Arial" w:hAnsi="Arial" w:cs="Times New Roman"/>
      <w:b/>
      <w:color w:val="FFFFFF"/>
      <w:szCs w:val="20"/>
    </w:rPr>
  </w:style>
  <w:style w:type="paragraph" w:customStyle="1" w:styleId="OSRlevel1bullet10pt">
    <w:name w:val="OSR level 1 bullet 10 pt"/>
    <w:basedOn w:val="Normal"/>
    <w:rsid w:val="00E23A66"/>
    <w:pPr>
      <w:numPr>
        <w:numId w:val="21"/>
      </w:numPr>
      <w:spacing w:after="0" w:line="240" w:lineRule="auto"/>
    </w:pPr>
    <w:rPr>
      <w:rFonts w:ascii="Times New Roman" w:eastAsia="Times New Roman" w:hAnsi="Times New Roman" w:cs="Times New Roman"/>
      <w:sz w:val="24"/>
      <w:szCs w:val="24"/>
      <w:lang w:eastAsia="en-AU"/>
    </w:rPr>
  </w:style>
  <w:style w:type="paragraph" w:customStyle="1" w:styleId="Pa18">
    <w:name w:val="Pa18"/>
    <w:basedOn w:val="Normal"/>
    <w:next w:val="Normal"/>
    <w:uiPriority w:val="99"/>
    <w:rsid w:val="00E23A66"/>
    <w:pPr>
      <w:autoSpaceDE w:val="0"/>
      <w:autoSpaceDN w:val="0"/>
      <w:adjustRightInd w:val="0"/>
      <w:spacing w:after="0" w:line="161" w:lineRule="atLeast"/>
    </w:pPr>
    <w:rPr>
      <w:rFonts w:ascii="Rooney" w:hAnsi="Rooney" w:cs="Times New Roman"/>
      <w:sz w:val="24"/>
      <w:szCs w:val="24"/>
    </w:rPr>
  </w:style>
  <w:style w:type="paragraph" w:customStyle="1" w:styleId="msonormal0">
    <w:name w:val="msonormal"/>
    <w:basedOn w:val="Normal"/>
    <w:uiPriority w:val="99"/>
    <w:semiHidden/>
    <w:rsid w:val="00E23A66"/>
    <w:pPr>
      <w:shd w:val="clear" w:color="auto" w:fill="F7F7F7"/>
      <w:tabs>
        <w:tab w:val="num" w:pos="360"/>
      </w:tabs>
      <w:spacing w:after="0" w:line="270" w:lineRule="atLeast"/>
    </w:pPr>
  </w:style>
  <w:style w:type="paragraph" w:customStyle="1" w:styleId="Pa12">
    <w:name w:val="Pa12"/>
    <w:basedOn w:val="Normal"/>
    <w:next w:val="Normal"/>
    <w:uiPriority w:val="99"/>
    <w:rsid w:val="00E23A66"/>
    <w:pPr>
      <w:autoSpaceDE w:val="0"/>
      <w:autoSpaceDN w:val="0"/>
      <w:adjustRightInd w:val="0"/>
      <w:spacing w:after="0" w:line="161" w:lineRule="atLeast"/>
    </w:pPr>
    <w:rPr>
      <w:rFonts w:ascii="Rooney Light" w:hAnsi="Rooney Light" w:cs="Times New Roman"/>
      <w:sz w:val="24"/>
      <w:szCs w:val="24"/>
    </w:rPr>
  </w:style>
  <w:style w:type="character" w:styleId="PageNumber">
    <w:name w:val="page number"/>
    <w:basedOn w:val="DefaultParagraphFont"/>
    <w:uiPriority w:val="99"/>
    <w:semiHidden/>
    <w:unhideWhenUsed/>
    <w:rsid w:val="00E23A66"/>
  </w:style>
  <w:style w:type="table" w:styleId="TableGrid">
    <w:name w:val="Table Grid"/>
    <w:basedOn w:val="TableNormal"/>
    <w:uiPriority w:val="59"/>
    <w:rsid w:val="00E23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3A66"/>
    <w:pPr>
      <w:spacing w:after="0" w:line="240" w:lineRule="auto"/>
    </w:pPr>
  </w:style>
  <w:style w:type="paragraph" w:styleId="BlockText">
    <w:name w:val="Block Text"/>
    <w:basedOn w:val="Normal"/>
    <w:uiPriority w:val="99"/>
    <w:semiHidden/>
    <w:unhideWhenUsed/>
    <w:rsid w:val="00E23A6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character" w:styleId="BookTitle">
    <w:name w:val="Book Title"/>
    <w:basedOn w:val="DefaultParagraphFont"/>
    <w:uiPriority w:val="33"/>
    <w:qFormat/>
    <w:rsid w:val="00E23A66"/>
    <w:rPr>
      <w:b/>
      <w:bCs/>
      <w:i/>
      <w:iCs/>
      <w:spacing w:val="5"/>
    </w:rPr>
  </w:style>
  <w:style w:type="table" w:styleId="ColorfulGrid">
    <w:name w:val="Colorful Grid"/>
    <w:basedOn w:val="TableNormal"/>
    <w:uiPriority w:val="73"/>
    <w:semiHidden/>
    <w:unhideWhenUsed/>
    <w:rsid w:val="00E23A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23A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E23A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23A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23A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23A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E23A6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23A6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23A66"/>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E23A66"/>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23A66"/>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23A66"/>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23A66"/>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E23A66"/>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23A66"/>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23A66"/>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23A66"/>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23A66"/>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23A66"/>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23A66"/>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23A66"/>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23A66"/>
    <w:rPr>
      <w:sz w:val="16"/>
      <w:szCs w:val="16"/>
    </w:rPr>
  </w:style>
  <w:style w:type="table" w:styleId="DarkList">
    <w:name w:val="Dark List"/>
    <w:basedOn w:val="TableNormal"/>
    <w:uiPriority w:val="70"/>
    <w:semiHidden/>
    <w:unhideWhenUsed/>
    <w:rsid w:val="00E23A6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23A66"/>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E23A66"/>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23A66"/>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23A66"/>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23A66"/>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E23A66"/>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styleId="Emphasis">
    <w:name w:val="Emphasis"/>
    <w:basedOn w:val="DefaultParagraphFont"/>
    <w:uiPriority w:val="20"/>
    <w:qFormat/>
    <w:rsid w:val="00E23A66"/>
    <w:rPr>
      <w:i/>
      <w:iCs/>
    </w:rPr>
  </w:style>
  <w:style w:type="character" w:styleId="EndnoteReference">
    <w:name w:val="endnote reference"/>
    <w:basedOn w:val="DefaultParagraphFont"/>
    <w:uiPriority w:val="99"/>
    <w:semiHidden/>
    <w:unhideWhenUsed/>
    <w:rsid w:val="00E23A66"/>
    <w:rPr>
      <w:vertAlign w:val="superscript"/>
    </w:rPr>
  </w:style>
  <w:style w:type="paragraph" w:styleId="EnvelopeAddress">
    <w:name w:val="envelope address"/>
    <w:basedOn w:val="Normal"/>
    <w:uiPriority w:val="99"/>
    <w:semiHidden/>
    <w:unhideWhenUsed/>
    <w:rsid w:val="00E23A6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23A66"/>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E23A66"/>
    <w:rPr>
      <w:color w:val="954F72" w:themeColor="followedHyperlink"/>
      <w:u w:val="single"/>
    </w:rPr>
  </w:style>
  <w:style w:type="character" w:styleId="FootnoteReference">
    <w:name w:val="footnote reference"/>
    <w:basedOn w:val="DefaultParagraphFont"/>
    <w:uiPriority w:val="99"/>
    <w:semiHidden/>
    <w:unhideWhenUsed/>
    <w:rsid w:val="00E23A66"/>
    <w:rPr>
      <w:vertAlign w:val="superscript"/>
    </w:rPr>
  </w:style>
  <w:style w:type="character" w:styleId="HTMLAcronym">
    <w:name w:val="HTML Acronym"/>
    <w:basedOn w:val="DefaultParagraphFont"/>
    <w:uiPriority w:val="99"/>
    <w:semiHidden/>
    <w:unhideWhenUsed/>
    <w:rsid w:val="00E23A66"/>
  </w:style>
  <w:style w:type="character" w:styleId="HTMLCite">
    <w:name w:val="HTML Cite"/>
    <w:basedOn w:val="DefaultParagraphFont"/>
    <w:uiPriority w:val="99"/>
    <w:semiHidden/>
    <w:unhideWhenUsed/>
    <w:rsid w:val="00E23A66"/>
    <w:rPr>
      <w:i/>
      <w:iCs/>
    </w:rPr>
  </w:style>
  <w:style w:type="character" w:styleId="HTMLCode">
    <w:name w:val="HTML Code"/>
    <w:basedOn w:val="DefaultParagraphFont"/>
    <w:uiPriority w:val="99"/>
    <w:semiHidden/>
    <w:unhideWhenUsed/>
    <w:rsid w:val="00E23A66"/>
    <w:rPr>
      <w:rFonts w:ascii="Consolas" w:hAnsi="Consolas"/>
      <w:sz w:val="20"/>
      <w:szCs w:val="20"/>
    </w:rPr>
  </w:style>
  <w:style w:type="character" w:styleId="HTMLDefinition">
    <w:name w:val="HTML Definition"/>
    <w:basedOn w:val="DefaultParagraphFont"/>
    <w:uiPriority w:val="99"/>
    <w:semiHidden/>
    <w:unhideWhenUsed/>
    <w:rsid w:val="00E23A66"/>
    <w:rPr>
      <w:i/>
      <w:iCs/>
    </w:rPr>
  </w:style>
  <w:style w:type="character" w:styleId="HTMLKeyboard">
    <w:name w:val="HTML Keyboard"/>
    <w:basedOn w:val="DefaultParagraphFont"/>
    <w:uiPriority w:val="99"/>
    <w:semiHidden/>
    <w:unhideWhenUsed/>
    <w:rsid w:val="00E23A66"/>
    <w:rPr>
      <w:rFonts w:ascii="Consolas" w:hAnsi="Consolas"/>
      <w:sz w:val="20"/>
      <w:szCs w:val="20"/>
    </w:rPr>
  </w:style>
  <w:style w:type="character" w:styleId="HTMLSample">
    <w:name w:val="HTML Sample"/>
    <w:basedOn w:val="DefaultParagraphFont"/>
    <w:uiPriority w:val="99"/>
    <w:semiHidden/>
    <w:unhideWhenUsed/>
    <w:rsid w:val="00E23A66"/>
    <w:rPr>
      <w:rFonts w:ascii="Consolas" w:hAnsi="Consolas"/>
      <w:sz w:val="24"/>
      <w:szCs w:val="24"/>
    </w:rPr>
  </w:style>
  <w:style w:type="character" w:styleId="HTMLTypewriter">
    <w:name w:val="HTML Typewriter"/>
    <w:basedOn w:val="DefaultParagraphFont"/>
    <w:uiPriority w:val="99"/>
    <w:semiHidden/>
    <w:unhideWhenUsed/>
    <w:rsid w:val="00E23A66"/>
    <w:rPr>
      <w:rFonts w:ascii="Consolas" w:hAnsi="Consolas"/>
      <w:sz w:val="20"/>
      <w:szCs w:val="20"/>
    </w:rPr>
  </w:style>
  <w:style w:type="character" w:styleId="HTMLVariable">
    <w:name w:val="HTML Variable"/>
    <w:basedOn w:val="DefaultParagraphFont"/>
    <w:uiPriority w:val="99"/>
    <w:semiHidden/>
    <w:unhideWhenUsed/>
    <w:rsid w:val="00E23A66"/>
    <w:rPr>
      <w:i/>
      <w:iCs/>
    </w:rPr>
  </w:style>
  <w:style w:type="character" w:styleId="Hyperlink">
    <w:name w:val="Hyperlink"/>
    <w:basedOn w:val="DefaultParagraphFont"/>
    <w:uiPriority w:val="99"/>
    <w:semiHidden/>
    <w:unhideWhenUsed/>
    <w:rsid w:val="00E23A66"/>
    <w:rPr>
      <w:color w:val="0563C1" w:themeColor="hyperlink"/>
      <w:u w:val="single"/>
    </w:rPr>
  </w:style>
  <w:style w:type="character" w:styleId="IntenseEmphasis">
    <w:name w:val="Intense Emphasis"/>
    <w:basedOn w:val="DefaultParagraphFont"/>
    <w:uiPriority w:val="21"/>
    <w:qFormat/>
    <w:rsid w:val="00E23A66"/>
    <w:rPr>
      <w:i/>
      <w:iCs/>
      <w:color w:val="4472C4" w:themeColor="accent1"/>
    </w:rPr>
  </w:style>
  <w:style w:type="paragraph" w:styleId="IntenseQuote">
    <w:name w:val="Intense Quote"/>
    <w:basedOn w:val="Normal"/>
    <w:next w:val="Normal"/>
    <w:link w:val="IntenseQuoteChar"/>
    <w:uiPriority w:val="97"/>
    <w:qFormat/>
    <w:rsid w:val="00E23A66"/>
    <w:pPr>
      <w:pBdr>
        <w:top w:val="single" w:sz="4" w:space="10" w:color="4472C4" w:themeColor="accent1"/>
        <w:bottom w:val="single" w:sz="4" w:space="10" w:color="4472C4" w:themeColor="accent1"/>
      </w:pBdr>
      <w:spacing w:before="360" w:after="360"/>
      <w:ind w:left="864" w:right="864"/>
      <w:jc w:val="center"/>
    </w:pPr>
    <w:rPr>
      <w:rFonts w:ascii="Arial" w:hAnsi="Arial"/>
      <w:b/>
      <w:bCs/>
      <w:i/>
      <w:iCs/>
      <w:color w:val="4F81BD"/>
    </w:rPr>
  </w:style>
  <w:style w:type="character" w:customStyle="1" w:styleId="IntenseQuoteChar1">
    <w:name w:val="Intense Quote Char1"/>
    <w:basedOn w:val="DefaultParagraphFont"/>
    <w:uiPriority w:val="30"/>
    <w:rsid w:val="00E23A66"/>
    <w:rPr>
      <w:i/>
      <w:iCs/>
      <w:color w:val="4472C4" w:themeColor="accent1"/>
    </w:rPr>
  </w:style>
  <w:style w:type="character" w:styleId="IntenseReference">
    <w:name w:val="Intense Reference"/>
    <w:basedOn w:val="DefaultParagraphFont"/>
    <w:uiPriority w:val="32"/>
    <w:qFormat/>
    <w:rsid w:val="00E23A66"/>
    <w:rPr>
      <w:b/>
      <w:bCs/>
      <w:smallCaps/>
      <w:color w:val="4472C4" w:themeColor="accent1"/>
      <w:spacing w:val="5"/>
    </w:rPr>
  </w:style>
  <w:style w:type="table" w:styleId="LightGrid">
    <w:name w:val="Light Grid"/>
    <w:basedOn w:val="TableNormal"/>
    <w:uiPriority w:val="62"/>
    <w:semiHidden/>
    <w:unhideWhenUsed/>
    <w:rsid w:val="00E23A6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23A6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E23A6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23A6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23A6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23A6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E23A6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23A6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23A6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E23A6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23A6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23A6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23A6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E23A6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23A6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23A6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E23A6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23A66"/>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23A66"/>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23A66"/>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E23A66"/>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23A66"/>
  </w:style>
  <w:style w:type="paragraph" w:styleId="MacroText">
    <w:name w:val="macro"/>
    <w:link w:val="MacroTextChar1"/>
    <w:uiPriority w:val="99"/>
    <w:semiHidden/>
    <w:unhideWhenUsed/>
    <w:rsid w:val="00E23A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1">
    <w:name w:val="Macro Text Char1"/>
    <w:basedOn w:val="DefaultParagraphFont"/>
    <w:link w:val="MacroText"/>
    <w:uiPriority w:val="99"/>
    <w:semiHidden/>
    <w:rsid w:val="00E23A66"/>
    <w:rPr>
      <w:rFonts w:ascii="Consolas" w:hAnsi="Consolas"/>
      <w:sz w:val="20"/>
      <w:szCs w:val="20"/>
    </w:rPr>
  </w:style>
  <w:style w:type="table" w:styleId="MediumGrid1">
    <w:name w:val="Medium Grid 1"/>
    <w:basedOn w:val="TableNormal"/>
    <w:uiPriority w:val="67"/>
    <w:semiHidden/>
    <w:unhideWhenUsed/>
    <w:rsid w:val="00E23A6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23A6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E23A6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23A6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23A6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23A6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E23A6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23A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23A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E23A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23A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23A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23A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E23A6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23A6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23A66"/>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E23A66"/>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23A66"/>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23A66"/>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23A66"/>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E23A66"/>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23A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23A6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23A6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23A6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23A6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23A6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23A6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23A6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23A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23A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23A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23A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23A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23A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23A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uiPriority w:val="99"/>
    <w:semiHidden/>
    <w:unhideWhenUsed/>
    <w:rsid w:val="00E23A6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E23A66"/>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7"/>
    <w:semiHidden/>
    <w:unhideWhenUsed/>
    <w:rsid w:val="00E23A66"/>
    <w:pPr>
      <w:spacing w:after="0" w:line="240" w:lineRule="auto"/>
    </w:pPr>
    <w:rPr>
      <w:rFonts w:ascii="Arial" w:hAnsi="Arial"/>
    </w:rPr>
  </w:style>
  <w:style w:type="character" w:customStyle="1" w:styleId="NoteHeadingChar1">
    <w:name w:val="Note Heading Char1"/>
    <w:basedOn w:val="DefaultParagraphFont"/>
    <w:uiPriority w:val="99"/>
    <w:semiHidden/>
    <w:rsid w:val="00E23A66"/>
  </w:style>
  <w:style w:type="character" w:styleId="PlaceholderText">
    <w:name w:val="Placeholder Text"/>
    <w:basedOn w:val="DefaultParagraphFont"/>
    <w:uiPriority w:val="99"/>
    <w:semiHidden/>
    <w:rsid w:val="00E23A66"/>
    <w:rPr>
      <w:color w:val="808080"/>
    </w:rPr>
  </w:style>
  <w:style w:type="paragraph" w:styleId="Quote">
    <w:name w:val="Quote"/>
    <w:basedOn w:val="Normal"/>
    <w:next w:val="Normal"/>
    <w:link w:val="QuoteChar"/>
    <w:uiPriority w:val="97"/>
    <w:qFormat/>
    <w:rsid w:val="00E23A66"/>
    <w:pPr>
      <w:spacing w:before="200"/>
      <w:ind w:left="864" w:right="864"/>
      <w:jc w:val="center"/>
    </w:pPr>
    <w:rPr>
      <w:rFonts w:ascii="Arial" w:hAnsi="Arial"/>
      <w:i/>
      <w:iCs/>
      <w:color w:val="000000"/>
    </w:rPr>
  </w:style>
  <w:style w:type="character" w:customStyle="1" w:styleId="QuoteChar1">
    <w:name w:val="Quote Char1"/>
    <w:basedOn w:val="DefaultParagraphFont"/>
    <w:uiPriority w:val="29"/>
    <w:rsid w:val="00E23A66"/>
    <w:rPr>
      <w:i/>
      <w:iCs/>
      <w:color w:val="404040" w:themeColor="text1" w:themeTint="BF"/>
    </w:rPr>
  </w:style>
  <w:style w:type="character" w:styleId="Strong">
    <w:name w:val="Strong"/>
    <w:basedOn w:val="DefaultParagraphFont"/>
    <w:uiPriority w:val="22"/>
    <w:qFormat/>
    <w:rsid w:val="00E23A66"/>
    <w:rPr>
      <w:b/>
      <w:bCs/>
    </w:rPr>
  </w:style>
  <w:style w:type="paragraph" w:styleId="Subtitle">
    <w:name w:val="Subtitle"/>
    <w:basedOn w:val="Normal"/>
    <w:next w:val="Normal"/>
    <w:link w:val="SubtitleChar"/>
    <w:uiPriority w:val="97"/>
    <w:qFormat/>
    <w:rsid w:val="00E23A66"/>
    <w:pPr>
      <w:numPr>
        <w:ilvl w:val="1"/>
      </w:numPr>
    </w:pPr>
    <w:rPr>
      <w:rFonts w:ascii="Arial" w:eastAsia="Times New Roman" w:hAnsi="Arial" w:cs="Times New Roman"/>
      <w:i/>
      <w:iCs/>
      <w:color w:val="4F81BD"/>
      <w:spacing w:val="15"/>
      <w:sz w:val="24"/>
      <w:szCs w:val="24"/>
    </w:rPr>
  </w:style>
  <w:style w:type="character" w:customStyle="1" w:styleId="SubtitleChar1">
    <w:name w:val="Subtitle Char1"/>
    <w:basedOn w:val="DefaultParagraphFont"/>
    <w:uiPriority w:val="11"/>
    <w:rsid w:val="00E23A66"/>
    <w:rPr>
      <w:rFonts w:eastAsiaTheme="minorEastAsia"/>
      <w:color w:val="5A5A5A" w:themeColor="text1" w:themeTint="A5"/>
      <w:spacing w:val="15"/>
    </w:rPr>
  </w:style>
  <w:style w:type="character" w:styleId="SubtleEmphasis">
    <w:name w:val="Subtle Emphasis"/>
    <w:basedOn w:val="DefaultParagraphFont"/>
    <w:uiPriority w:val="19"/>
    <w:qFormat/>
    <w:rsid w:val="00E23A66"/>
    <w:rPr>
      <w:i/>
      <w:iCs/>
      <w:color w:val="404040" w:themeColor="text1" w:themeTint="BF"/>
    </w:rPr>
  </w:style>
  <w:style w:type="character" w:styleId="SubtleReference">
    <w:name w:val="Subtle Reference"/>
    <w:basedOn w:val="DefaultParagraphFont"/>
    <w:uiPriority w:val="31"/>
    <w:qFormat/>
    <w:rsid w:val="00E23A66"/>
    <w:rPr>
      <w:smallCaps/>
      <w:color w:val="5A5A5A" w:themeColor="text1" w:themeTint="A5"/>
    </w:rPr>
  </w:style>
  <w:style w:type="table" w:styleId="Table3Deffects1">
    <w:name w:val="Table 3D effects 1"/>
    <w:basedOn w:val="TableNormal"/>
    <w:uiPriority w:val="99"/>
    <w:semiHidden/>
    <w:unhideWhenUsed/>
    <w:rsid w:val="00E23A6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23A6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23A6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23A6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23A6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23A6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23A6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23A6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23A6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23A6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23A6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23A6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23A6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23A6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23A6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23A6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23A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E23A6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23A6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23A6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23A6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23A6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23A6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23A6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23A6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23A6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23A6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23A6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23A6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23A6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23A6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23A6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23A6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23A6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23A6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23A6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23A6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23A6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23A6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23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23A6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23A6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23A6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D651E"/>
    <w:pPr>
      <w:spacing w:after="0" w:line="240" w:lineRule="auto"/>
    </w:pPr>
  </w:style>
  <w:style w:type="table" w:customStyle="1" w:styleId="ListTable5Dark-Accent41">
    <w:name w:val="List Table 5 Dark - Accent 41"/>
    <w:basedOn w:val="TableNormal"/>
    <w:next w:val="ListTable5Dark-Accent4"/>
    <w:uiPriority w:val="50"/>
    <w:rsid w:val="001C29F7"/>
    <w:pPr>
      <w:spacing w:after="0" w:line="240" w:lineRule="auto"/>
    </w:pPr>
    <w:rPr>
      <w:rFonts w:ascii="Arial" w:eastAsia="Arial" w:hAnsi="Arial" w:cs="Times New Roman"/>
      <w:color w:val="FFFFFF"/>
      <w:sz w:val="24"/>
      <w:szCs w:val="24"/>
    </w:rPr>
    <w:tblPr>
      <w:tblStyleRowBandSize w:val="1"/>
      <w:tblStyleColBandSize w:val="1"/>
      <w:tblBorders>
        <w:top w:val="single" w:sz="24" w:space="0" w:color="E6E1FD"/>
        <w:left w:val="single" w:sz="24" w:space="0" w:color="E6E1FD"/>
        <w:bottom w:val="single" w:sz="24" w:space="0" w:color="E6E1FD"/>
        <w:right w:val="single" w:sz="24" w:space="0" w:color="E6E1FD"/>
      </w:tblBorders>
    </w:tblPr>
    <w:tcPr>
      <w:shd w:val="clear" w:color="auto" w:fill="E6E1F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C29F7"/>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2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sc.nsw.gov.au/workforce-management/capability-framework/the-capability-framework" TargetMode="Externa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F8658-4513-4503-848B-6A33A2FE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2338</Words>
  <Characters>13329</Characters>
  <Application>Microsoft Office Word</Application>
  <DocSecurity>2</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Duca</dc:creator>
  <cp:keywords/>
  <dc:description/>
  <cp:lastModifiedBy>Poppy Sgro</cp:lastModifiedBy>
  <cp:revision>2</cp:revision>
  <dcterms:created xsi:type="dcterms:W3CDTF">2026-09-02T03:41:00Z</dcterms:created>
  <dcterms:modified xsi:type="dcterms:W3CDTF">2026-09-02T03:41:00Z</dcterms:modified>
</cp:coreProperties>
</file>