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F47C" w14:textId="77777777" w:rsidR="00E23A66" w:rsidRPr="00E23A66" w:rsidRDefault="00E23A66" w:rsidP="00E23A66">
      <w:pPr>
        <w:keepNext/>
        <w:tabs>
          <w:tab w:val="left" w:pos="720"/>
          <w:tab w:val="left" w:pos="1440"/>
          <w:tab w:val="left" w:pos="2160"/>
          <w:tab w:val="left" w:pos="2880"/>
          <w:tab w:val="left" w:pos="3600"/>
          <w:tab w:val="right" w:pos="10348"/>
        </w:tabs>
        <w:spacing w:after="80" w:line="400" w:lineRule="atLeast"/>
        <w:outlineLvl w:val="0"/>
        <w:rPr>
          <w:rFonts w:ascii="Arial" w:eastAsia="Arial" w:hAnsi="Arial" w:cs="Arial"/>
          <w:b/>
          <w:bCs/>
          <w:kern w:val="32"/>
          <w:sz w:val="42"/>
          <w:szCs w:val="32"/>
        </w:rPr>
      </w:pPr>
      <w:r w:rsidRPr="00E23A66">
        <w:rPr>
          <w:rFonts w:ascii="Arial" w:eastAsia="Arial" w:hAnsi="Arial" w:cs="Arial"/>
          <w:b/>
          <w:bCs/>
          <w:noProof/>
          <w:kern w:val="32"/>
          <w:sz w:val="42"/>
          <w:szCs w:val="32"/>
        </w:rPr>
        <w:drawing>
          <wp:anchor distT="0" distB="91440" distL="114300" distR="114300" simplePos="0" relativeHeight="251659264" behindDoc="0" locked="0" layoutInCell="1" allowOverlap="1" wp14:anchorId="32EEFA43" wp14:editId="1503A2DA">
            <wp:simplePos x="0" y="0"/>
            <wp:positionH relativeFrom="margin">
              <wp:posOffset>4921885</wp:posOffset>
            </wp:positionH>
            <wp:positionV relativeFrom="margin">
              <wp:posOffset>140335</wp:posOffset>
            </wp:positionV>
            <wp:extent cx="1562100" cy="628650"/>
            <wp:effectExtent l="0" t="0" r="6350" b="0"/>
            <wp:wrapSquare wrapText="bothSides"/>
            <wp:docPr id="6101" name="Picture 1" descr="Multicultur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21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A66">
        <w:rPr>
          <w:rFonts w:ascii="Arial" w:eastAsia="Arial" w:hAnsi="Arial" w:cs="Arial"/>
          <w:b/>
          <w:bCs/>
          <w:kern w:val="32"/>
          <w:sz w:val="42"/>
          <w:szCs w:val="32"/>
        </w:rPr>
        <w:t>Role Description</w:t>
      </w:r>
    </w:p>
    <w:p w14:paraId="1FC0180F" w14:textId="67C3EF10" w:rsidR="00E23A66" w:rsidRPr="00E23A66" w:rsidRDefault="00A672C8" w:rsidP="00E23A66">
      <w:pPr>
        <w:keepNext/>
        <w:tabs>
          <w:tab w:val="right" w:pos="10206"/>
        </w:tabs>
        <w:spacing w:after="120" w:line="400" w:lineRule="atLeast"/>
        <w:outlineLvl w:val="0"/>
        <w:rPr>
          <w:rFonts w:ascii="Arial" w:eastAsia="Arial" w:hAnsi="Arial" w:cs="Arial"/>
          <w:b/>
          <w:bCs/>
          <w:kern w:val="32"/>
          <w:sz w:val="42"/>
          <w:szCs w:val="32"/>
        </w:rPr>
      </w:pPr>
      <w:r>
        <w:rPr>
          <w:rFonts w:ascii="Arial" w:eastAsia="Arial" w:hAnsi="Arial" w:cs="Arial"/>
          <w:b/>
          <w:bCs/>
          <w:kern w:val="32"/>
          <w:sz w:val="42"/>
          <w:szCs w:val="32"/>
        </w:rPr>
        <w:t>Policy and Project Officer</w:t>
      </w:r>
    </w:p>
    <w:p w14:paraId="2767B737" w14:textId="77777777" w:rsidR="00E23A66" w:rsidRDefault="00E23A66" w:rsidP="00E23A66">
      <w:pPr>
        <w:spacing w:after="80" w:line="240" w:lineRule="auto"/>
        <w:rPr>
          <w:rFonts w:ascii="Arial" w:eastAsia="Arial" w:hAnsi="Arial" w:cs="Times New Roman"/>
          <w:szCs w:val="20"/>
        </w:rPr>
      </w:pPr>
    </w:p>
    <w:tbl>
      <w:tblPr>
        <w:tblStyle w:val="PSCGreen"/>
        <w:tblW w:w="10556" w:type="dxa"/>
        <w:tblLook w:val="04A0" w:firstRow="1" w:lastRow="0" w:firstColumn="1" w:lastColumn="0" w:noHBand="0" w:noVBand="1"/>
      </w:tblPr>
      <w:tblGrid>
        <w:gridCol w:w="4026"/>
        <w:gridCol w:w="6530"/>
      </w:tblGrid>
      <w:tr w:rsidR="002E3A3D" w:rsidRPr="00E23A66" w14:paraId="1CA9781F" w14:textId="77777777" w:rsidTr="00DB2DA0">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54688669" w14:textId="77777777" w:rsidR="002E3A3D" w:rsidRPr="00E23A66" w:rsidRDefault="002E3A3D" w:rsidP="00DB2DA0">
            <w:pPr>
              <w:spacing w:before="40" w:after="40"/>
              <w:rPr>
                <w:rFonts w:eastAsia="Arial"/>
                <w:b/>
              </w:rPr>
            </w:pPr>
            <w:r w:rsidRPr="00E23A66">
              <w:rPr>
                <w:rFonts w:eastAsia="Arial"/>
                <w:b/>
              </w:rPr>
              <w:t>Cluster</w:t>
            </w:r>
          </w:p>
        </w:tc>
        <w:tc>
          <w:tcPr>
            <w:tcW w:w="6530" w:type="dxa"/>
          </w:tcPr>
          <w:p w14:paraId="48F93D17" w14:textId="77777777" w:rsidR="002E3A3D" w:rsidRPr="00E23A66" w:rsidRDefault="002E3A3D" w:rsidP="00DB2DA0">
            <w:pPr>
              <w:spacing w:before="40" w:after="40"/>
              <w:rPr>
                <w:rFonts w:eastAsia="Arial"/>
                <w:b/>
              </w:rPr>
            </w:pPr>
            <w:r>
              <w:rPr>
                <w:rFonts w:eastAsia="Calibri"/>
                <w:b/>
              </w:rPr>
              <w:t>Stronger Communities</w:t>
            </w:r>
          </w:p>
        </w:tc>
      </w:tr>
      <w:tr w:rsidR="002E3A3D" w:rsidRPr="00E23A66" w14:paraId="39E1CD7C" w14:textId="77777777" w:rsidTr="00DB2DA0">
        <w:trPr>
          <w:cantSplit/>
        </w:trPr>
        <w:tc>
          <w:tcPr>
            <w:tcW w:w="4026" w:type="dxa"/>
            <w:vAlign w:val="center"/>
          </w:tcPr>
          <w:p w14:paraId="2C71EBCB" w14:textId="77777777" w:rsidR="002E3A3D" w:rsidRPr="00E23A66" w:rsidRDefault="002E3A3D" w:rsidP="00DB2DA0">
            <w:pPr>
              <w:spacing w:before="40" w:after="40"/>
              <w:rPr>
                <w:rFonts w:eastAsia="Arial"/>
                <w:b/>
              </w:rPr>
            </w:pPr>
            <w:bookmarkStart w:id="0" w:name="DeptAgency"/>
            <w:bookmarkEnd w:id="0"/>
            <w:r w:rsidRPr="00E23A66">
              <w:rPr>
                <w:rFonts w:eastAsia="Arial"/>
                <w:b/>
              </w:rPr>
              <w:t>Department/Agency</w:t>
            </w:r>
          </w:p>
        </w:tc>
        <w:tc>
          <w:tcPr>
            <w:tcW w:w="6530" w:type="dxa"/>
          </w:tcPr>
          <w:p w14:paraId="296F9CDF" w14:textId="77777777" w:rsidR="002E3A3D" w:rsidRPr="00E23A66" w:rsidRDefault="002E3A3D" w:rsidP="00DB2DA0">
            <w:pPr>
              <w:spacing w:before="40" w:after="40"/>
              <w:rPr>
                <w:rFonts w:eastAsia="Arial"/>
                <w:b/>
              </w:rPr>
            </w:pPr>
            <w:r w:rsidRPr="00714867">
              <w:rPr>
                <w:rFonts w:eastAsia="Calibri"/>
                <w:b/>
              </w:rPr>
              <w:t>Multicultural NSW</w:t>
            </w:r>
          </w:p>
        </w:tc>
      </w:tr>
      <w:tr w:rsidR="002E3A3D" w:rsidRPr="00E23A66" w14:paraId="22BB6028" w14:textId="77777777" w:rsidTr="00DB2DA0">
        <w:trPr>
          <w:cantSplit/>
        </w:trPr>
        <w:tc>
          <w:tcPr>
            <w:tcW w:w="4026" w:type="dxa"/>
            <w:vAlign w:val="center"/>
          </w:tcPr>
          <w:p w14:paraId="2694E9E9" w14:textId="77777777" w:rsidR="002E3A3D" w:rsidRPr="00E23A66" w:rsidRDefault="002E3A3D" w:rsidP="00DB2DA0">
            <w:pPr>
              <w:spacing w:before="40" w:after="40"/>
              <w:rPr>
                <w:rFonts w:eastAsia="Arial"/>
                <w:b/>
              </w:rPr>
            </w:pPr>
            <w:r w:rsidRPr="00E23A66">
              <w:rPr>
                <w:rFonts w:eastAsia="Arial"/>
                <w:b/>
              </w:rPr>
              <w:t>Division/Branch/Unit</w:t>
            </w:r>
          </w:p>
        </w:tc>
        <w:tc>
          <w:tcPr>
            <w:tcW w:w="6530" w:type="dxa"/>
          </w:tcPr>
          <w:p w14:paraId="39DE5DA5" w14:textId="77777777" w:rsidR="002E3A3D" w:rsidRPr="00E23A66" w:rsidRDefault="002E3A3D" w:rsidP="00DB2DA0">
            <w:pPr>
              <w:spacing w:before="40" w:after="40"/>
              <w:rPr>
                <w:rFonts w:eastAsia="Arial"/>
                <w:b/>
              </w:rPr>
            </w:pPr>
            <w:r>
              <w:rPr>
                <w:rFonts w:eastAsia="Calibri"/>
                <w:b/>
              </w:rPr>
              <w:t>Community and Policy</w:t>
            </w:r>
          </w:p>
        </w:tc>
      </w:tr>
      <w:tr w:rsidR="002E3A3D" w:rsidRPr="00E23A66" w14:paraId="519464A1" w14:textId="77777777" w:rsidTr="00DB2DA0">
        <w:trPr>
          <w:cantSplit/>
        </w:trPr>
        <w:tc>
          <w:tcPr>
            <w:tcW w:w="4026" w:type="dxa"/>
            <w:vAlign w:val="center"/>
          </w:tcPr>
          <w:p w14:paraId="09649083" w14:textId="77777777" w:rsidR="002E3A3D" w:rsidRPr="00E23A66" w:rsidRDefault="002E3A3D" w:rsidP="002E3A3D">
            <w:pPr>
              <w:spacing w:before="40" w:after="40"/>
              <w:rPr>
                <w:rFonts w:eastAsia="Arial"/>
                <w:b/>
              </w:rPr>
            </w:pPr>
            <w:r w:rsidRPr="00E23A66">
              <w:rPr>
                <w:rFonts w:eastAsia="Arial"/>
                <w:b/>
              </w:rPr>
              <w:t>Role number</w:t>
            </w:r>
          </w:p>
        </w:tc>
        <w:tc>
          <w:tcPr>
            <w:tcW w:w="6530" w:type="dxa"/>
          </w:tcPr>
          <w:p w14:paraId="7208AAFB" w14:textId="3CAED405" w:rsidR="002E3A3D" w:rsidRPr="00E23A66" w:rsidRDefault="002E3A3D" w:rsidP="002E3A3D">
            <w:pPr>
              <w:spacing w:before="40" w:after="40"/>
              <w:rPr>
                <w:rFonts w:eastAsia="Arial"/>
                <w:b/>
              </w:rPr>
            </w:pPr>
            <w:r w:rsidRPr="002E3A3D">
              <w:rPr>
                <w:rFonts w:eastAsia="Calibri"/>
                <w:b/>
                <w:highlight w:val="yellow"/>
              </w:rPr>
              <w:t>51001781</w:t>
            </w:r>
          </w:p>
        </w:tc>
      </w:tr>
      <w:tr w:rsidR="002E3A3D" w:rsidRPr="00E23A66" w14:paraId="7055C89E" w14:textId="77777777" w:rsidTr="00DB2DA0">
        <w:trPr>
          <w:cantSplit/>
        </w:trPr>
        <w:tc>
          <w:tcPr>
            <w:tcW w:w="4026" w:type="dxa"/>
            <w:vAlign w:val="center"/>
          </w:tcPr>
          <w:p w14:paraId="44E561A9" w14:textId="77777777" w:rsidR="002E3A3D" w:rsidRPr="00E23A66" w:rsidRDefault="002E3A3D" w:rsidP="002E3A3D">
            <w:pPr>
              <w:spacing w:before="40" w:after="40"/>
              <w:rPr>
                <w:rFonts w:eastAsia="Arial"/>
                <w:b/>
                <w:color w:val="000000"/>
              </w:rPr>
            </w:pPr>
            <w:r w:rsidRPr="00E23A66">
              <w:rPr>
                <w:rFonts w:eastAsia="Arial"/>
                <w:b/>
              </w:rPr>
              <w:t>Classification/Grade/Band</w:t>
            </w:r>
          </w:p>
        </w:tc>
        <w:tc>
          <w:tcPr>
            <w:tcW w:w="6530" w:type="dxa"/>
          </w:tcPr>
          <w:p w14:paraId="2EE05CD3" w14:textId="41464DB1" w:rsidR="002E3A3D" w:rsidRPr="00E23A66" w:rsidRDefault="002E3A3D" w:rsidP="002E3A3D">
            <w:pPr>
              <w:spacing w:before="40" w:after="40"/>
              <w:rPr>
                <w:rFonts w:eastAsia="Arial"/>
                <w:b/>
              </w:rPr>
            </w:pPr>
            <w:r>
              <w:rPr>
                <w:rFonts w:eastAsia="Arial"/>
                <w:b/>
              </w:rPr>
              <w:t>7/8</w:t>
            </w:r>
          </w:p>
        </w:tc>
      </w:tr>
      <w:tr w:rsidR="002E3A3D" w:rsidRPr="00E23A66" w14:paraId="13585660" w14:textId="77777777" w:rsidTr="00DB2DA0">
        <w:trPr>
          <w:cantSplit/>
        </w:trPr>
        <w:tc>
          <w:tcPr>
            <w:tcW w:w="4026" w:type="dxa"/>
            <w:vAlign w:val="center"/>
          </w:tcPr>
          <w:p w14:paraId="25FE378E" w14:textId="77777777" w:rsidR="002E3A3D" w:rsidRPr="00E23A66" w:rsidRDefault="002E3A3D" w:rsidP="002E3A3D">
            <w:pPr>
              <w:spacing w:before="40" w:after="40"/>
              <w:rPr>
                <w:rFonts w:eastAsia="Arial"/>
                <w:b/>
              </w:rPr>
            </w:pPr>
            <w:r>
              <w:rPr>
                <w:rFonts w:eastAsia="Arial"/>
                <w:b/>
              </w:rPr>
              <w:t>Kind of employment</w:t>
            </w:r>
          </w:p>
        </w:tc>
        <w:tc>
          <w:tcPr>
            <w:tcW w:w="6530" w:type="dxa"/>
          </w:tcPr>
          <w:p w14:paraId="24A61AA1" w14:textId="77777777" w:rsidR="002E3A3D" w:rsidRPr="00714867" w:rsidRDefault="002E3A3D" w:rsidP="002E3A3D">
            <w:pPr>
              <w:spacing w:before="40" w:after="40"/>
              <w:rPr>
                <w:rFonts w:eastAsia="Calibri"/>
                <w:b/>
              </w:rPr>
            </w:pPr>
            <w:r>
              <w:rPr>
                <w:rFonts w:eastAsia="Calibri"/>
                <w:b/>
              </w:rPr>
              <w:t>Ongoing</w:t>
            </w:r>
          </w:p>
        </w:tc>
      </w:tr>
      <w:tr w:rsidR="002E3A3D" w:rsidRPr="00E23A66" w14:paraId="3E6D2DD5" w14:textId="77777777" w:rsidTr="00DB2DA0">
        <w:trPr>
          <w:cantSplit/>
        </w:trPr>
        <w:tc>
          <w:tcPr>
            <w:tcW w:w="4026" w:type="dxa"/>
            <w:vAlign w:val="center"/>
          </w:tcPr>
          <w:p w14:paraId="3EF66A15" w14:textId="77777777" w:rsidR="002E3A3D" w:rsidRPr="00E23A66" w:rsidRDefault="002E3A3D" w:rsidP="002E3A3D">
            <w:pPr>
              <w:spacing w:before="40" w:after="40"/>
              <w:rPr>
                <w:rFonts w:eastAsia="Arial"/>
                <w:b/>
                <w:color w:val="000000"/>
              </w:rPr>
            </w:pPr>
            <w:r w:rsidRPr="00E23A66">
              <w:rPr>
                <w:rFonts w:eastAsia="Arial"/>
                <w:b/>
              </w:rPr>
              <w:t>ANZSCO Code</w:t>
            </w:r>
          </w:p>
        </w:tc>
        <w:tc>
          <w:tcPr>
            <w:tcW w:w="6530" w:type="dxa"/>
          </w:tcPr>
          <w:p w14:paraId="0E506CDE" w14:textId="77777777" w:rsidR="002E3A3D" w:rsidRPr="00E23A66" w:rsidRDefault="002E3A3D" w:rsidP="002E3A3D">
            <w:pPr>
              <w:spacing w:before="40" w:after="40"/>
              <w:rPr>
                <w:rFonts w:eastAsia="Arial"/>
                <w:b/>
              </w:rPr>
            </w:pPr>
            <w:r>
              <w:rPr>
                <w:rFonts w:eastAsia="Arial"/>
                <w:b/>
              </w:rPr>
              <w:t>TBA</w:t>
            </w:r>
          </w:p>
        </w:tc>
      </w:tr>
      <w:tr w:rsidR="002E3A3D" w:rsidRPr="00E23A66" w14:paraId="405DEF45" w14:textId="77777777" w:rsidTr="00DB2DA0">
        <w:trPr>
          <w:cantSplit/>
        </w:trPr>
        <w:tc>
          <w:tcPr>
            <w:tcW w:w="4026" w:type="dxa"/>
            <w:vAlign w:val="center"/>
          </w:tcPr>
          <w:p w14:paraId="7D840C28" w14:textId="77777777" w:rsidR="002E3A3D" w:rsidRPr="00E23A66" w:rsidRDefault="002E3A3D" w:rsidP="002E3A3D">
            <w:pPr>
              <w:spacing w:before="40" w:after="40"/>
              <w:rPr>
                <w:rFonts w:eastAsia="Arial"/>
                <w:b/>
                <w:color w:val="000000"/>
              </w:rPr>
            </w:pPr>
            <w:r w:rsidRPr="00E23A66">
              <w:rPr>
                <w:rFonts w:eastAsia="Arial"/>
                <w:b/>
              </w:rPr>
              <w:t>PCAT Code</w:t>
            </w:r>
          </w:p>
        </w:tc>
        <w:tc>
          <w:tcPr>
            <w:tcW w:w="6530" w:type="dxa"/>
          </w:tcPr>
          <w:p w14:paraId="4DD35B2F" w14:textId="77777777" w:rsidR="002E3A3D" w:rsidRPr="00E23A66" w:rsidRDefault="002E3A3D" w:rsidP="002E3A3D">
            <w:pPr>
              <w:spacing w:before="40" w:after="40"/>
              <w:rPr>
                <w:rFonts w:eastAsia="Arial"/>
                <w:b/>
              </w:rPr>
            </w:pPr>
            <w:r w:rsidRPr="00714867">
              <w:rPr>
                <w:rFonts w:eastAsia="Calibri"/>
                <w:b/>
              </w:rPr>
              <w:t>TBA</w:t>
            </w:r>
          </w:p>
        </w:tc>
      </w:tr>
      <w:tr w:rsidR="002E3A3D" w:rsidRPr="00E23A66" w14:paraId="33F462AD" w14:textId="77777777" w:rsidTr="00DB2DA0">
        <w:trPr>
          <w:cantSplit/>
        </w:trPr>
        <w:tc>
          <w:tcPr>
            <w:tcW w:w="4026" w:type="dxa"/>
            <w:vAlign w:val="center"/>
          </w:tcPr>
          <w:p w14:paraId="6EB0F1B2" w14:textId="77777777" w:rsidR="002E3A3D" w:rsidRPr="00E23A66" w:rsidRDefault="002E3A3D" w:rsidP="002E3A3D">
            <w:pPr>
              <w:spacing w:before="40" w:after="40"/>
              <w:rPr>
                <w:rFonts w:eastAsia="Arial"/>
                <w:b/>
                <w:color w:val="000000"/>
              </w:rPr>
            </w:pPr>
            <w:r w:rsidRPr="00E23A66">
              <w:rPr>
                <w:rFonts w:eastAsia="Arial"/>
                <w:b/>
              </w:rPr>
              <w:t>Date of Approval</w:t>
            </w:r>
          </w:p>
        </w:tc>
        <w:tc>
          <w:tcPr>
            <w:tcW w:w="6530" w:type="dxa"/>
          </w:tcPr>
          <w:p w14:paraId="15352C62" w14:textId="77777777" w:rsidR="002E3A3D" w:rsidRPr="00E23A66" w:rsidRDefault="002E3A3D" w:rsidP="002E3A3D">
            <w:pPr>
              <w:spacing w:before="40" w:after="40"/>
              <w:rPr>
                <w:rFonts w:eastAsia="Arial"/>
                <w:b/>
              </w:rPr>
            </w:pPr>
            <w:r>
              <w:rPr>
                <w:rFonts w:eastAsia="Arial"/>
                <w:b/>
              </w:rPr>
              <w:t>September 2024</w:t>
            </w:r>
          </w:p>
        </w:tc>
      </w:tr>
      <w:tr w:rsidR="002E3A3D" w:rsidRPr="00E23A66" w14:paraId="3005C0BA" w14:textId="77777777" w:rsidTr="00DB2DA0">
        <w:trPr>
          <w:cantSplit/>
        </w:trPr>
        <w:tc>
          <w:tcPr>
            <w:tcW w:w="4026" w:type="dxa"/>
            <w:vAlign w:val="center"/>
          </w:tcPr>
          <w:p w14:paraId="417A4DBB" w14:textId="77777777" w:rsidR="002E3A3D" w:rsidRPr="00E23A66" w:rsidRDefault="002E3A3D" w:rsidP="002E3A3D">
            <w:pPr>
              <w:spacing w:before="40" w:after="40"/>
              <w:rPr>
                <w:rFonts w:eastAsia="Arial"/>
                <w:b/>
              </w:rPr>
            </w:pPr>
            <w:r w:rsidRPr="00E23A66">
              <w:rPr>
                <w:rFonts w:eastAsia="Arial"/>
                <w:b/>
              </w:rPr>
              <w:t>Agency Website</w:t>
            </w:r>
          </w:p>
        </w:tc>
        <w:tc>
          <w:tcPr>
            <w:tcW w:w="6530" w:type="dxa"/>
          </w:tcPr>
          <w:p w14:paraId="0C04D255" w14:textId="77777777" w:rsidR="002E3A3D" w:rsidRPr="00E23A66" w:rsidRDefault="002E3A3D" w:rsidP="002E3A3D">
            <w:pPr>
              <w:spacing w:before="40" w:after="40"/>
              <w:rPr>
                <w:rFonts w:eastAsia="Arial"/>
                <w:b/>
              </w:rPr>
            </w:pPr>
            <w:r w:rsidRPr="00E23A66">
              <w:rPr>
                <w:rFonts w:eastAsia="Arial"/>
                <w:b/>
              </w:rPr>
              <w:t>www.multicultural.nsw.gov.au</w:t>
            </w:r>
          </w:p>
        </w:tc>
      </w:tr>
    </w:tbl>
    <w:p w14:paraId="60D13198" w14:textId="77777777" w:rsidR="002E3A3D" w:rsidRPr="00E23A66" w:rsidRDefault="002E3A3D" w:rsidP="00E23A66">
      <w:pPr>
        <w:spacing w:after="80" w:line="240" w:lineRule="auto"/>
        <w:rPr>
          <w:rFonts w:ascii="Arial" w:eastAsia="Arial" w:hAnsi="Arial" w:cs="Times New Roman"/>
          <w:szCs w:val="20"/>
        </w:rPr>
      </w:pPr>
    </w:p>
    <w:p w14:paraId="24762515"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Agency overview</w:t>
      </w:r>
    </w:p>
    <w:p w14:paraId="60B3D4B4" w14:textId="77745A7D" w:rsidR="0075535A" w:rsidRDefault="001A3B4E" w:rsidP="0075535A">
      <w:pPr>
        <w:spacing w:after="80"/>
        <w:rPr>
          <w:rFonts w:ascii="Arial" w:eastAsia="Arial" w:hAnsi="Arial" w:cs="Times New Roman"/>
          <w:szCs w:val="20"/>
        </w:rPr>
      </w:pPr>
      <w:bookmarkStart w:id="1" w:name="_Hlk30003721"/>
      <w:r w:rsidRPr="001A3B4E">
        <w:rPr>
          <w:rFonts w:ascii="Arial" w:eastAsia="Arial" w:hAnsi="Arial" w:cs="Times New Roman"/>
          <w:szCs w:val="20"/>
        </w:rPr>
        <w:t xml:space="preserve">NSW is home to 33.6% of Australia’s overseas-born population. We come from over 310 ancestries, practice more than 139 religions and use more than 283 languages, with 29.3% of NSW people born overseas. </w:t>
      </w:r>
      <w:r w:rsidR="0075535A" w:rsidRPr="0075535A">
        <w:rPr>
          <w:rFonts w:ascii="Arial" w:eastAsia="Arial" w:hAnsi="Arial" w:cs="Times New Roman"/>
          <w:szCs w:val="20"/>
        </w:rPr>
        <w:t xml:space="preserve">The purpose of Multicultural NSW is to build and maintain a cohesive and harmonious multicultural society that enriches the lives of all the people of NSW. </w:t>
      </w:r>
    </w:p>
    <w:p w14:paraId="72AFA2D8" w14:textId="57E58415" w:rsidR="0075535A" w:rsidRDefault="0075535A" w:rsidP="0075535A">
      <w:pPr>
        <w:spacing w:after="80"/>
        <w:rPr>
          <w:rFonts w:ascii="Arial" w:eastAsia="Arial" w:hAnsi="Arial" w:cs="Times New Roman"/>
          <w:szCs w:val="20"/>
        </w:rPr>
      </w:pPr>
      <w:r w:rsidRPr="0075535A">
        <w:rPr>
          <w:rFonts w:ascii="Arial" w:eastAsia="Arial" w:hAnsi="Arial" w:cs="Times New Roman"/>
          <w:szCs w:val="20"/>
        </w:rPr>
        <w:t>Our work is underpinned by the Multicultural NSW Act 2000, which establishes Multicultural NSW as the lead agency for promoting and monitoring the multicultural principles set out in the Act. The Multicultural NSW Advisory Board, which is constituted under the Act, is an independent body that draws on the cultural diversity, skills and experience of its members to provide advice to the Agency and the Minister</w:t>
      </w:r>
      <w:r w:rsidR="002E3A3D">
        <w:rPr>
          <w:rFonts w:ascii="Arial" w:eastAsia="Arial" w:hAnsi="Arial" w:cs="Times New Roman"/>
          <w:szCs w:val="20"/>
        </w:rPr>
        <w:t>.</w:t>
      </w:r>
    </w:p>
    <w:p w14:paraId="4154558F" w14:textId="242A13E5" w:rsidR="002E3A3D" w:rsidRPr="0075535A" w:rsidRDefault="002E3A3D" w:rsidP="0075535A">
      <w:pPr>
        <w:spacing w:after="80"/>
        <w:rPr>
          <w:rFonts w:ascii="Arial" w:eastAsia="Arial" w:hAnsi="Arial" w:cs="Times New Roman"/>
          <w:szCs w:val="20"/>
        </w:rPr>
      </w:pPr>
      <w:r w:rsidRPr="002E3A3D">
        <w:rPr>
          <w:rFonts w:ascii="Arial" w:eastAsia="Arial" w:hAnsi="Arial" w:cs="Times New Roman"/>
          <w:szCs w:val="20"/>
        </w:rPr>
        <w:t>The Policy and Project Officer position sits in the Settlement team within the Community and Policy Division. The Settlement team coordinates NSW Government responsibility for the settlement of humanitarian entrants, refugees and new arrivals. Our responsibilities include the provision of policy and program coordination for Settlement matters across NSW and support for the NSW Coordinator General for Settlement.</w:t>
      </w:r>
    </w:p>
    <w:p w14:paraId="4110E8FA" w14:textId="642ECE5D" w:rsidR="00E23A66" w:rsidRPr="00E23A66" w:rsidRDefault="00E23A66" w:rsidP="0075535A">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Primary purpose of the role</w:t>
      </w:r>
    </w:p>
    <w:bookmarkEnd w:id="1"/>
    <w:p w14:paraId="69DB9A6A" w14:textId="77777777" w:rsidR="002E3A3D" w:rsidRPr="002E3A3D" w:rsidRDefault="002E3A3D" w:rsidP="002E3A3D">
      <w:pPr>
        <w:keepNext/>
        <w:spacing w:before="360" w:after="120" w:line="240" w:lineRule="auto"/>
        <w:outlineLvl w:val="1"/>
        <w:rPr>
          <w:rFonts w:ascii="Arial" w:eastAsia="Arial" w:hAnsi="Arial" w:cs="Times New Roman"/>
          <w:szCs w:val="20"/>
        </w:rPr>
      </w:pPr>
      <w:r w:rsidRPr="002E3A3D">
        <w:rPr>
          <w:rFonts w:ascii="Arial" w:eastAsia="Arial" w:hAnsi="Arial" w:cs="Times New Roman"/>
          <w:szCs w:val="20"/>
        </w:rPr>
        <w:t>To support the Associate Director, Settlement and assume responsibilities within the Settlement team to support development, management, delivery, evaluation and reporting on a range of initiatives, policies and broader MNSW work.</w:t>
      </w:r>
    </w:p>
    <w:p w14:paraId="1AB0D07F" w14:textId="77777777" w:rsidR="002E3A3D" w:rsidRDefault="002E3A3D" w:rsidP="002E3A3D">
      <w:pPr>
        <w:keepNext/>
        <w:spacing w:before="360" w:after="120" w:line="240" w:lineRule="auto"/>
        <w:outlineLvl w:val="1"/>
        <w:rPr>
          <w:rFonts w:ascii="Arial" w:eastAsia="Arial" w:hAnsi="Arial" w:cs="Times New Roman"/>
          <w:szCs w:val="20"/>
        </w:rPr>
      </w:pPr>
      <w:r w:rsidRPr="002E3A3D">
        <w:rPr>
          <w:rFonts w:ascii="Arial" w:eastAsia="Arial" w:hAnsi="Arial" w:cs="Times New Roman"/>
          <w:szCs w:val="20"/>
        </w:rPr>
        <w:t xml:space="preserve">You will work as a productive, transparent and accountable member of Multicultural NSW, demonstrating a high standard of integrity and ethical </w:t>
      </w:r>
      <w:proofErr w:type="spellStart"/>
      <w:r w:rsidRPr="002E3A3D">
        <w:rPr>
          <w:rFonts w:ascii="Arial" w:eastAsia="Arial" w:hAnsi="Arial" w:cs="Times New Roman"/>
          <w:szCs w:val="20"/>
        </w:rPr>
        <w:t>behavior</w:t>
      </w:r>
      <w:proofErr w:type="spellEnd"/>
      <w:r w:rsidRPr="002E3A3D">
        <w:rPr>
          <w:rFonts w:ascii="Arial" w:eastAsia="Arial" w:hAnsi="Arial" w:cs="Times New Roman"/>
          <w:szCs w:val="20"/>
        </w:rPr>
        <w:t xml:space="preserve"> in the execution of your duties. The conduct of Multicultural NSW employees must reflect the requirements and/or values of the NSW Public Sector, Multicultural NSW vision and strategic plan and related division plans, objectives and priorities. All employees must act in a </w:t>
      </w:r>
      <w:r w:rsidRPr="002E3A3D">
        <w:rPr>
          <w:rFonts w:ascii="Arial" w:eastAsia="Arial" w:hAnsi="Arial" w:cs="Times New Roman"/>
          <w:szCs w:val="20"/>
        </w:rPr>
        <w:lastRenderedPageBreak/>
        <w:t>way that aligns with our overarching remit to promote and advance our social cohesion and community harmony.</w:t>
      </w:r>
    </w:p>
    <w:p w14:paraId="1F904969" w14:textId="4FE837C8" w:rsidR="00E23A66" w:rsidRPr="00E23A66" w:rsidRDefault="00E23A66" w:rsidP="002E3A3D">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accountabilities</w:t>
      </w:r>
    </w:p>
    <w:p w14:paraId="343C0808" w14:textId="77777777" w:rsidR="00B720E9" w:rsidRPr="00B720E9" w:rsidRDefault="00B720E9" w:rsidP="00B720E9">
      <w:pPr>
        <w:pStyle w:val="ListParagraph"/>
        <w:numPr>
          <w:ilvl w:val="0"/>
          <w:numId w:val="36"/>
        </w:numPr>
        <w:tabs>
          <w:tab w:val="left" w:pos="2925"/>
        </w:tabs>
        <w:spacing w:before="120" w:after="0"/>
        <w:jc w:val="both"/>
        <w:rPr>
          <w:rFonts w:cs="Arial"/>
          <w:szCs w:val="22"/>
        </w:rPr>
      </w:pPr>
      <w:r w:rsidRPr="00B720E9">
        <w:rPr>
          <w:rFonts w:cs="Arial"/>
          <w:szCs w:val="22"/>
        </w:rPr>
        <w:t>Prepare and maintain high quality project documentation for reporting, monitoring and evaluation purposes</w:t>
      </w:r>
    </w:p>
    <w:p w14:paraId="7E0CF484"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Engage with multi-sectoral stakeholders including people with lived experience and coordinate working groups, committees and consultations to support settlement-related project delivery in line with project plans.</w:t>
      </w:r>
    </w:p>
    <w:p w14:paraId="520D7572"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Research, develop, review and edit responses to departmental and ministerial correspondence and briefings ensuring key issues are addressed, the information is factual, accurate and succinct, and the NSW policy position is correctly represented.</w:t>
      </w:r>
    </w:p>
    <w:p w14:paraId="695F7C3D"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Source, collate and critically analyse data and information to identify emerging issues, and develop informed positions on relevant cultural diversity policy issues.</w:t>
      </w:r>
    </w:p>
    <w:p w14:paraId="0F2E2A99"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Prepare succinct, clear and high-quality communications.</w:t>
      </w:r>
    </w:p>
    <w:p w14:paraId="7924DB69"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Comply with statutory requirements relating to work health and safety and staff management and support strategies to promote an equitable, diverse and inclusive workforce environment.</w:t>
      </w:r>
    </w:p>
    <w:p w14:paraId="75ECDDB8"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challenges</w:t>
      </w:r>
    </w:p>
    <w:p w14:paraId="3D481C38"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 xml:space="preserve">Provide considered advice and solutions in a high-volume work environment, with competing priorities and deadlines which are often changing and unpredictable. </w:t>
      </w:r>
    </w:p>
    <w:p w14:paraId="126F6FE1"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Coordinate internal and external stakeholders for effective outcomes on complex policy issues.</w:t>
      </w:r>
    </w:p>
    <w:p w14:paraId="5823D4EB"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Supporting and coordinating projects and activities from conception to conclusion within limited timeframes and budgets.</w:t>
      </w:r>
    </w:p>
    <w:p w14:paraId="71AC0E77" w14:textId="77777777" w:rsidR="00B720E9" w:rsidRPr="00B720E9" w:rsidRDefault="00B720E9" w:rsidP="00B720E9">
      <w:pPr>
        <w:pStyle w:val="ListParagraph"/>
        <w:numPr>
          <w:ilvl w:val="0"/>
          <w:numId w:val="36"/>
        </w:numPr>
        <w:tabs>
          <w:tab w:val="left" w:pos="2925"/>
        </w:tabs>
        <w:spacing w:after="200" w:line="276" w:lineRule="auto"/>
        <w:rPr>
          <w:rFonts w:cs="Arial"/>
          <w:szCs w:val="22"/>
        </w:rPr>
      </w:pPr>
      <w:r w:rsidRPr="00B720E9">
        <w:rPr>
          <w:rFonts w:cs="Arial"/>
          <w:szCs w:val="22"/>
        </w:rPr>
        <w:t>Managing different and competing business and stakeholder interests, expectations, and priorities to ensure plans and objectives are met.</w:t>
      </w:r>
    </w:p>
    <w:p w14:paraId="55E91F51"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relationships</w:t>
      </w:r>
    </w:p>
    <w:p w14:paraId="6B633818" w14:textId="77777777" w:rsidR="00E23A66" w:rsidRPr="00E23A66" w:rsidRDefault="00E23A66" w:rsidP="00E23A66">
      <w:pPr>
        <w:spacing w:before="360" w:after="80" w:line="240" w:lineRule="auto"/>
        <w:rPr>
          <w:rFonts w:ascii="Arial" w:eastAsia="Arial" w:hAnsi="Arial" w:cs="Times New Roman"/>
          <w:b/>
          <w:bCs/>
          <w:szCs w:val="20"/>
        </w:rPr>
      </w:pPr>
      <w:r w:rsidRPr="00E23A66">
        <w:rPr>
          <w:rFonts w:ascii="Arial" w:eastAsia="Arial" w:hAnsi="Arial" w:cs="Times New Roman"/>
          <w:b/>
          <w:bCs/>
          <w:szCs w:val="20"/>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E23A66" w:rsidRPr="00E23A66" w14:paraId="39E356B3" w14:textId="77777777" w:rsidTr="00AA7DF1">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6BF078"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FF52042"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Why</w:t>
            </w:r>
          </w:p>
        </w:tc>
      </w:tr>
      <w:tr w:rsidR="00545E28" w:rsidRPr="00E23A66" w14:paraId="7EDA956A" w14:textId="77777777" w:rsidTr="00AA7DF1">
        <w:trPr>
          <w:cantSplit/>
        </w:trPr>
        <w:tc>
          <w:tcPr>
            <w:tcW w:w="3601" w:type="dxa"/>
          </w:tcPr>
          <w:p w14:paraId="6181D8E2" w14:textId="2096D049" w:rsidR="00545E28" w:rsidRPr="00E23A66" w:rsidRDefault="00545E28" w:rsidP="00545E28">
            <w:pPr>
              <w:spacing w:before="40" w:after="40" w:line="280" w:lineRule="atLeast"/>
              <w:rPr>
                <w:rFonts w:eastAsia="Arial"/>
              </w:rPr>
            </w:pPr>
            <w:bookmarkStart w:id="2" w:name="InternalRelationships"/>
            <w:r>
              <w:t>Director Community and Policy</w:t>
            </w:r>
          </w:p>
        </w:tc>
        <w:tc>
          <w:tcPr>
            <w:tcW w:w="6946" w:type="dxa"/>
          </w:tcPr>
          <w:p w14:paraId="4D6A375C" w14:textId="16C02399" w:rsidR="00545E28" w:rsidRPr="00E23A66" w:rsidRDefault="00545E28" w:rsidP="00545E28">
            <w:pPr>
              <w:tabs>
                <w:tab w:val="num" w:pos="168"/>
              </w:tabs>
              <w:spacing w:after="0" w:line="280" w:lineRule="atLeast"/>
              <w:rPr>
                <w:rFonts w:eastAsia="Arial"/>
                <w:lang w:eastAsia="en-AU"/>
              </w:rPr>
            </w:pPr>
            <w:r w:rsidRPr="00DB6455">
              <w:t xml:space="preserve">Ensure work priorities reflect </w:t>
            </w:r>
            <w:r>
              <w:t xml:space="preserve">the </w:t>
            </w:r>
            <w:r w:rsidRPr="00DB6455">
              <w:t>agency’s and division’s strategic priorities.</w:t>
            </w:r>
          </w:p>
        </w:tc>
      </w:tr>
      <w:tr w:rsidR="00545E28" w:rsidRPr="00E23A66" w14:paraId="2B83A659" w14:textId="77777777" w:rsidTr="00AA7DF1">
        <w:trPr>
          <w:cantSplit/>
        </w:trPr>
        <w:tc>
          <w:tcPr>
            <w:tcW w:w="3601" w:type="dxa"/>
          </w:tcPr>
          <w:p w14:paraId="17967314" w14:textId="64227222" w:rsidR="00545E28" w:rsidRPr="00E23A66" w:rsidRDefault="00545E28" w:rsidP="00545E28">
            <w:pPr>
              <w:spacing w:before="40" w:after="40" w:line="280" w:lineRule="atLeast"/>
              <w:rPr>
                <w:rFonts w:eastAsia="Arial"/>
              </w:rPr>
            </w:pPr>
            <w:r>
              <w:t>Associate Director Settlement</w:t>
            </w:r>
          </w:p>
        </w:tc>
        <w:tc>
          <w:tcPr>
            <w:tcW w:w="6946" w:type="dxa"/>
          </w:tcPr>
          <w:p w14:paraId="01C9886E" w14:textId="18815C1E" w:rsidR="00545E28" w:rsidRPr="00E23A66" w:rsidRDefault="00545E28" w:rsidP="00545E28">
            <w:pPr>
              <w:tabs>
                <w:tab w:val="num" w:pos="168"/>
              </w:tabs>
              <w:spacing w:after="0" w:line="280" w:lineRule="atLeast"/>
              <w:rPr>
                <w:rFonts w:eastAsia="Arial"/>
              </w:rPr>
            </w:pPr>
            <w:r w:rsidRPr="00DB6455">
              <w:t>This position supervises the Policy and Project Officer position. The incumbent will be required to report on and provide recommendations on the soundness and feasibility of proposals or initiatives in respect to the Government’s public policy program, delivery on state significant projects or service delivery reform.</w:t>
            </w:r>
          </w:p>
        </w:tc>
      </w:tr>
      <w:tr w:rsidR="00545E28" w:rsidRPr="00E23A66" w14:paraId="51CE0237" w14:textId="77777777" w:rsidTr="00AA7DF1">
        <w:trPr>
          <w:cantSplit/>
        </w:trPr>
        <w:tc>
          <w:tcPr>
            <w:tcW w:w="3601" w:type="dxa"/>
          </w:tcPr>
          <w:p w14:paraId="23238183" w14:textId="35B7B59A" w:rsidR="00545E28" w:rsidRPr="00E23A66" w:rsidRDefault="00545E28" w:rsidP="00545E28">
            <w:pPr>
              <w:spacing w:before="40" w:after="40" w:line="280" w:lineRule="atLeast"/>
              <w:rPr>
                <w:rFonts w:eastAsia="Arial"/>
              </w:rPr>
            </w:pPr>
            <w:r>
              <w:t>Work Team</w:t>
            </w:r>
          </w:p>
        </w:tc>
        <w:tc>
          <w:tcPr>
            <w:tcW w:w="6946" w:type="dxa"/>
          </w:tcPr>
          <w:p w14:paraId="242C47DF" w14:textId="63BEB274" w:rsidR="00545E28" w:rsidRPr="00E23A66" w:rsidRDefault="00545E28" w:rsidP="00545E28">
            <w:pPr>
              <w:tabs>
                <w:tab w:val="num" w:pos="168"/>
              </w:tabs>
              <w:spacing w:after="0" w:line="280" w:lineRule="atLeast"/>
              <w:rPr>
                <w:rFonts w:eastAsia="Arial"/>
              </w:rPr>
            </w:pPr>
            <w:r w:rsidRPr="00DB6455">
              <w:t>Maintain effective working relationships to ensure collaboration and constructive communication.</w:t>
            </w:r>
          </w:p>
        </w:tc>
      </w:tr>
    </w:tbl>
    <w:bookmarkEnd w:id="2"/>
    <w:p w14:paraId="22A31146" w14:textId="77777777" w:rsidR="00E23A66" w:rsidRPr="00E23A66" w:rsidRDefault="00E23A66" w:rsidP="00E23A66">
      <w:pPr>
        <w:spacing w:before="360" w:after="80" w:line="240" w:lineRule="auto"/>
        <w:rPr>
          <w:rFonts w:ascii="Arial" w:eastAsia="Arial" w:hAnsi="Arial" w:cs="Times New Roman"/>
          <w:b/>
          <w:bCs/>
          <w:szCs w:val="20"/>
        </w:rPr>
      </w:pPr>
      <w:r w:rsidRPr="00E23A66">
        <w:rPr>
          <w:rFonts w:ascii="Arial" w:eastAsia="Arial" w:hAnsi="Arial" w:cs="Times New Roman"/>
          <w:b/>
          <w:bCs/>
          <w:szCs w:val="20"/>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E23A66" w:rsidRPr="00E23A66" w14:paraId="4A3932DB" w14:textId="77777777" w:rsidTr="00AA7DF1">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4DA7761"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C22B2FC"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Why</w:t>
            </w:r>
          </w:p>
        </w:tc>
      </w:tr>
      <w:tr w:rsidR="00545E28" w:rsidRPr="00E23A66" w14:paraId="7BFC20F9" w14:textId="77777777" w:rsidTr="00AA7DF1">
        <w:trPr>
          <w:cantSplit/>
        </w:trPr>
        <w:tc>
          <w:tcPr>
            <w:tcW w:w="3601" w:type="dxa"/>
          </w:tcPr>
          <w:p w14:paraId="236E70E1" w14:textId="77777777" w:rsidR="00545E28" w:rsidRDefault="00545E28" w:rsidP="00545E28">
            <w:pPr>
              <w:pStyle w:val="TableText"/>
            </w:pPr>
            <w:bookmarkStart w:id="3" w:name="ExternalRelationships"/>
            <w:r w:rsidRPr="00B6483A">
              <w:lastRenderedPageBreak/>
              <w:t>Minister</w:t>
            </w:r>
            <w:r>
              <w:t xml:space="preserve">’s </w:t>
            </w:r>
            <w:r w:rsidRPr="00B6483A">
              <w:t>Office, public sector agencies</w:t>
            </w:r>
            <w:r>
              <w:t>, non-government organisations</w:t>
            </w:r>
            <w:r w:rsidRPr="00B6483A">
              <w:t xml:space="preserve"> and other external stakeholders</w:t>
            </w:r>
          </w:p>
          <w:p w14:paraId="0F60D613" w14:textId="1EEA73F0" w:rsidR="00545E28" w:rsidRPr="00E23A66" w:rsidRDefault="00545E28" w:rsidP="00545E28">
            <w:pPr>
              <w:spacing w:before="40" w:after="40" w:line="280" w:lineRule="atLeast"/>
              <w:rPr>
                <w:rFonts w:eastAsia="Arial"/>
              </w:rPr>
            </w:pPr>
          </w:p>
        </w:tc>
        <w:tc>
          <w:tcPr>
            <w:tcW w:w="6946" w:type="dxa"/>
          </w:tcPr>
          <w:p w14:paraId="11015A91" w14:textId="4B68F580" w:rsidR="00545E28" w:rsidRPr="00E23A66" w:rsidRDefault="00545E28" w:rsidP="00545E28">
            <w:pPr>
              <w:tabs>
                <w:tab w:val="num" w:pos="31"/>
              </w:tabs>
              <w:spacing w:after="0" w:line="280" w:lineRule="atLeast"/>
              <w:ind w:left="31" w:hanging="31"/>
              <w:rPr>
                <w:rFonts w:eastAsia="Arial"/>
                <w:lang w:eastAsia="en-AU"/>
              </w:rPr>
            </w:pPr>
            <w:r w:rsidRPr="00DB6455">
              <w:t xml:space="preserve">Develop and maintain effective working relationships to facilitate engagement and input of external stakeholders into policy issues and project work. </w:t>
            </w:r>
          </w:p>
        </w:tc>
      </w:tr>
    </w:tbl>
    <w:bookmarkEnd w:id="3"/>
    <w:p w14:paraId="1289E86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Role dimensions</w:t>
      </w:r>
    </w:p>
    <w:p w14:paraId="4FA6235E"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Decision making</w:t>
      </w:r>
    </w:p>
    <w:p w14:paraId="6308F548" w14:textId="77777777" w:rsidR="00000FD1" w:rsidRPr="00000FD1" w:rsidRDefault="00000FD1" w:rsidP="00000FD1">
      <w:pPr>
        <w:rPr>
          <w:rFonts w:ascii="Arial" w:hAnsi="Arial" w:cs="Arial"/>
        </w:rPr>
      </w:pPr>
      <w:r w:rsidRPr="00000FD1">
        <w:rPr>
          <w:rFonts w:ascii="Arial" w:hAnsi="Arial" w:cs="Arial"/>
        </w:rPr>
        <w:t>The Policy and Project Officer:</w:t>
      </w:r>
    </w:p>
    <w:p w14:paraId="69B6BCAC"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receives advice and support from the line manager, Associate Director Settlement, in close communication with the Senior Policy Officer(s)</w:t>
      </w:r>
    </w:p>
    <w:p w14:paraId="2270F372"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 xml:space="preserve">independently manages day to day workload within agreed work and project plans </w:t>
      </w:r>
    </w:p>
    <w:p w14:paraId="62381189"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 xml:space="preserve">takes active ownership of their own work and the work of the team </w:t>
      </w:r>
    </w:p>
    <w:p w14:paraId="1C05ACA8"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decides the content of briefs and other work for review by the supervisor</w:t>
      </w:r>
    </w:p>
    <w:p w14:paraId="20BD747C"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decides the content of advice and information provided to agencies and external stakeholders, liaising with the line manager when necessary.</w:t>
      </w:r>
    </w:p>
    <w:p w14:paraId="1F2A8F84" w14:textId="77777777" w:rsidR="00000FD1" w:rsidRPr="00000FD1" w:rsidRDefault="00000FD1" w:rsidP="00000FD1">
      <w:pPr>
        <w:rPr>
          <w:rFonts w:ascii="Arial" w:hAnsi="Arial" w:cs="Arial"/>
        </w:rPr>
      </w:pPr>
      <w:r w:rsidRPr="00000FD1">
        <w:rPr>
          <w:rFonts w:ascii="Arial" w:hAnsi="Arial" w:cs="Arial"/>
        </w:rPr>
        <w:t>Decisions or recommendations which are referred to a line manager should include:</w:t>
      </w:r>
    </w:p>
    <w:p w14:paraId="3ED085F5"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 xml:space="preserve">any changes to project outcomes or timeframes </w:t>
      </w:r>
    </w:p>
    <w:p w14:paraId="60AFDB06"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issues with the potential to escalate or create precedent</w:t>
      </w:r>
    </w:p>
    <w:p w14:paraId="557258E9" w14:textId="77777777" w:rsidR="00000FD1" w:rsidRPr="00000FD1" w:rsidRDefault="00000FD1" w:rsidP="00000FD1">
      <w:pPr>
        <w:pStyle w:val="ListParagraph"/>
        <w:numPr>
          <w:ilvl w:val="0"/>
          <w:numId w:val="37"/>
        </w:numPr>
        <w:spacing w:after="200" w:line="276" w:lineRule="auto"/>
        <w:rPr>
          <w:rFonts w:cs="Arial"/>
          <w:szCs w:val="22"/>
        </w:rPr>
      </w:pPr>
      <w:r w:rsidRPr="00000FD1">
        <w:rPr>
          <w:rFonts w:cs="Arial"/>
          <w:szCs w:val="22"/>
        </w:rPr>
        <w:t>matters requiring a higher administrative or financial delegation or submission to a higher level of management.</w:t>
      </w:r>
    </w:p>
    <w:p w14:paraId="1EC9B36B" w14:textId="77777777" w:rsidR="00000FD1" w:rsidRPr="00000FD1" w:rsidRDefault="00000FD1" w:rsidP="00000FD1">
      <w:pPr>
        <w:rPr>
          <w:rFonts w:ascii="Arial" w:hAnsi="Arial" w:cs="Arial"/>
        </w:rPr>
      </w:pPr>
      <w:r w:rsidRPr="00000FD1">
        <w:rPr>
          <w:rFonts w:ascii="Arial" w:hAnsi="Arial" w:cs="Arial"/>
        </w:rPr>
        <w:t xml:space="preserve">This role does not have line management responsibilities but may be required from time to time to guide staff assigned to assist with policy and project activities. </w:t>
      </w:r>
    </w:p>
    <w:p w14:paraId="41A9EA7D"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Reporting line</w:t>
      </w:r>
    </w:p>
    <w:p w14:paraId="1275F8A8" w14:textId="77777777" w:rsidR="00776EF7" w:rsidRDefault="00776EF7" w:rsidP="00E23A66">
      <w:pPr>
        <w:keepNext/>
        <w:spacing w:before="240" w:after="120" w:line="240" w:lineRule="auto"/>
        <w:outlineLvl w:val="2"/>
        <w:rPr>
          <w:rFonts w:ascii="Arial" w:eastAsia="Arial" w:hAnsi="Arial" w:cs="Times New Roman"/>
          <w:szCs w:val="20"/>
        </w:rPr>
      </w:pPr>
      <w:r w:rsidRPr="00776EF7">
        <w:rPr>
          <w:rFonts w:ascii="Arial" w:eastAsia="Arial" w:hAnsi="Arial" w:cs="Times New Roman"/>
          <w:szCs w:val="20"/>
        </w:rPr>
        <w:t>This role reports to the Associate Director Settlement.</w:t>
      </w:r>
    </w:p>
    <w:p w14:paraId="3A59F51F" w14:textId="1CA57493"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Direct reports</w:t>
      </w:r>
    </w:p>
    <w:p w14:paraId="281D8AAB" w14:textId="0BD0D462" w:rsidR="00E23A66" w:rsidRPr="00E23A66" w:rsidRDefault="00776EF7" w:rsidP="00E23A66">
      <w:pPr>
        <w:spacing w:after="80" w:line="240" w:lineRule="auto"/>
        <w:rPr>
          <w:rFonts w:ascii="Arial" w:eastAsia="Arial" w:hAnsi="Arial" w:cs="Times New Roman"/>
          <w:szCs w:val="20"/>
        </w:rPr>
      </w:pPr>
      <w:r>
        <w:rPr>
          <w:rFonts w:ascii="Arial" w:eastAsia="Arial" w:hAnsi="Arial" w:cs="Times New Roman"/>
          <w:szCs w:val="20"/>
        </w:rPr>
        <w:t>Nil</w:t>
      </w:r>
    </w:p>
    <w:p w14:paraId="105D84E3"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Budget/Expenditure</w:t>
      </w:r>
    </w:p>
    <w:p w14:paraId="6EBFA5DE" w14:textId="5E03B49E" w:rsidR="00E23A66" w:rsidRPr="00E23A66" w:rsidRDefault="00776EF7" w:rsidP="00E23A66">
      <w:pPr>
        <w:spacing w:after="80" w:line="240" w:lineRule="auto"/>
        <w:rPr>
          <w:rFonts w:ascii="Arial" w:eastAsia="Arial" w:hAnsi="Arial" w:cs="Times New Roman"/>
          <w:szCs w:val="20"/>
        </w:rPr>
      </w:pPr>
      <w:r>
        <w:rPr>
          <w:rFonts w:ascii="Arial" w:eastAsia="Arial" w:hAnsi="Arial" w:cs="Times New Roman"/>
          <w:szCs w:val="20"/>
        </w:rPr>
        <w:t>Nil</w:t>
      </w:r>
    </w:p>
    <w:p w14:paraId="36C05EC1"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Essential requirements</w:t>
      </w:r>
    </w:p>
    <w:p w14:paraId="0CCA51CD" w14:textId="77777777" w:rsidR="00776EF7" w:rsidRPr="00776EF7" w:rsidRDefault="00776EF7" w:rsidP="00776EF7">
      <w:pPr>
        <w:pStyle w:val="ListParagraph"/>
        <w:numPr>
          <w:ilvl w:val="0"/>
          <w:numId w:val="38"/>
        </w:numPr>
        <w:spacing w:after="120"/>
        <w:rPr>
          <w:rFonts w:cs="Arial"/>
          <w:szCs w:val="22"/>
        </w:rPr>
      </w:pPr>
      <w:bookmarkStart w:id="4" w:name="_Hlk36203683"/>
      <w:bookmarkStart w:id="5" w:name="_Hlk36565316"/>
      <w:bookmarkStart w:id="6" w:name="_Hlk36209343"/>
      <w:bookmarkStart w:id="7" w:name="_Hlk36710441"/>
      <w:r w:rsidRPr="00776EF7">
        <w:rPr>
          <w:rFonts w:cs="Arial"/>
          <w:szCs w:val="22"/>
        </w:rPr>
        <w:t>Experience in developing and implementing interagency projects, service delivery reforms or strategic initiatives.</w:t>
      </w:r>
    </w:p>
    <w:p w14:paraId="48B0D37A" w14:textId="77777777" w:rsidR="00776EF7" w:rsidRPr="00776EF7" w:rsidRDefault="00776EF7" w:rsidP="00776EF7">
      <w:pPr>
        <w:pStyle w:val="ListParagraph"/>
        <w:numPr>
          <w:ilvl w:val="0"/>
          <w:numId w:val="38"/>
        </w:numPr>
        <w:spacing w:after="120"/>
        <w:rPr>
          <w:rFonts w:cs="Arial"/>
          <w:szCs w:val="22"/>
        </w:rPr>
      </w:pPr>
      <w:r w:rsidRPr="00776EF7">
        <w:rPr>
          <w:rFonts w:cs="Arial"/>
          <w:szCs w:val="22"/>
        </w:rPr>
        <w:t>Experience undertaking all aspects of the policy process – research, development, review and evaluation.</w:t>
      </w:r>
    </w:p>
    <w:p w14:paraId="42ADDD64" w14:textId="77777777" w:rsidR="00776EF7" w:rsidRPr="00776EF7" w:rsidRDefault="00776EF7" w:rsidP="00776EF7">
      <w:pPr>
        <w:pStyle w:val="ListParagraph"/>
        <w:numPr>
          <w:ilvl w:val="0"/>
          <w:numId w:val="38"/>
        </w:numPr>
        <w:spacing w:after="120"/>
        <w:rPr>
          <w:rFonts w:cs="Arial"/>
          <w:szCs w:val="22"/>
        </w:rPr>
      </w:pPr>
      <w:r w:rsidRPr="00776EF7">
        <w:rPr>
          <w:rFonts w:cs="Arial"/>
          <w:szCs w:val="22"/>
        </w:rPr>
        <w:t>Appropriate tertiary qualifications or equivalent, relevant professional experience and training.</w:t>
      </w:r>
    </w:p>
    <w:p w14:paraId="231318A7" w14:textId="77777777" w:rsidR="00776EF7" w:rsidRPr="00776EF7" w:rsidRDefault="00776EF7" w:rsidP="00776EF7">
      <w:pPr>
        <w:pStyle w:val="ListParagraph"/>
        <w:numPr>
          <w:ilvl w:val="0"/>
          <w:numId w:val="38"/>
        </w:numPr>
        <w:spacing w:after="200" w:line="276" w:lineRule="auto"/>
        <w:rPr>
          <w:rFonts w:eastAsia="Times New Roman" w:cs="Arial"/>
          <w:szCs w:val="22"/>
        </w:rPr>
      </w:pPr>
      <w:r w:rsidRPr="00776EF7">
        <w:rPr>
          <w:rFonts w:eastAsia="Times New Roman" w:cs="Arial"/>
          <w:szCs w:val="22"/>
        </w:rPr>
        <w:t>Agile, resilient and committed to innovation and new approaches.</w:t>
      </w:r>
    </w:p>
    <w:p w14:paraId="2EA5718C" w14:textId="77777777" w:rsidR="00776EF7" w:rsidRPr="00776EF7" w:rsidRDefault="00776EF7" w:rsidP="00776EF7">
      <w:pPr>
        <w:pStyle w:val="ListParagraph"/>
        <w:numPr>
          <w:ilvl w:val="0"/>
          <w:numId w:val="38"/>
        </w:numPr>
        <w:spacing w:after="120"/>
        <w:rPr>
          <w:rFonts w:cs="Arial"/>
          <w:szCs w:val="22"/>
        </w:rPr>
      </w:pPr>
      <w:r w:rsidRPr="00776EF7">
        <w:rPr>
          <w:rFonts w:cs="Arial"/>
          <w:szCs w:val="22"/>
        </w:rPr>
        <w:t>Exceptional level of written and verbal communication skills.</w:t>
      </w:r>
    </w:p>
    <w:p w14:paraId="1C01C826" w14:textId="77777777" w:rsidR="00776EF7" w:rsidRPr="00776EF7" w:rsidRDefault="00776EF7" w:rsidP="00776EF7">
      <w:pPr>
        <w:spacing w:after="120" w:line="240" w:lineRule="auto"/>
        <w:rPr>
          <w:rFonts w:ascii="Arial" w:hAnsi="Arial" w:cs="Arial"/>
        </w:rPr>
      </w:pPr>
      <w:r w:rsidRPr="00776EF7">
        <w:rPr>
          <w:rFonts w:ascii="Arial" w:hAnsi="Arial" w:cs="Arial"/>
        </w:rPr>
        <w:t>Appointments are subject to reference checks. Some roles may also require the following checks/ clearances:</w:t>
      </w:r>
    </w:p>
    <w:p w14:paraId="0B682DCE" w14:textId="77777777" w:rsidR="00776EF7" w:rsidRPr="00776EF7" w:rsidRDefault="00776EF7" w:rsidP="00776EF7">
      <w:pPr>
        <w:pStyle w:val="ListParagraph"/>
        <w:numPr>
          <w:ilvl w:val="0"/>
          <w:numId w:val="37"/>
        </w:numPr>
        <w:spacing w:after="200" w:line="276" w:lineRule="auto"/>
        <w:rPr>
          <w:rFonts w:cs="Arial"/>
          <w:szCs w:val="22"/>
        </w:rPr>
      </w:pPr>
      <w:r w:rsidRPr="00776EF7">
        <w:rPr>
          <w:rFonts w:cs="Arial"/>
          <w:szCs w:val="22"/>
        </w:rPr>
        <w:t xml:space="preserve">National Criminal History Record Check </w:t>
      </w:r>
    </w:p>
    <w:p w14:paraId="36B1DCB4" w14:textId="77777777" w:rsidR="00776EF7" w:rsidRPr="00776EF7" w:rsidRDefault="00776EF7" w:rsidP="00776EF7">
      <w:pPr>
        <w:pStyle w:val="ListParagraph"/>
        <w:numPr>
          <w:ilvl w:val="0"/>
          <w:numId w:val="37"/>
        </w:numPr>
        <w:spacing w:after="200" w:line="276" w:lineRule="auto"/>
        <w:rPr>
          <w:rFonts w:cs="Arial"/>
          <w:szCs w:val="22"/>
        </w:rPr>
      </w:pPr>
      <w:r w:rsidRPr="00776EF7">
        <w:rPr>
          <w:rFonts w:cs="Arial"/>
          <w:szCs w:val="22"/>
        </w:rPr>
        <w:lastRenderedPageBreak/>
        <w:t xml:space="preserve">Working with Children Check clearance in accordance with the </w:t>
      </w:r>
      <w:r w:rsidRPr="00776EF7">
        <w:rPr>
          <w:rFonts w:cs="Arial"/>
          <w:i/>
          <w:szCs w:val="22"/>
        </w:rPr>
        <w:t>Child Protection (Working with Children) Act 2012</w:t>
      </w:r>
      <w:r w:rsidRPr="00776EF7">
        <w:rPr>
          <w:rFonts w:cs="Arial"/>
          <w:iCs/>
          <w:szCs w:val="22"/>
        </w:rPr>
        <w:t>.</w:t>
      </w:r>
    </w:p>
    <w:p w14:paraId="2FA93350"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Capabilities for the role</w:t>
      </w:r>
    </w:p>
    <w:p w14:paraId="09224986" w14:textId="77777777" w:rsidR="00E23A66" w:rsidRPr="00E23A66" w:rsidRDefault="00E23A66" w:rsidP="00E23A66">
      <w:pPr>
        <w:spacing w:after="80" w:line="240" w:lineRule="auto"/>
        <w:rPr>
          <w:rFonts w:ascii="Arial" w:eastAsia="Arial" w:hAnsi="Arial" w:cs="Times New Roman"/>
          <w:szCs w:val="20"/>
        </w:rPr>
      </w:pPr>
      <w:r w:rsidRPr="00E23A66">
        <w:rPr>
          <w:rFonts w:ascii="Arial" w:eastAsia="Arial" w:hAnsi="Arial" w:cs="Times New Roman"/>
          <w:szCs w:val="20"/>
        </w:rPr>
        <w:t xml:space="preserve">The </w:t>
      </w:r>
      <w:hyperlink r:id="rId9" w:history="1">
        <w:r w:rsidRPr="00E23A66">
          <w:rPr>
            <w:rFonts w:ascii="Arial" w:eastAsia="Arial" w:hAnsi="Arial" w:cs="Times New Roman"/>
            <w:color w:val="0000FF"/>
            <w:sz w:val="20"/>
            <w:szCs w:val="20"/>
            <w:u w:val="single"/>
          </w:rPr>
          <w:t>NSW public sector capability framework</w:t>
        </w:r>
      </w:hyperlink>
      <w:r w:rsidRPr="00E23A66">
        <w:rPr>
          <w:rFonts w:ascii="Arial" w:eastAsia="Arial" w:hAnsi="Arial" w:cs="Times New Roman"/>
          <w:szCs w:val="20"/>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36B5BC5" w14:textId="77777777" w:rsidR="00E23A66" w:rsidRPr="00E23A66" w:rsidRDefault="00E23A66" w:rsidP="00E23A66">
      <w:pPr>
        <w:spacing w:after="80" w:line="240" w:lineRule="auto"/>
        <w:rPr>
          <w:rFonts w:ascii="Arial" w:eastAsia="Arial" w:hAnsi="Arial" w:cs="Times New Roman"/>
          <w:szCs w:val="20"/>
        </w:rPr>
      </w:pPr>
      <w:r w:rsidRPr="00E23A66">
        <w:rPr>
          <w:rFonts w:ascii="Arial" w:eastAsia="Arial" w:hAnsi="Arial" w:cs="Times New Roman"/>
          <w:szCs w:val="20"/>
        </w:rPr>
        <w:t>The capabilities are separated into focus capabilities and complementary capabilities</w:t>
      </w:r>
    </w:p>
    <w:p w14:paraId="48AC4FF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Focus capabilities</w:t>
      </w:r>
      <w:r w:rsidRPr="00E23A66">
        <w:rPr>
          <w:rFonts w:ascii="Arial" w:eastAsia="Arial" w:hAnsi="Arial" w:cs="Arial"/>
          <w:b/>
          <w:bCs/>
          <w:iCs/>
          <w:sz w:val="26"/>
          <w:szCs w:val="28"/>
        </w:rPr>
        <w:tab/>
      </w:r>
    </w:p>
    <w:p w14:paraId="158551F6"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i/>
          <w:sz w:val="21"/>
          <w:lang w:val="en-US"/>
        </w:rPr>
        <w:t>Focus capabilities</w:t>
      </w:r>
      <w:r w:rsidRPr="00E23A66">
        <w:rPr>
          <w:rFonts w:ascii="Arial" w:eastAsia="Times New Roman" w:hAnsi="Arial" w:cs="Times New Roman"/>
          <w:sz w:val="21"/>
          <w:lang w:val="en-US"/>
        </w:rPr>
        <w:t xml:space="preserve"> are the capabilities considered the most important for effective performance of the role. These capabilities will be assessed at recruitment. </w:t>
      </w:r>
    </w:p>
    <w:p w14:paraId="36A614EC"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sz w:val="21"/>
          <w:lang w:val="en-US"/>
        </w:rPr>
        <w:t xml:space="preserve">The focus capabilities for this role are shown below with a brief explanation of what each capability covers and the indicators describing the types of </w:t>
      </w:r>
      <w:proofErr w:type="spellStart"/>
      <w:r w:rsidRPr="00E23A66">
        <w:rPr>
          <w:rFonts w:ascii="Arial" w:eastAsia="Times New Roman" w:hAnsi="Arial" w:cs="Times New Roman"/>
          <w:sz w:val="21"/>
          <w:lang w:val="en-US"/>
        </w:rPr>
        <w:t>behaviours</w:t>
      </w:r>
      <w:proofErr w:type="spellEnd"/>
      <w:r w:rsidRPr="00E23A66">
        <w:rPr>
          <w:rFonts w:ascii="Arial" w:eastAsia="Times New Roman" w:hAnsi="Arial" w:cs="Times New Roman"/>
          <w:sz w:val="21"/>
          <w:lang w:val="en-US"/>
        </w:rPr>
        <w:t xml:space="preserve"> expected at each level.</w:t>
      </w:r>
    </w:p>
    <w:p w14:paraId="1C7D7150" w14:textId="27016654"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Focus capabilities </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E23A66" w:rsidRPr="00E23A66" w14:paraId="767781E9" w14:textId="77777777" w:rsidTr="00E23A66">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vAlign w:val="center"/>
          </w:tcPr>
          <w:p w14:paraId="1370B9CB" w14:textId="77777777" w:rsidR="00E23A66" w:rsidRPr="00E23A66" w:rsidRDefault="00E23A66" w:rsidP="00E23A66">
            <w:pPr>
              <w:rPr>
                <w:rFonts w:eastAsia="Arial"/>
              </w:rPr>
            </w:pPr>
            <w:r w:rsidRPr="00E23A66">
              <w:rPr>
                <w:rFonts w:eastAsia="Arial"/>
                <w:b/>
              </w:rPr>
              <w:t>Capability group/sets</w:t>
            </w:r>
          </w:p>
        </w:tc>
        <w:tc>
          <w:tcPr>
            <w:tcW w:w="2726" w:type="dxa"/>
            <w:shd w:val="clear" w:color="auto" w:fill="BFBFBF"/>
          </w:tcPr>
          <w:p w14:paraId="66946F45" w14:textId="77777777" w:rsidR="00E23A66" w:rsidRPr="00E23A66" w:rsidRDefault="00E23A66" w:rsidP="00E23A66">
            <w:pPr>
              <w:rPr>
                <w:rFonts w:eastAsia="Arial"/>
              </w:rPr>
            </w:pPr>
            <w:r w:rsidRPr="00E23A66">
              <w:rPr>
                <w:rFonts w:eastAsia="Arial"/>
                <w:b/>
              </w:rPr>
              <w:t>Capability name</w:t>
            </w:r>
          </w:p>
        </w:tc>
        <w:tc>
          <w:tcPr>
            <w:tcW w:w="4709" w:type="dxa"/>
            <w:shd w:val="clear" w:color="auto" w:fill="BFBFBF"/>
          </w:tcPr>
          <w:p w14:paraId="677D91B1" w14:textId="77777777" w:rsidR="00E23A66" w:rsidRPr="00E23A66" w:rsidRDefault="00E23A66" w:rsidP="00E23A66">
            <w:pPr>
              <w:rPr>
                <w:rFonts w:eastAsia="Arial"/>
              </w:rPr>
            </w:pPr>
            <w:r w:rsidRPr="00E23A66">
              <w:rPr>
                <w:rFonts w:eastAsia="Arial"/>
                <w:b/>
              </w:rPr>
              <w:t>Behavioural indicators</w:t>
            </w:r>
          </w:p>
        </w:tc>
        <w:tc>
          <w:tcPr>
            <w:tcW w:w="1668" w:type="dxa"/>
            <w:shd w:val="clear" w:color="auto" w:fill="BFBFBF"/>
          </w:tcPr>
          <w:p w14:paraId="574B1528" w14:textId="77777777" w:rsidR="00E23A66" w:rsidRPr="00E23A66" w:rsidRDefault="00E23A66" w:rsidP="00E23A66">
            <w:pPr>
              <w:rPr>
                <w:rFonts w:eastAsia="Arial"/>
                <w:b/>
                <w:bCs/>
              </w:rPr>
            </w:pPr>
            <w:r w:rsidRPr="00E23A66">
              <w:rPr>
                <w:rFonts w:eastAsia="Arial"/>
                <w:b/>
                <w:bCs/>
              </w:rPr>
              <w:t>Level</w:t>
            </w:r>
          </w:p>
        </w:tc>
      </w:tr>
      <w:tr w:rsidR="00E23A66" w:rsidRPr="00E23A66" w14:paraId="486CFF0D" w14:textId="77777777" w:rsidTr="00AA7DF1">
        <w:trPr>
          <w:cantSplit/>
        </w:trPr>
        <w:tc>
          <w:tcPr>
            <w:tcW w:w="1385" w:type="dxa"/>
          </w:tcPr>
          <w:p w14:paraId="53C62EC6"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4DDD86F5" wp14:editId="468F3673">
                  <wp:extent cx="749300" cy="749300"/>
                  <wp:effectExtent l="0" t="0" r="0" b="0"/>
                  <wp:docPr id="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FD4D13"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Act with Integrity</w:t>
            </w:r>
          </w:p>
          <w:p w14:paraId="3482C85D" w14:textId="77777777" w:rsidR="00E23A66" w:rsidRPr="00E23A66" w:rsidRDefault="00E23A66" w:rsidP="00E23A66">
            <w:pPr>
              <w:rPr>
                <w:rFonts w:ascii="Arial" w:eastAsia="Arial" w:hAnsi="Arial" w:cs="Arial"/>
                <w:b/>
                <w:bCs/>
                <w:color w:val="000000"/>
              </w:rPr>
            </w:pPr>
            <w:r w:rsidRPr="00E23A66">
              <w:rPr>
                <w:rFonts w:ascii="Arial" w:eastAsia="Arial" w:hAnsi="Arial" w:cs="Arial"/>
                <w:color w:val="000000"/>
              </w:rPr>
              <w:t>Be ethical and professional, and uphold and promote the public sector values</w:t>
            </w:r>
          </w:p>
        </w:tc>
        <w:tc>
          <w:tcPr>
            <w:tcW w:w="4709" w:type="dxa"/>
          </w:tcPr>
          <w:p w14:paraId="184D785F"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Represent the organisation in an honest, ethical and professional way </w:t>
            </w:r>
          </w:p>
          <w:p w14:paraId="6F0F8D2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Support a culture of integrity and professionalism </w:t>
            </w:r>
          </w:p>
          <w:p w14:paraId="42A71DA9"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Understand and help others to recognise their obligations to comply with legislation, policies, guidelines and codes of conduct </w:t>
            </w:r>
          </w:p>
          <w:p w14:paraId="2029A60D"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Recognise and report misconduct and illegal and inappropriate behaviour </w:t>
            </w:r>
          </w:p>
          <w:p w14:paraId="78D40966"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Report and manage apparent conflicts of interest and encourage others to do so</w:t>
            </w:r>
          </w:p>
        </w:tc>
        <w:tc>
          <w:tcPr>
            <w:tcW w:w="1668" w:type="dxa"/>
          </w:tcPr>
          <w:p w14:paraId="79799599"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Intermediate</w:t>
            </w:r>
          </w:p>
        </w:tc>
      </w:tr>
      <w:tr w:rsidR="00E23A66" w:rsidRPr="00E23A66" w14:paraId="015CB6D3" w14:textId="77777777" w:rsidTr="00AA7DF1">
        <w:trPr>
          <w:cantSplit/>
        </w:trPr>
        <w:tc>
          <w:tcPr>
            <w:tcW w:w="1385" w:type="dxa"/>
          </w:tcPr>
          <w:p w14:paraId="2C5E9750"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53FBBDEA" wp14:editId="7BB18EAC">
                  <wp:extent cx="749300" cy="749300"/>
                  <wp:effectExtent l="0" t="0" r="0" b="0"/>
                  <wp:docPr id="2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DFB14D"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Communicate Effectively</w:t>
            </w:r>
          </w:p>
          <w:p w14:paraId="77A1BD9F" w14:textId="77777777" w:rsidR="00E23A66" w:rsidRPr="00E23A66" w:rsidRDefault="00E23A66" w:rsidP="00E23A66">
            <w:pPr>
              <w:rPr>
                <w:rFonts w:ascii="Arial" w:eastAsia="Arial" w:hAnsi="Arial" w:cs="Arial"/>
                <w:b/>
                <w:bCs/>
                <w:color w:val="000000"/>
              </w:rPr>
            </w:pPr>
            <w:r w:rsidRPr="00E23A66">
              <w:rPr>
                <w:rFonts w:ascii="Arial" w:eastAsia="Arial" w:hAnsi="Arial" w:cs="Arial"/>
                <w:color w:val="000000"/>
              </w:rPr>
              <w:t>Communicate clearly, actively listen to others, and respond with understanding and respect</w:t>
            </w:r>
          </w:p>
        </w:tc>
        <w:tc>
          <w:tcPr>
            <w:tcW w:w="4709" w:type="dxa"/>
          </w:tcPr>
          <w:p w14:paraId="12F4771F"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Tailor communication to diverse audiences </w:t>
            </w:r>
          </w:p>
          <w:p w14:paraId="478AAB91"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Clearly explain complex concepts and arguments to individuals and groups </w:t>
            </w:r>
          </w:p>
          <w:p w14:paraId="2DE4A235"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Create opportunities for others to be heard, listen attentively and encourage them to express their views </w:t>
            </w:r>
          </w:p>
          <w:p w14:paraId="372F9E8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Share information across teams and units to enable informed decision making </w:t>
            </w:r>
          </w:p>
          <w:p w14:paraId="38E066C6"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Write fluently in plain English and in a range of styles and formats </w:t>
            </w:r>
          </w:p>
          <w:p w14:paraId="13D37E5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Use contemporary communication channels to share information, engage and interact with diverse audiences</w:t>
            </w:r>
          </w:p>
        </w:tc>
        <w:tc>
          <w:tcPr>
            <w:tcW w:w="1668" w:type="dxa"/>
          </w:tcPr>
          <w:p w14:paraId="33A2A33A"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Adept</w:t>
            </w:r>
          </w:p>
        </w:tc>
      </w:tr>
      <w:tr w:rsidR="00E23A66" w:rsidRPr="00E23A66" w14:paraId="08C8647D" w14:textId="77777777" w:rsidTr="00AA7DF1">
        <w:trPr>
          <w:cantSplit/>
        </w:trPr>
        <w:tc>
          <w:tcPr>
            <w:tcW w:w="1385" w:type="dxa"/>
          </w:tcPr>
          <w:p w14:paraId="2E2D238E"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673CC8A1" wp14:editId="21E9B729">
                  <wp:extent cx="749300" cy="749300"/>
                  <wp:effectExtent l="0" t="0" r="0" b="0"/>
                  <wp:docPr id="2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B9DA60"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Work Collaboratively</w:t>
            </w:r>
          </w:p>
          <w:p w14:paraId="38FB5BE8" w14:textId="77777777" w:rsidR="00E23A66" w:rsidRPr="00E23A66" w:rsidRDefault="00E23A66" w:rsidP="00E23A66">
            <w:pPr>
              <w:rPr>
                <w:rFonts w:ascii="Arial" w:eastAsia="Arial" w:hAnsi="Arial" w:cs="Arial"/>
                <w:b/>
                <w:bCs/>
                <w:color w:val="000000"/>
              </w:rPr>
            </w:pPr>
            <w:r w:rsidRPr="00E23A66">
              <w:rPr>
                <w:rFonts w:ascii="Arial" w:eastAsia="Arial" w:hAnsi="Arial" w:cs="Rooney Medium"/>
                <w:color w:val="000000"/>
              </w:rPr>
              <w:t>Collaborate with others and value their contribution</w:t>
            </w:r>
          </w:p>
        </w:tc>
        <w:tc>
          <w:tcPr>
            <w:tcW w:w="4709" w:type="dxa"/>
          </w:tcPr>
          <w:p w14:paraId="1E01B49E"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Build a supportive and cooperative team environment </w:t>
            </w:r>
          </w:p>
          <w:p w14:paraId="427AC30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Share information and learning across teams </w:t>
            </w:r>
          </w:p>
          <w:p w14:paraId="7A97BA47"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Acknowledge outcomes that were achieved by effective collaboration </w:t>
            </w:r>
          </w:p>
          <w:p w14:paraId="29D2297C"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Engage other teams and units to share information and jointly solve issues and problems </w:t>
            </w:r>
          </w:p>
          <w:p w14:paraId="7E8E3EE7"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Support others in challenging situations </w:t>
            </w:r>
          </w:p>
          <w:p w14:paraId="32102159"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Use collaboration tools, including digital technologies, to work with others</w:t>
            </w:r>
          </w:p>
          <w:p w14:paraId="2FDC2FDF" w14:textId="003F3CF8" w:rsidR="00E23A66" w:rsidRPr="00207195" w:rsidRDefault="00E23A66" w:rsidP="00207195">
            <w:pPr>
              <w:pStyle w:val="ListParagraph"/>
              <w:numPr>
                <w:ilvl w:val="0"/>
                <w:numId w:val="35"/>
              </w:numPr>
              <w:tabs>
                <w:tab w:val="num" w:pos="360"/>
              </w:tabs>
              <w:spacing w:after="0" w:line="280" w:lineRule="atLeast"/>
              <w:rPr>
                <w:rFonts w:eastAsia="Arial"/>
              </w:rPr>
            </w:pPr>
          </w:p>
        </w:tc>
        <w:tc>
          <w:tcPr>
            <w:tcW w:w="1668" w:type="dxa"/>
          </w:tcPr>
          <w:p w14:paraId="2D253E01"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Intermediate</w:t>
            </w:r>
          </w:p>
        </w:tc>
      </w:tr>
      <w:tr w:rsidR="00E23A66" w:rsidRPr="00E23A66" w14:paraId="1DE3802E" w14:textId="77777777" w:rsidTr="00AA7DF1">
        <w:trPr>
          <w:cantSplit/>
        </w:trPr>
        <w:tc>
          <w:tcPr>
            <w:tcW w:w="1385" w:type="dxa"/>
          </w:tcPr>
          <w:p w14:paraId="62AD67ED"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63AD09AB" wp14:editId="0058C350">
                  <wp:extent cx="749300" cy="749300"/>
                  <wp:effectExtent l="0" t="0" r="0" b="0"/>
                  <wp:docPr id="4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178E795"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Influence and Negotiate</w:t>
            </w:r>
          </w:p>
          <w:p w14:paraId="06591BF8" w14:textId="77777777" w:rsidR="00E23A66" w:rsidRPr="00E23A66" w:rsidRDefault="00E23A66" w:rsidP="00E23A66">
            <w:pPr>
              <w:rPr>
                <w:rFonts w:ascii="Arial" w:eastAsia="Arial" w:hAnsi="Arial" w:cs="Arial"/>
                <w:b/>
                <w:bCs/>
                <w:color w:val="000000"/>
              </w:rPr>
            </w:pPr>
            <w:r w:rsidRPr="00E23A66">
              <w:rPr>
                <w:rFonts w:ascii="Arial" w:eastAsia="Arial" w:hAnsi="Arial" w:cs="Rooney Medium"/>
                <w:color w:val="000000"/>
              </w:rPr>
              <w:t>Gain consensus and commitment from others, and resolve issues and conflicts</w:t>
            </w:r>
          </w:p>
        </w:tc>
        <w:tc>
          <w:tcPr>
            <w:tcW w:w="4709" w:type="dxa"/>
          </w:tcPr>
          <w:p w14:paraId="2392AE9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Use facts, knowledge and experience to support recommendations </w:t>
            </w:r>
          </w:p>
          <w:p w14:paraId="4D40CB3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Work towards positive and mutually satisfactory outcomes </w:t>
            </w:r>
          </w:p>
          <w:p w14:paraId="49C1008E"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Identify and resolve issues in discussion with other staff and stakeholders </w:t>
            </w:r>
          </w:p>
          <w:p w14:paraId="0C3F1FEE"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Identify others’ concerns and expectations </w:t>
            </w:r>
          </w:p>
          <w:p w14:paraId="6CB8A6DB"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Respond constructively to conflict and disagreements and be open to compromise </w:t>
            </w:r>
          </w:p>
          <w:p w14:paraId="02E5FEA6"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Keep discussions focused on the key issues</w:t>
            </w:r>
          </w:p>
        </w:tc>
        <w:tc>
          <w:tcPr>
            <w:tcW w:w="1668" w:type="dxa"/>
          </w:tcPr>
          <w:p w14:paraId="4C66C6C0"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Intermediate</w:t>
            </w:r>
          </w:p>
        </w:tc>
      </w:tr>
      <w:tr w:rsidR="00E23A66" w:rsidRPr="00E23A66" w14:paraId="0ED52BF1" w14:textId="77777777" w:rsidTr="00AA7DF1">
        <w:trPr>
          <w:cantSplit/>
        </w:trPr>
        <w:tc>
          <w:tcPr>
            <w:tcW w:w="1385" w:type="dxa"/>
          </w:tcPr>
          <w:p w14:paraId="13B22541"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6979F7BD" wp14:editId="0722095F">
                  <wp:extent cx="749300" cy="749300"/>
                  <wp:effectExtent l="0" t="0" r="0" b="0"/>
                  <wp:docPr id="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44BFA5E"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Think and Solve Problems</w:t>
            </w:r>
          </w:p>
          <w:p w14:paraId="61D0B420" w14:textId="77777777" w:rsidR="00E23A66" w:rsidRPr="00E23A66" w:rsidRDefault="00E23A66" w:rsidP="00E23A66">
            <w:pPr>
              <w:rPr>
                <w:rFonts w:ascii="Arial" w:eastAsia="Arial" w:hAnsi="Arial" w:cs="Arial"/>
                <w:b/>
                <w:bCs/>
                <w:color w:val="000000"/>
              </w:rPr>
            </w:pPr>
            <w:r w:rsidRPr="00E23A66">
              <w:rPr>
                <w:rFonts w:ascii="Arial" w:eastAsia="Arial" w:hAnsi="Arial" w:cs="Rooney Medium"/>
                <w:color w:val="000000"/>
              </w:rPr>
              <w:t>Think, analyse and consider the broader context to develop practical solutions</w:t>
            </w:r>
          </w:p>
        </w:tc>
        <w:tc>
          <w:tcPr>
            <w:tcW w:w="4709" w:type="dxa"/>
          </w:tcPr>
          <w:p w14:paraId="1E9B1082"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Research and apply critical-thinking techniques in analysing information, identify interrelationships and make recommendations based on relevant evidence </w:t>
            </w:r>
          </w:p>
          <w:p w14:paraId="3DD51FBF"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Anticipate, identify and address issues and potential problems that may have an impact on organisational objectives and the user experience </w:t>
            </w:r>
          </w:p>
          <w:p w14:paraId="342FB80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Apply creative-thinking techniques to generate new ideas and options to address issues and improve the user experience </w:t>
            </w:r>
          </w:p>
          <w:p w14:paraId="25B3D5FD"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Seek contributions and ideas from people with diverse backgrounds and experience </w:t>
            </w:r>
          </w:p>
          <w:p w14:paraId="7F24FE8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Participate in and contribute to team or unit initiatives to resolve common issues or barriers to effectiveness </w:t>
            </w:r>
          </w:p>
          <w:p w14:paraId="4945AD61"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Identify and share business process improvements to enhance effectiveness</w:t>
            </w:r>
          </w:p>
        </w:tc>
        <w:tc>
          <w:tcPr>
            <w:tcW w:w="1668" w:type="dxa"/>
          </w:tcPr>
          <w:p w14:paraId="11193364"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Adept</w:t>
            </w:r>
          </w:p>
        </w:tc>
      </w:tr>
      <w:tr w:rsidR="00E23A66" w:rsidRPr="00E23A66" w14:paraId="256BE8C8" w14:textId="77777777" w:rsidTr="00AA7DF1">
        <w:trPr>
          <w:cantSplit/>
        </w:trPr>
        <w:tc>
          <w:tcPr>
            <w:tcW w:w="1385" w:type="dxa"/>
          </w:tcPr>
          <w:p w14:paraId="5315C85E"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0B398220" wp14:editId="3841C670">
                  <wp:extent cx="749300" cy="749300"/>
                  <wp:effectExtent l="0" t="0" r="0" b="0"/>
                  <wp:docPr id="827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B4A21B"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Project Management</w:t>
            </w:r>
          </w:p>
          <w:p w14:paraId="7DBBA51F" w14:textId="77777777" w:rsidR="00E23A66" w:rsidRPr="00E23A66" w:rsidRDefault="00E23A66" w:rsidP="00E23A66">
            <w:pPr>
              <w:rPr>
                <w:rFonts w:ascii="Arial" w:eastAsia="Arial" w:hAnsi="Arial" w:cs="Arial"/>
                <w:b/>
                <w:bCs/>
                <w:color w:val="000000"/>
              </w:rPr>
            </w:pPr>
            <w:r w:rsidRPr="00E23A66">
              <w:rPr>
                <w:rFonts w:ascii="Arial" w:eastAsia="Arial" w:hAnsi="Arial" w:cs="Rooney Medium"/>
                <w:color w:val="000000"/>
              </w:rPr>
              <w:t>Understand and apply effective project planning, coordination and control methods</w:t>
            </w:r>
          </w:p>
        </w:tc>
        <w:tc>
          <w:tcPr>
            <w:tcW w:w="4709" w:type="dxa"/>
          </w:tcPr>
          <w:p w14:paraId="22BA82C3"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Perform basic research and analysis to inform and support the achievement of project deliverables </w:t>
            </w:r>
          </w:p>
          <w:p w14:paraId="683726EA"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Contribute to developing project documentation and resource estimates </w:t>
            </w:r>
          </w:p>
          <w:p w14:paraId="26DCC211"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Contribute to reviews of progress, outcomes and future improvements </w:t>
            </w:r>
          </w:p>
          <w:p w14:paraId="7E0DBE9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Identify and escalate possible variances from project plans</w:t>
            </w:r>
          </w:p>
        </w:tc>
        <w:tc>
          <w:tcPr>
            <w:tcW w:w="1668" w:type="dxa"/>
          </w:tcPr>
          <w:p w14:paraId="7055C4CD"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Intermediate</w:t>
            </w:r>
          </w:p>
        </w:tc>
      </w:tr>
    </w:tbl>
    <w:p w14:paraId="0E3506EC" w14:textId="77777777" w:rsidR="00E23A66" w:rsidRPr="00E23A66" w:rsidRDefault="00E23A66" w:rsidP="00E23A66">
      <w:pPr>
        <w:spacing w:after="80" w:line="240" w:lineRule="auto"/>
        <w:rPr>
          <w:rFonts w:ascii="Arial" w:eastAsia="Arial" w:hAnsi="Arial" w:cs="Times New Roman"/>
          <w:szCs w:val="20"/>
        </w:rPr>
      </w:pPr>
    </w:p>
    <w:p w14:paraId="235737A5" w14:textId="54283EE3"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Complementary capabilities </w:t>
      </w:r>
    </w:p>
    <w:p w14:paraId="63FE7959"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i/>
          <w:sz w:val="21"/>
          <w:lang w:val="en-US"/>
        </w:rPr>
        <w:t>Complementary capabilities</w:t>
      </w:r>
      <w:r w:rsidRPr="00E23A66">
        <w:rPr>
          <w:rFonts w:ascii="Arial" w:eastAsia="Times New Roman" w:hAnsi="Arial" w:cs="Times New Roman"/>
          <w:sz w:val="21"/>
          <w:lang w:val="en-US"/>
        </w:rPr>
        <w:t xml:space="preserve"> are also identified from the Capability Framework and relevant occupation-specific capability sets. They are important to identifying performance required for the role and development opportunities. </w:t>
      </w:r>
    </w:p>
    <w:p w14:paraId="34824551"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sz w:val="21"/>
          <w:lang w:val="en-US"/>
        </w:rPr>
        <w:t>Note: capabilities listed as ‘not essential’ for this role are not relevant for recruitment purposes however may be relevant for future career development.</w:t>
      </w:r>
    </w:p>
    <w:p w14:paraId="04AA032E"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2693"/>
        <w:gridCol w:w="4851"/>
        <w:gridCol w:w="1668"/>
      </w:tblGrid>
      <w:tr w:rsidR="00E23A66" w:rsidRPr="00E23A66" w14:paraId="2C5E6BCE" w14:textId="77777777" w:rsidTr="00E23A66">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vAlign w:val="center"/>
          </w:tcPr>
          <w:p w14:paraId="0948AB85" w14:textId="77777777" w:rsidR="00E23A66" w:rsidRPr="00E23A66" w:rsidRDefault="00E23A66" w:rsidP="00E23A66">
            <w:pPr>
              <w:rPr>
                <w:rFonts w:eastAsia="Arial"/>
              </w:rPr>
            </w:pPr>
            <w:r w:rsidRPr="00E23A66">
              <w:rPr>
                <w:rFonts w:eastAsia="Arial"/>
                <w:b/>
              </w:rPr>
              <w:t>Capability group/sets</w:t>
            </w:r>
          </w:p>
        </w:tc>
        <w:tc>
          <w:tcPr>
            <w:tcW w:w="2693" w:type="dxa"/>
            <w:shd w:val="clear" w:color="auto" w:fill="BFBFBF"/>
          </w:tcPr>
          <w:p w14:paraId="43E8BC72" w14:textId="77777777" w:rsidR="00E23A66" w:rsidRPr="00E23A66" w:rsidRDefault="00E23A66" w:rsidP="00E23A66">
            <w:pPr>
              <w:rPr>
                <w:rFonts w:eastAsia="Arial"/>
              </w:rPr>
            </w:pPr>
            <w:r w:rsidRPr="00E23A66">
              <w:rPr>
                <w:rFonts w:eastAsia="Arial"/>
                <w:b/>
              </w:rPr>
              <w:t>Capability name</w:t>
            </w:r>
          </w:p>
        </w:tc>
        <w:tc>
          <w:tcPr>
            <w:tcW w:w="4851" w:type="dxa"/>
            <w:shd w:val="clear" w:color="auto" w:fill="BFBFBF"/>
          </w:tcPr>
          <w:p w14:paraId="529244EB" w14:textId="77777777" w:rsidR="00E23A66" w:rsidRPr="00E23A66" w:rsidRDefault="00E23A66" w:rsidP="00E23A66">
            <w:pPr>
              <w:rPr>
                <w:rFonts w:eastAsia="Arial"/>
              </w:rPr>
            </w:pPr>
            <w:r w:rsidRPr="00E23A66">
              <w:rPr>
                <w:rFonts w:eastAsia="Arial"/>
                <w:b/>
              </w:rPr>
              <w:t>Description</w:t>
            </w:r>
          </w:p>
        </w:tc>
        <w:tc>
          <w:tcPr>
            <w:tcW w:w="1668" w:type="dxa"/>
            <w:shd w:val="clear" w:color="auto" w:fill="BFBFBF"/>
          </w:tcPr>
          <w:p w14:paraId="506ACD9A" w14:textId="77777777" w:rsidR="00E23A66" w:rsidRPr="00E23A66" w:rsidRDefault="00E23A66" w:rsidP="00E23A66">
            <w:pPr>
              <w:rPr>
                <w:rFonts w:eastAsia="Arial"/>
                <w:b/>
                <w:bCs/>
              </w:rPr>
            </w:pPr>
            <w:r w:rsidRPr="00E23A66">
              <w:rPr>
                <w:rFonts w:eastAsia="Arial"/>
                <w:b/>
                <w:bCs/>
              </w:rPr>
              <w:t>Level</w:t>
            </w:r>
          </w:p>
        </w:tc>
      </w:tr>
      <w:tr w:rsidR="00776EF7" w:rsidRPr="00E23A66" w14:paraId="1C9E3BF8" w14:textId="77777777" w:rsidTr="00AA7DF1">
        <w:trPr>
          <w:cantSplit/>
        </w:trPr>
        <w:tc>
          <w:tcPr>
            <w:tcW w:w="1276" w:type="dxa"/>
          </w:tcPr>
          <w:p w14:paraId="3D5A9607"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6F54680A" wp14:editId="14283302">
                  <wp:extent cx="416966" cy="416966"/>
                  <wp:effectExtent l="0" t="0" r="2540" b="2540"/>
                  <wp:docPr id="82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73A5C5D"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Display Resilience and Courage</w:t>
            </w:r>
          </w:p>
        </w:tc>
        <w:tc>
          <w:tcPr>
            <w:tcW w:w="4851" w:type="dxa"/>
          </w:tcPr>
          <w:p w14:paraId="74F6431C"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Be open and honest, prepared to express your views, and willing to accept and commit to change</w:t>
            </w:r>
          </w:p>
        </w:tc>
        <w:tc>
          <w:tcPr>
            <w:tcW w:w="1668" w:type="dxa"/>
          </w:tcPr>
          <w:p w14:paraId="26797585" w14:textId="7D2F81FD"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3882C016" w14:textId="77777777" w:rsidTr="00AA7DF1">
        <w:trPr>
          <w:cantSplit/>
        </w:trPr>
        <w:tc>
          <w:tcPr>
            <w:tcW w:w="1276" w:type="dxa"/>
          </w:tcPr>
          <w:p w14:paraId="5988E22B" w14:textId="77777777" w:rsidR="00776EF7" w:rsidRPr="00E23A66" w:rsidRDefault="00776EF7" w:rsidP="00776EF7">
            <w:pPr>
              <w:rPr>
                <w:rFonts w:ascii="Arial" w:eastAsia="Arial" w:hAnsi="Arial"/>
              </w:rPr>
            </w:pPr>
            <w:r w:rsidRPr="00E23A66">
              <w:rPr>
                <w:rFonts w:ascii="Arial" w:eastAsia="Arial" w:hAnsi="Arial"/>
                <w:noProof/>
                <w:lang w:eastAsia="en-AU"/>
              </w:rPr>
              <w:drawing>
                <wp:inline distT="0" distB="0" distL="0" distR="0" wp14:anchorId="49DF244D" wp14:editId="10807E1C">
                  <wp:extent cx="416966" cy="416966"/>
                  <wp:effectExtent l="0" t="0" r="2540" b="2540"/>
                  <wp:docPr id="467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597A96"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Manage Self</w:t>
            </w:r>
          </w:p>
        </w:tc>
        <w:tc>
          <w:tcPr>
            <w:tcW w:w="4851" w:type="dxa"/>
          </w:tcPr>
          <w:p w14:paraId="4AC0CD12"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Show drive and motivation, an ability to self-reflect and a commitment to learning</w:t>
            </w:r>
          </w:p>
        </w:tc>
        <w:tc>
          <w:tcPr>
            <w:tcW w:w="1668" w:type="dxa"/>
          </w:tcPr>
          <w:p w14:paraId="6187F9B0" w14:textId="2673B9AE"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Adept</w:t>
            </w:r>
          </w:p>
        </w:tc>
      </w:tr>
      <w:tr w:rsidR="00776EF7" w:rsidRPr="00E23A66" w14:paraId="4D3D267E" w14:textId="77777777" w:rsidTr="00AA7DF1">
        <w:trPr>
          <w:cantSplit/>
        </w:trPr>
        <w:tc>
          <w:tcPr>
            <w:tcW w:w="1276" w:type="dxa"/>
          </w:tcPr>
          <w:p w14:paraId="0B0FDC18" w14:textId="77777777" w:rsidR="00776EF7" w:rsidRPr="00E23A66" w:rsidRDefault="00776EF7" w:rsidP="00776EF7">
            <w:pPr>
              <w:rPr>
                <w:rFonts w:ascii="Arial" w:eastAsia="Arial" w:hAnsi="Arial"/>
              </w:rPr>
            </w:pPr>
            <w:r w:rsidRPr="00E23A66">
              <w:rPr>
                <w:rFonts w:ascii="Arial" w:eastAsia="Arial" w:hAnsi="Arial"/>
                <w:noProof/>
                <w:lang w:eastAsia="en-AU"/>
              </w:rPr>
              <w:drawing>
                <wp:inline distT="0" distB="0" distL="0" distR="0" wp14:anchorId="2C72AD5F" wp14:editId="4671EE01">
                  <wp:extent cx="416966" cy="416966"/>
                  <wp:effectExtent l="0" t="0" r="2540" b="2540"/>
                  <wp:docPr id="825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7B3EDC"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Value Diversity and Inclusion</w:t>
            </w:r>
          </w:p>
        </w:tc>
        <w:tc>
          <w:tcPr>
            <w:tcW w:w="4851" w:type="dxa"/>
          </w:tcPr>
          <w:p w14:paraId="65277C53"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Demonstrate inclusive behaviour and show respect for diverse backgrounds, experiences and perspectives</w:t>
            </w:r>
          </w:p>
        </w:tc>
        <w:tc>
          <w:tcPr>
            <w:tcW w:w="1668" w:type="dxa"/>
          </w:tcPr>
          <w:p w14:paraId="36D9667A" w14:textId="40A71B3B"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45EB1CDC" w14:textId="77777777" w:rsidTr="00AA7DF1">
        <w:trPr>
          <w:cantSplit/>
        </w:trPr>
        <w:tc>
          <w:tcPr>
            <w:tcW w:w="1276" w:type="dxa"/>
          </w:tcPr>
          <w:p w14:paraId="19C63854"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7D3594B4" wp14:editId="0B96C889">
                  <wp:extent cx="416966" cy="416966"/>
                  <wp:effectExtent l="0" t="0" r="2540" b="2540"/>
                  <wp:docPr id="830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6BA4B0" w14:textId="77777777" w:rsidR="00776EF7" w:rsidRPr="00E23A66" w:rsidRDefault="00776EF7" w:rsidP="00776EF7">
            <w:pPr>
              <w:spacing w:before="40" w:after="40" w:line="280" w:lineRule="atLeast"/>
              <w:jc w:val="center"/>
              <w:rPr>
                <w:rFonts w:ascii="Arial" w:eastAsia="Arial" w:hAnsi="Arial"/>
              </w:rPr>
            </w:pPr>
            <w:r w:rsidRPr="00E23A66">
              <w:rPr>
                <w:rFonts w:ascii="Arial" w:eastAsia="Arial" w:hAnsi="Arial"/>
              </w:rPr>
              <w:t>Commit to Customer Service</w:t>
            </w:r>
          </w:p>
        </w:tc>
        <w:tc>
          <w:tcPr>
            <w:tcW w:w="4851" w:type="dxa"/>
          </w:tcPr>
          <w:p w14:paraId="1099DA4B"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Provide customer-focused services in line with public sector and organisational objectives</w:t>
            </w:r>
          </w:p>
        </w:tc>
        <w:tc>
          <w:tcPr>
            <w:tcW w:w="1668" w:type="dxa"/>
          </w:tcPr>
          <w:p w14:paraId="7958275D" w14:textId="72DD3E07"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207C33D8" w14:textId="77777777" w:rsidTr="00AA7DF1">
        <w:trPr>
          <w:cantSplit/>
        </w:trPr>
        <w:tc>
          <w:tcPr>
            <w:tcW w:w="1276" w:type="dxa"/>
          </w:tcPr>
          <w:p w14:paraId="7F53E1D8"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11681A70" wp14:editId="61CAE58B">
                  <wp:extent cx="416966" cy="416966"/>
                  <wp:effectExtent l="0" t="0" r="2540" b="2540"/>
                  <wp:docPr id="83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0C26D6"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Deliver Results</w:t>
            </w:r>
          </w:p>
        </w:tc>
        <w:tc>
          <w:tcPr>
            <w:tcW w:w="4851" w:type="dxa"/>
          </w:tcPr>
          <w:p w14:paraId="7D3AB3E2"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Achieve results through the efficient use of resources and a commitment to quality outcomes</w:t>
            </w:r>
          </w:p>
          <w:p w14:paraId="5013E4A1" w14:textId="77777777" w:rsidR="00776EF7" w:rsidRPr="00E23A66" w:rsidRDefault="00776EF7" w:rsidP="00776EF7">
            <w:pPr>
              <w:jc w:val="center"/>
              <w:rPr>
                <w:rFonts w:ascii="Arial" w:eastAsia="Arial" w:hAnsi="Arial"/>
              </w:rPr>
            </w:pPr>
          </w:p>
        </w:tc>
        <w:tc>
          <w:tcPr>
            <w:tcW w:w="1668" w:type="dxa"/>
          </w:tcPr>
          <w:p w14:paraId="2636D453" w14:textId="2A971E6D"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Foundational</w:t>
            </w:r>
          </w:p>
        </w:tc>
      </w:tr>
      <w:tr w:rsidR="00776EF7" w:rsidRPr="00E23A66" w14:paraId="06F45AAE" w14:textId="77777777" w:rsidTr="00AA7DF1">
        <w:trPr>
          <w:cantSplit/>
        </w:trPr>
        <w:tc>
          <w:tcPr>
            <w:tcW w:w="1276" w:type="dxa"/>
          </w:tcPr>
          <w:p w14:paraId="57DDA814"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3FD501CD" wp14:editId="69B2FC6C">
                  <wp:extent cx="416966" cy="416966"/>
                  <wp:effectExtent l="0" t="0" r="2540" b="2540"/>
                  <wp:docPr id="830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85F376"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Plan and Prioritise</w:t>
            </w:r>
          </w:p>
        </w:tc>
        <w:tc>
          <w:tcPr>
            <w:tcW w:w="4851" w:type="dxa"/>
          </w:tcPr>
          <w:p w14:paraId="46D9DACC"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Plan to achieve priority outcomes and respond flexibly to changing circumstances</w:t>
            </w:r>
          </w:p>
        </w:tc>
        <w:tc>
          <w:tcPr>
            <w:tcW w:w="1668" w:type="dxa"/>
          </w:tcPr>
          <w:p w14:paraId="2EAB915D" w14:textId="0277075B"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057DA8FD" w14:textId="77777777" w:rsidTr="00AA7DF1">
        <w:trPr>
          <w:cantSplit/>
        </w:trPr>
        <w:tc>
          <w:tcPr>
            <w:tcW w:w="1276" w:type="dxa"/>
          </w:tcPr>
          <w:p w14:paraId="45FE6400" w14:textId="77777777" w:rsidR="00776EF7" w:rsidRPr="00E23A66" w:rsidRDefault="00776EF7" w:rsidP="00776EF7">
            <w:pPr>
              <w:rPr>
                <w:rFonts w:ascii="Arial" w:eastAsia="Arial" w:hAnsi="Arial"/>
              </w:rPr>
            </w:pPr>
            <w:r w:rsidRPr="00E23A66">
              <w:rPr>
                <w:rFonts w:ascii="Arial" w:eastAsia="Arial" w:hAnsi="Arial"/>
                <w:noProof/>
                <w:lang w:eastAsia="en-AU"/>
              </w:rPr>
              <w:drawing>
                <wp:inline distT="0" distB="0" distL="0" distR="0" wp14:anchorId="71BD3BA5" wp14:editId="03A618AA">
                  <wp:extent cx="416966" cy="416966"/>
                  <wp:effectExtent l="0" t="0" r="2540" b="2540"/>
                  <wp:docPr id="21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B4F27FF"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Demonstrate Accountability</w:t>
            </w:r>
          </w:p>
        </w:tc>
        <w:tc>
          <w:tcPr>
            <w:tcW w:w="4851" w:type="dxa"/>
          </w:tcPr>
          <w:p w14:paraId="36BE2CDE"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Be proactive and responsible for own actions, and adhere to legislation, policy and guidelines</w:t>
            </w:r>
          </w:p>
        </w:tc>
        <w:tc>
          <w:tcPr>
            <w:tcW w:w="1668" w:type="dxa"/>
          </w:tcPr>
          <w:p w14:paraId="38CC0236" w14:textId="63024E5E"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25F7DC48" w14:textId="77777777" w:rsidTr="00AA7DF1">
        <w:trPr>
          <w:cantSplit/>
        </w:trPr>
        <w:tc>
          <w:tcPr>
            <w:tcW w:w="1276" w:type="dxa"/>
          </w:tcPr>
          <w:p w14:paraId="40C89D72"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160CDEA5" wp14:editId="06C60BDA">
                  <wp:extent cx="416966" cy="416966"/>
                  <wp:effectExtent l="0" t="0" r="2540" b="2540"/>
                  <wp:docPr id="830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4CE658"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Finance</w:t>
            </w:r>
          </w:p>
        </w:tc>
        <w:tc>
          <w:tcPr>
            <w:tcW w:w="4851" w:type="dxa"/>
          </w:tcPr>
          <w:p w14:paraId="002DA633"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Understand and apply financial processes to achieve value for money and minimise financial risk</w:t>
            </w:r>
          </w:p>
        </w:tc>
        <w:tc>
          <w:tcPr>
            <w:tcW w:w="1668" w:type="dxa"/>
          </w:tcPr>
          <w:p w14:paraId="724D991D" w14:textId="6A8557AB"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Foundational</w:t>
            </w:r>
          </w:p>
        </w:tc>
      </w:tr>
      <w:tr w:rsidR="00776EF7" w:rsidRPr="00E23A66" w14:paraId="3D7E7AA0" w14:textId="77777777" w:rsidTr="00AA7DF1">
        <w:trPr>
          <w:cantSplit/>
        </w:trPr>
        <w:tc>
          <w:tcPr>
            <w:tcW w:w="1276" w:type="dxa"/>
          </w:tcPr>
          <w:p w14:paraId="30CA89DA" w14:textId="77777777" w:rsidR="00776EF7" w:rsidRPr="00E23A66" w:rsidRDefault="00776EF7" w:rsidP="00776EF7">
            <w:pPr>
              <w:rPr>
                <w:rFonts w:ascii="Arial" w:eastAsia="Arial" w:hAnsi="Arial"/>
                <w:noProof/>
                <w:lang w:eastAsia="en-AU"/>
              </w:rPr>
            </w:pPr>
            <w:r w:rsidRPr="00E23A66">
              <w:rPr>
                <w:rFonts w:ascii="Arial" w:eastAsia="Arial" w:hAnsi="Arial"/>
                <w:noProof/>
                <w:lang w:eastAsia="en-AU"/>
              </w:rPr>
              <w:drawing>
                <wp:inline distT="0" distB="0" distL="0" distR="0" wp14:anchorId="76C16E9A" wp14:editId="75BD03ED">
                  <wp:extent cx="416966" cy="416966"/>
                  <wp:effectExtent l="0" t="0" r="2540" b="2540"/>
                  <wp:docPr id="83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1745E9"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Technology</w:t>
            </w:r>
          </w:p>
        </w:tc>
        <w:tc>
          <w:tcPr>
            <w:tcW w:w="4851" w:type="dxa"/>
          </w:tcPr>
          <w:p w14:paraId="48E1F40E"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cs="Rooney Medium"/>
                <w:color w:val="000000"/>
              </w:rPr>
              <w:t>Understand and use available technologies to maximise efficiencies and effectiveness</w:t>
            </w:r>
          </w:p>
        </w:tc>
        <w:tc>
          <w:tcPr>
            <w:tcW w:w="1668" w:type="dxa"/>
          </w:tcPr>
          <w:p w14:paraId="1F5C92F5" w14:textId="18812E10"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Intermediate</w:t>
            </w:r>
          </w:p>
        </w:tc>
      </w:tr>
      <w:tr w:rsidR="00776EF7" w:rsidRPr="00E23A66" w14:paraId="40538D34" w14:textId="77777777" w:rsidTr="00AA7DF1">
        <w:trPr>
          <w:cantSplit/>
        </w:trPr>
        <w:tc>
          <w:tcPr>
            <w:tcW w:w="1276" w:type="dxa"/>
          </w:tcPr>
          <w:p w14:paraId="383319C0" w14:textId="77777777" w:rsidR="00776EF7" w:rsidRPr="00E23A66" w:rsidRDefault="00776EF7" w:rsidP="00776EF7">
            <w:pPr>
              <w:rPr>
                <w:rFonts w:ascii="Arial" w:eastAsia="Arial" w:hAnsi="Arial"/>
              </w:rPr>
            </w:pPr>
            <w:r w:rsidRPr="00E23A66">
              <w:rPr>
                <w:rFonts w:ascii="Arial" w:eastAsia="Arial" w:hAnsi="Arial"/>
                <w:noProof/>
                <w:lang w:eastAsia="en-AU"/>
              </w:rPr>
              <w:lastRenderedPageBreak/>
              <w:drawing>
                <wp:inline distT="0" distB="0" distL="0" distR="0" wp14:anchorId="6F4C9035" wp14:editId="67453DDC">
                  <wp:extent cx="416966" cy="416966"/>
                  <wp:effectExtent l="0" t="0" r="2540" b="2540"/>
                  <wp:docPr id="57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6FBB7C"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Procurement and Contract Management</w:t>
            </w:r>
          </w:p>
        </w:tc>
        <w:tc>
          <w:tcPr>
            <w:tcW w:w="4851" w:type="dxa"/>
          </w:tcPr>
          <w:p w14:paraId="28784AA2" w14:textId="77777777" w:rsidR="00776EF7" w:rsidRPr="00E23A66" w:rsidRDefault="00776EF7" w:rsidP="00776EF7">
            <w:pPr>
              <w:spacing w:before="40" w:after="40" w:line="280" w:lineRule="atLeast"/>
              <w:rPr>
                <w:rFonts w:ascii="Arial" w:eastAsia="Arial" w:hAnsi="Arial"/>
              </w:rPr>
            </w:pPr>
            <w:r w:rsidRPr="00E23A66">
              <w:rPr>
                <w:rFonts w:ascii="Arial" w:eastAsia="Arial" w:hAnsi="Arial"/>
              </w:rPr>
              <w:t>Understand and apply procurement processes to ensure effective purchasing and contract performance</w:t>
            </w:r>
          </w:p>
        </w:tc>
        <w:tc>
          <w:tcPr>
            <w:tcW w:w="1668" w:type="dxa"/>
          </w:tcPr>
          <w:p w14:paraId="29D3E060" w14:textId="2ED0E7B7" w:rsidR="00776EF7" w:rsidRPr="00776EF7" w:rsidRDefault="00776EF7" w:rsidP="00776EF7">
            <w:pPr>
              <w:spacing w:before="40" w:after="40" w:line="280" w:lineRule="atLeast"/>
              <w:rPr>
                <w:rFonts w:ascii="Arial" w:eastAsia="Arial" w:hAnsi="Arial" w:cs="Rooney Medium"/>
                <w:color w:val="000000"/>
              </w:rPr>
            </w:pPr>
            <w:r w:rsidRPr="00776EF7">
              <w:rPr>
                <w:rFonts w:ascii="Arial" w:eastAsia="Arial" w:hAnsi="Arial" w:cs="Rooney Medium"/>
                <w:color w:val="000000"/>
              </w:rPr>
              <w:t>Foundational</w:t>
            </w:r>
          </w:p>
        </w:tc>
      </w:tr>
      <w:bookmarkEnd w:id="4"/>
      <w:bookmarkEnd w:id="5"/>
      <w:bookmarkEnd w:id="6"/>
      <w:bookmarkEnd w:id="7"/>
    </w:tbl>
    <w:p w14:paraId="79BF1754" w14:textId="77777777" w:rsidR="00E23A66" w:rsidRPr="00E23A66" w:rsidRDefault="00E23A66" w:rsidP="00E23A66">
      <w:pPr>
        <w:spacing w:after="80" w:line="240" w:lineRule="auto"/>
        <w:contextualSpacing/>
        <w:rPr>
          <w:rFonts w:ascii="Arial" w:eastAsia="Arial" w:hAnsi="Arial" w:cs="Times New Roman"/>
          <w:szCs w:val="20"/>
        </w:rPr>
      </w:pPr>
    </w:p>
    <w:p w14:paraId="1A25729E" w14:textId="309E5760" w:rsidR="002E54A1" w:rsidRDefault="002E54A1"/>
    <w:sectPr w:rsidR="002E54A1" w:rsidSect="00E23A66">
      <w:footerReference w:type="default" r:id="rId14"/>
      <w:footerReference w:type="first" r:id="rId15"/>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5EE3" w14:textId="77777777" w:rsidR="00C348DD" w:rsidRDefault="00C348DD">
      <w:pPr>
        <w:spacing w:after="0" w:line="240" w:lineRule="auto"/>
      </w:pPr>
      <w:r>
        <w:separator/>
      </w:r>
    </w:p>
  </w:endnote>
  <w:endnote w:type="continuationSeparator" w:id="0">
    <w:p w14:paraId="63556C3C" w14:textId="77777777" w:rsidR="00C348DD" w:rsidRDefault="00C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Rooney">
    <w:altName w:val="Times New Roman"/>
    <w:charset w:val="00"/>
    <w:family w:val="swiss"/>
    <w:pitch w:val="variable"/>
    <w:sig w:usb0="A00000EF" w:usb1="5000204B" w:usb2="00000000" w:usb3="00000000" w:csb0="0000009B" w:csb1="00000000"/>
  </w:font>
  <w:font w:name="Rooney Light">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oney Medium">
    <w:altName w:val="Rooney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2633" w14:textId="4125007F" w:rsidR="00A61849" w:rsidRDefault="00E23A66" w:rsidP="00F20050">
    <w:pPr>
      <w:pStyle w:val="Footer"/>
      <w:tabs>
        <w:tab w:val="clear" w:pos="4513"/>
        <w:tab w:val="center" w:pos="5103"/>
      </w:tabs>
    </w:pPr>
    <w:r w:rsidRPr="00E23A66">
      <w:rPr>
        <w:color w:val="262626"/>
      </w:rPr>
      <w:t xml:space="preserve">Role Description </w:t>
    </w:r>
    <w:r w:rsidR="00545E28">
      <w:rPr>
        <w:color w:val="262626"/>
      </w:rPr>
      <w:t>Policy and Project Officer Settlement</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Pr>
        <w:noProof/>
      </w:rPr>
      <w:drawing>
        <wp:inline distT="0" distB="0" distL="0" distR="0" wp14:anchorId="3BB76ADD" wp14:editId="068B842B">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0815C8D" w14:textId="77777777" w:rsidR="00A61849" w:rsidRPr="001E2B26" w:rsidRDefault="00A61849" w:rsidP="00051237">
    <w:pPr>
      <w:pStyle w:val="Footer"/>
      <w:rPr>
        <w:sz w:val="12"/>
        <w:szCs w:val="12"/>
      </w:rPr>
    </w:pPr>
  </w:p>
  <w:p w14:paraId="5DC867F6" w14:textId="77777777" w:rsidR="00A61849" w:rsidRDefault="00A618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3F20" w14:textId="77777777" w:rsidR="00A61849" w:rsidRPr="00E23A66" w:rsidRDefault="00E23A66" w:rsidP="00115AF2">
    <w:pPr>
      <w:pStyle w:val="Footer"/>
      <w:tabs>
        <w:tab w:val="clear" w:pos="4513"/>
        <w:tab w:val="center" w:pos="5103"/>
      </w:tabs>
      <w:rPr>
        <w:noProof/>
        <w:vanish/>
        <w:color w:val="262626"/>
        <w:lang w:eastAsia="en-AU"/>
        <w:specVanish/>
      </w:rPr>
    </w:pPr>
    <w:r w:rsidRPr="00E23A66">
      <w:rPr>
        <w:color w:val="262626"/>
      </w:rPr>
      <w:t xml:space="preserve">Role Description </w:t>
    </w:r>
  </w:p>
  <w:p w14:paraId="155F816C" w14:textId="77777777" w:rsidR="00A61849" w:rsidRDefault="00E23A66" w:rsidP="00115AF2">
    <w:pPr>
      <w:pStyle w:val="Footer"/>
      <w:tabs>
        <w:tab w:val="clear" w:pos="4513"/>
        <w:tab w:val="clear" w:pos="9026"/>
        <w:tab w:val="center" w:pos="5103"/>
        <w:tab w:val="right" w:pos="10488"/>
      </w:tabs>
    </w:pPr>
    <w:r w:rsidRPr="00E23A66">
      <w:rPr>
        <w:color w:val="262626"/>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15A1DF8" wp14:editId="693C7D5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BF4DB10" w14:textId="77777777" w:rsidR="00A61849" w:rsidRDefault="00A61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72DD" w14:textId="77777777" w:rsidR="00C348DD" w:rsidRDefault="00C348DD">
      <w:pPr>
        <w:spacing w:after="0" w:line="240" w:lineRule="auto"/>
      </w:pPr>
      <w:r>
        <w:separator/>
      </w:r>
    </w:p>
  </w:footnote>
  <w:footnote w:type="continuationSeparator" w:id="0">
    <w:p w14:paraId="7BA93940" w14:textId="77777777" w:rsidR="00C348DD" w:rsidRDefault="00C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3.85pt;height:24.3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TOC1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40C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D83DE0"/>
    <w:multiLevelType w:val="hybridMultilevel"/>
    <w:tmpl w:val="03E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F735FC6"/>
    <w:multiLevelType w:val="hybridMultilevel"/>
    <w:tmpl w:val="00E4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765311">
    <w:abstractNumId w:val="9"/>
  </w:num>
  <w:num w:numId="2" w16cid:durableId="1851065205">
    <w:abstractNumId w:val="7"/>
  </w:num>
  <w:num w:numId="3" w16cid:durableId="1434934695">
    <w:abstractNumId w:val="6"/>
  </w:num>
  <w:num w:numId="4" w16cid:durableId="976911165">
    <w:abstractNumId w:val="5"/>
  </w:num>
  <w:num w:numId="5" w16cid:durableId="1599633956">
    <w:abstractNumId w:val="4"/>
  </w:num>
  <w:num w:numId="6" w16cid:durableId="438721833">
    <w:abstractNumId w:val="8"/>
  </w:num>
  <w:num w:numId="7" w16cid:durableId="1649900874">
    <w:abstractNumId w:val="3"/>
  </w:num>
  <w:num w:numId="8" w16cid:durableId="393740320">
    <w:abstractNumId w:val="2"/>
  </w:num>
  <w:num w:numId="9" w16cid:durableId="1674453700">
    <w:abstractNumId w:val="1"/>
  </w:num>
  <w:num w:numId="10" w16cid:durableId="950357598">
    <w:abstractNumId w:val="0"/>
  </w:num>
  <w:num w:numId="11" w16cid:durableId="298270190">
    <w:abstractNumId w:val="16"/>
  </w:num>
  <w:num w:numId="12" w16cid:durableId="1718622261">
    <w:abstractNumId w:val="32"/>
  </w:num>
  <w:num w:numId="13" w16cid:durableId="74908236">
    <w:abstractNumId w:val="18"/>
  </w:num>
  <w:num w:numId="14" w16cid:durableId="595140715">
    <w:abstractNumId w:val="34"/>
  </w:num>
  <w:num w:numId="15" w16cid:durableId="1564560175">
    <w:abstractNumId w:val="29"/>
  </w:num>
  <w:num w:numId="16" w16cid:durableId="235287688">
    <w:abstractNumId w:val="25"/>
  </w:num>
  <w:num w:numId="17" w16cid:durableId="1007027602">
    <w:abstractNumId w:val="27"/>
  </w:num>
  <w:num w:numId="18" w16cid:durableId="462230421">
    <w:abstractNumId w:val="22"/>
  </w:num>
  <w:num w:numId="19" w16cid:durableId="152837173">
    <w:abstractNumId w:val="36"/>
  </w:num>
  <w:num w:numId="20" w16cid:durableId="1635521802">
    <w:abstractNumId w:val="21"/>
  </w:num>
  <w:num w:numId="21" w16cid:durableId="2000764581">
    <w:abstractNumId w:val="20"/>
  </w:num>
  <w:num w:numId="22" w16cid:durableId="1835411114">
    <w:abstractNumId w:val="14"/>
  </w:num>
  <w:num w:numId="23" w16cid:durableId="1556042032">
    <w:abstractNumId w:val="11"/>
  </w:num>
  <w:num w:numId="24" w16cid:durableId="589581884">
    <w:abstractNumId w:val="37"/>
  </w:num>
  <w:num w:numId="25" w16cid:durableId="1947349257">
    <w:abstractNumId w:val="13"/>
  </w:num>
  <w:num w:numId="26" w16cid:durableId="938567745">
    <w:abstractNumId w:val="33"/>
  </w:num>
  <w:num w:numId="27" w16cid:durableId="314068423">
    <w:abstractNumId w:val="28"/>
  </w:num>
  <w:num w:numId="28" w16cid:durableId="1018848431">
    <w:abstractNumId w:val="15"/>
  </w:num>
  <w:num w:numId="29" w16cid:durableId="1963270505">
    <w:abstractNumId w:val="35"/>
  </w:num>
  <w:num w:numId="30" w16cid:durableId="126554424">
    <w:abstractNumId w:val="10"/>
  </w:num>
  <w:num w:numId="31" w16cid:durableId="1275869831">
    <w:abstractNumId w:val="30"/>
  </w:num>
  <w:num w:numId="32" w16cid:durableId="596181720">
    <w:abstractNumId w:val="24"/>
  </w:num>
  <w:num w:numId="33" w16cid:durableId="2019385658">
    <w:abstractNumId w:val="12"/>
  </w:num>
  <w:num w:numId="34" w16cid:durableId="509292773">
    <w:abstractNumId w:val="31"/>
  </w:num>
  <w:num w:numId="35" w16cid:durableId="1282497976">
    <w:abstractNumId w:val="23"/>
  </w:num>
  <w:num w:numId="36" w16cid:durableId="1799109941">
    <w:abstractNumId w:val="19"/>
  </w:num>
  <w:num w:numId="37" w16cid:durableId="1764110687">
    <w:abstractNumId w:val="17"/>
  </w:num>
  <w:num w:numId="38" w16cid:durableId="5319584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66"/>
    <w:rsid w:val="00000FD1"/>
    <w:rsid w:val="001A3B4E"/>
    <w:rsid w:val="00207195"/>
    <w:rsid w:val="002D3466"/>
    <w:rsid w:val="002E3A3D"/>
    <w:rsid w:val="002E54A1"/>
    <w:rsid w:val="0036012C"/>
    <w:rsid w:val="00445137"/>
    <w:rsid w:val="00496725"/>
    <w:rsid w:val="00534338"/>
    <w:rsid w:val="00545E28"/>
    <w:rsid w:val="00682A4E"/>
    <w:rsid w:val="0075535A"/>
    <w:rsid w:val="00776EF7"/>
    <w:rsid w:val="007F7A5F"/>
    <w:rsid w:val="00A61849"/>
    <w:rsid w:val="00A672C8"/>
    <w:rsid w:val="00B720E9"/>
    <w:rsid w:val="00C348DD"/>
    <w:rsid w:val="00CE5A47"/>
    <w:rsid w:val="00E23A66"/>
    <w:rsid w:val="00EC6F28"/>
    <w:rsid w:val="00EE1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A1DF"/>
  <w15:chartTrackingRefBased/>
  <w15:docId w15:val="{407DDB2D-0AA3-4E79-89B3-260FD35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iPriority="97" w:unhideWhenUsed="1"/>
    <w:lsdException w:name="macro" w:semiHidden="1" w:unhideWhenUsed="1"/>
    <w:lsdException w:name="toa heading" w:semiHidden="1"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7" w:unhideWhenUsed="1"/>
    <w:lsdException w:name="List Continue" w:semiHidden="1" w:unhideWhenUsed="1"/>
    <w:lsdException w:name="List Continue 2" w:semiHidden="1" w:uiPriority="98" w:unhideWhenUsed="1"/>
    <w:lsdException w:name="List Continue 3" w:semiHidden="1" w:uiPriority="98" w:unhideWhenUsed="1"/>
    <w:lsdException w:name="List Continue 4" w:semiHidden="1" w:uiPriority="98" w:unhideWhenUsed="1"/>
    <w:lsdException w:name="List Continue 5" w:semiHidden="1" w:uiPriority="98" w:unhideWhenUsed="1"/>
    <w:lsdException w:name="Message Header" w:semiHidden="1" w:unhideWhenUsed="1"/>
    <w:lsdException w:name="Subtitle" w:uiPriority="11" w:qFormat="1"/>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7" w:unhideWhenUsed="1"/>
    <w:lsdException w:name="Plain Text" w:semiHidden="1" w:unhideWhenUsed="1"/>
    <w:lsdException w:name="E-mail Signature" w:semiHidden="1" w:uiPriority="97" w:unhideWhenUsed="1"/>
    <w:lsdException w:name="HTML Top of Form" w:semiHidden="1" w:unhideWhenUsed="1"/>
    <w:lsdException w:name="HTML Bottom of Form" w:semiHidden="1" w:unhideWhenUsed="1"/>
    <w:lsdException w:name="Normal (Web)" w:semiHidden="1" w:uiPriority="98" w:unhideWhenUsed="1"/>
    <w:lsdException w:name="HTML Acronym" w:semiHidden="1" w:unhideWhenUsed="1"/>
    <w:lsdException w:name="HTML Address" w:semiHidden="1" w:uiPriority="97"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7"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7" w:unhideWhenUsed="1"/>
    <w:lsdException w:name="No List" w:semiHidden="1"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23A66"/>
    <w:pPr>
      <w:keepNext/>
      <w:keepLines/>
      <w:spacing w:before="240" w:after="0"/>
      <w:outlineLvl w:val="0"/>
    </w:pPr>
    <w:rPr>
      <w:rFonts w:ascii="Arial" w:eastAsia="Times New Roman" w:hAnsi="Arial" w:cs="Times New Roman"/>
      <w:color w:val="365F91"/>
      <w:sz w:val="32"/>
      <w:szCs w:val="32"/>
    </w:rPr>
  </w:style>
  <w:style w:type="paragraph" w:styleId="Heading2">
    <w:name w:val="heading 2"/>
    <w:basedOn w:val="Normal"/>
    <w:next w:val="Normal"/>
    <w:link w:val="Heading2Char"/>
    <w:uiPriority w:val="1"/>
    <w:qFormat/>
    <w:rsid w:val="00E23A66"/>
    <w:pPr>
      <w:keepNext/>
      <w:keepLines/>
      <w:numPr>
        <w:ilvl w:val="1"/>
        <w:numId w:val="4"/>
      </w:numPr>
      <w:tabs>
        <w:tab w:val="clear" w:pos="1209"/>
      </w:tabs>
      <w:spacing w:before="40" w:after="0"/>
      <w:ind w:left="0" w:firstLine="0"/>
      <w:outlineLvl w:val="1"/>
    </w:pPr>
    <w:rPr>
      <w:rFonts w:ascii="Arial" w:eastAsia="Times New Roman" w:hAnsi="Arial" w:cs="Times New Roman"/>
      <w:color w:val="365F91"/>
      <w:sz w:val="26"/>
      <w:szCs w:val="26"/>
    </w:rPr>
  </w:style>
  <w:style w:type="paragraph" w:styleId="Heading3">
    <w:name w:val="heading 3"/>
    <w:basedOn w:val="Normal"/>
    <w:next w:val="Normal"/>
    <w:link w:val="Heading3Char"/>
    <w:uiPriority w:val="9"/>
    <w:semiHidden/>
    <w:unhideWhenUsed/>
    <w:qFormat/>
    <w:rsid w:val="00E23A6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3A6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3A6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3A6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3A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3A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A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3A66"/>
    <w:rPr>
      <w:rFonts w:ascii="Arial" w:eastAsia="Times New Roman" w:hAnsi="Arial" w:cs="Times New Roman"/>
      <w:color w:val="365F91"/>
      <w:sz w:val="32"/>
      <w:szCs w:val="32"/>
    </w:rPr>
  </w:style>
  <w:style w:type="character" w:customStyle="1" w:styleId="Heading2Char">
    <w:name w:val="Heading 2 Char"/>
    <w:basedOn w:val="DefaultParagraphFont"/>
    <w:link w:val="Heading2"/>
    <w:uiPriority w:val="1"/>
    <w:rsid w:val="00E23A66"/>
    <w:rPr>
      <w:rFonts w:ascii="Arial" w:eastAsia="Times New Roman" w:hAnsi="Arial" w:cs="Times New Roman"/>
      <w:color w:val="365F91"/>
      <w:sz w:val="26"/>
      <w:szCs w:val="26"/>
    </w:rPr>
  </w:style>
  <w:style w:type="paragraph" w:customStyle="1" w:styleId="Heading31">
    <w:name w:val="Heading 31"/>
    <w:basedOn w:val="Normal"/>
    <w:next w:val="Normal"/>
    <w:uiPriority w:val="1"/>
    <w:semiHidden/>
    <w:rsid w:val="00E23A66"/>
    <w:pPr>
      <w:keepNext/>
      <w:spacing w:before="240" w:after="120" w:line="240" w:lineRule="auto"/>
      <w:outlineLvl w:val="2"/>
    </w:pPr>
    <w:rPr>
      <w:rFonts w:ascii="Arial" w:hAnsi="Arial" w:cs="Arial"/>
      <w:b/>
      <w:bCs/>
      <w:color w:val="6D6E71"/>
      <w:sz w:val="24"/>
      <w:szCs w:val="26"/>
    </w:rPr>
  </w:style>
  <w:style w:type="paragraph" w:customStyle="1" w:styleId="Heading41">
    <w:name w:val="Heading 41"/>
    <w:basedOn w:val="Normal"/>
    <w:next w:val="Normal"/>
    <w:uiPriority w:val="1"/>
    <w:semiHidden/>
    <w:rsid w:val="00E23A66"/>
    <w:pPr>
      <w:keepNext/>
      <w:spacing w:after="80" w:line="240" w:lineRule="auto"/>
      <w:outlineLvl w:val="3"/>
    </w:pPr>
    <w:rPr>
      <w:rFonts w:ascii="Arial" w:hAnsi="Arial" w:cs="Times New Roman"/>
      <w:b/>
      <w:bCs/>
      <w:szCs w:val="28"/>
    </w:rPr>
  </w:style>
  <w:style w:type="paragraph" w:customStyle="1" w:styleId="Heading51">
    <w:name w:val="Heading 51"/>
    <w:basedOn w:val="Normal"/>
    <w:next w:val="Normal"/>
    <w:uiPriority w:val="1"/>
    <w:semiHidden/>
    <w:rsid w:val="00E23A66"/>
    <w:pPr>
      <w:spacing w:after="80" w:line="240" w:lineRule="auto"/>
      <w:outlineLvl w:val="4"/>
    </w:pPr>
    <w:rPr>
      <w:rFonts w:ascii="Arial" w:hAnsi="Arial" w:cs="Times New Roman"/>
      <w:b/>
      <w:bCs/>
      <w:iCs/>
      <w:szCs w:val="26"/>
    </w:rPr>
  </w:style>
  <w:style w:type="paragraph" w:customStyle="1" w:styleId="Heading61">
    <w:name w:val="Heading 61"/>
    <w:basedOn w:val="Normal"/>
    <w:next w:val="Normal"/>
    <w:uiPriority w:val="1"/>
    <w:semiHidden/>
    <w:rsid w:val="00E23A66"/>
    <w:pPr>
      <w:spacing w:before="240" w:after="60" w:line="240" w:lineRule="auto"/>
      <w:outlineLvl w:val="5"/>
    </w:pPr>
    <w:rPr>
      <w:rFonts w:ascii="Arial" w:hAnsi="Arial" w:cs="Times New Roman"/>
      <w:b/>
      <w:bCs/>
      <w:szCs w:val="20"/>
    </w:rPr>
  </w:style>
  <w:style w:type="paragraph" w:customStyle="1" w:styleId="Heading71">
    <w:name w:val="Heading 71"/>
    <w:basedOn w:val="Normal"/>
    <w:next w:val="Normal"/>
    <w:uiPriority w:val="1"/>
    <w:semiHidden/>
    <w:rsid w:val="00E23A66"/>
    <w:pPr>
      <w:spacing w:before="240" w:after="60" w:line="240" w:lineRule="auto"/>
      <w:outlineLvl w:val="6"/>
    </w:pPr>
    <w:rPr>
      <w:rFonts w:ascii="Arial" w:hAnsi="Arial" w:cs="Times New Roman"/>
      <w:b/>
      <w:szCs w:val="20"/>
    </w:rPr>
  </w:style>
  <w:style w:type="paragraph" w:customStyle="1" w:styleId="Heading81">
    <w:name w:val="Heading 81"/>
    <w:basedOn w:val="Normal"/>
    <w:next w:val="Normal"/>
    <w:uiPriority w:val="1"/>
    <w:semiHidden/>
    <w:rsid w:val="00E23A66"/>
    <w:pPr>
      <w:spacing w:before="240" w:after="60" w:line="240" w:lineRule="auto"/>
      <w:outlineLvl w:val="7"/>
    </w:pPr>
    <w:rPr>
      <w:rFonts w:ascii="Arial" w:hAnsi="Arial" w:cs="Times New Roman"/>
      <w:b/>
      <w:iCs/>
      <w:szCs w:val="20"/>
    </w:rPr>
  </w:style>
  <w:style w:type="paragraph" w:customStyle="1" w:styleId="Heading91">
    <w:name w:val="Heading 91"/>
    <w:basedOn w:val="Normal"/>
    <w:next w:val="Normal"/>
    <w:uiPriority w:val="1"/>
    <w:semiHidden/>
    <w:rsid w:val="00E23A66"/>
    <w:pPr>
      <w:spacing w:before="240" w:after="60" w:line="240" w:lineRule="auto"/>
      <w:outlineLvl w:val="8"/>
    </w:pPr>
    <w:rPr>
      <w:rFonts w:ascii="Arial" w:hAnsi="Arial" w:cs="Arial"/>
      <w:b/>
      <w:szCs w:val="20"/>
    </w:rPr>
  </w:style>
  <w:style w:type="numbering" w:customStyle="1" w:styleId="NoList1">
    <w:name w:val="No List1"/>
    <w:next w:val="NoList"/>
    <w:uiPriority w:val="99"/>
    <w:semiHidden/>
    <w:unhideWhenUsed/>
    <w:rsid w:val="00E23A66"/>
  </w:style>
  <w:style w:type="paragraph" w:styleId="ListBullet">
    <w:name w:val="List Bullet"/>
    <w:basedOn w:val="Normal"/>
    <w:uiPriority w:val="2"/>
    <w:qFormat/>
    <w:rsid w:val="00E23A66"/>
    <w:pPr>
      <w:numPr>
        <w:numId w:val="1"/>
      </w:numPr>
      <w:spacing w:after="0" w:line="280" w:lineRule="atLeast"/>
    </w:pPr>
    <w:rPr>
      <w:rFonts w:ascii="Arial" w:hAnsi="Arial" w:cs="Times New Roman"/>
      <w:szCs w:val="20"/>
    </w:rPr>
  </w:style>
  <w:style w:type="character" w:customStyle="1" w:styleId="PageNumber1">
    <w:name w:val="Page Number1"/>
    <w:basedOn w:val="DefaultParagraphFont"/>
    <w:uiPriority w:val="97"/>
    <w:semiHidden/>
    <w:rsid w:val="00E23A66"/>
    <w:rPr>
      <w:rFonts w:ascii="Arial" w:hAnsi="Arial"/>
    </w:rPr>
  </w:style>
  <w:style w:type="table" w:customStyle="1" w:styleId="TableGrid1">
    <w:name w:val="Table Grid1"/>
    <w:basedOn w:val="TableNormal"/>
    <w:next w:val="TableGrid"/>
    <w:uiPriority w:val="59"/>
    <w:rsid w:val="00E23A66"/>
    <w:pPr>
      <w:spacing w:after="8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customStyle="1" w:styleId="NoSpacing1">
    <w:name w:val="No Spacing1"/>
    <w:next w:val="NoSpacing"/>
    <w:uiPriority w:val="97"/>
    <w:semiHidden/>
    <w:qFormat/>
    <w:rsid w:val="00E23A66"/>
    <w:pPr>
      <w:spacing w:after="80" w:line="240" w:lineRule="auto"/>
    </w:pPr>
    <w:rPr>
      <w:rFonts w:cs="Times New Roman"/>
      <w:sz w:val="20"/>
      <w:szCs w:val="24"/>
    </w:rPr>
  </w:style>
  <w:style w:type="paragraph" w:customStyle="1" w:styleId="TOC11">
    <w:name w:val="TOC 11"/>
    <w:basedOn w:val="Heading2"/>
    <w:next w:val="Normal"/>
    <w:uiPriority w:val="14"/>
    <w:semiHidden/>
    <w:rsid w:val="00E23A66"/>
  </w:style>
  <w:style w:type="paragraph" w:customStyle="1" w:styleId="BodyText1">
    <w:name w:val="Body Text1"/>
    <w:basedOn w:val="Normal"/>
    <w:next w:val="BodyText"/>
    <w:link w:val="BodyTextChar"/>
    <w:uiPriority w:val="97"/>
    <w:semiHidden/>
    <w:rsid w:val="00E23A66"/>
    <w:pPr>
      <w:spacing w:before="120" w:after="80" w:line="240" w:lineRule="auto"/>
    </w:pPr>
    <w:rPr>
      <w:rFonts w:ascii="Arial" w:hAnsi="Arial"/>
      <w:color w:val="404040"/>
    </w:rPr>
  </w:style>
  <w:style w:type="character" w:customStyle="1" w:styleId="BodyTextChar">
    <w:name w:val="Body Text Char"/>
    <w:basedOn w:val="DefaultParagraphFont"/>
    <w:link w:val="BodyText1"/>
    <w:uiPriority w:val="97"/>
    <w:semiHidden/>
    <w:rsid w:val="00E23A66"/>
    <w:rPr>
      <w:rFonts w:ascii="Arial" w:hAnsi="Arial"/>
      <w:color w:val="404040"/>
    </w:rPr>
  </w:style>
  <w:style w:type="paragraph" w:styleId="BodyTextIndent3">
    <w:name w:val="Body Text Indent 3"/>
    <w:basedOn w:val="Normal"/>
    <w:link w:val="BodyTextIndent3Char"/>
    <w:uiPriority w:val="97"/>
    <w:semiHidden/>
    <w:rsid w:val="00E23A66"/>
    <w:pPr>
      <w:spacing w:after="80" w:line="240" w:lineRule="auto"/>
      <w:ind w:left="283"/>
    </w:pPr>
    <w:rPr>
      <w:rFonts w:ascii="Arial" w:hAnsi="Arial" w:cs="Times New Roman"/>
      <w:sz w:val="16"/>
      <w:szCs w:val="16"/>
    </w:rPr>
  </w:style>
  <w:style w:type="character" w:customStyle="1" w:styleId="BodyTextIndent3Char">
    <w:name w:val="Body Text Indent 3 Char"/>
    <w:basedOn w:val="DefaultParagraphFont"/>
    <w:link w:val="BodyTextIndent3"/>
    <w:uiPriority w:val="97"/>
    <w:semiHidden/>
    <w:rsid w:val="00E23A66"/>
    <w:rPr>
      <w:rFonts w:ascii="Arial" w:hAnsi="Arial" w:cs="Times New Roman"/>
      <w:sz w:val="16"/>
      <w:szCs w:val="16"/>
    </w:rPr>
  </w:style>
  <w:style w:type="numbering" w:styleId="111111">
    <w:name w:val="Outline List 2"/>
    <w:basedOn w:val="NoList"/>
    <w:uiPriority w:val="97"/>
    <w:semiHidden/>
    <w:rsid w:val="00E23A66"/>
    <w:pPr>
      <w:numPr>
        <w:numId w:val="14"/>
      </w:numPr>
    </w:pPr>
  </w:style>
  <w:style w:type="numbering" w:styleId="1ai">
    <w:name w:val="Outline List 1"/>
    <w:basedOn w:val="NoList"/>
    <w:uiPriority w:val="97"/>
    <w:semiHidden/>
    <w:rsid w:val="00E23A66"/>
    <w:pPr>
      <w:numPr>
        <w:numId w:val="15"/>
      </w:numPr>
    </w:pPr>
  </w:style>
  <w:style w:type="character" w:customStyle="1" w:styleId="Heading3Char">
    <w:name w:val="Heading 3 Char"/>
    <w:basedOn w:val="DefaultParagraphFont"/>
    <w:link w:val="Heading3"/>
    <w:uiPriority w:val="9"/>
    <w:semiHidden/>
    <w:rsid w:val="00E23A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3A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3A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23A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23A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23A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A6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7"/>
    <w:semiHidden/>
    <w:rsid w:val="00E23A66"/>
    <w:pPr>
      <w:numPr>
        <w:numId w:val="16"/>
      </w:numPr>
    </w:pPr>
  </w:style>
  <w:style w:type="paragraph" w:styleId="BalloonText">
    <w:name w:val="Balloon Text"/>
    <w:basedOn w:val="Normal"/>
    <w:link w:val="BalloonTextChar"/>
    <w:uiPriority w:val="97"/>
    <w:semiHidden/>
    <w:rsid w:val="00E23A66"/>
    <w:pPr>
      <w:spacing w:after="80" w:line="240" w:lineRule="auto"/>
    </w:pPr>
    <w:rPr>
      <w:rFonts w:ascii="Arial" w:hAnsi="Arial" w:cs="Tahoma"/>
      <w:sz w:val="16"/>
      <w:szCs w:val="16"/>
    </w:rPr>
  </w:style>
  <w:style w:type="character" w:customStyle="1" w:styleId="BalloonTextChar">
    <w:name w:val="Balloon Text Char"/>
    <w:basedOn w:val="DefaultParagraphFont"/>
    <w:link w:val="BalloonText"/>
    <w:uiPriority w:val="97"/>
    <w:semiHidden/>
    <w:rsid w:val="00E23A66"/>
    <w:rPr>
      <w:rFonts w:ascii="Arial" w:hAnsi="Arial" w:cs="Tahoma"/>
      <w:sz w:val="16"/>
      <w:szCs w:val="16"/>
    </w:rPr>
  </w:style>
  <w:style w:type="paragraph" w:styleId="Bibliography">
    <w:name w:val="Bibliography"/>
    <w:basedOn w:val="Normal"/>
    <w:next w:val="Normal"/>
    <w:uiPriority w:val="97"/>
    <w:semiHidden/>
    <w:unhideWhenUsed/>
    <w:rsid w:val="00E23A66"/>
    <w:pPr>
      <w:spacing w:after="80" w:line="240" w:lineRule="auto"/>
    </w:pPr>
    <w:rPr>
      <w:rFonts w:ascii="Arial" w:hAnsi="Arial" w:cs="Times New Roman"/>
      <w:szCs w:val="20"/>
    </w:rPr>
  </w:style>
  <w:style w:type="paragraph" w:customStyle="1" w:styleId="BlockText1">
    <w:name w:val="Block Text1"/>
    <w:basedOn w:val="Normal"/>
    <w:next w:val="BlockText"/>
    <w:uiPriority w:val="97"/>
    <w:semiHidden/>
    <w:rsid w:val="00E23A66"/>
    <w:pPr>
      <w:pBdr>
        <w:top w:val="single" w:sz="2" w:space="10" w:color="4F81BD" w:frame="1"/>
        <w:left w:val="single" w:sz="2" w:space="10" w:color="4F81BD" w:frame="1"/>
        <w:bottom w:val="single" w:sz="2" w:space="10" w:color="4F81BD" w:frame="1"/>
        <w:right w:val="single" w:sz="2" w:space="10" w:color="4F81BD" w:frame="1"/>
      </w:pBdr>
      <w:spacing w:after="80" w:line="240" w:lineRule="auto"/>
      <w:ind w:left="1152" w:right="1152"/>
    </w:pPr>
    <w:rPr>
      <w:rFonts w:ascii="Arial" w:eastAsia="Times New Roman" w:hAnsi="Arial"/>
      <w:i/>
      <w:iCs/>
      <w:color w:val="4F81BD"/>
      <w:szCs w:val="20"/>
    </w:rPr>
  </w:style>
  <w:style w:type="paragraph" w:styleId="BodyText2">
    <w:name w:val="Body Text 2"/>
    <w:basedOn w:val="Normal"/>
    <w:link w:val="BodyText2Char"/>
    <w:uiPriority w:val="97"/>
    <w:semiHidden/>
    <w:rsid w:val="00E23A66"/>
    <w:pPr>
      <w:spacing w:after="80" w:line="480" w:lineRule="auto"/>
    </w:pPr>
    <w:rPr>
      <w:rFonts w:ascii="Arial" w:hAnsi="Arial" w:cs="Times New Roman"/>
      <w:szCs w:val="20"/>
    </w:rPr>
  </w:style>
  <w:style w:type="character" w:customStyle="1" w:styleId="BodyText2Char">
    <w:name w:val="Body Text 2 Char"/>
    <w:basedOn w:val="DefaultParagraphFont"/>
    <w:link w:val="BodyText2"/>
    <w:uiPriority w:val="97"/>
    <w:semiHidden/>
    <w:rsid w:val="00E23A66"/>
    <w:rPr>
      <w:rFonts w:ascii="Arial" w:hAnsi="Arial" w:cs="Times New Roman"/>
      <w:szCs w:val="20"/>
    </w:rPr>
  </w:style>
  <w:style w:type="paragraph" w:styleId="BodyText3">
    <w:name w:val="Body Text 3"/>
    <w:basedOn w:val="Normal"/>
    <w:link w:val="BodyText3Char"/>
    <w:uiPriority w:val="97"/>
    <w:semiHidden/>
    <w:rsid w:val="00E23A66"/>
    <w:pPr>
      <w:spacing w:after="80" w:line="240" w:lineRule="auto"/>
    </w:pPr>
    <w:rPr>
      <w:rFonts w:ascii="Arial" w:hAnsi="Arial" w:cs="Times New Roman"/>
      <w:sz w:val="16"/>
      <w:szCs w:val="16"/>
    </w:rPr>
  </w:style>
  <w:style w:type="character" w:customStyle="1" w:styleId="BodyText3Char">
    <w:name w:val="Body Text 3 Char"/>
    <w:basedOn w:val="DefaultParagraphFont"/>
    <w:link w:val="BodyText3"/>
    <w:uiPriority w:val="97"/>
    <w:semiHidden/>
    <w:rsid w:val="00E23A66"/>
    <w:rPr>
      <w:rFonts w:ascii="Arial" w:hAnsi="Arial" w:cs="Times New Roman"/>
      <w:sz w:val="16"/>
      <w:szCs w:val="16"/>
    </w:rPr>
  </w:style>
  <w:style w:type="paragraph" w:styleId="BodyText">
    <w:name w:val="Body Text"/>
    <w:basedOn w:val="Normal"/>
    <w:link w:val="BodyTextChar1"/>
    <w:uiPriority w:val="99"/>
    <w:semiHidden/>
    <w:unhideWhenUsed/>
    <w:rsid w:val="00E23A66"/>
    <w:pPr>
      <w:spacing w:after="120"/>
    </w:pPr>
  </w:style>
  <w:style w:type="character" w:customStyle="1" w:styleId="BodyTextChar1">
    <w:name w:val="Body Text Char1"/>
    <w:basedOn w:val="DefaultParagraphFont"/>
    <w:link w:val="BodyText"/>
    <w:uiPriority w:val="99"/>
    <w:semiHidden/>
    <w:rsid w:val="00E23A66"/>
  </w:style>
  <w:style w:type="paragraph" w:styleId="BodyTextFirstIndent">
    <w:name w:val="Body Text First Indent"/>
    <w:basedOn w:val="BodyText"/>
    <w:link w:val="BodyTextFirstIndentChar"/>
    <w:uiPriority w:val="97"/>
    <w:semiHidden/>
    <w:rsid w:val="00E23A66"/>
    <w:pPr>
      <w:spacing w:after="0" w:line="240" w:lineRule="auto"/>
      <w:ind w:firstLine="360"/>
    </w:pPr>
    <w:rPr>
      <w:rFonts w:ascii="Arial" w:hAnsi="Arial" w:cs="Times New Roman"/>
      <w:szCs w:val="20"/>
    </w:rPr>
  </w:style>
  <w:style w:type="character" w:customStyle="1" w:styleId="BodyTextFirstIndentChar">
    <w:name w:val="Body Text First Indent Char"/>
    <w:basedOn w:val="BodyTextChar1"/>
    <w:link w:val="BodyTextFirstIndent"/>
    <w:uiPriority w:val="97"/>
    <w:semiHidden/>
    <w:rsid w:val="00E23A66"/>
    <w:rPr>
      <w:rFonts w:ascii="Arial" w:hAnsi="Arial" w:cs="Times New Roman"/>
      <w:szCs w:val="20"/>
    </w:rPr>
  </w:style>
  <w:style w:type="paragraph" w:styleId="BodyTextIndent">
    <w:name w:val="Body Text Indent"/>
    <w:basedOn w:val="Normal"/>
    <w:link w:val="BodyTextIndentChar"/>
    <w:uiPriority w:val="97"/>
    <w:semiHidden/>
    <w:rsid w:val="00E23A66"/>
    <w:pPr>
      <w:spacing w:after="80" w:line="240" w:lineRule="auto"/>
      <w:ind w:left="283"/>
    </w:pPr>
    <w:rPr>
      <w:rFonts w:ascii="Arial" w:hAnsi="Arial" w:cs="Times New Roman"/>
      <w:szCs w:val="20"/>
    </w:rPr>
  </w:style>
  <w:style w:type="character" w:customStyle="1" w:styleId="BodyTextIndentChar">
    <w:name w:val="Body Text Indent Char"/>
    <w:basedOn w:val="DefaultParagraphFont"/>
    <w:link w:val="BodyTextIndent"/>
    <w:uiPriority w:val="97"/>
    <w:semiHidden/>
    <w:rsid w:val="00E23A66"/>
    <w:rPr>
      <w:rFonts w:ascii="Arial" w:hAnsi="Arial" w:cs="Times New Roman"/>
      <w:szCs w:val="20"/>
    </w:rPr>
  </w:style>
  <w:style w:type="paragraph" w:styleId="BodyTextFirstIndent2">
    <w:name w:val="Body Text First Indent 2"/>
    <w:basedOn w:val="BodyTextIndent"/>
    <w:link w:val="BodyTextFirstIndent2Char"/>
    <w:uiPriority w:val="97"/>
    <w:semiHidden/>
    <w:rsid w:val="00E23A66"/>
    <w:pPr>
      <w:spacing w:after="0"/>
      <w:ind w:left="360" w:firstLine="360"/>
    </w:pPr>
  </w:style>
  <w:style w:type="character" w:customStyle="1" w:styleId="BodyTextFirstIndent2Char">
    <w:name w:val="Body Text First Indent 2 Char"/>
    <w:basedOn w:val="BodyTextIndentChar"/>
    <w:link w:val="BodyTextFirstIndent2"/>
    <w:uiPriority w:val="97"/>
    <w:semiHidden/>
    <w:rsid w:val="00E23A66"/>
    <w:rPr>
      <w:rFonts w:ascii="Arial" w:hAnsi="Arial" w:cs="Times New Roman"/>
      <w:szCs w:val="20"/>
    </w:rPr>
  </w:style>
  <w:style w:type="paragraph" w:styleId="BodyTextIndent2">
    <w:name w:val="Body Text Indent 2"/>
    <w:basedOn w:val="Normal"/>
    <w:link w:val="BodyTextIndent2Char"/>
    <w:uiPriority w:val="97"/>
    <w:semiHidden/>
    <w:rsid w:val="00E23A66"/>
    <w:pPr>
      <w:spacing w:after="80" w:line="480" w:lineRule="auto"/>
      <w:ind w:left="283"/>
    </w:pPr>
    <w:rPr>
      <w:rFonts w:ascii="Arial" w:hAnsi="Arial" w:cs="Times New Roman"/>
      <w:szCs w:val="20"/>
    </w:rPr>
  </w:style>
  <w:style w:type="character" w:customStyle="1" w:styleId="BodyTextIndent2Char">
    <w:name w:val="Body Text Indent 2 Char"/>
    <w:basedOn w:val="DefaultParagraphFont"/>
    <w:link w:val="BodyTextIndent2"/>
    <w:uiPriority w:val="97"/>
    <w:semiHidden/>
    <w:rsid w:val="00E23A66"/>
    <w:rPr>
      <w:rFonts w:ascii="Arial" w:hAnsi="Arial" w:cs="Times New Roman"/>
      <w:szCs w:val="20"/>
    </w:rPr>
  </w:style>
  <w:style w:type="character" w:customStyle="1" w:styleId="BookTitle1">
    <w:name w:val="Book Title1"/>
    <w:basedOn w:val="DefaultParagraphFont"/>
    <w:uiPriority w:val="97"/>
    <w:semiHidden/>
    <w:rsid w:val="00E23A66"/>
    <w:rPr>
      <w:rFonts w:ascii="Arial" w:hAnsi="Arial"/>
      <w:b/>
      <w:bCs/>
      <w:smallCaps/>
      <w:spacing w:val="5"/>
    </w:rPr>
  </w:style>
  <w:style w:type="paragraph" w:customStyle="1" w:styleId="Caption1">
    <w:name w:val="Caption1"/>
    <w:basedOn w:val="Normal"/>
    <w:next w:val="Normal"/>
    <w:uiPriority w:val="10"/>
    <w:semiHidden/>
    <w:unhideWhenUsed/>
    <w:qFormat/>
    <w:rsid w:val="00E23A66"/>
    <w:pPr>
      <w:spacing w:after="200" w:line="240" w:lineRule="auto"/>
    </w:pPr>
    <w:rPr>
      <w:rFonts w:ascii="Arial" w:hAnsi="Arial" w:cs="Times New Roman"/>
      <w:b/>
      <w:bCs/>
      <w:color w:val="4F81BD"/>
      <w:sz w:val="18"/>
      <w:szCs w:val="18"/>
    </w:rPr>
  </w:style>
  <w:style w:type="paragraph" w:styleId="Closing">
    <w:name w:val="Closing"/>
    <w:basedOn w:val="Normal"/>
    <w:link w:val="ClosingChar"/>
    <w:uiPriority w:val="97"/>
    <w:semiHidden/>
    <w:rsid w:val="00E23A66"/>
    <w:pPr>
      <w:spacing w:after="80" w:line="240" w:lineRule="auto"/>
      <w:ind w:left="4252"/>
    </w:pPr>
    <w:rPr>
      <w:rFonts w:ascii="Arial" w:hAnsi="Arial" w:cs="Times New Roman"/>
      <w:szCs w:val="20"/>
    </w:rPr>
  </w:style>
  <w:style w:type="character" w:customStyle="1" w:styleId="ClosingChar">
    <w:name w:val="Closing Char"/>
    <w:basedOn w:val="DefaultParagraphFont"/>
    <w:link w:val="Closing"/>
    <w:uiPriority w:val="97"/>
    <w:semiHidden/>
    <w:rsid w:val="00E23A66"/>
    <w:rPr>
      <w:rFonts w:ascii="Arial" w:hAnsi="Arial" w:cs="Times New Roman"/>
      <w:szCs w:val="20"/>
    </w:rPr>
  </w:style>
  <w:style w:type="table" w:customStyle="1" w:styleId="ColorfulGrid1">
    <w:name w:val="Colorful Grid1"/>
    <w:basedOn w:val="TableNormal"/>
    <w:next w:val="ColorfulGrid"/>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CCCCCC"/>
      <w:tcMar>
        <w:top w:w="57" w:type="dxa"/>
        <w:left w:w="57" w:type="dxa"/>
        <w:bottom w:w="57" w:type="dxa"/>
        <w:right w:w="57" w:type="dxa"/>
      </w:tcMar>
    </w:tcPr>
    <w:tblStylePr w:type="firstRow">
      <w:rPr>
        <w:rFonts w:ascii="Arial" w:hAnsi="Arial"/>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BE5F1"/>
      <w:tcMar>
        <w:top w:w="57" w:type="dxa"/>
        <w:left w:w="57" w:type="dxa"/>
        <w:bottom w:w="57" w:type="dxa"/>
        <w:right w:w="57" w:type="dxa"/>
      </w:tcMar>
    </w:tcPr>
    <w:tblStylePr w:type="firstRow">
      <w:rPr>
        <w:rFonts w:ascii="Arial" w:hAnsi="Arial"/>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2DBDB"/>
      <w:tcMar>
        <w:top w:w="57" w:type="dxa"/>
        <w:left w:w="57" w:type="dxa"/>
        <w:bottom w:w="57" w:type="dxa"/>
        <w:right w:w="57" w:type="dxa"/>
      </w:tcMar>
    </w:tcPr>
    <w:tblStylePr w:type="firstRow">
      <w:rPr>
        <w:rFonts w:ascii="Arial" w:hAnsi="Arial"/>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AF1DD"/>
      <w:tcMar>
        <w:top w:w="57" w:type="dxa"/>
        <w:left w:w="57" w:type="dxa"/>
        <w:bottom w:w="57" w:type="dxa"/>
        <w:right w:w="57" w:type="dxa"/>
      </w:tcMar>
    </w:tcPr>
    <w:tblStylePr w:type="firstRow">
      <w:rPr>
        <w:rFonts w:ascii="Arial" w:hAnsi="Arial"/>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5DFEC"/>
      <w:tcMar>
        <w:top w:w="57" w:type="dxa"/>
        <w:left w:w="57" w:type="dxa"/>
        <w:bottom w:w="57" w:type="dxa"/>
        <w:right w:w="57" w:type="dxa"/>
      </w:tcMar>
    </w:tcPr>
    <w:tblStylePr w:type="firstRow">
      <w:rPr>
        <w:rFonts w:ascii="Arial" w:hAnsi="Arial"/>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AEEF3"/>
      <w:tcMar>
        <w:top w:w="57" w:type="dxa"/>
        <w:left w:w="57" w:type="dxa"/>
        <w:bottom w:w="57" w:type="dxa"/>
        <w:right w:w="57" w:type="dxa"/>
      </w:tcMar>
    </w:tcPr>
    <w:tblStylePr w:type="firstRow">
      <w:rPr>
        <w:rFonts w:ascii="Arial" w:hAnsi="Arial"/>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DE9D9"/>
      <w:tcMar>
        <w:top w:w="57" w:type="dxa"/>
        <w:left w:w="57" w:type="dxa"/>
        <w:bottom w:w="57" w:type="dxa"/>
        <w:right w:w="57" w:type="dxa"/>
      </w:tcMar>
    </w:tcPr>
    <w:tblStylePr w:type="firstRow">
      <w:rPr>
        <w:rFonts w:ascii="Arial" w:hAnsi="Arial"/>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6E6E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2F8"/>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8EDED"/>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5F8EE"/>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2EFF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6F9"/>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EF4EC"/>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Mar>
        <w:top w:w="57" w:type="dxa"/>
        <w:left w:w="57" w:type="dxa"/>
        <w:bottom w:w="57" w:type="dxa"/>
        <w:right w:w="57" w:type="dxa"/>
      </w:tcMar>
    </w:tcPr>
    <w:tblStylePr w:type="firstRow">
      <w:rPr>
        <w:rFonts w:ascii="Arial" w:hAnsi="Arial"/>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Mar>
        <w:top w:w="57" w:type="dxa"/>
        <w:left w:w="57" w:type="dxa"/>
        <w:bottom w:w="57" w:type="dxa"/>
        <w:right w:w="57" w:type="dxa"/>
      </w:tcMar>
    </w:tcPr>
    <w:tblStylePr w:type="firstRow">
      <w:rPr>
        <w:rFonts w:ascii="Arial" w:hAnsi="Arial"/>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Mar>
        <w:top w:w="57" w:type="dxa"/>
        <w:left w:w="57" w:type="dxa"/>
        <w:bottom w:w="57" w:type="dxa"/>
        <w:right w:w="57" w:type="dxa"/>
      </w:tcMar>
    </w:tcPr>
    <w:tblStylePr w:type="firstRow">
      <w:rPr>
        <w:rFonts w:ascii="Arial" w:hAnsi="Arial"/>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Mar>
        <w:top w:w="57" w:type="dxa"/>
        <w:left w:w="57" w:type="dxa"/>
        <w:bottom w:w="57" w:type="dxa"/>
        <w:right w:w="57" w:type="dxa"/>
      </w:tcMar>
    </w:tcPr>
    <w:tblStylePr w:type="firstRow">
      <w:rPr>
        <w:rFonts w:ascii="Arial" w:hAnsi="Arial"/>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Reference1">
    <w:name w:val="Comment Reference1"/>
    <w:basedOn w:val="DefaultParagraphFont"/>
    <w:uiPriority w:val="99"/>
    <w:semiHidden/>
    <w:rsid w:val="00E23A66"/>
    <w:rPr>
      <w:rFonts w:ascii="Arial" w:hAnsi="Arial"/>
      <w:sz w:val="16"/>
      <w:szCs w:val="16"/>
    </w:rPr>
  </w:style>
  <w:style w:type="paragraph" w:styleId="CommentText">
    <w:name w:val="annotation text"/>
    <w:basedOn w:val="Normal"/>
    <w:link w:val="CommentTextChar"/>
    <w:uiPriority w:val="99"/>
    <w:rsid w:val="00E23A66"/>
    <w:pPr>
      <w:spacing w:after="80" w:line="240" w:lineRule="auto"/>
    </w:pPr>
    <w:rPr>
      <w:rFonts w:ascii="Arial" w:hAnsi="Arial" w:cs="Times New Roman"/>
      <w:szCs w:val="20"/>
    </w:rPr>
  </w:style>
  <w:style w:type="character" w:customStyle="1" w:styleId="CommentTextChar">
    <w:name w:val="Comment Text Char"/>
    <w:basedOn w:val="DefaultParagraphFont"/>
    <w:link w:val="CommentText"/>
    <w:uiPriority w:val="99"/>
    <w:rsid w:val="00E23A66"/>
    <w:rPr>
      <w:rFonts w:ascii="Arial" w:hAnsi="Arial" w:cs="Times New Roman"/>
      <w:szCs w:val="20"/>
    </w:rPr>
  </w:style>
  <w:style w:type="paragraph" w:styleId="CommentSubject">
    <w:name w:val="annotation subject"/>
    <w:basedOn w:val="CommentText"/>
    <w:next w:val="CommentText"/>
    <w:link w:val="CommentSubjectChar"/>
    <w:uiPriority w:val="97"/>
    <w:semiHidden/>
    <w:rsid w:val="00E23A66"/>
    <w:rPr>
      <w:b/>
      <w:bCs/>
    </w:rPr>
  </w:style>
  <w:style w:type="character" w:customStyle="1" w:styleId="CommentSubjectChar">
    <w:name w:val="Comment Subject Char"/>
    <w:basedOn w:val="CommentTextChar"/>
    <w:link w:val="CommentSubject"/>
    <w:uiPriority w:val="97"/>
    <w:semiHidden/>
    <w:rsid w:val="00E23A66"/>
    <w:rPr>
      <w:rFonts w:ascii="Arial" w:hAnsi="Arial" w:cs="Times New Roman"/>
      <w:b/>
      <w:bCs/>
      <w:szCs w:val="20"/>
    </w:rPr>
  </w:style>
  <w:style w:type="table" w:customStyle="1" w:styleId="DarkList1">
    <w:name w:val="Dark List1"/>
    <w:basedOn w:val="TableNormal"/>
    <w:next w:val="DarkList"/>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000000"/>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F81B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C0504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9BBB59"/>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8064A2"/>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BACC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F7964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E23A66"/>
    <w:pPr>
      <w:spacing w:after="80" w:line="240" w:lineRule="auto"/>
    </w:pPr>
    <w:rPr>
      <w:rFonts w:ascii="Arial" w:hAnsi="Arial" w:cs="Times New Roman"/>
      <w:szCs w:val="20"/>
    </w:rPr>
  </w:style>
  <w:style w:type="character" w:customStyle="1" w:styleId="DateChar">
    <w:name w:val="Date Char"/>
    <w:basedOn w:val="DefaultParagraphFont"/>
    <w:link w:val="Date"/>
    <w:uiPriority w:val="97"/>
    <w:semiHidden/>
    <w:rsid w:val="00E23A66"/>
    <w:rPr>
      <w:rFonts w:ascii="Arial" w:hAnsi="Arial" w:cs="Times New Roman"/>
      <w:szCs w:val="20"/>
    </w:rPr>
  </w:style>
  <w:style w:type="paragraph" w:styleId="DocumentMap">
    <w:name w:val="Document Map"/>
    <w:basedOn w:val="Normal"/>
    <w:link w:val="DocumentMapChar"/>
    <w:uiPriority w:val="97"/>
    <w:semiHidden/>
    <w:rsid w:val="00E23A66"/>
    <w:pPr>
      <w:spacing w:after="80" w:line="240" w:lineRule="auto"/>
    </w:pPr>
    <w:rPr>
      <w:rFonts w:ascii="Arial" w:hAnsi="Arial" w:cs="Tahoma"/>
      <w:sz w:val="16"/>
      <w:szCs w:val="16"/>
    </w:rPr>
  </w:style>
  <w:style w:type="character" w:customStyle="1" w:styleId="DocumentMapChar">
    <w:name w:val="Document Map Char"/>
    <w:basedOn w:val="DefaultParagraphFont"/>
    <w:link w:val="DocumentMap"/>
    <w:uiPriority w:val="97"/>
    <w:semiHidden/>
    <w:rsid w:val="00E23A66"/>
    <w:rPr>
      <w:rFonts w:ascii="Arial" w:hAnsi="Arial" w:cs="Tahoma"/>
      <w:sz w:val="16"/>
      <w:szCs w:val="16"/>
    </w:rPr>
  </w:style>
  <w:style w:type="paragraph" w:styleId="E-mailSignature">
    <w:name w:val="E-mail Signature"/>
    <w:basedOn w:val="Normal"/>
    <w:link w:val="E-mailSignatureChar"/>
    <w:uiPriority w:val="97"/>
    <w:semiHidden/>
    <w:rsid w:val="00E23A66"/>
    <w:pPr>
      <w:spacing w:after="80" w:line="240" w:lineRule="auto"/>
    </w:pPr>
    <w:rPr>
      <w:rFonts w:ascii="Arial" w:hAnsi="Arial" w:cs="Times New Roman"/>
      <w:szCs w:val="20"/>
    </w:rPr>
  </w:style>
  <w:style w:type="character" w:customStyle="1" w:styleId="E-mailSignatureChar">
    <w:name w:val="E-mail Signature Char"/>
    <w:basedOn w:val="DefaultParagraphFont"/>
    <w:link w:val="E-mailSignature"/>
    <w:uiPriority w:val="97"/>
    <w:semiHidden/>
    <w:rsid w:val="00E23A66"/>
    <w:rPr>
      <w:rFonts w:ascii="Arial" w:hAnsi="Arial" w:cs="Times New Roman"/>
      <w:szCs w:val="20"/>
    </w:rPr>
  </w:style>
  <w:style w:type="character" w:customStyle="1" w:styleId="Emphasis1">
    <w:name w:val="Emphasis1"/>
    <w:basedOn w:val="DefaultParagraphFont"/>
    <w:uiPriority w:val="97"/>
    <w:semiHidden/>
    <w:rsid w:val="00E23A66"/>
    <w:rPr>
      <w:rFonts w:ascii="Arial" w:hAnsi="Arial"/>
      <w:i/>
      <w:iCs/>
    </w:rPr>
  </w:style>
  <w:style w:type="character" w:customStyle="1" w:styleId="EndnoteReference1">
    <w:name w:val="Endnote Reference1"/>
    <w:basedOn w:val="DefaultParagraphFont"/>
    <w:uiPriority w:val="97"/>
    <w:semiHidden/>
    <w:rsid w:val="00E23A66"/>
    <w:rPr>
      <w:rFonts w:ascii="Arial" w:hAnsi="Arial"/>
      <w:vertAlign w:val="superscript"/>
    </w:rPr>
  </w:style>
  <w:style w:type="paragraph" w:styleId="EndnoteText">
    <w:name w:val="endnote text"/>
    <w:basedOn w:val="Normal"/>
    <w:link w:val="EndnoteTextChar"/>
    <w:uiPriority w:val="97"/>
    <w:semiHidden/>
    <w:rsid w:val="00E23A66"/>
    <w:pPr>
      <w:spacing w:after="80" w:line="240" w:lineRule="auto"/>
    </w:pPr>
    <w:rPr>
      <w:rFonts w:ascii="Arial" w:hAnsi="Arial" w:cs="Times New Roman"/>
      <w:szCs w:val="20"/>
    </w:rPr>
  </w:style>
  <w:style w:type="character" w:customStyle="1" w:styleId="EndnoteTextChar">
    <w:name w:val="Endnote Text Char"/>
    <w:basedOn w:val="DefaultParagraphFont"/>
    <w:link w:val="EndnoteText"/>
    <w:uiPriority w:val="97"/>
    <w:semiHidden/>
    <w:rsid w:val="00E23A66"/>
    <w:rPr>
      <w:rFonts w:ascii="Arial" w:hAnsi="Arial" w:cs="Times New Roman"/>
      <w:szCs w:val="20"/>
    </w:rPr>
  </w:style>
  <w:style w:type="paragraph" w:customStyle="1" w:styleId="EnvelopeAddress1">
    <w:name w:val="Envelope Address1"/>
    <w:basedOn w:val="Normal"/>
    <w:next w:val="EnvelopeAddress"/>
    <w:uiPriority w:val="97"/>
    <w:semiHidden/>
    <w:rsid w:val="00E23A66"/>
    <w:pPr>
      <w:framePr w:w="7920" w:h="1980" w:hRule="exact" w:hSpace="180" w:wrap="auto" w:hAnchor="page" w:xAlign="center" w:yAlign="bottom"/>
      <w:spacing w:after="80" w:line="240" w:lineRule="auto"/>
      <w:ind w:left="2880"/>
    </w:pPr>
    <w:rPr>
      <w:rFonts w:ascii="Arial" w:eastAsia="Times New Roman" w:hAnsi="Arial" w:cs="Times New Roman"/>
      <w:sz w:val="24"/>
      <w:szCs w:val="24"/>
    </w:rPr>
  </w:style>
  <w:style w:type="paragraph" w:customStyle="1" w:styleId="EnvelopeReturn1">
    <w:name w:val="Envelope Return1"/>
    <w:basedOn w:val="Normal"/>
    <w:next w:val="EnvelopeReturn"/>
    <w:uiPriority w:val="97"/>
    <w:semiHidden/>
    <w:rsid w:val="00E23A66"/>
    <w:pPr>
      <w:spacing w:after="80" w:line="240" w:lineRule="auto"/>
    </w:pPr>
    <w:rPr>
      <w:rFonts w:ascii="Arial" w:eastAsia="Times New Roman" w:hAnsi="Arial" w:cs="Times New Roman"/>
      <w:szCs w:val="20"/>
    </w:rPr>
  </w:style>
  <w:style w:type="character" w:customStyle="1" w:styleId="FollowedHyperlink1">
    <w:name w:val="FollowedHyperlink1"/>
    <w:basedOn w:val="DefaultParagraphFont"/>
    <w:uiPriority w:val="97"/>
    <w:semiHidden/>
    <w:rsid w:val="00E23A66"/>
    <w:rPr>
      <w:rFonts w:ascii="Arial" w:hAnsi="Arial"/>
      <w:color w:val="800080"/>
      <w:u w:val="single"/>
    </w:rPr>
  </w:style>
  <w:style w:type="paragraph" w:styleId="Footer">
    <w:name w:val="footer"/>
    <w:basedOn w:val="Normal"/>
    <w:link w:val="FooterChar"/>
    <w:uiPriority w:val="99"/>
    <w:rsid w:val="00E23A66"/>
    <w:pPr>
      <w:tabs>
        <w:tab w:val="center" w:pos="4513"/>
        <w:tab w:val="right" w:pos="9026"/>
      </w:tabs>
      <w:spacing w:after="0" w:line="240" w:lineRule="auto"/>
    </w:pPr>
    <w:rPr>
      <w:rFonts w:ascii="Arial" w:hAnsi="Arial" w:cs="Times New Roman"/>
      <w:color w:val="928B81"/>
      <w:sz w:val="18"/>
      <w:szCs w:val="20"/>
    </w:rPr>
  </w:style>
  <w:style w:type="character" w:customStyle="1" w:styleId="FooterChar">
    <w:name w:val="Footer Char"/>
    <w:basedOn w:val="DefaultParagraphFont"/>
    <w:link w:val="Footer"/>
    <w:uiPriority w:val="99"/>
    <w:rsid w:val="00E23A66"/>
    <w:rPr>
      <w:rFonts w:ascii="Arial" w:hAnsi="Arial" w:cs="Times New Roman"/>
      <w:color w:val="928B81"/>
      <w:sz w:val="18"/>
      <w:szCs w:val="20"/>
    </w:rPr>
  </w:style>
  <w:style w:type="character" w:customStyle="1" w:styleId="FootnoteReference1">
    <w:name w:val="Footnote Reference1"/>
    <w:basedOn w:val="DefaultParagraphFont"/>
    <w:uiPriority w:val="10"/>
    <w:semiHidden/>
    <w:rsid w:val="00E23A66"/>
    <w:rPr>
      <w:rFonts w:ascii="Arial" w:hAnsi="Arial"/>
      <w:vertAlign w:val="superscript"/>
    </w:rPr>
  </w:style>
  <w:style w:type="paragraph" w:styleId="FootnoteText">
    <w:name w:val="footnote text"/>
    <w:basedOn w:val="Normal"/>
    <w:link w:val="FootnoteTextChar"/>
    <w:uiPriority w:val="10"/>
    <w:semiHidden/>
    <w:rsid w:val="00E23A66"/>
    <w:pPr>
      <w:spacing w:after="80" w:line="240" w:lineRule="auto"/>
    </w:pPr>
    <w:rPr>
      <w:rFonts w:ascii="Arial" w:hAnsi="Arial" w:cs="Times New Roman"/>
      <w:szCs w:val="20"/>
    </w:rPr>
  </w:style>
  <w:style w:type="character" w:customStyle="1" w:styleId="FootnoteTextChar">
    <w:name w:val="Footnote Text Char"/>
    <w:basedOn w:val="DefaultParagraphFont"/>
    <w:link w:val="FootnoteText"/>
    <w:uiPriority w:val="10"/>
    <w:semiHidden/>
    <w:rsid w:val="00E23A66"/>
    <w:rPr>
      <w:rFonts w:ascii="Arial" w:hAnsi="Arial" w:cs="Times New Roman"/>
      <w:szCs w:val="20"/>
    </w:rPr>
  </w:style>
  <w:style w:type="paragraph" w:styleId="Header">
    <w:name w:val="header"/>
    <w:basedOn w:val="Normal"/>
    <w:link w:val="HeaderChar"/>
    <w:uiPriority w:val="99"/>
    <w:rsid w:val="00E23A66"/>
    <w:pPr>
      <w:tabs>
        <w:tab w:val="center" w:pos="4513"/>
        <w:tab w:val="right" w:pos="9026"/>
      </w:tabs>
      <w:spacing w:after="80" w:line="240" w:lineRule="auto"/>
    </w:pPr>
    <w:rPr>
      <w:rFonts w:ascii="Arial" w:hAnsi="Arial" w:cs="Times New Roman"/>
      <w:szCs w:val="20"/>
    </w:rPr>
  </w:style>
  <w:style w:type="character" w:customStyle="1" w:styleId="HeaderChar">
    <w:name w:val="Header Char"/>
    <w:basedOn w:val="DefaultParagraphFont"/>
    <w:link w:val="Header"/>
    <w:uiPriority w:val="99"/>
    <w:rsid w:val="00E23A66"/>
    <w:rPr>
      <w:rFonts w:ascii="Arial" w:hAnsi="Arial" w:cs="Times New Roman"/>
      <w:szCs w:val="20"/>
    </w:rPr>
  </w:style>
  <w:style w:type="character" w:customStyle="1" w:styleId="HTMLAcronym1">
    <w:name w:val="HTML Acronym1"/>
    <w:basedOn w:val="DefaultParagraphFont"/>
    <w:uiPriority w:val="97"/>
    <w:semiHidden/>
    <w:rsid w:val="00E23A66"/>
    <w:rPr>
      <w:rFonts w:ascii="Arial" w:hAnsi="Arial"/>
    </w:rPr>
  </w:style>
  <w:style w:type="paragraph" w:styleId="HTMLAddress">
    <w:name w:val="HTML Address"/>
    <w:basedOn w:val="Normal"/>
    <w:link w:val="HTMLAddressChar"/>
    <w:uiPriority w:val="97"/>
    <w:semiHidden/>
    <w:rsid w:val="00E23A66"/>
    <w:pPr>
      <w:spacing w:after="80" w:line="240" w:lineRule="auto"/>
    </w:pPr>
    <w:rPr>
      <w:rFonts w:ascii="Arial" w:hAnsi="Arial" w:cs="Times New Roman"/>
      <w:i/>
      <w:iCs/>
      <w:szCs w:val="20"/>
    </w:rPr>
  </w:style>
  <w:style w:type="character" w:customStyle="1" w:styleId="HTMLAddressChar">
    <w:name w:val="HTML Address Char"/>
    <w:basedOn w:val="DefaultParagraphFont"/>
    <w:link w:val="HTMLAddress"/>
    <w:uiPriority w:val="97"/>
    <w:semiHidden/>
    <w:rsid w:val="00E23A66"/>
    <w:rPr>
      <w:rFonts w:ascii="Arial" w:hAnsi="Arial" w:cs="Times New Roman"/>
      <w:i/>
      <w:iCs/>
      <w:szCs w:val="20"/>
    </w:rPr>
  </w:style>
  <w:style w:type="character" w:customStyle="1" w:styleId="HTMLCite1">
    <w:name w:val="HTML Cite1"/>
    <w:basedOn w:val="DefaultParagraphFont"/>
    <w:uiPriority w:val="97"/>
    <w:semiHidden/>
    <w:rsid w:val="00E23A66"/>
    <w:rPr>
      <w:rFonts w:ascii="Arial" w:hAnsi="Arial"/>
      <w:i/>
      <w:iCs/>
    </w:rPr>
  </w:style>
  <w:style w:type="character" w:customStyle="1" w:styleId="HTMLCode1">
    <w:name w:val="HTML Code1"/>
    <w:basedOn w:val="DefaultParagraphFont"/>
    <w:uiPriority w:val="97"/>
    <w:semiHidden/>
    <w:rsid w:val="00E23A66"/>
    <w:rPr>
      <w:rFonts w:ascii="Arial" w:hAnsi="Arial"/>
      <w:sz w:val="20"/>
      <w:szCs w:val="20"/>
    </w:rPr>
  </w:style>
  <w:style w:type="character" w:customStyle="1" w:styleId="HTMLDefinition1">
    <w:name w:val="HTML Definition1"/>
    <w:basedOn w:val="DefaultParagraphFont"/>
    <w:uiPriority w:val="97"/>
    <w:semiHidden/>
    <w:rsid w:val="00E23A66"/>
    <w:rPr>
      <w:rFonts w:ascii="Arial" w:hAnsi="Arial"/>
      <w:i/>
      <w:iCs/>
    </w:rPr>
  </w:style>
  <w:style w:type="character" w:customStyle="1" w:styleId="HTMLKeyboard1">
    <w:name w:val="HTML Keyboard1"/>
    <w:basedOn w:val="DefaultParagraphFont"/>
    <w:uiPriority w:val="97"/>
    <w:semiHidden/>
    <w:rsid w:val="00E23A66"/>
    <w:rPr>
      <w:rFonts w:ascii="Arial" w:hAnsi="Arial"/>
      <w:sz w:val="20"/>
      <w:szCs w:val="20"/>
    </w:rPr>
  </w:style>
  <w:style w:type="paragraph" w:styleId="HTMLPreformatted">
    <w:name w:val="HTML Preformatted"/>
    <w:basedOn w:val="Normal"/>
    <w:link w:val="HTMLPreformattedChar"/>
    <w:uiPriority w:val="97"/>
    <w:semiHidden/>
    <w:rsid w:val="00E23A66"/>
    <w:pPr>
      <w:spacing w:after="80" w:line="240" w:lineRule="auto"/>
    </w:pPr>
    <w:rPr>
      <w:rFonts w:ascii="Arial" w:hAnsi="Arial" w:cs="Times New Roman"/>
      <w:szCs w:val="20"/>
    </w:rPr>
  </w:style>
  <w:style w:type="character" w:customStyle="1" w:styleId="HTMLPreformattedChar">
    <w:name w:val="HTML Preformatted Char"/>
    <w:basedOn w:val="DefaultParagraphFont"/>
    <w:link w:val="HTMLPreformatted"/>
    <w:uiPriority w:val="97"/>
    <w:semiHidden/>
    <w:rsid w:val="00E23A66"/>
    <w:rPr>
      <w:rFonts w:ascii="Arial" w:hAnsi="Arial" w:cs="Times New Roman"/>
      <w:szCs w:val="20"/>
    </w:rPr>
  </w:style>
  <w:style w:type="character" w:customStyle="1" w:styleId="HTMLSample1">
    <w:name w:val="HTML Sample1"/>
    <w:basedOn w:val="DefaultParagraphFont"/>
    <w:uiPriority w:val="97"/>
    <w:semiHidden/>
    <w:rsid w:val="00E23A66"/>
    <w:rPr>
      <w:rFonts w:ascii="Arial" w:hAnsi="Arial"/>
      <w:sz w:val="24"/>
      <w:szCs w:val="24"/>
    </w:rPr>
  </w:style>
  <w:style w:type="character" w:customStyle="1" w:styleId="HTMLTypewriter1">
    <w:name w:val="HTML Typewriter1"/>
    <w:basedOn w:val="DefaultParagraphFont"/>
    <w:uiPriority w:val="97"/>
    <w:semiHidden/>
    <w:rsid w:val="00E23A66"/>
    <w:rPr>
      <w:rFonts w:ascii="Arial" w:hAnsi="Arial"/>
      <w:sz w:val="20"/>
      <w:szCs w:val="20"/>
    </w:rPr>
  </w:style>
  <w:style w:type="character" w:customStyle="1" w:styleId="HTMLVariable1">
    <w:name w:val="HTML Variable1"/>
    <w:basedOn w:val="DefaultParagraphFont"/>
    <w:uiPriority w:val="97"/>
    <w:semiHidden/>
    <w:rsid w:val="00E23A66"/>
    <w:rPr>
      <w:rFonts w:ascii="Arial" w:hAnsi="Arial"/>
      <w:i/>
      <w:iCs/>
    </w:rPr>
  </w:style>
  <w:style w:type="character" w:customStyle="1" w:styleId="Hyperlink1">
    <w:name w:val="Hyperlink1"/>
    <w:basedOn w:val="DefaultParagraphFont"/>
    <w:uiPriority w:val="15"/>
    <w:semiHidden/>
    <w:rsid w:val="00E23A66"/>
    <w:rPr>
      <w:rFonts w:ascii="Arial" w:hAnsi="Arial"/>
      <w:color w:val="0000FF"/>
      <w:sz w:val="20"/>
      <w:u w:val="single"/>
    </w:rPr>
  </w:style>
  <w:style w:type="paragraph" w:styleId="Index1">
    <w:name w:val="index 1"/>
    <w:basedOn w:val="Normal"/>
    <w:next w:val="Normal"/>
    <w:autoRedefine/>
    <w:uiPriority w:val="97"/>
    <w:semiHidden/>
    <w:rsid w:val="00E23A66"/>
    <w:pPr>
      <w:spacing w:after="80" w:line="240" w:lineRule="auto"/>
      <w:ind w:left="200" w:hanging="200"/>
    </w:pPr>
    <w:rPr>
      <w:rFonts w:ascii="Arial" w:hAnsi="Arial" w:cs="Times New Roman"/>
      <w:szCs w:val="20"/>
    </w:rPr>
  </w:style>
  <w:style w:type="paragraph" w:styleId="Index2">
    <w:name w:val="index 2"/>
    <w:basedOn w:val="Normal"/>
    <w:next w:val="Normal"/>
    <w:autoRedefine/>
    <w:uiPriority w:val="97"/>
    <w:semiHidden/>
    <w:rsid w:val="00E23A66"/>
    <w:pPr>
      <w:spacing w:after="80" w:line="240" w:lineRule="auto"/>
      <w:ind w:left="400" w:hanging="200"/>
    </w:pPr>
    <w:rPr>
      <w:rFonts w:ascii="Arial" w:hAnsi="Arial" w:cs="Times New Roman"/>
      <w:szCs w:val="20"/>
    </w:rPr>
  </w:style>
  <w:style w:type="paragraph" w:styleId="Index3">
    <w:name w:val="index 3"/>
    <w:basedOn w:val="Normal"/>
    <w:next w:val="Normal"/>
    <w:autoRedefine/>
    <w:uiPriority w:val="97"/>
    <w:semiHidden/>
    <w:rsid w:val="00E23A66"/>
    <w:pPr>
      <w:spacing w:after="80" w:line="240" w:lineRule="auto"/>
      <w:ind w:left="600" w:hanging="200"/>
    </w:pPr>
    <w:rPr>
      <w:rFonts w:ascii="Arial" w:hAnsi="Arial" w:cs="Times New Roman"/>
      <w:szCs w:val="20"/>
    </w:rPr>
  </w:style>
  <w:style w:type="paragraph" w:styleId="Index4">
    <w:name w:val="index 4"/>
    <w:basedOn w:val="Normal"/>
    <w:next w:val="Normal"/>
    <w:autoRedefine/>
    <w:uiPriority w:val="97"/>
    <w:semiHidden/>
    <w:rsid w:val="00E23A66"/>
    <w:pPr>
      <w:spacing w:after="80" w:line="240" w:lineRule="auto"/>
      <w:ind w:left="800" w:hanging="200"/>
    </w:pPr>
    <w:rPr>
      <w:rFonts w:ascii="Arial" w:hAnsi="Arial" w:cs="Times New Roman"/>
      <w:szCs w:val="20"/>
    </w:rPr>
  </w:style>
  <w:style w:type="paragraph" w:styleId="Index5">
    <w:name w:val="index 5"/>
    <w:basedOn w:val="Normal"/>
    <w:next w:val="Normal"/>
    <w:autoRedefine/>
    <w:uiPriority w:val="97"/>
    <w:semiHidden/>
    <w:rsid w:val="00E23A66"/>
    <w:pPr>
      <w:spacing w:after="80" w:line="240" w:lineRule="auto"/>
      <w:ind w:left="1000" w:hanging="200"/>
    </w:pPr>
    <w:rPr>
      <w:rFonts w:ascii="Arial" w:hAnsi="Arial" w:cs="Times New Roman"/>
      <w:szCs w:val="20"/>
    </w:rPr>
  </w:style>
  <w:style w:type="paragraph" w:styleId="Index6">
    <w:name w:val="index 6"/>
    <w:basedOn w:val="Normal"/>
    <w:next w:val="Normal"/>
    <w:autoRedefine/>
    <w:uiPriority w:val="97"/>
    <w:semiHidden/>
    <w:rsid w:val="00E23A66"/>
    <w:pPr>
      <w:spacing w:after="80" w:line="240" w:lineRule="auto"/>
      <w:ind w:left="1200" w:hanging="200"/>
    </w:pPr>
    <w:rPr>
      <w:rFonts w:ascii="Arial" w:hAnsi="Arial" w:cs="Times New Roman"/>
      <w:szCs w:val="20"/>
    </w:rPr>
  </w:style>
  <w:style w:type="paragraph" w:styleId="Index7">
    <w:name w:val="index 7"/>
    <w:basedOn w:val="Normal"/>
    <w:next w:val="Normal"/>
    <w:autoRedefine/>
    <w:uiPriority w:val="97"/>
    <w:semiHidden/>
    <w:rsid w:val="00E23A66"/>
    <w:pPr>
      <w:spacing w:after="80" w:line="240" w:lineRule="auto"/>
      <w:ind w:left="1400" w:hanging="200"/>
    </w:pPr>
    <w:rPr>
      <w:rFonts w:ascii="Arial" w:hAnsi="Arial" w:cs="Times New Roman"/>
      <w:szCs w:val="20"/>
    </w:rPr>
  </w:style>
  <w:style w:type="paragraph" w:styleId="Index8">
    <w:name w:val="index 8"/>
    <w:basedOn w:val="Normal"/>
    <w:next w:val="Normal"/>
    <w:autoRedefine/>
    <w:uiPriority w:val="97"/>
    <w:semiHidden/>
    <w:rsid w:val="00E23A66"/>
    <w:pPr>
      <w:spacing w:after="80" w:line="240" w:lineRule="auto"/>
      <w:ind w:left="1600" w:hanging="200"/>
    </w:pPr>
    <w:rPr>
      <w:rFonts w:ascii="Arial" w:hAnsi="Arial" w:cs="Times New Roman"/>
      <w:szCs w:val="20"/>
    </w:rPr>
  </w:style>
  <w:style w:type="paragraph" w:styleId="Index9">
    <w:name w:val="index 9"/>
    <w:basedOn w:val="Normal"/>
    <w:next w:val="Normal"/>
    <w:autoRedefine/>
    <w:uiPriority w:val="97"/>
    <w:semiHidden/>
    <w:rsid w:val="00E23A66"/>
    <w:pPr>
      <w:spacing w:after="80" w:line="240" w:lineRule="auto"/>
      <w:ind w:left="1800" w:hanging="200"/>
    </w:pPr>
    <w:rPr>
      <w:rFonts w:ascii="Arial" w:hAnsi="Arial" w:cs="Times New Roman"/>
      <w:szCs w:val="20"/>
    </w:rPr>
  </w:style>
  <w:style w:type="paragraph" w:customStyle="1" w:styleId="IndexHeading1">
    <w:name w:val="Index Heading1"/>
    <w:basedOn w:val="Normal"/>
    <w:next w:val="Index1"/>
    <w:uiPriority w:val="97"/>
    <w:semiHidden/>
    <w:rsid w:val="00E23A66"/>
    <w:pPr>
      <w:spacing w:after="80" w:line="240" w:lineRule="auto"/>
    </w:pPr>
    <w:rPr>
      <w:rFonts w:ascii="Arial" w:eastAsia="Times New Roman" w:hAnsi="Arial" w:cs="Times New Roman"/>
      <w:b/>
      <w:bCs/>
      <w:szCs w:val="20"/>
    </w:rPr>
  </w:style>
  <w:style w:type="character" w:customStyle="1" w:styleId="IntenseEmphasis1">
    <w:name w:val="Intense Emphasis1"/>
    <w:basedOn w:val="DefaultParagraphFont"/>
    <w:uiPriority w:val="97"/>
    <w:semiHidden/>
    <w:rsid w:val="00E23A66"/>
    <w:rPr>
      <w:rFonts w:ascii="Arial" w:hAnsi="Arial"/>
      <w:b/>
      <w:bCs/>
      <w:i/>
      <w:iCs/>
      <w:color w:val="4F81BD"/>
    </w:rPr>
  </w:style>
  <w:style w:type="paragraph" w:customStyle="1" w:styleId="IntenseQuote1">
    <w:name w:val="Intense Quote1"/>
    <w:basedOn w:val="Normal"/>
    <w:next w:val="Normal"/>
    <w:uiPriority w:val="97"/>
    <w:semiHidden/>
    <w:rsid w:val="00E23A66"/>
    <w:pPr>
      <w:pBdr>
        <w:bottom w:val="single" w:sz="4" w:space="4" w:color="4F81BD"/>
      </w:pBdr>
      <w:spacing w:before="200" w:after="280" w:line="240" w:lineRule="auto"/>
      <w:ind w:left="936" w:right="936"/>
    </w:pPr>
    <w:rPr>
      <w:rFonts w:ascii="Arial" w:hAnsi="Arial" w:cs="Times New Roman"/>
      <w:b/>
      <w:bCs/>
      <w:i/>
      <w:iCs/>
      <w:color w:val="4F81BD"/>
      <w:szCs w:val="20"/>
    </w:rPr>
  </w:style>
  <w:style w:type="character" w:customStyle="1" w:styleId="IntenseQuoteChar">
    <w:name w:val="Intense Quote Char"/>
    <w:basedOn w:val="DefaultParagraphFont"/>
    <w:link w:val="IntenseQuote"/>
    <w:uiPriority w:val="97"/>
    <w:semiHidden/>
    <w:rsid w:val="00E23A66"/>
    <w:rPr>
      <w:rFonts w:ascii="Arial" w:hAnsi="Arial"/>
      <w:b/>
      <w:bCs/>
      <w:i/>
      <w:iCs/>
      <w:color w:val="4F81BD"/>
    </w:rPr>
  </w:style>
  <w:style w:type="character" w:customStyle="1" w:styleId="IntenseReference1">
    <w:name w:val="Intense Reference1"/>
    <w:basedOn w:val="DefaultParagraphFont"/>
    <w:uiPriority w:val="97"/>
    <w:semiHidden/>
    <w:rsid w:val="00E23A66"/>
    <w:rPr>
      <w:rFonts w:ascii="Arial" w:hAnsi="Arial"/>
      <w:b/>
      <w:bCs/>
      <w:smallCaps/>
      <w:color w:val="C0504D"/>
      <w:spacing w:val="5"/>
      <w:u w:val="single"/>
    </w:rPr>
  </w:style>
  <w:style w:type="table" w:customStyle="1" w:styleId="LightGrid1">
    <w:name w:val="Light Grid1"/>
    <w:basedOn w:val="TableNormal"/>
    <w:next w:val="LightGrid"/>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98"/>
    <w:rsid w:val="00E23A66"/>
    <w:pPr>
      <w:spacing w:after="80" w:line="240" w:lineRule="auto"/>
    </w:pPr>
    <w:rPr>
      <w:rFonts w:ascii="Courier" w:hAnsi="Courier" w:cs="Times New Roman"/>
      <w:color w:val="365F91"/>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98"/>
    <w:rsid w:val="00E23A66"/>
    <w:pPr>
      <w:spacing w:after="80" w:line="240" w:lineRule="auto"/>
    </w:pPr>
    <w:rPr>
      <w:rFonts w:ascii="Courier" w:hAnsi="Courier" w:cs="Times New Roman"/>
      <w:color w:val="943634"/>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98"/>
    <w:rsid w:val="00E23A66"/>
    <w:pPr>
      <w:spacing w:after="80" w:line="240" w:lineRule="auto"/>
    </w:pPr>
    <w:rPr>
      <w:rFonts w:ascii="Courier" w:hAnsi="Courier" w:cs="Times New Roman"/>
      <w:color w:val="76923C"/>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98"/>
    <w:rsid w:val="00E23A66"/>
    <w:pPr>
      <w:spacing w:after="80" w:line="240" w:lineRule="auto"/>
    </w:pPr>
    <w:rPr>
      <w:rFonts w:ascii="Courier" w:hAnsi="Courier" w:cs="Times New Roman"/>
      <w:color w:val="5F497A"/>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98"/>
    <w:rsid w:val="00E23A66"/>
    <w:pPr>
      <w:spacing w:after="80" w:line="240" w:lineRule="auto"/>
    </w:pPr>
    <w:rPr>
      <w:rFonts w:ascii="Courier" w:hAnsi="Courier" w:cs="Times New Roman"/>
      <w:color w:val="31849B"/>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98"/>
    <w:rsid w:val="00E23A66"/>
    <w:pPr>
      <w:spacing w:after="80" w:line="240" w:lineRule="auto"/>
    </w:pPr>
    <w:rPr>
      <w:rFonts w:ascii="Courier" w:hAnsi="Courier" w:cs="Times New Roman"/>
      <w:color w:val="E36C0A"/>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LineNumber1">
    <w:name w:val="Line Number1"/>
    <w:basedOn w:val="DefaultParagraphFont"/>
    <w:uiPriority w:val="97"/>
    <w:semiHidden/>
    <w:rsid w:val="00E23A66"/>
    <w:rPr>
      <w:rFonts w:ascii="Arial" w:hAnsi="Arial"/>
    </w:rPr>
  </w:style>
  <w:style w:type="paragraph" w:styleId="List">
    <w:name w:val="List"/>
    <w:basedOn w:val="Normal"/>
    <w:uiPriority w:val="4"/>
    <w:semiHidden/>
    <w:rsid w:val="00E23A66"/>
    <w:pPr>
      <w:spacing w:after="80" w:line="240" w:lineRule="auto"/>
      <w:ind w:left="283" w:hanging="283"/>
      <w:contextualSpacing/>
    </w:pPr>
    <w:rPr>
      <w:rFonts w:ascii="Arial" w:hAnsi="Arial" w:cs="Times New Roman"/>
      <w:szCs w:val="20"/>
    </w:rPr>
  </w:style>
  <w:style w:type="paragraph" w:styleId="List2">
    <w:name w:val="List 2"/>
    <w:basedOn w:val="Normal"/>
    <w:uiPriority w:val="4"/>
    <w:semiHidden/>
    <w:rsid w:val="00E23A66"/>
    <w:pPr>
      <w:spacing w:after="80" w:line="240" w:lineRule="auto"/>
      <w:ind w:left="566" w:hanging="283"/>
      <w:contextualSpacing/>
    </w:pPr>
    <w:rPr>
      <w:rFonts w:ascii="Arial" w:hAnsi="Arial" w:cs="Times New Roman"/>
      <w:szCs w:val="20"/>
    </w:rPr>
  </w:style>
  <w:style w:type="paragraph" w:styleId="List3">
    <w:name w:val="List 3"/>
    <w:basedOn w:val="Normal"/>
    <w:uiPriority w:val="4"/>
    <w:semiHidden/>
    <w:rsid w:val="00E23A66"/>
    <w:pPr>
      <w:spacing w:after="80" w:line="240" w:lineRule="auto"/>
      <w:ind w:left="849" w:hanging="283"/>
      <w:contextualSpacing/>
    </w:pPr>
    <w:rPr>
      <w:rFonts w:ascii="Arial" w:hAnsi="Arial" w:cs="Times New Roman"/>
      <w:szCs w:val="20"/>
    </w:rPr>
  </w:style>
  <w:style w:type="paragraph" w:styleId="List4">
    <w:name w:val="List 4"/>
    <w:basedOn w:val="Normal"/>
    <w:uiPriority w:val="4"/>
    <w:semiHidden/>
    <w:rsid w:val="00E23A66"/>
    <w:pPr>
      <w:spacing w:after="80" w:line="240" w:lineRule="auto"/>
      <w:ind w:left="1132" w:hanging="283"/>
      <w:contextualSpacing/>
    </w:pPr>
    <w:rPr>
      <w:rFonts w:ascii="Arial" w:hAnsi="Arial" w:cs="Times New Roman"/>
      <w:szCs w:val="20"/>
    </w:rPr>
  </w:style>
  <w:style w:type="paragraph" w:styleId="List5">
    <w:name w:val="List 5"/>
    <w:basedOn w:val="Normal"/>
    <w:uiPriority w:val="4"/>
    <w:semiHidden/>
    <w:rsid w:val="00E23A66"/>
    <w:pPr>
      <w:spacing w:after="80" w:line="240" w:lineRule="auto"/>
      <w:ind w:left="1415" w:hanging="283"/>
      <w:contextualSpacing/>
    </w:pPr>
    <w:rPr>
      <w:rFonts w:ascii="Arial" w:hAnsi="Arial" w:cs="Times New Roman"/>
      <w:szCs w:val="20"/>
    </w:rPr>
  </w:style>
  <w:style w:type="paragraph" w:styleId="ListBullet2">
    <w:name w:val="List Bullet 2"/>
    <w:basedOn w:val="Normal"/>
    <w:uiPriority w:val="2"/>
    <w:semiHidden/>
    <w:rsid w:val="00E23A66"/>
    <w:pPr>
      <w:numPr>
        <w:numId w:val="2"/>
      </w:numPr>
      <w:spacing w:after="80" w:line="240" w:lineRule="auto"/>
      <w:contextualSpacing/>
    </w:pPr>
    <w:rPr>
      <w:rFonts w:ascii="Arial" w:hAnsi="Arial" w:cs="Times New Roman"/>
      <w:szCs w:val="20"/>
    </w:rPr>
  </w:style>
  <w:style w:type="paragraph" w:styleId="ListBullet3">
    <w:name w:val="List Bullet 3"/>
    <w:basedOn w:val="Normal"/>
    <w:uiPriority w:val="2"/>
    <w:semiHidden/>
    <w:rsid w:val="00E23A66"/>
    <w:pPr>
      <w:numPr>
        <w:numId w:val="3"/>
      </w:numPr>
      <w:spacing w:after="80" w:line="240" w:lineRule="auto"/>
      <w:contextualSpacing/>
    </w:pPr>
    <w:rPr>
      <w:rFonts w:ascii="Arial" w:hAnsi="Arial" w:cs="Times New Roman"/>
      <w:szCs w:val="20"/>
    </w:rPr>
  </w:style>
  <w:style w:type="paragraph" w:styleId="ListBullet4">
    <w:name w:val="List Bullet 4"/>
    <w:basedOn w:val="Normal"/>
    <w:uiPriority w:val="2"/>
    <w:semiHidden/>
    <w:rsid w:val="00E23A66"/>
    <w:pPr>
      <w:tabs>
        <w:tab w:val="num" w:pos="1209"/>
      </w:tabs>
      <w:spacing w:after="80" w:line="240" w:lineRule="auto"/>
      <w:ind w:left="1209" w:hanging="360"/>
      <w:contextualSpacing/>
    </w:pPr>
    <w:rPr>
      <w:rFonts w:ascii="Arial" w:hAnsi="Arial" w:cs="Times New Roman"/>
      <w:szCs w:val="20"/>
    </w:rPr>
  </w:style>
  <w:style w:type="paragraph" w:styleId="ListBullet5">
    <w:name w:val="List Bullet 5"/>
    <w:basedOn w:val="Normal"/>
    <w:uiPriority w:val="2"/>
    <w:semiHidden/>
    <w:rsid w:val="00E23A66"/>
    <w:pPr>
      <w:numPr>
        <w:numId w:val="5"/>
      </w:numPr>
      <w:spacing w:after="80" w:line="240" w:lineRule="auto"/>
      <w:contextualSpacing/>
    </w:pPr>
    <w:rPr>
      <w:rFonts w:ascii="Arial" w:hAnsi="Arial" w:cs="Times New Roman"/>
      <w:szCs w:val="20"/>
    </w:rPr>
  </w:style>
  <w:style w:type="paragraph" w:styleId="ListContinue2">
    <w:name w:val="List Continue 2"/>
    <w:basedOn w:val="Normal"/>
    <w:uiPriority w:val="98"/>
    <w:semiHidden/>
    <w:rsid w:val="00E23A66"/>
    <w:pPr>
      <w:spacing w:after="80" w:line="240" w:lineRule="auto"/>
      <w:ind w:left="566"/>
      <w:contextualSpacing/>
    </w:pPr>
    <w:rPr>
      <w:rFonts w:ascii="Arial" w:hAnsi="Arial" w:cs="Times New Roman"/>
      <w:szCs w:val="20"/>
    </w:rPr>
  </w:style>
  <w:style w:type="paragraph" w:styleId="ListContinue3">
    <w:name w:val="List Continue 3"/>
    <w:basedOn w:val="Normal"/>
    <w:uiPriority w:val="98"/>
    <w:semiHidden/>
    <w:rsid w:val="00E23A66"/>
    <w:pPr>
      <w:spacing w:after="80" w:line="240" w:lineRule="auto"/>
      <w:ind w:left="849"/>
      <w:contextualSpacing/>
    </w:pPr>
    <w:rPr>
      <w:rFonts w:ascii="Arial" w:hAnsi="Arial" w:cs="Times New Roman"/>
      <w:szCs w:val="20"/>
    </w:rPr>
  </w:style>
  <w:style w:type="paragraph" w:styleId="ListContinue4">
    <w:name w:val="List Continue 4"/>
    <w:basedOn w:val="Normal"/>
    <w:uiPriority w:val="98"/>
    <w:semiHidden/>
    <w:rsid w:val="00E23A66"/>
    <w:pPr>
      <w:spacing w:after="80" w:line="240" w:lineRule="auto"/>
      <w:ind w:left="1132"/>
      <w:contextualSpacing/>
    </w:pPr>
    <w:rPr>
      <w:rFonts w:ascii="Arial" w:hAnsi="Arial" w:cs="Times New Roman"/>
      <w:szCs w:val="20"/>
    </w:rPr>
  </w:style>
  <w:style w:type="paragraph" w:styleId="ListContinue5">
    <w:name w:val="List Continue 5"/>
    <w:basedOn w:val="Normal"/>
    <w:uiPriority w:val="98"/>
    <w:semiHidden/>
    <w:rsid w:val="00E23A66"/>
    <w:pPr>
      <w:spacing w:after="80" w:line="240" w:lineRule="auto"/>
      <w:ind w:left="1415"/>
      <w:contextualSpacing/>
    </w:pPr>
    <w:rPr>
      <w:rFonts w:ascii="Arial" w:hAnsi="Arial" w:cs="Times New Roman"/>
      <w:szCs w:val="20"/>
    </w:rPr>
  </w:style>
  <w:style w:type="paragraph" w:styleId="ListNumber">
    <w:name w:val="List Number"/>
    <w:basedOn w:val="Normal"/>
    <w:uiPriority w:val="3"/>
    <w:semiHidden/>
    <w:qFormat/>
    <w:rsid w:val="00E23A66"/>
    <w:pPr>
      <w:numPr>
        <w:numId w:val="6"/>
      </w:numPr>
      <w:spacing w:after="80" w:line="240" w:lineRule="auto"/>
      <w:contextualSpacing/>
    </w:pPr>
    <w:rPr>
      <w:rFonts w:ascii="Arial" w:hAnsi="Arial" w:cs="Times New Roman"/>
      <w:szCs w:val="20"/>
    </w:rPr>
  </w:style>
  <w:style w:type="paragraph" w:styleId="ListNumber2">
    <w:name w:val="List Number 2"/>
    <w:basedOn w:val="Normal"/>
    <w:uiPriority w:val="3"/>
    <w:semiHidden/>
    <w:rsid w:val="00E23A66"/>
    <w:pPr>
      <w:numPr>
        <w:numId w:val="7"/>
      </w:numPr>
      <w:spacing w:after="80" w:line="240" w:lineRule="auto"/>
      <w:contextualSpacing/>
    </w:pPr>
    <w:rPr>
      <w:rFonts w:ascii="Arial" w:hAnsi="Arial" w:cs="Times New Roman"/>
      <w:szCs w:val="20"/>
    </w:rPr>
  </w:style>
  <w:style w:type="paragraph" w:styleId="ListNumber3">
    <w:name w:val="List Number 3"/>
    <w:basedOn w:val="Normal"/>
    <w:uiPriority w:val="3"/>
    <w:semiHidden/>
    <w:rsid w:val="00E23A66"/>
    <w:pPr>
      <w:numPr>
        <w:numId w:val="8"/>
      </w:numPr>
      <w:spacing w:after="80" w:line="240" w:lineRule="auto"/>
      <w:contextualSpacing/>
    </w:pPr>
    <w:rPr>
      <w:rFonts w:ascii="Arial" w:hAnsi="Arial" w:cs="Times New Roman"/>
      <w:szCs w:val="20"/>
    </w:rPr>
  </w:style>
  <w:style w:type="paragraph" w:styleId="ListNumber4">
    <w:name w:val="List Number 4"/>
    <w:basedOn w:val="Normal"/>
    <w:uiPriority w:val="3"/>
    <w:semiHidden/>
    <w:rsid w:val="00E23A66"/>
    <w:pPr>
      <w:numPr>
        <w:numId w:val="9"/>
      </w:numPr>
      <w:spacing w:after="80" w:line="240" w:lineRule="auto"/>
      <w:contextualSpacing/>
    </w:pPr>
    <w:rPr>
      <w:rFonts w:ascii="Arial" w:hAnsi="Arial" w:cs="Times New Roman"/>
      <w:szCs w:val="20"/>
    </w:rPr>
  </w:style>
  <w:style w:type="paragraph" w:styleId="ListNumber5">
    <w:name w:val="List Number 5"/>
    <w:basedOn w:val="Normal"/>
    <w:uiPriority w:val="3"/>
    <w:semiHidden/>
    <w:rsid w:val="00E23A66"/>
    <w:pPr>
      <w:numPr>
        <w:numId w:val="10"/>
      </w:numPr>
      <w:spacing w:after="80" w:line="240" w:lineRule="auto"/>
      <w:contextualSpacing/>
    </w:pPr>
    <w:rPr>
      <w:rFonts w:ascii="Arial" w:hAnsi="Arial" w:cs="Times New Roman"/>
      <w:szCs w:val="20"/>
    </w:rPr>
  </w:style>
  <w:style w:type="paragraph" w:styleId="ListParagraph">
    <w:name w:val="List Paragraph"/>
    <w:basedOn w:val="Normal"/>
    <w:link w:val="ListParagraphChar"/>
    <w:uiPriority w:val="34"/>
    <w:qFormat/>
    <w:rsid w:val="00E23A66"/>
    <w:pPr>
      <w:spacing w:after="80" w:line="240" w:lineRule="auto"/>
      <w:ind w:left="720"/>
      <w:contextualSpacing/>
    </w:pPr>
    <w:rPr>
      <w:rFonts w:ascii="Arial" w:hAnsi="Arial" w:cs="Times New Roman"/>
      <w:szCs w:val="20"/>
    </w:rPr>
  </w:style>
  <w:style w:type="paragraph" w:customStyle="1" w:styleId="MacroText1">
    <w:name w:val="Macro Text1"/>
    <w:next w:val="MacroText"/>
    <w:link w:val="MacroTextChar"/>
    <w:uiPriority w:val="97"/>
    <w:semiHidden/>
    <w:rsid w:val="00E23A66"/>
    <w:pPr>
      <w:tabs>
        <w:tab w:val="left" w:pos="480"/>
        <w:tab w:val="left" w:pos="960"/>
        <w:tab w:val="left" w:pos="1440"/>
        <w:tab w:val="left" w:pos="1920"/>
        <w:tab w:val="left" w:pos="2400"/>
        <w:tab w:val="left" w:pos="2880"/>
        <w:tab w:val="left" w:pos="3360"/>
        <w:tab w:val="left" w:pos="3840"/>
        <w:tab w:val="left" w:pos="4320"/>
      </w:tabs>
      <w:spacing w:after="80" w:line="240" w:lineRule="auto"/>
    </w:pPr>
    <w:rPr>
      <w:rFonts w:ascii="Arial" w:hAnsi="Arial"/>
    </w:rPr>
  </w:style>
  <w:style w:type="character" w:customStyle="1" w:styleId="MacroTextChar">
    <w:name w:val="Macro Text Char"/>
    <w:basedOn w:val="DefaultParagraphFont"/>
    <w:link w:val="MacroText1"/>
    <w:uiPriority w:val="97"/>
    <w:semiHidden/>
    <w:rsid w:val="00E23A66"/>
    <w:rPr>
      <w:rFonts w:ascii="Arial" w:hAnsi="Arial"/>
    </w:rPr>
  </w:style>
  <w:style w:type="table" w:customStyle="1" w:styleId="MediumGrid11">
    <w:name w:val="Medium Grid 11"/>
    <w:basedOn w:val="TableNormal"/>
    <w:next w:val="MediumGrid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Mar>
        <w:top w:w="57" w:type="dxa"/>
        <w:left w:w="57" w:type="dxa"/>
        <w:bottom w:w="57" w:type="dxa"/>
        <w:right w:w="57" w:type="dxa"/>
      </w:tcMar>
    </w:tcPr>
    <w:tblStylePr w:type="firstRow">
      <w:rPr>
        <w:rFonts w:ascii="Arial" w:hAnsi="Arial"/>
        <w:b/>
        <w:bCs/>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Mar>
        <w:top w:w="57" w:type="dxa"/>
        <w:left w:w="57" w:type="dxa"/>
        <w:bottom w:w="57" w:type="dxa"/>
        <w:right w:w="57" w:type="dxa"/>
      </w:tcMar>
    </w:tcPr>
    <w:tblStylePr w:type="firstRow">
      <w:rPr>
        <w:rFonts w:ascii="Arial" w:hAnsi="Arial"/>
        <w:b/>
        <w:bCs/>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Mar>
        <w:top w:w="57" w:type="dxa"/>
        <w:left w:w="57" w:type="dxa"/>
        <w:bottom w:w="57" w:type="dxa"/>
        <w:right w:w="57" w:type="dxa"/>
      </w:tcMar>
    </w:tcPr>
    <w:tblStylePr w:type="firstRow">
      <w:rPr>
        <w:rFonts w:ascii="Arial" w:hAnsi="Arial"/>
        <w:b/>
        <w:bCs/>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Mar>
        <w:top w:w="57" w:type="dxa"/>
        <w:left w:w="57" w:type="dxa"/>
        <w:bottom w:w="57" w:type="dxa"/>
        <w:right w:w="57" w:type="dxa"/>
      </w:tcMar>
    </w:tcPr>
    <w:tblStylePr w:type="firstRow">
      <w:rPr>
        <w:rFonts w:ascii="Arial" w:hAnsi="Arial"/>
        <w:b/>
        <w:bCs/>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Mar>
        <w:top w:w="57" w:type="dxa"/>
        <w:left w:w="57" w:type="dxa"/>
        <w:bottom w:w="57" w:type="dxa"/>
        <w:right w:w="57" w:type="dxa"/>
      </w:tcMar>
    </w:tcPr>
    <w:tblStylePr w:type="firstRow">
      <w:rPr>
        <w:rFonts w:ascii="Arial" w:hAnsi="Arial"/>
        <w:b/>
        <w:bCs/>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Mar>
        <w:top w:w="57" w:type="dxa"/>
        <w:left w:w="57" w:type="dxa"/>
        <w:bottom w:w="57" w:type="dxa"/>
        <w:right w:w="57" w:type="dxa"/>
      </w:tcMar>
    </w:tcPr>
    <w:tblStylePr w:type="firstRow">
      <w:rPr>
        <w:rFonts w:ascii="Arial" w:hAnsi="Arial"/>
        <w:b/>
        <w:bCs/>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Mar>
        <w:top w:w="57" w:type="dxa"/>
        <w:left w:w="57" w:type="dxa"/>
        <w:bottom w:w="57" w:type="dxa"/>
        <w:right w:w="57" w:type="dxa"/>
      </w:tcMar>
    </w:tcPr>
    <w:tblStylePr w:type="firstRow">
      <w:rPr>
        <w:rFonts w:ascii="Arial" w:hAnsi="Arial"/>
        <w:b/>
        <w:bCs/>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7"/>
    <w:semiHidden/>
    <w:rsid w:val="00E23A66"/>
    <w:pPr>
      <w:pBdr>
        <w:top w:val="single" w:sz="6" w:space="1" w:color="auto"/>
        <w:left w:val="single" w:sz="6" w:space="1" w:color="auto"/>
        <w:bottom w:val="single" w:sz="6" w:space="1" w:color="auto"/>
        <w:right w:val="single" w:sz="6" w:space="1" w:color="auto"/>
      </w:pBdr>
      <w:shd w:val="pct20" w:color="auto" w:fill="auto"/>
      <w:spacing w:after="80" w:line="240" w:lineRule="auto"/>
      <w:ind w:left="1134" w:hanging="1134"/>
    </w:pPr>
    <w:rPr>
      <w:rFonts w:ascii="Arial" w:eastAsia="Times New Roman" w:hAnsi="Arial" w:cs="Times New Roman"/>
      <w:sz w:val="24"/>
      <w:szCs w:val="24"/>
    </w:rPr>
  </w:style>
  <w:style w:type="character" w:customStyle="1" w:styleId="MessageHeaderChar">
    <w:name w:val="Message Header Char"/>
    <w:basedOn w:val="DefaultParagraphFont"/>
    <w:link w:val="MessageHeader1"/>
    <w:uiPriority w:val="97"/>
    <w:semiHidden/>
    <w:rsid w:val="00E23A66"/>
    <w:rPr>
      <w:rFonts w:ascii="Arial" w:eastAsia="Times New Roman" w:hAnsi="Arial" w:cs="Times New Roman"/>
      <w:sz w:val="24"/>
      <w:szCs w:val="24"/>
      <w:shd w:val="pct20" w:color="auto" w:fill="auto"/>
    </w:rPr>
  </w:style>
  <w:style w:type="paragraph" w:styleId="NormalWeb">
    <w:name w:val="Normal (Web)"/>
    <w:basedOn w:val="Normal"/>
    <w:uiPriority w:val="98"/>
    <w:semiHidden/>
    <w:rsid w:val="00E23A66"/>
    <w:pPr>
      <w:spacing w:after="80" w:line="240" w:lineRule="auto"/>
    </w:pPr>
    <w:rPr>
      <w:rFonts w:ascii="Arial" w:hAnsi="Arial" w:cs="Times New Roman"/>
      <w:sz w:val="24"/>
      <w:szCs w:val="24"/>
    </w:rPr>
  </w:style>
  <w:style w:type="paragraph" w:customStyle="1" w:styleId="NoteHeading1">
    <w:name w:val="Note Heading1"/>
    <w:basedOn w:val="Normal"/>
    <w:next w:val="Normal"/>
    <w:uiPriority w:val="97"/>
    <w:semiHidden/>
    <w:rsid w:val="00E23A66"/>
    <w:pPr>
      <w:spacing w:after="80" w:line="240" w:lineRule="auto"/>
    </w:pPr>
    <w:rPr>
      <w:rFonts w:ascii="Arial" w:hAnsi="Arial" w:cs="Times New Roman"/>
      <w:szCs w:val="20"/>
    </w:rPr>
  </w:style>
  <w:style w:type="character" w:customStyle="1" w:styleId="NoteHeadingChar">
    <w:name w:val="Note Heading Char"/>
    <w:basedOn w:val="DefaultParagraphFont"/>
    <w:link w:val="NoteHeading"/>
    <w:uiPriority w:val="97"/>
    <w:semiHidden/>
    <w:rsid w:val="00E23A66"/>
    <w:rPr>
      <w:rFonts w:ascii="Arial" w:hAnsi="Arial"/>
    </w:rPr>
  </w:style>
  <w:style w:type="character" w:customStyle="1" w:styleId="PlaceholderText1">
    <w:name w:val="Placeholder Text1"/>
    <w:basedOn w:val="DefaultParagraphFont"/>
    <w:uiPriority w:val="14"/>
    <w:semiHidden/>
    <w:rsid w:val="00E23A66"/>
    <w:rPr>
      <w:rFonts w:ascii="Arial" w:hAnsi="Arial"/>
      <w:color w:val="808080"/>
    </w:rPr>
  </w:style>
  <w:style w:type="paragraph" w:styleId="PlainText">
    <w:name w:val="Plain Text"/>
    <w:basedOn w:val="Normal"/>
    <w:link w:val="PlainTextChar"/>
    <w:uiPriority w:val="99"/>
    <w:rsid w:val="00E23A66"/>
    <w:pPr>
      <w:spacing w:after="80" w:line="240" w:lineRule="auto"/>
    </w:pPr>
    <w:rPr>
      <w:rFonts w:ascii="Arial" w:hAnsi="Arial" w:cs="Times New Roman"/>
      <w:sz w:val="21"/>
      <w:szCs w:val="21"/>
    </w:rPr>
  </w:style>
  <w:style w:type="character" w:customStyle="1" w:styleId="PlainTextChar">
    <w:name w:val="Plain Text Char"/>
    <w:basedOn w:val="DefaultParagraphFont"/>
    <w:link w:val="PlainText"/>
    <w:uiPriority w:val="99"/>
    <w:rsid w:val="00E23A66"/>
    <w:rPr>
      <w:rFonts w:ascii="Arial" w:hAnsi="Arial" w:cs="Times New Roman"/>
      <w:sz w:val="21"/>
      <w:szCs w:val="21"/>
    </w:rPr>
  </w:style>
  <w:style w:type="paragraph" w:customStyle="1" w:styleId="Quote1">
    <w:name w:val="Quote1"/>
    <w:basedOn w:val="Normal"/>
    <w:next w:val="Normal"/>
    <w:uiPriority w:val="97"/>
    <w:semiHidden/>
    <w:rsid w:val="00E23A66"/>
    <w:pPr>
      <w:spacing w:after="80" w:line="240" w:lineRule="auto"/>
    </w:pPr>
    <w:rPr>
      <w:rFonts w:ascii="Arial" w:hAnsi="Arial" w:cs="Times New Roman"/>
      <w:i/>
      <w:iCs/>
      <w:color w:val="000000"/>
      <w:szCs w:val="20"/>
    </w:rPr>
  </w:style>
  <w:style w:type="character" w:customStyle="1" w:styleId="QuoteChar">
    <w:name w:val="Quote Char"/>
    <w:basedOn w:val="DefaultParagraphFont"/>
    <w:link w:val="Quote"/>
    <w:uiPriority w:val="97"/>
    <w:semiHidden/>
    <w:rsid w:val="00E23A66"/>
    <w:rPr>
      <w:rFonts w:ascii="Arial" w:hAnsi="Arial"/>
      <w:i/>
      <w:iCs/>
      <w:color w:val="000000"/>
    </w:rPr>
  </w:style>
  <w:style w:type="paragraph" w:styleId="Salutation">
    <w:name w:val="Salutation"/>
    <w:basedOn w:val="Normal"/>
    <w:next w:val="Normal"/>
    <w:link w:val="SalutationChar"/>
    <w:uiPriority w:val="97"/>
    <w:semiHidden/>
    <w:rsid w:val="00E23A66"/>
    <w:pPr>
      <w:spacing w:after="80" w:line="240" w:lineRule="auto"/>
    </w:pPr>
    <w:rPr>
      <w:rFonts w:ascii="Arial" w:hAnsi="Arial" w:cs="Times New Roman"/>
      <w:szCs w:val="20"/>
    </w:rPr>
  </w:style>
  <w:style w:type="character" w:customStyle="1" w:styleId="SalutationChar">
    <w:name w:val="Salutation Char"/>
    <w:basedOn w:val="DefaultParagraphFont"/>
    <w:link w:val="Salutation"/>
    <w:uiPriority w:val="97"/>
    <w:semiHidden/>
    <w:rsid w:val="00E23A66"/>
    <w:rPr>
      <w:rFonts w:ascii="Arial" w:hAnsi="Arial" w:cs="Times New Roman"/>
      <w:szCs w:val="20"/>
    </w:rPr>
  </w:style>
  <w:style w:type="paragraph" w:styleId="Signature">
    <w:name w:val="Signature"/>
    <w:basedOn w:val="Normal"/>
    <w:link w:val="SignatureChar"/>
    <w:uiPriority w:val="97"/>
    <w:semiHidden/>
    <w:rsid w:val="00E23A66"/>
    <w:pPr>
      <w:spacing w:after="80" w:line="240" w:lineRule="auto"/>
      <w:ind w:left="4252"/>
    </w:pPr>
    <w:rPr>
      <w:rFonts w:ascii="Arial" w:hAnsi="Arial" w:cs="Times New Roman"/>
      <w:szCs w:val="20"/>
    </w:rPr>
  </w:style>
  <w:style w:type="character" w:customStyle="1" w:styleId="SignatureChar">
    <w:name w:val="Signature Char"/>
    <w:basedOn w:val="DefaultParagraphFont"/>
    <w:link w:val="Signature"/>
    <w:uiPriority w:val="97"/>
    <w:semiHidden/>
    <w:rsid w:val="00E23A66"/>
    <w:rPr>
      <w:rFonts w:ascii="Arial" w:hAnsi="Arial" w:cs="Times New Roman"/>
      <w:szCs w:val="20"/>
    </w:rPr>
  </w:style>
  <w:style w:type="character" w:customStyle="1" w:styleId="Strong1">
    <w:name w:val="Strong1"/>
    <w:basedOn w:val="DefaultParagraphFont"/>
    <w:uiPriority w:val="97"/>
    <w:semiHidden/>
    <w:rsid w:val="00E23A66"/>
    <w:rPr>
      <w:rFonts w:ascii="Arial" w:hAnsi="Arial"/>
      <w:b/>
      <w:bCs/>
    </w:rPr>
  </w:style>
  <w:style w:type="paragraph" w:customStyle="1" w:styleId="Subtitle1">
    <w:name w:val="Subtitle1"/>
    <w:basedOn w:val="Normal"/>
    <w:next w:val="Normal"/>
    <w:uiPriority w:val="97"/>
    <w:semiHidden/>
    <w:rsid w:val="00E23A66"/>
    <w:pPr>
      <w:numPr>
        <w:ilvl w:val="1"/>
      </w:numPr>
      <w:spacing w:after="80" w:line="240" w:lineRule="auto"/>
    </w:pPr>
    <w:rPr>
      <w:rFonts w:ascii="Arial" w:eastAsia="Times New Roman" w:hAnsi="Arial" w:cs="Times New Roman"/>
      <w:i/>
      <w:iCs/>
      <w:color w:val="4F81BD"/>
      <w:spacing w:val="15"/>
      <w:sz w:val="24"/>
      <w:szCs w:val="24"/>
    </w:rPr>
  </w:style>
  <w:style w:type="character" w:customStyle="1" w:styleId="SubtitleChar">
    <w:name w:val="Subtitle Char"/>
    <w:basedOn w:val="DefaultParagraphFont"/>
    <w:link w:val="Subtitle"/>
    <w:uiPriority w:val="97"/>
    <w:semiHidden/>
    <w:rsid w:val="00E23A66"/>
    <w:rPr>
      <w:rFonts w:ascii="Arial" w:eastAsia="Times New Roman" w:hAnsi="Arial" w:cs="Times New Roman"/>
      <w:i/>
      <w:iCs/>
      <w:color w:val="4F81BD"/>
      <w:spacing w:val="15"/>
      <w:sz w:val="24"/>
      <w:szCs w:val="24"/>
    </w:rPr>
  </w:style>
  <w:style w:type="character" w:customStyle="1" w:styleId="SubtleEmphasis1">
    <w:name w:val="Subtle Emphasis1"/>
    <w:basedOn w:val="DefaultParagraphFont"/>
    <w:uiPriority w:val="97"/>
    <w:semiHidden/>
    <w:rsid w:val="00E23A66"/>
    <w:rPr>
      <w:rFonts w:ascii="Arial" w:hAnsi="Arial"/>
      <w:i/>
      <w:iCs/>
      <w:color w:val="808080"/>
    </w:rPr>
  </w:style>
  <w:style w:type="character" w:customStyle="1" w:styleId="SubtleReference1">
    <w:name w:val="Subtle Reference1"/>
    <w:basedOn w:val="DefaultParagraphFont"/>
    <w:uiPriority w:val="97"/>
    <w:semiHidden/>
    <w:rsid w:val="00E23A66"/>
    <w:rPr>
      <w:rFonts w:ascii="Arial" w:hAnsi="Arial"/>
      <w:smallCaps/>
      <w:color w:val="C0504D"/>
      <w:u w:val="single"/>
    </w:rPr>
  </w:style>
  <w:style w:type="table" w:customStyle="1" w:styleId="Table3Deffects11">
    <w:name w:val="Table 3D effects 11"/>
    <w:basedOn w:val="TableNormal"/>
    <w:next w:val="Table3Deffects1"/>
    <w:uiPriority w:val="98"/>
    <w:rsid w:val="00E23A66"/>
    <w:pPr>
      <w:spacing w:after="80" w:line="240" w:lineRule="auto"/>
    </w:pPr>
    <w:rPr>
      <w:rFonts w:ascii="Courier" w:hAnsi="Courier" w:cs="Times New Roman"/>
      <w:sz w:val="20"/>
      <w:szCs w:val="20"/>
    </w:rPr>
    <w:tblPr/>
    <w:tcPr>
      <w:shd w:val="solid" w:color="C0C0C0" w:fill="FFFFFF"/>
      <w:tcMar>
        <w:top w:w="57" w:type="dxa"/>
        <w:left w:w="57" w:type="dxa"/>
        <w:bottom w:w="57" w:type="dxa"/>
        <w:right w:w="57" w:type="dxa"/>
      </w:tcMar>
    </w:tcPr>
    <w:tblStylePr w:type="firstRow">
      <w:rPr>
        <w:rFonts w:ascii="Arial" w:hAnsi="Arial"/>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8"/>
    <w:rsid w:val="00E23A66"/>
    <w:pPr>
      <w:spacing w:after="80" w:line="240" w:lineRule="auto"/>
    </w:pPr>
    <w:rPr>
      <w:rFonts w:ascii="Courier" w:hAnsi="Courier" w:cs="Times New Roman"/>
      <w:sz w:val="20"/>
      <w:szCs w:val="20"/>
    </w:rPr>
    <w:tblPr>
      <w:tblStyleRowBandSize w:val="1"/>
    </w:tblPr>
    <w:tcPr>
      <w:shd w:val="solid" w:color="C0C0C0" w:fill="FFFFFF"/>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8"/>
    <w:rsid w:val="00E23A66"/>
    <w:pPr>
      <w:spacing w:after="80" w:line="240" w:lineRule="auto"/>
    </w:pPr>
    <w:rPr>
      <w:rFonts w:ascii="Courier" w:hAnsi="Courier" w:cs="Times New Roman"/>
      <w:sz w:val="20"/>
      <w:szCs w:val="20"/>
    </w:rPr>
    <w:tblPr>
      <w:tblStyleRowBandSize w:val="1"/>
      <w:tblStyleColBandSize w:val="1"/>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8"/>
    <w:rsid w:val="00E23A66"/>
    <w:pPr>
      <w:spacing w:after="80" w:line="240" w:lineRule="auto"/>
    </w:pPr>
    <w:rPr>
      <w:rFonts w:ascii="Courier" w:hAnsi="Courier"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8"/>
    <w:rsid w:val="00E23A66"/>
    <w:pPr>
      <w:spacing w:after="80" w:line="240" w:lineRule="auto"/>
    </w:pPr>
    <w:rPr>
      <w:rFonts w:ascii="Courier" w:hAnsi="Courier"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8"/>
    <w:rsid w:val="00E23A66"/>
    <w:pPr>
      <w:spacing w:after="80" w:line="240" w:lineRule="auto"/>
    </w:pPr>
    <w:rPr>
      <w:rFonts w:ascii="Courier" w:hAnsi="Courier"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Arial" w:hAnsi="Arial"/>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8"/>
    <w:rsid w:val="00E23A66"/>
    <w:pPr>
      <w:spacing w:after="80" w:line="240" w:lineRule="auto"/>
    </w:pPr>
    <w:rPr>
      <w:rFonts w:ascii="Courier" w:hAnsi="Courier" w:cs="Times New Roman"/>
      <w:sz w:val="20"/>
      <w:szCs w:val="20"/>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Arial" w:hAnsi="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8"/>
    <w:rsid w:val="00E23A66"/>
    <w:pPr>
      <w:spacing w:after="80" w:line="240" w:lineRule="auto"/>
    </w:pPr>
    <w:rPr>
      <w:rFonts w:ascii="Courier" w:hAnsi="Courier"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8"/>
    <w:rsid w:val="00E23A66"/>
    <w:pPr>
      <w:spacing w:after="80" w:line="240" w:lineRule="auto"/>
    </w:pPr>
    <w:rPr>
      <w:rFonts w:ascii="Courier" w:hAnsi="Courier"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Arial" w:hAnsi="Arial"/>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8"/>
    <w:rsid w:val="00E23A66"/>
    <w:pPr>
      <w:spacing w:after="80" w:line="240" w:lineRule="auto"/>
    </w:pPr>
    <w:rPr>
      <w:rFonts w:ascii="Courier" w:hAnsi="Courier" w:cs="Times New Roman"/>
      <w:b/>
      <w:bCs/>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8"/>
    <w:rsid w:val="00E23A66"/>
    <w:pPr>
      <w:spacing w:after="80" w:line="240" w:lineRule="auto"/>
    </w:pPr>
    <w:rPr>
      <w:rFonts w:ascii="Courier" w:hAnsi="Courier"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8"/>
    <w:rsid w:val="00E23A66"/>
    <w:pPr>
      <w:spacing w:after="80" w:line="240" w:lineRule="auto"/>
    </w:pPr>
    <w:rPr>
      <w:rFonts w:ascii="Courier" w:hAnsi="Courier" w:cs="Times New Roman"/>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8"/>
    <w:rsid w:val="00E23A66"/>
    <w:pPr>
      <w:spacing w:after="80" w:line="240" w:lineRule="auto"/>
    </w:pPr>
    <w:rPr>
      <w:rFonts w:ascii="Courier" w:hAnsi="Courier"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Arial" w:hAnsi="Arial"/>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8"/>
    <w:rsid w:val="00E23A66"/>
    <w:pPr>
      <w:spacing w:after="80" w:line="240" w:lineRule="auto"/>
    </w:pPr>
    <w:rPr>
      <w:rFonts w:ascii="Courier" w:hAnsi="Courier" w:cs="Times New Roman"/>
      <w:sz w:val="20"/>
      <w:szCs w:val="20"/>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8"/>
    <w:rsid w:val="00E23A66"/>
    <w:pPr>
      <w:spacing w:after="80" w:line="240" w:lineRule="auto"/>
    </w:pPr>
    <w:rPr>
      <w:rFonts w:ascii="Courier" w:hAnsi="Courier"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caps/>
      </w:rPr>
      <w:tblPr/>
      <w:tcPr>
        <w:tcBorders>
          <w:tl2br w:val="none" w:sz="0" w:space="0" w:color="auto"/>
          <w:tr2bl w:val="none" w:sz="0" w:space="0" w:color="auto"/>
        </w:tcBorders>
      </w:tcPr>
    </w:tblStylePr>
  </w:style>
  <w:style w:type="table" w:customStyle="1" w:styleId="TableGrid11">
    <w:name w:val="Table Grid 11"/>
    <w:basedOn w:val="TableNormal"/>
    <w:next w:val="TableGrid10"/>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8"/>
    <w:rsid w:val="00E23A66"/>
    <w:pPr>
      <w:spacing w:after="80" w:line="240" w:lineRule="auto"/>
    </w:pPr>
    <w:rPr>
      <w:rFonts w:ascii="Courier" w:hAnsi="Courier" w:cs="Times New Roman"/>
      <w:sz w:val="20"/>
      <w:szCs w:val="20"/>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8"/>
    <w:rsid w:val="00E23A66"/>
    <w:pPr>
      <w:spacing w:after="80" w:line="240" w:lineRule="auto"/>
    </w:pPr>
    <w:rPr>
      <w:rFonts w:ascii="Courier" w:hAnsi="Courier"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8"/>
    <w:rsid w:val="00E23A66"/>
    <w:pPr>
      <w:spacing w:after="80" w:line="240" w:lineRule="auto"/>
    </w:pPr>
    <w:rPr>
      <w:rFonts w:ascii="Courier" w:hAnsi="Courier"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8"/>
    <w:rsid w:val="00E23A66"/>
    <w:pPr>
      <w:spacing w:after="80" w:line="240" w:lineRule="auto"/>
    </w:pPr>
    <w:rPr>
      <w:rFonts w:ascii="Courier" w:hAnsi="Courier"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8"/>
    <w:rsid w:val="00E23A66"/>
    <w:pPr>
      <w:spacing w:after="80" w:line="240" w:lineRule="auto"/>
    </w:pPr>
    <w:rPr>
      <w:rFonts w:ascii="Courier" w:hAnsi="Courier"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8"/>
    <w:rsid w:val="00E23A66"/>
    <w:pPr>
      <w:spacing w:after="80" w:line="240" w:lineRule="auto"/>
    </w:pPr>
    <w:rPr>
      <w:rFonts w:ascii="Courier" w:hAnsi="Courier"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Arial" w:hAnsi="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8"/>
    <w:rsid w:val="00E23A66"/>
    <w:pPr>
      <w:spacing w:after="80" w:line="240" w:lineRule="auto"/>
    </w:pPr>
    <w:rPr>
      <w:rFonts w:ascii="Courier" w:hAnsi="Courier" w:cs="Times New Roman"/>
      <w:sz w:val="20"/>
      <w:szCs w:val="20"/>
    </w:rPr>
    <w:tblPr>
      <w:tblStyleRowBandSize w:val="2"/>
      <w:tblBorders>
        <w:bottom w:val="single" w:sz="12" w:space="0" w:color="808080"/>
      </w:tblBorders>
    </w:tblPr>
    <w:tcPr>
      <w:tcMar>
        <w:top w:w="57" w:type="dxa"/>
        <w:left w:w="57" w:type="dxa"/>
        <w:bottom w:w="57" w:type="dxa"/>
        <w:right w:w="57" w:type="dxa"/>
      </w:tcMar>
    </w:tcPr>
    <w:tblStylePr w:type="firstRow">
      <w:rPr>
        <w:rFonts w:ascii="Arial" w:hAnsi="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8"/>
    <w:rsid w:val="00E23A66"/>
    <w:pPr>
      <w:spacing w:after="80" w:line="240" w:lineRule="auto"/>
    </w:pPr>
    <w:rPr>
      <w:rFonts w:ascii="Courier" w:hAnsi="Courier"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Arial" w:hAnsi="Arial"/>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Arial" w:hAnsi="Arial"/>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E23A66"/>
    <w:pPr>
      <w:spacing w:after="80" w:line="240" w:lineRule="auto"/>
      <w:ind w:left="200" w:hanging="200"/>
    </w:pPr>
    <w:rPr>
      <w:rFonts w:ascii="Arial" w:hAnsi="Arial" w:cs="Times New Roman"/>
      <w:szCs w:val="20"/>
    </w:rPr>
  </w:style>
  <w:style w:type="paragraph" w:styleId="TableofFigures">
    <w:name w:val="table of figures"/>
    <w:basedOn w:val="Normal"/>
    <w:next w:val="Normal"/>
    <w:uiPriority w:val="97"/>
    <w:semiHidden/>
    <w:rsid w:val="00E23A66"/>
    <w:pPr>
      <w:spacing w:after="80" w:line="240" w:lineRule="auto"/>
    </w:pPr>
    <w:rPr>
      <w:rFonts w:ascii="Arial" w:hAnsi="Arial" w:cs="Times New Roman"/>
      <w:szCs w:val="20"/>
    </w:rPr>
  </w:style>
  <w:style w:type="table" w:customStyle="1" w:styleId="TableProfessional1">
    <w:name w:val="Table Professional1"/>
    <w:basedOn w:val="TableNormal"/>
    <w:next w:val="TableProfessional"/>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8"/>
    <w:rsid w:val="00E23A66"/>
    <w:pPr>
      <w:spacing w:after="80" w:line="240" w:lineRule="auto"/>
    </w:pPr>
    <w:rPr>
      <w:rFonts w:ascii="Courier" w:hAnsi="Courier" w:cs="Times New Roman"/>
      <w:sz w:val="20"/>
      <w:szCs w:val="20"/>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8"/>
    <w:rsid w:val="00E23A66"/>
    <w:pPr>
      <w:spacing w:after="80" w:line="240" w:lineRule="auto"/>
    </w:pPr>
    <w:rPr>
      <w:rFonts w:ascii="Courier" w:hAnsi="Courier" w:cs="Times New Roman"/>
      <w:sz w:val="20"/>
      <w:szCs w:val="20"/>
    </w:rPr>
    <w:tblPr/>
    <w:tcPr>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8"/>
    <w:rsid w:val="00E23A66"/>
    <w:pPr>
      <w:spacing w:after="80" w:line="240" w:lineRule="auto"/>
    </w:pPr>
    <w:rPr>
      <w:rFonts w:ascii="Courier" w:hAnsi="Courier" w:cs="Times New Roman"/>
      <w:sz w:val="20"/>
      <w:szCs w:val="20"/>
    </w:rPr>
    <w:tblPr>
      <w:tblStyleRowBandSize w:val="1"/>
    </w:tblPr>
    <w:tcPr>
      <w:tcMar>
        <w:top w:w="57" w:type="dxa"/>
        <w:left w:w="57" w:type="dxa"/>
        <w:bottom w:w="57" w:type="dxa"/>
        <w:right w:w="57" w:type="dxa"/>
      </w:tcMar>
    </w:tcPr>
    <w:tblStylePr w:type="firstRow">
      <w:rPr>
        <w:rFonts w:ascii="Arial" w:hAnsi="Arial"/>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8"/>
    <w:rsid w:val="00E23A66"/>
    <w:pPr>
      <w:spacing w:after="80" w:line="240" w:lineRule="auto"/>
    </w:pPr>
    <w:rPr>
      <w:rFonts w:ascii="Courier" w:hAnsi="Courier" w:cs="Times New Roman"/>
      <w:sz w:val="20"/>
      <w:szCs w:val="20"/>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8"/>
    <w:rsid w:val="00E23A66"/>
    <w:pPr>
      <w:spacing w:after="80" w:line="240" w:lineRule="auto"/>
    </w:pPr>
    <w:rPr>
      <w:rFonts w:ascii="Courier"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rPr>
    </w:tblStylePr>
  </w:style>
  <w:style w:type="table" w:customStyle="1" w:styleId="TableWeb11">
    <w:name w:val="Table Web 11"/>
    <w:basedOn w:val="TableNormal"/>
    <w:next w:val="TableWeb1"/>
    <w:uiPriority w:val="98"/>
    <w:rsid w:val="00E23A66"/>
    <w:pPr>
      <w:spacing w:after="80" w:line="240" w:lineRule="auto"/>
    </w:pPr>
    <w:rPr>
      <w:rFonts w:ascii="Courier" w:hAnsi="Courier"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8"/>
    <w:rsid w:val="00E23A66"/>
    <w:pPr>
      <w:spacing w:after="80" w:line="240" w:lineRule="auto"/>
    </w:pPr>
    <w:rPr>
      <w:rFonts w:ascii="Courier" w:hAnsi="Courier"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8"/>
    <w:rsid w:val="00E23A66"/>
    <w:pPr>
      <w:spacing w:after="80" w:line="240" w:lineRule="auto"/>
    </w:pPr>
    <w:rPr>
      <w:rFonts w:ascii="Courier" w:hAnsi="Courier"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E23A66"/>
    <w:pPr>
      <w:autoSpaceDE w:val="0"/>
      <w:autoSpaceDN w:val="0"/>
      <w:adjustRightInd w:val="0"/>
      <w:spacing w:after="0" w:line="448" w:lineRule="atLeast"/>
      <w:textAlignment w:val="center"/>
    </w:pPr>
    <w:rPr>
      <w:rFonts w:ascii="Arial" w:hAnsi="Arial" w:cs="Georgia"/>
      <w:b/>
      <w:bCs/>
      <w:color w:val="000000"/>
      <w:sz w:val="42"/>
      <w:szCs w:val="42"/>
    </w:rPr>
  </w:style>
  <w:style w:type="character" w:customStyle="1" w:styleId="TitleChar">
    <w:name w:val="Title Char"/>
    <w:basedOn w:val="DefaultParagraphFont"/>
    <w:link w:val="Title"/>
    <w:uiPriority w:val="14"/>
    <w:rsid w:val="00E23A66"/>
    <w:rPr>
      <w:rFonts w:ascii="Arial" w:hAnsi="Arial" w:cs="Georgia"/>
      <w:b/>
      <w:bCs/>
      <w:color w:val="000000"/>
      <w:sz w:val="42"/>
      <w:szCs w:val="42"/>
    </w:rPr>
  </w:style>
  <w:style w:type="paragraph" w:customStyle="1" w:styleId="TOAHeading1">
    <w:name w:val="TOA Heading1"/>
    <w:basedOn w:val="Normal"/>
    <w:next w:val="Normal"/>
    <w:uiPriority w:val="97"/>
    <w:semiHidden/>
    <w:rsid w:val="00E23A66"/>
    <w:pPr>
      <w:spacing w:before="120" w:after="80" w:line="240" w:lineRule="auto"/>
    </w:pPr>
    <w:rPr>
      <w:rFonts w:ascii="Arial" w:eastAsia="Times New Roman" w:hAnsi="Arial" w:cs="Times New Roman"/>
      <w:b/>
      <w:bCs/>
      <w:sz w:val="24"/>
      <w:szCs w:val="24"/>
    </w:rPr>
  </w:style>
  <w:style w:type="paragraph" w:styleId="TOC2">
    <w:name w:val="toc 2"/>
    <w:basedOn w:val="Normal"/>
    <w:next w:val="Normal"/>
    <w:autoRedefine/>
    <w:uiPriority w:val="14"/>
    <w:semiHidden/>
    <w:rsid w:val="00E23A66"/>
    <w:pPr>
      <w:spacing w:after="100" w:line="240" w:lineRule="auto"/>
      <w:ind w:left="200"/>
    </w:pPr>
    <w:rPr>
      <w:rFonts w:ascii="Arial" w:hAnsi="Arial" w:cs="Times New Roman"/>
      <w:szCs w:val="20"/>
    </w:rPr>
  </w:style>
  <w:style w:type="paragraph" w:styleId="TOC3">
    <w:name w:val="toc 3"/>
    <w:basedOn w:val="Normal"/>
    <w:next w:val="Normal"/>
    <w:autoRedefine/>
    <w:uiPriority w:val="14"/>
    <w:semiHidden/>
    <w:rsid w:val="00E23A66"/>
    <w:pPr>
      <w:spacing w:after="100" w:line="240" w:lineRule="auto"/>
      <w:ind w:left="400"/>
    </w:pPr>
    <w:rPr>
      <w:rFonts w:ascii="Arial" w:hAnsi="Arial" w:cs="Times New Roman"/>
      <w:szCs w:val="20"/>
    </w:rPr>
  </w:style>
  <w:style w:type="paragraph" w:styleId="TOC4">
    <w:name w:val="toc 4"/>
    <w:basedOn w:val="Normal"/>
    <w:next w:val="Normal"/>
    <w:autoRedefine/>
    <w:uiPriority w:val="14"/>
    <w:semiHidden/>
    <w:rsid w:val="00E23A66"/>
    <w:pPr>
      <w:spacing w:after="100" w:line="240" w:lineRule="auto"/>
      <w:ind w:left="600"/>
    </w:pPr>
    <w:rPr>
      <w:rFonts w:ascii="Arial" w:hAnsi="Arial" w:cs="Times New Roman"/>
      <w:szCs w:val="20"/>
    </w:rPr>
  </w:style>
  <w:style w:type="paragraph" w:styleId="TOC5">
    <w:name w:val="toc 5"/>
    <w:basedOn w:val="Normal"/>
    <w:next w:val="Normal"/>
    <w:autoRedefine/>
    <w:uiPriority w:val="14"/>
    <w:semiHidden/>
    <w:rsid w:val="00E23A66"/>
    <w:pPr>
      <w:spacing w:after="100" w:line="240" w:lineRule="auto"/>
      <w:ind w:left="800"/>
    </w:pPr>
    <w:rPr>
      <w:rFonts w:ascii="Arial" w:hAnsi="Arial" w:cs="Times New Roman"/>
      <w:szCs w:val="20"/>
    </w:rPr>
  </w:style>
  <w:style w:type="paragraph" w:styleId="TOC6">
    <w:name w:val="toc 6"/>
    <w:basedOn w:val="Normal"/>
    <w:next w:val="Normal"/>
    <w:autoRedefine/>
    <w:uiPriority w:val="14"/>
    <w:semiHidden/>
    <w:rsid w:val="00E23A66"/>
    <w:pPr>
      <w:spacing w:after="100" w:line="240" w:lineRule="auto"/>
      <w:ind w:left="1000"/>
    </w:pPr>
    <w:rPr>
      <w:rFonts w:ascii="Arial" w:hAnsi="Arial" w:cs="Times New Roman"/>
      <w:szCs w:val="20"/>
    </w:rPr>
  </w:style>
  <w:style w:type="paragraph" w:styleId="TOC7">
    <w:name w:val="toc 7"/>
    <w:basedOn w:val="Normal"/>
    <w:next w:val="Normal"/>
    <w:autoRedefine/>
    <w:uiPriority w:val="14"/>
    <w:semiHidden/>
    <w:rsid w:val="00E23A66"/>
    <w:pPr>
      <w:spacing w:after="100" w:line="240" w:lineRule="auto"/>
      <w:ind w:left="1200"/>
    </w:pPr>
    <w:rPr>
      <w:rFonts w:ascii="Arial" w:hAnsi="Arial" w:cs="Times New Roman"/>
      <w:szCs w:val="20"/>
    </w:rPr>
  </w:style>
  <w:style w:type="paragraph" w:styleId="TOC8">
    <w:name w:val="toc 8"/>
    <w:basedOn w:val="Normal"/>
    <w:next w:val="Normal"/>
    <w:autoRedefine/>
    <w:uiPriority w:val="14"/>
    <w:semiHidden/>
    <w:rsid w:val="00E23A66"/>
    <w:pPr>
      <w:spacing w:after="100" w:line="240" w:lineRule="auto"/>
      <w:ind w:left="1400"/>
    </w:pPr>
    <w:rPr>
      <w:rFonts w:ascii="Arial" w:hAnsi="Arial" w:cs="Times New Roman"/>
      <w:szCs w:val="20"/>
    </w:rPr>
  </w:style>
  <w:style w:type="paragraph" w:styleId="TOC9">
    <w:name w:val="toc 9"/>
    <w:basedOn w:val="Normal"/>
    <w:next w:val="Normal"/>
    <w:autoRedefine/>
    <w:uiPriority w:val="14"/>
    <w:semiHidden/>
    <w:rsid w:val="00E23A66"/>
    <w:pPr>
      <w:spacing w:after="100" w:line="240" w:lineRule="auto"/>
      <w:ind w:left="1600"/>
    </w:pPr>
    <w:rPr>
      <w:rFonts w:ascii="Arial" w:hAnsi="Arial" w:cs="Times New Roman"/>
      <w:szCs w:val="20"/>
    </w:rPr>
  </w:style>
  <w:style w:type="paragraph" w:customStyle="1" w:styleId="TOCHeading1">
    <w:name w:val="TOC Heading1"/>
    <w:basedOn w:val="Heading1"/>
    <w:next w:val="Normal"/>
    <w:uiPriority w:val="14"/>
    <w:semiHidden/>
    <w:unhideWhenUsed/>
    <w:qFormat/>
    <w:rsid w:val="00E23A66"/>
    <w:pPr>
      <w:spacing w:before="480" w:after="80" w:line="400" w:lineRule="atLeast"/>
      <w:outlineLvl w:val="9"/>
    </w:pPr>
    <w:rPr>
      <w:b/>
      <w:bCs/>
      <w:sz w:val="42"/>
      <w:szCs w:val="28"/>
    </w:rPr>
  </w:style>
  <w:style w:type="character" w:customStyle="1" w:styleId="ListParagraphChar">
    <w:name w:val="List Paragraph Char"/>
    <w:link w:val="ListParagraph"/>
    <w:uiPriority w:val="34"/>
    <w:locked/>
    <w:rsid w:val="00E23A66"/>
    <w:rPr>
      <w:rFonts w:ascii="Arial" w:hAnsi="Arial" w:cs="Times New Roman"/>
      <w:szCs w:val="20"/>
    </w:rPr>
  </w:style>
  <w:style w:type="paragraph" w:customStyle="1" w:styleId="BasicParagraph">
    <w:name w:val="[Basic Paragraph]"/>
    <w:basedOn w:val="Normal"/>
    <w:uiPriority w:val="99"/>
    <w:rsid w:val="00E23A66"/>
    <w:pPr>
      <w:autoSpaceDE w:val="0"/>
      <w:autoSpaceDN w:val="0"/>
      <w:adjustRightInd w:val="0"/>
      <w:spacing w:after="80"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E23A66"/>
    <w:pPr>
      <w:autoSpaceDE w:val="0"/>
      <w:autoSpaceDN w:val="0"/>
      <w:adjustRightInd w:val="0"/>
      <w:spacing w:after="80" w:line="420" w:lineRule="atLeast"/>
      <w:textAlignment w:val="center"/>
    </w:pPr>
    <w:rPr>
      <w:rFonts w:ascii="Arial" w:hAnsi="Arial" w:cs="Georgia"/>
      <w:color w:val="000000"/>
      <w:spacing w:val="-10"/>
      <w:sz w:val="42"/>
      <w:szCs w:val="42"/>
    </w:rPr>
  </w:style>
  <w:style w:type="table" w:customStyle="1" w:styleId="PSCGreen">
    <w:name w:val="PSC_Green"/>
    <w:basedOn w:val="TableNormal"/>
    <w:uiPriority w:val="99"/>
    <w:rsid w:val="00E23A66"/>
    <w:pPr>
      <w:spacing w:after="80" w:line="280" w:lineRule="atLeast"/>
    </w:pPr>
    <w:rPr>
      <w:rFonts w:ascii="Arial" w:hAnsi="Arial" w:cs="Times New Roman"/>
      <w:color w:val="FFFFFF"/>
      <w:sz w:val="20"/>
      <w:szCs w:val="20"/>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E23A66"/>
    <w:pPr>
      <w:spacing w:before="40" w:after="40" w:line="280" w:lineRule="atLeast"/>
    </w:pPr>
    <w:rPr>
      <w:rFonts w:ascii="Arial" w:hAnsi="Arial" w:cs="Times New Roman"/>
      <w:color w:val="FFFFFF"/>
      <w:sz w:val="20"/>
      <w:szCs w:val="20"/>
    </w:rPr>
  </w:style>
  <w:style w:type="table" w:customStyle="1" w:styleId="PSCPurple">
    <w:name w:val="PSC_Purple"/>
    <w:basedOn w:val="TableNormal"/>
    <w:uiPriority w:val="99"/>
    <w:rsid w:val="00E23A66"/>
    <w:pPr>
      <w:spacing w:after="8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E23A66"/>
    <w:rPr>
      <w:color w:val="auto"/>
    </w:rPr>
  </w:style>
  <w:style w:type="paragraph" w:customStyle="1" w:styleId="Tablehead1">
    <w:name w:val="Table head 1"/>
    <w:basedOn w:val="Normal"/>
    <w:uiPriority w:val="99"/>
    <w:rsid w:val="00E23A66"/>
    <w:pPr>
      <w:suppressAutoHyphens/>
      <w:autoSpaceDE w:val="0"/>
      <w:autoSpaceDN w:val="0"/>
      <w:adjustRightInd w:val="0"/>
      <w:spacing w:before="57" w:after="113" w:line="392" w:lineRule="atLeast"/>
      <w:textAlignment w:val="center"/>
    </w:pPr>
    <w:rPr>
      <w:rFonts w:ascii="Arial" w:hAnsi="Arial" w:cs="Arial"/>
      <w:b/>
      <w:bCs/>
      <w:color w:val="FFFFFF"/>
      <w:lang w:val="en-US"/>
    </w:rPr>
  </w:style>
  <w:style w:type="paragraph" w:customStyle="1" w:styleId="TableBullet">
    <w:name w:val="Table Bullet"/>
    <w:basedOn w:val="ListBullet"/>
    <w:qFormat/>
    <w:rsid w:val="00E23A66"/>
    <w:rPr>
      <w:sz w:val="20"/>
    </w:rPr>
  </w:style>
  <w:style w:type="paragraph" w:customStyle="1" w:styleId="HelpText">
    <w:name w:val="HelpText"/>
    <w:basedOn w:val="Normal"/>
    <w:qFormat/>
    <w:rsid w:val="00E23A66"/>
    <w:pPr>
      <w:spacing w:after="0" w:line="240" w:lineRule="auto"/>
    </w:pPr>
    <w:rPr>
      <w:rFonts w:cs="Times New Roman"/>
      <w:vanish/>
      <w:color w:val="FF0000"/>
      <w:sz w:val="16"/>
      <w:szCs w:val="20"/>
    </w:rPr>
  </w:style>
  <w:style w:type="paragraph" w:customStyle="1" w:styleId="TableTextWhite0">
    <w:name w:val="Table_Text_White"/>
    <w:basedOn w:val="Normal"/>
    <w:qFormat/>
    <w:rsid w:val="00E23A66"/>
    <w:pPr>
      <w:spacing w:before="40" w:after="40" w:line="280" w:lineRule="atLeast"/>
    </w:pPr>
    <w:rPr>
      <w:rFonts w:ascii="Arial" w:hAnsi="Arial" w:cs="Times New Roman"/>
      <w:b/>
      <w:color w:val="FFFFFF"/>
      <w:szCs w:val="20"/>
    </w:rPr>
  </w:style>
  <w:style w:type="paragraph" w:customStyle="1" w:styleId="OSRlevel1bullet10pt">
    <w:name w:val="OSR level 1 bullet 10 pt"/>
    <w:basedOn w:val="Normal"/>
    <w:rsid w:val="00E23A66"/>
    <w:pPr>
      <w:numPr>
        <w:numId w:val="21"/>
      </w:numPr>
      <w:spacing w:after="0" w:line="240" w:lineRule="auto"/>
    </w:pPr>
    <w:rPr>
      <w:rFonts w:ascii="Times New Roman" w:eastAsia="Times New Roman" w:hAnsi="Times New Roman" w:cs="Times New Roman"/>
      <w:sz w:val="24"/>
      <w:szCs w:val="24"/>
      <w:lang w:eastAsia="en-AU"/>
    </w:rPr>
  </w:style>
  <w:style w:type="paragraph" w:customStyle="1" w:styleId="Pa18">
    <w:name w:val="Pa18"/>
    <w:basedOn w:val="Normal"/>
    <w:next w:val="Normal"/>
    <w:uiPriority w:val="99"/>
    <w:rsid w:val="00E23A66"/>
    <w:pPr>
      <w:autoSpaceDE w:val="0"/>
      <w:autoSpaceDN w:val="0"/>
      <w:adjustRightInd w:val="0"/>
      <w:spacing w:after="0" w:line="161" w:lineRule="atLeast"/>
    </w:pPr>
    <w:rPr>
      <w:rFonts w:ascii="Rooney" w:hAnsi="Rooney" w:cs="Times New Roman"/>
      <w:sz w:val="24"/>
      <w:szCs w:val="24"/>
    </w:rPr>
  </w:style>
  <w:style w:type="paragraph" w:customStyle="1" w:styleId="msonormal0">
    <w:name w:val="msonormal"/>
    <w:basedOn w:val="Normal"/>
    <w:uiPriority w:val="99"/>
    <w:semiHidden/>
    <w:rsid w:val="00E23A66"/>
    <w:pPr>
      <w:shd w:val="clear" w:color="auto" w:fill="F7F7F7"/>
      <w:tabs>
        <w:tab w:val="num" w:pos="360"/>
      </w:tabs>
      <w:spacing w:after="0" w:line="270" w:lineRule="atLeast"/>
    </w:pPr>
  </w:style>
  <w:style w:type="paragraph" w:customStyle="1" w:styleId="Pa12">
    <w:name w:val="Pa12"/>
    <w:basedOn w:val="Normal"/>
    <w:next w:val="Normal"/>
    <w:uiPriority w:val="99"/>
    <w:rsid w:val="00E23A66"/>
    <w:pPr>
      <w:autoSpaceDE w:val="0"/>
      <w:autoSpaceDN w:val="0"/>
      <w:adjustRightInd w:val="0"/>
      <w:spacing w:after="0" w:line="161" w:lineRule="atLeast"/>
    </w:pPr>
    <w:rPr>
      <w:rFonts w:ascii="Rooney Light" w:hAnsi="Rooney Light" w:cs="Times New Roman"/>
      <w:sz w:val="24"/>
      <w:szCs w:val="24"/>
    </w:rPr>
  </w:style>
  <w:style w:type="character" w:styleId="PageNumber">
    <w:name w:val="page number"/>
    <w:basedOn w:val="DefaultParagraphFont"/>
    <w:uiPriority w:val="99"/>
    <w:semiHidden/>
    <w:unhideWhenUsed/>
    <w:rsid w:val="00E23A66"/>
  </w:style>
  <w:style w:type="table" w:styleId="TableGrid">
    <w:name w:val="Table Grid"/>
    <w:basedOn w:val="TableNormal"/>
    <w:uiPriority w:val="39"/>
    <w:rsid w:val="00E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A66"/>
    <w:pPr>
      <w:spacing w:after="0" w:line="240" w:lineRule="auto"/>
    </w:pPr>
  </w:style>
  <w:style w:type="paragraph" w:styleId="BlockText">
    <w:name w:val="Block Text"/>
    <w:basedOn w:val="Normal"/>
    <w:uiPriority w:val="99"/>
    <w:semiHidden/>
    <w:unhideWhenUsed/>
    <w:rsid w:val="00E23A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BookTitle">
    <w:name w:val="Book Title"/>
    <w:basedOn w:val="DefaultParagraphFont"/>
    <w:uiPriority w:val="33"/>
    <w:qFormat/>
    <w:rsid w:val="00E23A66"/>
    <w:rPr>
      <w:b/>
      <w:bCs/>
      <w:i/>
      <w:iCs/>
      <w:spacing w:val="5"/>
    </w:rPr>
  </w:style>
  <w:style w:type="table" w:styleId="ColorfulGrid">
    <w:name w:val="Colorful Grid"/>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3A66"/>
    <w:rPr>
      <w:sz w:val="16"/>
      <w:szCs w:val="16"/>
    </w:rPr>
  </w:style>
  <w:style w:type="table" w:styleId="DarkList">
    <w:name w:val="Dark List"/>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Emphasis">
    <w:name w:val="Emphasis"/>
    <w:basedOn w:val="DefaultParagraphFont"/>
    <w:uiPriority w:val="20"/>
    <w:qFormat/>
    <w:rsid w:val="00E23A66"/>
    <w:rPr>
      <w:i/>
      <w:iCs/>
    </w:rPr>
  </w:style>
  <w:style w:type="character" w:styleId="EndnoteReference">
    <w:name w:val="endnote reference"/>
    <w:basedOn w:val="DefaultParagraphFont"/>
    <w:uiPriority w:val="99"/>
    <w:semiHidden/>
    <w:unhideWhenUsed/>
    <w:rsid w:val="00E23A66"/>
    <w:rPr>
      <w:vertAlign w:val="superscript"/>
    </w:rPr>
  </w:style>
  <w:style w:type="paragraph" w:styleId="EnvelopeAddress">
    <w:name w:val="envelope address"/>
    <w:basedOn w:val="Normal"/>
    <w:uiPriority w:val="99"/>
    <w:semiHidden/>
    <w:unhideWhenUsed/>
    <w:rsid w:val="00E23A6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3A6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23A66"/>
    <w:rPr>
      <w:color w:val="954F72" w:themeColor="followedHyperlink"/>
      <w:u w:val="single"/>
    </w:rPr>
  </w:style>
  <w:style w:type="character" w:styleId="FootnoteReference">
    <w:name w:val="footnote reference"/>
    <w:basedOn w:val="DefaultParagraphFont"/>
    <w:uiPriority w:val="99"/>
    <w:semiHidden/>
    <w:unhideWhenUsed/>
    <w:rsid w:val="00E23A66"/>
    <w:rPr>
      <w:vertAlign w:val="superscript"/>
    </w:rPr>
  </w:style>
  <w:style w:type="character" w:styleId="HTMLAcronym">
    <w:name w:val="HTML Acronym"/>
    <w:basedOn w:val="DefaultParagraphFont"/>
    <w:uiPriority w:val="99"/>
    <w:semiHidden/>
    <w:unhideWhenUsed/>
    <w:rsid w:val="00E23A66"/>
  </w:style>
  <w:style w:type="character" w:styleId="HTMLCite">
    <w:name w:val="HTML Cite"/>
    <w:basedOn w:val="DefaultParagraphFont"/>
    <w:uiPriority w:val="99"/>
    <w:semiHidden/>
    <w:unhideWhenUsed/>
    <w:rsid w:val="00E23A66"/>
    <w:rPr>
      <w:i/>
      <w:iCs/>
    </w:rPr>
  </w:style>
  <w:style w:type="character" w:styleId="HTMLCode">
    <w:name w:val="HTML Code"/>
    <w:basedOn w:val="DefaultParagraphFont"/>
    <w:uiPriority w:val="99"/>
    <w:semiHidden/>
    <w:unhideWhenUsed/>
    <w:rsid w:val="00E23A66"/>
    <w:rPr>
      <w:rFonts w:ascii="Consolas" w:hAnsi="Consolas"/>
      <w:sz w:val="20"/>
      <w:szCs w:val="20"/>
    </w:rPr>
  </w:style>
  <w:style w:type="character" w:styleId="HTMLDefinition">
    <w:name w:val="HTML Definition"/>
    <w:basedOn w:val="DefaultParagraphFont"/>
    <w:uiPriority w:val="99"/>
    <w:semiHidden/>
    <w:unhideWhenUsed/>
    <w:rsid w:val="00E23A66"/>
    <w:rPr>
      <w:i/>
      <w:iCs/>
    </w:rPr>
  </w:style>
  <w:style w:type="character" w:styleId="HTMLKeyboard">
    <w:name w:val="HTML Keyboard"/>
    <w:basedOn w:val="DefaultParagraphFont"/>
    <w:uiPriority w:val="99"/>
    <w:semiHidden/>
    <w:unhideWhenUsed/>
    <w:rsid w:val="00E23A66"/>
    <w:rPr>
      <w:rFonts w:ascii="Consolas" w:hAnsi="Consolas"/>
      <w:sz w:val="20"/>
      <w:szCs w:val="20"/>
    </w:rPr>
  </w:style>
  <w:style w:type="character" w:styleId="HTMLSample">
    <w:name w:val="HTML Sample"/>
    <w:basedOn w:val="DefaultParagraphFont"/>
    <w:uiPriority w:val="99"/>
    <w:semiHidden/>
    <w:unhideWhenUsed/>
    <w:rsid w:val="00E23A66"/>
    <w:rPr>
      <w:rFonts w:ascii="Consolas" w:hAnsi="Consolas"/>
      <w:sz w:val="24"/>
      <w:szCs w:val="24"/>
    </w:rPr>
  </w:style>
  <w:style w:type="character" w:styleId="HTMLTypewriter">
    <w:name w:val="HTML Typewriter"/>
    <w:basedOn w:val="DefaultParagraphFont"/>
    <w:uiPriority w:val="99"/>
    <w:semiHidden/>
    <w:unhideWhenUsed/>
    <w:rsid w:val="00E23A66"/>
    <w:rPr>
      <w:rFonts w:ascii="Consolas" w:hAnsi="Consolas"/>
      <w:sz w:val="20"/>
      <w:szCs w:val="20"/>
    </w:rPr>
  </w:style>
  <w:style w:type="character" w:styleId="HTMLVariable">
    <w:name w:val="HTML Variable"/>
    <w:basedOn w:val="DefaultParagraphFont"/>
    <w:uiPriority w:val="99"/>
    <w:semiHidden/>
    <w:unhideWhenUsed/>
    <w:rsid w:val="00E23A66"/>
    <w:rPr>
      <w:i/>
      <w:iCs/>
    </w:rPr>
  </w:style>
  <w:style w:type="character" w:styleId="Hyperlink">
    <w:name w:val="Hyperlink"/>
    <w:basedOn w:val="DefaultParagraphFont"/>
    <w:uiPriority w:val="99"/>
    <w:semiHidden/>
    <w:unhideWhenUsed/>
    <w:rsid w:val="00E23A66"/>
    <w:rPr>
      <w:color w:val="0563C1" w:themeColor="hyperlink"/>
      <w:u w:val="single"/>
    </w:rPr>
  </w:style>
  <w:style w:type="character" w:styleId="IntenseEmphasis">
    <w:name w:val="Intense Emphasis"/>
    <w:basedOn w:val="DefaultParagraphFont"/>
    <w:uiPriority w:val="21"/>
    <w:qFormat/>
    <w:rsid w:val="00E23A66"/>
    <w:rPr>
      <w:i/>
      <w:iCs/>
      <w:color w:val="4472C4" w:themeColor="accent1"/>
    </w:rPr>
  </w:style>
  <w:style w:type="paragraph" w:styleId="IntenseQuote">
    <w:name w:val="Intense Quote"/>
    <w:basedOn w:val="Normal"/>
    <w:next w:val="Normal"/>
    <w:link w:val="IntenseQuoteChar"/>
    <w:uiPriority w:val="97"/>
    <w:qFormat/>
    <w:rsid w:val="00E23A66"/>
    <w:pPr>
      <w:pBdr>
        <w:top w:val="single" w:sz="4" w:space="10" w:color="4472C4" w:themeColor="accent1"/>
        <w:bottom w:val="single" w:sz="4" w:space="10" w:color="4472C4" w:themeColor="accent1"/>
      </w:pBdr>
      <w:spacing w:before="360" w:after="360"/>
      <w:ind w:left="864" w:right="864"/>
      <w:jc w:val="center"/>
    </w:pPr>
    <w:rPr>
      <w:rFonts w:ascii="Arial" w:hAnsi="Arial"/>
      <w:b/>
      <w:bCs/>
      <w:i/>
      <w:iCs/>
      <w:color w:val="4F81BD"/>
    </w:rPr>
  </w:style>
  <w:style w:type="character" w:customStyle="1" w:styleId="IntenseQuoteChar1">
    <w:name w:val="Intense Quote Char1"/>
    <w:basedOn w:val="DefaultParagraphFont"/>
    <w:uiPriority w:val="30"/>
    <w:rsid w:val="00E23A66"/>
    <w:rPr>
      <w:i/>
      <w:iCs/>
      <w:color w:val="4472C4" w:themeColor="accent1"/>
    </w:rPr>
  </w:style>
  <w:style w:type="character" w:styleId="IntenseReference">
    <w:name w:val="Intense Reference"/>
    <w:basedOn w:val="DefaultParagraphFont"/>
    <w:uiPriority w:val="32"/>
    <w:qFormat/>
    <w:rsid w:val="00E23A66"/>
    <w:rPr>
      <w:b/>
      <w:bCs/>
      <w:smallCaps/>
      <w:color w:val="4472C4" w:themeColor="accent1"/>
      <w:spacing w:val="5"/>
    </w:rPr>
  </w:style>
  <w:style w:type="table" w:styleId="LightGrid">
    <w:name w:val="Light Grid"/>
    <w:basedOn w:val="TableNormal"/>
    <w:uiPriority w:val="62"/>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23A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3A6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23A6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23A6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23A6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23A6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23A6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23A66"/>
  </w:style>
  <w:style w:type="paragraph" w:styleId="MacroText">
    <w:name w:val="macro"/>
    <w:link w:val="MacroTextChar1"/>
    <w:uiPriority w:val="99"/>
    <w:semiHidden/>
    <w:unhideWhenUsed/>
    <w:rsid w:val="00E23A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E23A66"/>
    <w:rPr>
      <w:rFonts w:ascii="Consolas" w:hAnsi="Consolas"/>
      <w:sz w:val="20"/>
      <w:szCs w:val="20"/>
    </w:rPr>
  </w:style>
  <w:style w:type="table" w:styleId="MediumGrid1">
    <w:name w:val="Medium Grid 1"/>
    <w:basedOn w:val="TableNormal"/>
    <w:uiPriority w:val="67"/>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E23A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23A66"/>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7"/>
    <w:semiHidden/>
    <w:unhideWhenUsed/>
    <w:rsid w:val="00E23A66"/>
    <w:pPr>
      <w:spacing w:after="0" w:line="240" w:lineRule="auto"/>
    </w:pPr>
    <w:rPr>
      <w:rFonts w:ascii="Arial" w:hAnsi="Arial"/>
    </w:rPr>
  </w:style>
  <w:style w:type="character" w:customStyle="1" w:styleId="NoteHeadingChar1">
    <w:name w:val="Note Heading Char1"/>
    <w:basedOn w:val="DefaultParagraphFont"/>
    <w:uiPriority w:val="99"/>
    <w:semiHidden/>
    <w:rsid w:val="00E23A66"/>
  </w:style>
  <w:style w:type="character" w:styleId="PlaceholderText">
    <w:name w:val="Placeholder Text"/>
    <w:basedOn w:val="DefaultParagraphFont"/>
    <w:uiPriority w:val="99"/>
    <w:semiHidden/>
    <w:rsid w:val="00E23A66"/>
    <w:rPr>
      <w:color w:val="808080"/>
    </w:rPr>
  </w:style>
  <w:style w:type="paragraph" w:styleId="Quote">
    <w:name w:val="Quote"/>
    <w:basedOn w:val="Normal"/>
    <w:next w:val="Normal"/>
    <w:link w:val="QuoteChar"/>
    <w:uiPriority w:val="97"/>
    <w:qFormat/>
    <w:rsid w:val="00E23A66"/>
    <w:pPr>
      <w:spacing w:before="200"/>
      <w:ind w:left="864" w:right="864"/>
      <w:jc w:val="center"/>
    </w:pPr>
    <w:rPr>
      <w:rFonts w:ascii="Arial" w:hAnsi="Arial"/>
      <w:i/>
      <w:iCs/>
      <w:color w:val="000000"/>
    </w:rPr>
  </w:style>
  <w:style w:type="character" w:customStyle="1" w:styleId="QuoteChar1">
    <w:name w:val="Quote Char1"/>
    <w:basedOn w:val="DefaultParagraphFont"/>
    <w:uiPriority w:val="29"/>
    <w:rsid w:val="00E23A66"/>
    <w:rPr>
      <w:i/>
      <w:iCs/>
      <w:color w:val="404040" w:themeColor="text1" w:themeTint="BF"/>
    </w:rPr>
  </w:style>
  <w:style w:type="character" w:styleId="Strong">
    <w:name w:val="Strong"/>
    <w:basedOn w:val="DefaultParagraphFont"/>
    <w:uiPriority w:val="22"/>
    <w:qFormat/>
    <w:rsid w:val="00E23A66"/>
    <w:rPr>
      <w:b/>
      <w:bCs/>
    </w:rPr>
  </w:style>
  <w:style w:type="paragraph" w:styleId="Subtitle">
    <w:name w:val="Subtitle"/>
    <w:basedOn w:val="Normal"/>
    <w:next w:val="Normal"/>
    <w:link w:val="SubtitleChar"/>
    <w:uiPriority w:val="97"/>
    <w:qFormat/>
    <w:rsid w:val="00E23A66"/>
    <w:pPr>
      <w:numPr>
        <w:ilvl w:val="1"/>
      </w:numPr>
    </w:pPr>
    <w:rPr>
      <w:rFonts w:ascii="Arial" w:eastAsia="Times New Roman" w:hAnsi="Arial" w:cs="Times New Roman"/>
      <w:i/>
      <w:iCs/>
      <w:color w:val="4F81BD"/>
      <w:spacing w:val="15"/>
      <w:sz w:val="24"/>
      <w:szCs w:val="24"/>
    </w:rPr>
  </w:style>
  <w:style w:type="character" w:customStyle="1" w:styleId="SubtitleChar1">
    <w:name w:val="Subtitle Char1"/>
    <w:basedOn w:val="DefaultParagraphFont"/>
    <w:uiPriority w:val="11"/>
    <w:rsid w:val="00E23A66"/>
    <w:rPr>
      <w:rFonts w:eastAsiaTheme="minorEastAsia"/>
      <w:color w:val="5A5A5A" w:themeColor="text1" w:themeTint="A5"/>
      <w:spacing w:val="15"/>
    </w:rPr>
  </w:style>
  <w:style w:type="character" w:styleId="SubtleEmphasis">
    <w:name w:val="Subtle Emphasis"/>
    <w:basedOn w:val="DefaultParagraphFont"/>
    <w:uiPriority w:val="19"/>
    <w:qFormat/>
    <w:rsid w:val="00E23A66"/>
    <w:rPr>
      <w:i/>
      <w:iCs/>
      <w:color w:val="404040" w:themeColor="text1" w:themeTint="BF"/>
    </w:rPr>
  </w:style>
  <w:style w:type="character" w:styleId="SubtleReference">
    <w:name w:val="Subtle Reference"/>
    <w:basedOn w:val="DefaultParagraphFont"/>
    <w:uiPriority w:val="31"/>
    <w:qFormat/>
    <w:rsid w:val="00E23A66"/>
    <w:rPr>
      <w:smallCaps/>
      <w:color w:val="5A5A5A" w:themeColor="text1" w:themeTint="A5"/>
    </w:rPr>
  </w:style>
  <w:style w:type="table" w:styleId="Table3Deffects1">
    <w:name w:val="Table 3D effects 1"/>
    <w:basedOn w:val="TableNormal"/>
    <w:uiPriority w:val="99"/>
    <w:semiHidden/>
    <w:unhideWhenUsed/>
    <w:rsid w:val="00E23A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3A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3A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3A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3A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3A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3A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3A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3A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3A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3A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3A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3A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3A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3A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3A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3A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3A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3A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3A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23A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3A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3A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3A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3A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3A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3A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3A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3A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3A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3A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39464">
      <w:bodyDiv w:val="1"/>
      <w:marLeft w:val="0"/>
      <w:marRight w:val="0"/>
      <w:marTop w:val="0"/>
      <w:marBottom w:val="0"/>
      <w:divBdr>
        <w:top w:val="none" w:sz="0" w:space="0" w:color="auto"/>
        <w:left w:val="none" w:sz="0" w:space="0" w:color="auto"/>
        <w:bottom w:val="none" w:sz="0" w:space="0" w:color="auto"/>
        <w:right w:val="none" w:sz="0" w:space="0" w:color="auto"/>
      </w:divBdr>
    </w:div>
    <w:div w:id="2009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280B-ED76-476E-A86A-78D86378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Duca</dc:creator>
  <cp:keywords/>
  <dc:description/>
  <cp:lastModifiedBy>Maria Duca</cp:lastModifiedBy>
  <cp:revision>6</cp:revision>
  <dcterms:created xsi:type="dcterms:W3CDTF">2024-09-09T22:10:00Z</dcterms:created>
  <dcterms:modified xsi:type="dcterms:W3CDTF">2024-09-09T22:48:00Z</dcterms:modified>
</cp:coreProperties>
</file>