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3F2024" w:rsidRPr="00C942B9"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2E03351F" w:rsidR="003F2024" w:rsidRPr="00C942B9" w:rsidRDefault="003F2024" w:rsidP="003F2024">
            <w:pPr>
              <w:pStyle w:val="TableTextWhite"/>
              <w:rPr>
                <w:rFonts w:ascii="Public Sans" w:hAnsi="Public Sans" w:cstheme="minorHAnsi"/>
                <w:b/>
                <w:color w:val="auto"/>
                <w:sz w:val="22"/>
                <w:szCs w:val="22"/>
              </w:rPr>
            </w:pPr>
            <w:r>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15735B93" w14:textId="1119CC12" w:rsidR="003F2024" w:rsidRPr="00C942B9" w:rsidRDefault="003F2024" w:rsidP="003F2024">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Communities and Justice</w:t>
            </w:r>
          </w:p>
        </w:tc>
      </w:tr>
      <w:tr w:rsidR="003F2024" w:rsidRPr="00C942B9"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67E58B42" w:rsidR="003F2024" w:rsidRPr="00C942B9" w:rsidRDefault="003F2024" w:rsidP="003F2024">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153B8E3C" w:rsidR="003F2024" w:rsidRPr="00C942B9" w:rsidRDefault="003F2024" w:rsidP="003F2024">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Department of Communities and Justice</w:t>
            </w:r>
          </w:p>
        </w:tc>
      </w:tr>
      <w:tr w:rsidR="003F2024" w:rsidRPr="00C942B9"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416987FF" w:rsidR="003F2024" w:rsidRPr="00C942B9" w:rsidRDefault="003F2024" w:rsidP="003F2024">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7D4D9A81" w:rsidR="003F2024" w:rsidRPr="00C942B9" w:rsidRDefault="003F2024" w:rsidP="003F2024">
            <w:pPr>
              <w:pStyle w:val="TableTextWhite"/>
              <w:rPr>
                <w:rFonts w:ascii="Public Sans" w:hAnsi="Public Sans" w:cstheme="minorHAnsi"/>
                <w:color w:val="auto"/>
                <w:sz w:val="22"/>
                <w:szCs w:val="22"/>
              </w:rPr>
            </w:pPr>
            <w:r>
              <w:rPr>
                <w:rFonts w:ascii="Public Sans" w:hAnsi="Public Sans" w:cstheme="minorHAnsi"/>
                <w:color w:val="auto"/>
                <w:sz w:val="22"/>
                <w:szCs w:val="22"/>
              </w:rPr>
              <w:t xml:space="preserve">Homes NSW / </w:t>
            </w:r>
            <w:r w:rsidR="00931051">
              <w:rPr>
                <w:rFonts w:ascii="Public Sans" w:hAnsi="Public Sans" w:cstheme="minorHAnsi"/>
                <w:color w:val="auto"/>
                <w:sz w:val="22"/>
                <w:szCs w:val="22"/>
              </w:rPr>
              <w:t>Aboriginal Housing Office</w:t>
            </w:r>
          </w:p>
        </w:tc>
      </w:tr>
      <w:tr w:rsidR="00766964" w:rsidRPr="00C942B9"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5A517C51" w:rsidR="00766964" w:rsidRPr="00C942B9" w:rsidRDefault="00931674"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Various</w:t>
            </w:r>
          </w:p>
        </w:tc>
      </w:tr>
      <w:tr w:rsidR="00766964" w:rsidRPr="00C942B9"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66D6F9E0" w:rsidR="00766964" w:rsidRPr="00C942B9" w:rsidRDefault="00E81E93"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 xml:space="preserve">Clerk Grade </w:t>
            </w:r>
            <w:r w:rsidR="00837C2E">
              <w:rPr>
                <w:rFonts w:ascii="Public Sans" w:hAnsi="Public Sans" w:cstheme="minorHAnsi"/>
                <w:color w:val="auto"/>
                <w:sz w:val="22"/>
                <w:szCs w:val="22"/>
              </w:rPr>
              <w:t>7/8</w:t>
            </w:r>
          </w:p>
        </w:tc>
      </w:tr>
      <w:tr w:rsidR="00766964" w:rsidRPr="00C942B9"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C942B9" w:rsidRDefault="000276EE"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TBC</w:t>
            </w:r>
          </w:p>
        </w:tc>
      </w:tr>
      <w:tr w:rsidR="00766964" w:rsidRPr="00C942B9"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267761B9"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O</w:t>
            </w:r>
            <w:r w:rsidR="00842C73">
              <w:rPr>
                <w:rFonts w:ascii="Public Sans" w:hAnsi="Public Sans" w:cstheme="minorHAnsi"/>
                <w:b/>
                <w:color w:val="auto"/>
                <w:sz w:val="22"/>
                <w:szCs w:val="22"/>
              </w:rPr>
              <w:t>SCA</w:t>
            </w:r>
            <w:r w:rsidRPr="00C942B9">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03B284F5" w14:textId="0C227636" w:rsidR="00766964" w:rsidRPr="00842C73" w:rsidRDefault="00842C73" w:rsidP="00842C73">
            <w:pPr>
              <w:spacing w:after="0" w:line="240" w:lineRule="auto"/>
              <w:rPr>
                <w:rFonts w:ascii="Arial" w:hAnsi="Arial" w:cs="Arial"/>
                <w:color w:val="000000"/>
                <w:sz w:val="24"/>
              </w:rPr>
            </w:pPr>
            <w:r w:rsidRPr="00842C73">
              <w:rPr>
                <w:rFonts w:ascii="Public Sans" w:hAnsi="Public Sans" w:cstheme="minorHAnsi"/>
                <w:szCs w:val="22"/>
              </w:rPr>
              <w:t>511231</w:t>
            </w:r>
          </w:p>
        </w:tc>
      </w:tr>
      <w:tr w:rsidR="00766964" w:rsidRPr="00C942B9"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60CDA10B" w:rsidR="00766964" w:rsidRPr="00C942B9" w:rsidRDefault="006E3BC9" w:rsidP="0042689D">
            <w:pPr>
              <w:pStyle w:val="TableTextWhite"/>
              <w:rPr>
                <w:rFonts w:ascii="Public Sans" w:hAnsi="Public Sans" w:cstheme="minorHAnsi"/>
                <w:color w:val="auto"/>
                <w:sz w:val="22"/>
                <w:szCs w:val="22"/>
              </w:rPr>
            </w:pPr>
            <w:r w:rsidRPr="006E3BC9">
              <w:rPr>
                <w:rFonts w:ascii="Public Sans" w:hAnsi="Public Sans" w:cstheme="minorHAnsi"/>
                <w:color w:val="auto"/>
                <w:sz w:val="22"/>
                <w:szCs w:val="22"/>
              </w:rPr>
              <w:t>1119192</w:t>
            </w:r>
            <w:r w:rsidR="006B2669">
              <w:rPr>
                <w:rFonts w:ascii="Public Sans" w:hAnsi="Public Sans" w:cstheme="minorHAnsi"/>
                <w:color w:val="auto"/>
                <w:sz w:val="22"/>
                <w:szCs w:val="22"/>
              </w:rPr>
              <w:t>7</w:t>
            </w:r>
          </w:p>
        </w:tc>
      </w:tr>
      <w:tr w:rsidR="00766964" w:rsidRPr="00C942B9"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703A0B58" w:rsidR="00766964" w:rsidRPr="00C942B9" w:rsidRDefault="0021527C"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3 September 2020</w:t>
            </w:r>
          </w:p>
        </w:tc>
        <w:tc>
          <w:tcPr>
            <w:tcW w:w="2561" w:type="dxa"/>
            <w:tcBorders>
              <w:top w:val="single" w:sz="8" w:space="0" w:color="FFFFFF"/>
              <w:left w:val="nil"/>
              <w:bottom w:val="single" w:sz="8" w:space="0" w:color="FFFFFF"/>
              <w:right w:val="nil"/>
            </w:tcBorders>
            <w:shd w:val="clear" w:color="auto" w:fill="C6D9F1"/>
          </w:tcPr>
          <w:p w14:paraId="607B8CB3" w14:textId="115F2359"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Ref:</w:t>
            </w:r>
            <w:r w:rsidR="00D01E91">
              <w:rPr>
                <w:rFonts w:ascii="Public Sans" w:hAnsi="Public Sans" w:cstheme="minorHAnsi"/>
                <w:b/>
                <w:color w:val="auto"/>
                <w:sz w:val="22"/>
                <w:szCs w:val="22"/>
              </w:rPr>
              <w:t xml:space="preserve"> </w:t>
            </w:r>
            <w:r w:rsidR="008D7AAE" w:rsidRPr="003418DF">
              <w:rPr>
                <w:rFonts w:ascii="Public Sans" w:hAnsi="Public Sans" w:cstheme="minorHAnsi"/>
                <w:b/>
                <w:color w:val="auto"/>
                <w:sz w:val="22"/>
                <w:szCs w:val="22"/>
              </w:rPr>
              <w:t>AHO 03</w:t>
            </w:r>
            <w:r w:rsidR="008D7AAE">
              <w:rPr>
                <w:rFonts w:ascii="Public Sans" w:hAnsi="Public Sans" w:cstheme="minorHAnsi"/>
                <w:b/>
                <w:color w:val="auto"/>
                <w:sz w:val="22"/>
                <w:szCs w:val="22"/>
              </w:rPr>
              <w:t>5</w:t>
            </w:r>
          </w:p>
        </w:tc>
      </w:tr>
      <w:tr w:rsidR="00766964" w:rsidRPr="00C942B9"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C942B9" w:rsidRDefault="00766964" w:rsidP="0042689D">
            <w:pPr>
              <w:pStyle w:val="TableTextWhite"/>
              <w:rPr>
                <w:rFonts w:ascii="Public Sans" w:hAnsi="Public Sans" w:cstheme="minorHAnsi"/>
                <w:b/>
                <w:color w:val="auto"/>
                <w:sz w:val="22"/>
                <w:szCs w:val="22"/>
              </w:rPr>
            </w:pPr>
            <w:r w:rsidRPr="00C942B9">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C942B9" w:rsidRDefault="00920A62" w:rsidP="0042689D">
            <w:pPr>
              <w:pStyle w:val="TableTextWhite"/>
              <w:rPr>
                <w:rFonts w:ascii="Public Sans" w:hAnsi="Public Sans" w:cstheme="minorHAnsi"/>
                <w:color w:val="auto"/>
                <w:sz w:val="22"/>
                <w:szCs w:val="22"/>
              </w:rPr>
            </w:pPr>
            <w:r w:rsidRPr="00C942B9">
              <w:rPr>
                <w:rFonts w:ascii="Public Sans" w:hAnsi="Public Sans" w:cstheme="minorHAnsi"/>
                <w:color w:val="auto"/>
                <w:sz w:val="22"/>
                <w:szCs w:val="22"/>
              </w:rPr>
              <w:t>www.dcj</w:t>
            </w:r>
            <w:r w:rsidR="00766964" w:rsidRPr="00C942B9">
              <w:rPr>
                <w:rFonts w:ascii="Public Sans" w:hAnsi="Public Sans" w:cstheme="minorHAnsi"/>
                <w:color w:val="auto"/>
                <w:sz w:val="22"/>
                <w:szCs w:val="22"/>
              </w:rPr>
              <w:t>.nsw.gov.au</w:t>
            </w:r>
          </w:p>
        </w:tc>
      </w:tr>
    </w:tbl>
    <w:p w14:paraId="15605E70" w14:textId="484F6C6A" w:rsidR="00FE45EC" w:rsidRPr="00C942B9" w:rsidRDefault="00FE45EC" w:rsidP="00CB0F21">
      <w:pPr>
        <w:jc w:val="both"/>
        <w:rPr>
          <w:rFonts w:ascii="Public Sans" w:hAnsi="Public Sans" w:cstheme="minorHAnsi"/>
          <w:b/>
          <w:i/>
          <w:color w:val="FF0000"/>
        </w:rPr>
      </w:pPr>
      <w:r w:rsidRPr="00C942B9">
        <w:rPr>
          <w:rFonts w:ascii="Public Sans" w:hAnsi="Public Sans" w:cstheme="minorHAnsi"/>
          <w:b/>
          <w:i/>
        </w:rPr>
        <w:t>Please see job notes and/or advertisement for more information on specific role qualification requirements and relevant experience.</w:t>
      </w:r>
      <w:r w:rsidR="00CB0F21" w:rsidRPr="00C942B9">
        <w:rPr>
          <w:rFonts w:ascii="Public Sans" w:hAnsi="Public Sans" w:cstheme="minorHAnsi"/>
          <w:b/>
          <w:i/>
        </w:rPr>
        <w:t xml:space="preserve"> </w:t>
      </w:r>
    </w:p>
    <w:p w14:paraId="2D13A0BE" w14:textId="77777777" w:rsidR="00960981" w:rsidRPr="00C942B9" w:rsidRDefault="00960981" w:rsidP="00960981">
      <w:pPr>
        <w:pStyle w:val="Heading1"/>
        <w:spacing w:after="0" w:line="240" w:lineRule="auto"/>
        <w:rPr>
          <w:rFonts w:ascii="Public Sans" w:hAnsi="Public Sans" w:cstheme="minorHAnsi"/>
          <w:sz w:val="24"/>
          <w:szCs w:val="24"/>
        </w:rPr>
      </w:pPr>
    </w:p>
    <w:p w14:paraId="40D47AA9" w14:textId="77777777" w:rsidR="00923CF6" w:rsidRPr="007C61C0" w:rsidRDefault="00923CF6" w:rsidP="00923CF6">
      <w:pPr>
        <w:pStyle w:val="Heading1"/>
        <w:spacing w:after="0" w:line="240" w:lineRule="auto"/>
        <w:rPr>
          <w:rFonts w:ascii="Public Sans" w:hAnsi="Public Sans" w:cstheme="minorHAnsi"/>
          <w:sz w:val="24"/>
          <w:szCs w:val="24"/>
        </w:rPr>
      </w:pPr>
      <w:bookmarkStart w:id="0" w:name="_Hlk162958588"/>
      <w:r w:rsidRPr="007C61C0">
        <w:rPr>
          <w:rFonts w:ascii="Public Sans" w:hAnsi="Public Sans" w:cstheme="minorHAnsi"/>
          <w:sz w:val="24"/>
          <w:szCs w:val="24"/>
        </w:rPr>
        <w:t>Aboriginal Housing Office overview</w:t>
      </w:r>
    </w:p>
    <w:p w14:paraId="6EB454EA"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The Aboriginal Housing Office (AHO) is a statutory body established under the Aboriginal Housing Act 1998 (NSW) to ensure Aboriginal and Torres Strait Islander people have access to affordable, quality housing.</w:t>
      </w:r>
    </w:p>
    <w:p w14:paraId="172A88A0"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The AHO is governed by an all-Aboriginal Board, which provides advice to the Minister for Water and Minister for Housing in NSW. In addition, the AHO manages and coordinates an annual capital works program, along with developing and implementing financial and resourcing strategies.</w:t>
      </w:r>
    </w:p>
    <w:p w14:paraId="55C82017"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Underpinning all planning is a strong commitment to the principles of self-determination and self-management, articulated through inclusive, fully consultative planning. At the same time, the AHO actively promotes employment opportunities for Aboriginal people, both within the AHO and through opportunities for tradespeople and trainees with contracted Aboriginal and non-Aboriginal building companies.</w:t>
      </w:r>
    </w:p>
    <w:p w14:paraId="7983F482" w14:textId="77777777" w:rsidR="00923CF6" w:rsidRPr="007C61C0" w:rsidRDefault="00923CF6" w:rsidP="00923CF6">
      <w:pPr>
        <w:jc w:val="both"/>
        <w:rPr>
          <w:rFonts w:ascii="Public Sans" w:hAnsi="Public Sans" w:cstheme="minorHAnsi"/>
          <w:iCs/>
        </w:rPr>
      </w:pPr>
      <w:r w:rsidRPr="007C61C0">
        <w:rPr>
          <w:rFonts w:ascii="Public Sans" w:hAnsi="Public Sans" w:cstheme="minorHAnsi"/>
          <w:iCs/>
        </w:rPr>
        <w:t>Underpinned by an all-Aboriginal</w:t>
      </w:r>
      <w:r w:rsidRPr="007C61C0">
        <w:rPr>
          <w:rFonts w:ascii="Times New Roman" w:hAnsi="Times New Roman"/>
          <w:iCs/>
        </w:rPr>
        <w:t> </w:t>
      </w:r>
      <w:r w:rsidRPr="007C61C0">
        <w:rPr>
          <w:rFonts w:ascii="Public Sans" w:hAnsi="Public Sans" w:cstheme="minorHAnsi"/>
          <w:iCs/>
        </w:rPr>
        <w:t>Board providing advice to the Minister, the AHO provides housing assistance for Aboriginal and Torres Strait Islander people and an increased range of housing choices, especially for those members of the community most in need. The AHO plans, administers, and expands the policies, program and asset base for Aboriginal housing in NSW.</w:t>
      </w:r>
    </w:p>
    <w:bookmarkEnd w:id="0"/>
    <w:p w14:paraId="70344291" w14:textId="77777777" w:rsidR="003F1151" w:rsidRPr="00C942B9" w:rsidRDefault="003F1151" w:rsidP="00766964">
      <w:pPr>
        <w:rPr>
          <w:rFonts w:ascii="Public Sans" w:hAnsi="Public Sans" w:cstheme="minorHAnsi"/>
        </w:rPr>
      </w:pPr>
    </w:p>
    <w:p w14:paraId="1FEA9CFA" w14:textId="77777777" w:rsidR="00057CB3" w:rsidRPr="00C942B9" w:rsidRDefault="00057CB3" w:rsidP="001875A4">
      <w:pPr>
        <w:pStyle w:val="Heading1"/>
        <w:spacing w:line="240" w:lineRule="auto"/>
        <w:rPr>
          <w:rFonts w:ascii="Public Sans" w:hAnsi="Public Sans" w:cstheme="minorHAnsi"/>
          <w:sz w:val="24"/>
          <w:szCs w:val="24"/>
        </w:rPr>
      </w:pPr>
      <w:r w:rsidRPr="00C942B9">
        <w:rPr>
          <w:rFonts w:ascii="Public Sans" w:hAnsi="Public Sans" w:cstheme="minorHAnsi"/>
          <w:sz w:val="24"/>
          <w:szCs w:val="24"/>
        </w:rPr>
        <w:t>Primary purpose of the role</w:t>
      </w:r>
    </w:p>
    <w:p w14:paraId="43FD62D5" w14:textId="7FE85812" w:rsidR="00931674" w:rsidRDefault="00C80860" w:rsidP="00842C73">
      <w:pPr>
        <w:tabs>
          <w:tab w:val="left" w:pos="6281"/>
        </w:tabs>
        <w:rPr>
          <w:rFonts w:ascii="Public Sans" w:hAnsi="Public Sans" w:cstheme="minorHAnsi"/>
          <w:szCs w:val="22"/>
        </w:rPr>
      </w:pPr>
      <w:r w:rsidRPr="00C80860">
        <w:rPr>
          <w:rFonts w:ascii="Public Sans" w:hAnsi="Public Sans" w:cstheme="minorHAnsi"/>
          <w:szCs w:val="22"/>
        </w:rPr>
        <w:t>Manage and implement a range of projects, in line with the directorate’s responsibilities, which improve AHO service delivery or operations and contribute to better outcomes for Aboriginal people including individuals, families, groups and communities.</w:t>
      </w:r>
    </w:p>
    <w:p w14:paraId="0694F6AB" w14:textId="522DD97D" w:rsidR="006F390F" w:rsidRPr="00C942B9" w:rsidRDefault="00332F24" w:rsidP="00842C73">
      <w:pPr>
        <w:tabs>
          <w:tab w:val="left" w:pos="6281"/>
        </w:tabs>
        <w:rPr>
          <w:rFonts w:ascii="Public Sans" w:hAnsi="Public Sans" w:cstheme="minorHAnsi"/>
          <w:szCs w:val="22"/>
        </w:rPr>
      </w:pPr>
      <w:r w:rsidRPr="00C942B9">
        <w:rPr>
          <w:rFonts w:ascii="Public Sans" w:hAnsi="Public Sans" w:cstheme="minorHAnsi"/>
          <w:szCs w:val="22"/>
        </w:rPr>
        <w:tab/>
      </w:r>
    </w:p>
    <w:p w14:paraId="1BC7BB6A" w14:textId="77777777" w:rsidR="00057CB3" w:rsidRPr="00C942B9" w:rsidRDefault="00057CB3" w:rsidP="00842C73">
      <w:pPr>
        <w:pStyle w:val="Heading1"/>
        <w:spacing w:before="40"/>
        <w:rPr>
          <w:rFonts w:ascii="Public Sans" w:hAnsi="Public Sans" w:cstheme="minorHAnsi"/>
          <w:sz w:val="24"/>
          <w:szCs w:val="24"/>
        </w:rPr>
      </w:pPr>
      <w:bookmarkStart w:id="1" w:name="Purpose"/>
      <w:bookmarkEnd w:id="1"/>
      <w:r w:rsidRPr="00C942B9">
        <w:rPr>
          <w:rFonts w:ascii="Public Sans" w:hAnsi="Public Sans" w:cstheme="minorHAnsi"/>
          <w:sz w:val="24"/>
          <w:szCs w:val="24"/>
        </w:rPr>
        <w:lastRenderedPageBreak/>
        <w:t xml:space="preserve">Key </w:t>
      </w:r>
      <w:r w:rsidR="00043B92" w:rsidRPr="00C942B9">
        <w:rPr>
          <w:rFonts w:ascii="Public Sans" w:hAnsi="Public Sans" w:cstheme="minorHAnsi"/>
          <w:sz w:val="24"/>
          <w:szCs w:val="24"/>
        </w:rPr>
        <w:t>a</w:t>
      </w:r>
      <w:r w:rsidRPr="00C942B9">
        <w:rPr>
          <w:rFonts w:ascii="Public Sans" w:hAnsi="Public Sans" w:cstheme="minorHAnsi"/>
          <w:sz w:val="24"/>
          <w:szCs w:val="24"/>
        </w:rPr>
        <w:t>ccountabilities</w:t>
      </w:r>
    </w:p>
    <w:p w14:paraId="1898859F"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Contribute to the design, implementation and coordination of projects that deliver effective business unit outcomes and meet client service delivery needs.</w:t>
      </w:r>
    </w:p>
    <w:p w14:paraId="2E4ADD09"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Undertake research and analysis to support the development of key projects and the improvement of processes across AHO and ensure the use of project management methodologies and processes to allow for consistent high quality outcomes.</w:t>
      </w:r>
    </w:p>
    <w:p w14:paraId="090E658F"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Manage and oversee particular aspects of projects and implementations, including developing and monitoring project plans, coordinating resources, and monitoring budgets to ensure successful project milestones are met.</w:t>
      </w:r>
    </w:p>
    <w:p w14:paraId="085AD6C6"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Prepare a range of project-related documents for key stakeholders as required, including status updates, reports, budgets and discussion papers to manage the flow of information.</w:t>
      </w:r>
    </w:p>
    <w:p w14:paraId="1FEE29C5"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Deliver on assigned projects and processes within agreed upon deadlines and quality standards.</w:t>
      </w:r>
    </w:p>
    <w:p w14:paraId="0EC53B1E"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 xml:space="preserve">Liaise and work across AHO and </w:t>
      </w:r>
      <w:r w:rsidRPr="007C2184">
        <w:rPr>
          <w:rFonts w:ascii="Public Sans" w:hAnsi="Public Sans" w:cstheme="minorHAnsi"/>
          <w:bCs/>
        </w:rPr>
        <w:t xml:space="preserve">Department </w:t>
      </w:r>
      <w:r w:rsidRPr="003418DF">
        <w:rPr>
          <w:rFonts w:ascii="Public Sans" w:hAnsi="Public Sans" w:cstheme="minorHAnsi"/>
          <w:bCs/>
        </w:rPr>
        <w:t>Divisions and non-government stakeholders to ensure effective interface between program development, planning, service design and policy implementation.</w:t>
      </w:r>
    </w:p>
    <w:p w14:paraId="3F79AB7D"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Work effectively with team members towards mutual continued development and provide feedback to each other on project work undertaken.</w:t>
      </w:r>
    </w:p>
    <w:p w14:paraId="39B4C017" w14:textId="77777777" w:rsidR="00837C2E" w:rsidRPr="003418DF" w:rsidRDefault="00837C2E"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Seek out and actively manage key internal and external stakeholder relationships based on open and regular discussions and feedback, to ensure effective interface between program development, planning, service design and policy implementation.</w:t>
      </w:r>
    </w:p>
    <w:p w14:paraId="586D9B50" w14:textId="77777777" w:rsidR="006F390F" w:rsidRPr="00C942B9" w:rsidRDefault="006F390F" w:rsidP="00931674">
      <w:pPr>
        <w:pStyle w:val="ListParagraph"/>
        <w:ind w:left="360"/>
        <w:rPr>
          <w:rFonts w:ascii="Public Sans" w:hAnsi="Public Sans" w:cstheme="minorHAnsi"/>
          <w:szCs w:val="22"/>
        </w:rPr>
      </w:pPr>
    </w:p>
    <w:p w14:paraId="7FEC22AD" w14:textId="77777777" w:rsidR="00057CB3" w:rsidRPr="00C942B9" w:rsidRDefault="00057CB3" w:rsidP="00057CB3">
      <w:pPr>
        <w:pStyle w:val="Heading1"/>
        <w:rPr>
          <w:rFonts w:ascii="Public Sans" w:hAnsi="Public Sans" w:cstheme="minorHAnsi"/>
          <w:sz w:val="24"/>
          <w:szCs w:val="24"/>
        </w:rPr>
      </w:pPr>
      <w:bookmarkStart w:id="2" w:name="Accountabilities"/>
      <w:bookmarkEnd w:id="2"/>
      <w:r w:rsidRPr="00C942B9">
        <w:rPr>
          <w:rFonts w:ascii="Public Sans" w:hAnsi="Public Sans" w:cstheme="minorHAnsi"/>
          <w:sz w:val="24"/>
          <w:szCs w:val="24"/>
        </w:rPr>
        <w:t>Key</w:t>
      </w:r>
      <w:r w:rsidR="00E31CD3" w:rsidRPr="00C942B9">
        <w:rPr>
          <w:rFonts w:ascii="Public Sans" w:hAnsi="Public Sans" w:cstheme="minorHAnsi"/>
          <w:sz w:val="24"/>
          <w:szCs w:val="24"/>
        </w:rPr>
        <w:t xml:space="preserve"> </w:t>
      </w:r>
      <w:r w:rsidR="00043B92" w:rsidRPr="00C942B9">
        <w:rPr>
          <w:rFonts w:ascii="Public Sans" w:hAnsi="Public Sans" w:cstheme="minorHAnsi"/>
          <w:sz w:val="24"/>
          <w:szCs w:val="24"/>
        </w:rPr>
        <w:t>c</w:t>
      </w:r>
      <w:r w:rsidRPr="00C942B9">
        <w:rPr>
          <w:rFonts w:ascii="Public Sans" w:hAnsi="Public Sans" w:cstheme="minorHAnsi"/>
          <w:sz w:val="24"/>
          <w:szCs w:val="24"/>
        </w:rPr>
        <w:t>hallenges</w:t>
      </w:r>
    </w:p>
    <w:p w14:paraId="5CC2E731" w14:textId="77777777" w:rsidR="00C477D9" w:rsidRPr="003418DF" w:rsidRDefault="00C477D9" w:rsidP="00842C73">
      <w:pPr>
        <w:numPr>
          <w:ilvl w:val="0"/>
          <w:numId w:val="29"/>
        </w:numPr>
        <w:spacing w:before="120" w:line="240" w:lineRule="auto"/>
        <w:rPr>
          <w:rFonts w:ascii="Public Sans" w:hAnsi="Public Sans" w:cstheme="minorHAnsi"/>
          <w:bCs/>
        </w:rPr>
      </w:pPr>
      <w:bookmarkStart w:id="3" w:name="Challenges"/>
      <w:bookmarkEnd w:id="3"/>
      <w:r w:rsidRPr="003418DF">
        <w:rPr>
          <w:rFonts w:ascii="Public Sans" w:hAnsi="Public Sans" w:cstheme="minorHAnsi"/>
          <w:bCs/>
        </w:rPr>
        <w:t>Meeting tight deadlines in an environment characterised by conflicting priorities and multiple stakeholders.</w:t>
      </w:r>
    </w:p>
    <w:p w14:paraId="3C2C2B7A" w14:textId="77777777" w:rsidR="00C477D9" w:rsidRDefault="00C477D9" w:rsidP="00842C73">
      <w:pPr>
        <w:numPr>
          <w:ilvl w:val="0"/>
          <w:numId w:val="29"/>
        </w:numPr>
        <w:spacing w:before="120" w:line="240" w:lineRule="auto"/>
        <w:rPr>
          <w:rFonts w:ascii="Public Sans" w:hAnsi="Public Sans" w:cstheme="minorHAnsi"/>
          <w:bCs/>
        </w:rPr>
      </w:pPr>
      <w:r w:rsidRPr="003418DF">
        <w:rPr>
          <w:rFonts w:ascii="Public Sans" w:hAnsi="Public Sans" w:cstheme="minorHAnsi"/>
          <w:bCs/>
        </w:rPr>
        <w:t>Maintaining oversight of project progress and identifying issues and risks bringing them to the attention of business unit manager.</w:t>
      </w:r>
    </w:p>
    <w:p w14:paraId="0F72AB36" w14:textId="77777777" w:rsidR="00931674" w:rsidRDefault="00931674">
      <w:pPr>
        <w:spacing w:after="0" w:line="240" w:lineRule="auto"/>
        <w:rPr>
          <w:rFonts w:ascii="Public Sans" w:hAnsi="Public Sans" w:cstheme="minorHAnsi"/>
          <w:b/>
          <w:bCs/>
          <w:kern w:val="32"/>
          <w:sz w:val="24"/>
          <w:szCs w:val="24"/>
        </w:rPr>
      </w:pPr>
    </w:p>
    <w:p w14:paraId="30FEF9E0" w14:textId="77777777" w:rsidR="00026295" w:rsidRPr="00F7605A" w:rsidRDefault="00026295" w:rsidP="00026295">
      <w:pPr>
        <w:tabs>
          <w:tab w:val="left" w:pos="2925"/>
        </w:tabs>
        <w:spacing w:line="240" w:lineRule="auto"/>
        <w:rPr>
          <w:rFonts w:ascii="Public Sans" w:hAnsi="Public Sans"/>
          <w:b/>
          <w:sz w:val="24"/>
          <w:szCs w:val="24"/>
        </w:rPr>
      </w:pPr>
      <w:r w:rsidRPr="00F7605A">
        <w:rPr>
          <w:rStyle w:val="Heading1Char"/>
          <w:rFonts w:ascii="Public Sans" w:hAnsi="Public Sans"/>
          <w:sz w:val="24"/>
          <w:szCs w:val="24"/>
        </w:rPr>
        <w:t>Key relationships</w:t>
      </w:r>
    </w:p>
    <w:tbl>
      <w:tblPr>
        <w:tblStyle w:val="PSCPurple"/>
        <w:tblW w:w="10860" w:type="dxa"/>
        <w:tblLayout w:type="fixed"/>
        <w:tblLook w:val="04A0" w:firstRow="1" w:lastRow="0" w:firstColumn="1" w:lastColumn="0" w:noHBand="0" w:noVBand="1"/>
        <w:tblCaption w:val="PSC_Key_RelationshipsTable"/>
        <w:tblDescription w:val="PSC_Key_RelationshipsTable"/>
      </w:tblPr>
      <w:tblGrid>
        <w:gridCol w:w="3602"/>
        <w:gridCol w:w="7258"/>
      </w:tblGrid>
      <w:tr w:rsidR="00026295" w:rsidRPr="000A4B8A" w14:paraId="2F630118" w14:textId="77777777" w:rsidTr="0011783F">
        <w:trPr>
          <w:cnfStyle w:val="100000000000" w:firstRow="1" w:lastRow="0" w:firstColumn="0" w:lastColumn="0" w:oddVBand="0" w:evenVBand="0" w:oddHBand="0" w:evenHBand="0" w:firstRowFirstColumn="0" w:firstRowLastColumn="0" w:lastRowFirstColumn="0" w:lastRowLastColumn="0"/>
          <w:tblHeader/>
        </w:trPr>
        <w:tc>
          <w:tcPr>
            <w:tcW w:w="3601" w:type="dxa"/>
            <w:hideMark/>
          </w:tcPr>
          <w:p w14:paraId="40C4CA43" w14:textId="77777777" w:rsidR="00026295" w:rsidRPr="000A4B8A" w:rsidRDefault="00026295" w:rsidP="0011783F">
            <w:pPr>
              <w:pStyle w:val="TableTextWhite0"/>
              <w:rPr>
                <w:rFonts w:ascii="Public Sans" w:hAnsi="Public Sans"/>
                <w:szCs w:val="22"/>
              </w:rPr>
            </w:pPr>
            <w:r w:rsidRPr="000A4B8A">
              <w:rPr>
                <w:rFonts w:ascii="Public Sans" w:hAnsi="Public Sans"/>
                <w:szCs w:val="22"/>
              </w:rPr>
              <w:t>Who</w:t>
            </w:r>
          </w:p>
        </w:tc>
        <w:tc>
          <w:tcPr>
            <w:tcW w:w="7256" w:type="dxa"/>
            <w:hideMark/>
          </w:tcPr>
          <w:p w14:paraId="5890358B" w14:textId="77777777" w:rsidR="00026295" w:rsidRPr="000A4B8A" w:rsidRDefault="00026295" w:rsidP="0011783F">
            <w:pPr>
              <w:pStyle w:val="TableTextWhite0"/>
              <w:rPr>
                <w:rFonts w:ascii="Public Sans" w:hAnsi="Public Sans"/>
                <w:szCs w:val="22"/>
              </w:rPr>
            </w:pPr>
            <w:r w:rsidRPr="000A4B8A">
              <w:rPr>
                <w:rFonts w:ascii="Public Sans" w:hAnsi="Public Sans"/>
                <w:szCs w:val="22"/>
              </w:rPr>
              <w:t xml:space="preserve"> Why</w:t>
            </w:r>
          </w:p>
        </w:tc>
      </w:tr>
      <w:tr w:rsidR="00026295" w:rsidRPr="000A4B8A" w14:paraId="679F5855" w14:textId="77777777" w:rsidTr="0011783F">
        <w:tc>
          <w:tcPr>
            <w:tcW w:w="3601" w:type="dxa"/>
            <w:tcBorders>
              <w:top w:val="single" w:sz="8" w:space="0" w:color="BCBEC0"/>
              <w:left w:val="nil"/>
              <w:bottom w:val="single" w:sz="8" w:space="0" w:color="BCBEC0"/>
              <w:right w:val="nil"/>
            </w:tcBorders>
            <w:shd w:val="clear" w:color="auto" w:fill="BCBEC0"/>
            <w:hideMark/>
          </w:tcPr>
          <w:p w14:paraId="042DC945" w14:textId="77777777" w:rsidR="00026295" w:rsidRPr="000A4B8A" w:rsidRDefault="00026295" w:rsidP="0011783F">
            <w:pPr>
              <w:pStyle w:val="TableText"/>
              <w:keepNext/>
              <w:rPr>
                <w:rFonts w:ascii="Public Sans" w:hAnsi="Public Sans"/>
                <w:b/>
                <w:sz w:val="22"/>
                <w:szCs w:val="22"/>
              </w:rPr>
            </w:pPr>
            <w:r w:rsidRPr="000A4B8A">
              <w:rPr>
                <w:rFonts w:ascii="Public Sans" w:hAnsi="Public Sans"/>
                <w:b/>
                <w:sz w:val="22"/>
                <w:szCs w:val="22"/>
              </w:rPr>
              <w:t>Internal</w:t>
            </w:r>
          </w:p>
        </w:tc>
        <w:tc>
          <w:tcPr>
            <w:tcW w:w="7256" w:type="dxa"/>
            <w:tcBorders>
              <w:top w:val="single" w:sz="8" w:space="0" w:color="BCBEC0"/>
              <w:left w:val="nil"/>
              <w:bottom w:val="single" w:sz="8" w:space="0" w:color="BCBEC0"/>
              <w:right w:val="nil"/>
            </w:tcBorders>
            <w:shd w:val="clear" w:color="auto" w:fill="BCBEC0"/>
          </w:tcPr>
          <w:p w14:paraId="6B8EFD7B" w14:textId="77777777" w:rsidR="00026295" w:rsidRPr="000A4B8A" w:rsidRDefault="00026295" w:rsidP="0011783F">
            <w:pPr>
              <w:pStyle w:val="TableText"/>
              <w:keepNext/>
              <w:rPr>
                <w:rFonts w:ascii="Public Sans" w:hAnsi="Public Sans"/>
                <w:b/>
                <w:sz w:val="22"/>
                <w:szCs w:val="22"/>
              </w:rPr>
            </w:pPr>
          </w:p>
        </w:tc>
      </w:tr>
      <w:tr w:rsidR="00026295" w:rsidRPr="000A4B8A" w14:paraId="68BE4EE8" w14:textId="77777777" w:rsidTr="0011783F">
        <w:tc>
          <w:tcPr>
            <w:tcW w:w="3601" w:type="dxa"/>
            <w:tcBorders>
              <w:top w:val="single" w:sz="8" w:space="0" w:color="auto"/>
              <w:left w:val="nil"/>
              <w:bottom w:val="single" w:sz="8" w:space="0" w:color="BCBEC0"/>
              <w:right w:val="nil"/>
            </w:tcBorders>
            <w:hideMark/>
          </w:tcPr>
          <w:p w14:paraId="670CB06F"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Line Manager</w:t>
            </w:r>
          </w:p>
        </w:tc>
        <w:tc>
          <w:tcPr>
            <w:tcW w:w="7256" w:type="dxa"/>
            <w:tcBorders>
              <w:top w:val="single" w:sz="8" w:space="0" w:color="auto"/>
              <w:left w:val="nil"/>
              <w:bottom w:val="single" w:sz="8" w:space="0" w:color="BCBEC0"/>
              <w:right w:val="nil"/>
            </w:tcBorders>
            <w:hideMark/>
          </w:tcPr>
          <w:p w14:paraId="6CD98051"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Report directly to line manager</w:t>
            </w:r>
          </w:p>
          <w:p w14:paraId="6F1C9623"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Seek direction, advice and support</w:t>
            </w:r>
          </w:p>
          <w:p w14:paraId="36B8C084"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information and feedback</w:t>
            </w:r>
          </w:p>
        </w:tc>
      </w:tr>
      <w:tr w:rsidR="00026295" w:rsidRPr="000A4B8A" w14:paraId="5DA6D171" w14:textId="77777777" w:rsidTr="0011783F">
        <w:tc>
          <w:tcPr>
            <w:tcW w:w="3601" w:type="dxa"/>
            <w:tcBorders>
              <w:top w:val="single" w:sz="8" w:space="0" w:color="auto"/>
              <w:left w:val="nil"/>
              <w:bottom w:val="single" w:sz="8" w:space="0" w:color="BCBEC0"/>
              <w:right w:val="nil"/>
            </w:tcBorders>
            <w:hideMark/>
          </w:tcPr>
          <w:p w14:paraId="67E61B02"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Team Members</w:t>
            </w:r>
          </w:p>
        </w:tc>
        <w:tc>
          <w:tcPr>
            <w:tcW w:w="7256" w:type="dxa"/>
            <w:tcBorders>
              <w:top w:val="single" w:sz="8" w:space="0" w:color="auto"/>
              <w:left w:val="nil"/>
              <w:bottom w:val="single" w:sz="8" w:space="0" w:color="BCBEC0"/>
              <w:right w:val="nil"/>
            </w:tcBorders>
            <w:hideMark/>
          </w:tcPr>
          <w:p w14:paraId="01A6F7D1"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information and advice</w:t>
            </w:r>
          </w:p>
          <w:p w14:paraId="7D7DC977"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an effective and valuable two way liaison</w:t>
            </w:r>
          </w:p>
        </w:tc>
      </w:tr>
      <w:tr w:rsidR="00026295" w:rsidRPr="000A4B8A" w14:paraId="5322C6BA" w14:textId="77777777" w:rsidTr="0011783F">
        <w:tc>
          <w:tcPr>
            <w:tcW w:w="3601" w:type="dxa"/>
            <w:tcBorders>
              <w:top w:val="single" w:sz="8" w:space="0" w:color="auto"/>
              <w:left w:val="nil"/>
              <w:bottom w:val="single" w:sz="8" w:space="0" w:color="BCBEC0"/>
              <w:right w:val="nil"/>
            </w:tcBorders>
            <w:hideMark/>
          </w:tcPr>
          <w:p w14:paraId="63BDC121"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AHO Colleagues</w:t>
            </w:r>
          </w:p>
        </w:tc>
        <w:tc>
          <w:tcPr>
            <w:tcW w:w="7256" w:type="dxa"/>
            <w:tcBorders>
              <w:top w:val="single" w:sz="8" w:space="0" w:color="auto"/>
              <w:left w:val="nil"/>
              <w:bottom w:val="single" w:sz="8" w:space="0" w:color="BCBEC0"/>
              <w:right w:val="nil"/>
            </w:tcBorders>
            <w:hideMark/>
          </w:tcPr>
          <w:p w14:paraId="01A6EA1B"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Liaise to ensure the provision of timely and accurate advice when requested</w:t>
            </w:r>
          </w:p>
          <w:p w14:paraId="7B6FBC7C"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Develop and maintain effective working relationships</w:t>
            </w:r>
          </w:p>
          <w:p w14:paraId="089EE779"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Negotiate/agree on timeframes</w:t>
            </w:r>
          </w:p>
        </w:tc>
      </w:tr>
      <w:tr w:rsidR="00026295" w:rsidRPr="000A4B8A" w14:paraId="041FFDCE" w14:textId="77777777" w:rsidTr="0011783F">
        <w:tc>
          <w:tcPr>
            <w:tcW w:w="3601" w:type="dxa"/>
            <w:tcBorders>
              <w:top w:val="single" w:sz="8" w:space="0" w:color="auto"/>
              <w:left w:val="nil"/>
              <w:bottom w:val="single" w:sz="8" w:space="0" w:color="BCBEC0"/>
              <w:right w:val="nil"/>
            </w:tcBorders>
            <w:hideMark/>
          </w:tcPr>
          <w:p w14:paraId="782EA921"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lastRenderedPageBreak/>
              <w:t>DCJ Colleagues</w:t>
            </w:r>
          </w:p>
        </w:tc>
        <w:tc>
          <w:tcPr>
            <w:tcW w:w="7256" w:type="dxa"/>
            <w:tcBorders>
              <w:top w:val="single" w:sz="8" w:space="0" w:color="auto"/>
              <w:left w:val="nil"/>
              <w:bottom w:val="single" w:sz="8" w:space="0" w:color="BCBEC0"/>
              <w:right w:val="nil"/>
            </w:tcBorders>
            <w:hideMark/>
          </w:tcPr>
          <w:p w14:paraId="311B55D8"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Liaise to ensure the provision of timely and accurate advice when requested</w:t>
            </w:r>
          </w:p>
          <w:p w14:paraId="00B906E1"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Develop and maintain effective working relationships</w:t>
            </w:r>
          </w:p>
          <w:p w14:paraId="55499D2F"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Negotiate/agree on timeframes</w:t>
            </w:r>
          </w:p>
        </w:tc>
      </w:tr>
      <w:tr w:rsidR="00026295" w:rsidRPr="000A4B8A" w14:paraId="0FD1656F" w14:textId="77777777" w:rsidTr="0011783F">
        <w:tc>
          <w:tcPr>
            <w:tcW w:w="3601" w:type="dxa"/>
            <w:tcBorders>
              <w:top w:val="single" w:sz="8" w:space="0" w:color="BCBEC0"/>
              <w:left w:val="nil"/>
              <w:bottom w:val="single" w:sz="8" w:space="0" w:color="BCBEC0"/>
              <w:right w:val="nil"/>
            </w:tcBorders>
            <w:shd w:val="clear" w:color="auto" w:fill="BCBEC0"/>
            <w:hideMark/>
          </w:tcPr>
          <w:p w14:paraId="5A586BBA" w14:textId="77777777" w:rsidR="00026295" w:rsidRPr="000A4B8A" w:rsidRDefault="00026295" w:rsidP="0011783F">
            <w:pPr>
              <w:pStyle w:val="TableText"/>
              <w:keepNext/>
              <w:rPr>
                <w:rFonts w:ascii="Public Sans" w:hAnsi="Public Sans"/>
                <w:b/>
                <w:sz w:val="22"/>
                <w:szCs w:val="22"/>
              </w:rPr>
            </w:pPr>
            <w:r w:rsidRPr="000A4B8A">
              <w:rPr>
                <w:rFonts w:ascii="Public Sans" w:hAnsi="Public Sans"/>
                <w:b/>
                <w:sz w:val="22"/>
                <w:szCs w:val="22"/>
              </w:rPr>
              <w:t>External</w:t>
            </w:r>
          </w:p>
        </w:tc>
        <w:tc>
          <w:tcPr>
            <w:tcW w:w="7256" w:type="dxa"/>
            <w:tcBorders>
              <w:top w:val="single" w:sz="8" w:space="0" w:color="BCBEC0"/>
              <w:left w:val="nil"/>
              <w:bottom w:val="single" w:sz="8" w:space="0" w:color="BCBEC0"/>
              <w:right w:val="nil"/>
            </w:tcBorders>
            <w:shd w:val="clear" w:color="auto" w:fill="BCBEC0"/>
          </w:tcPr>
          <w:p w14:paraId="0D2998A3" w14:textId="77777777" w:rsidR="00026295" w:rsidRPr="000A4B8A" w:rsidRDefault="00026295" w:rsidP="0011783F">
            <w:pPr>
              <w:pStyle w:val="TableText"/>
              <w:keepNext/>
              <w:rPr>
                <w:rFonts w:ascii="Public Sans" w:hAnsi="Public Sans"/>
                <w:b/>
                <w:sz w:val="22"/>
                <w:szCs w:val="22"/>
              </w:rPr>
            </w:pPr>
          </w:p>
        </w:tc>
      </w:tr>
      <w:tr w:rsidR="00026295" w:rsidRPr="000A4B8A" w14:paraId="491E819A" w14:textId="77777777" w:rsidTr="0011783F">
        <w:tc>
          <w:tcPr>
            <w:tcW w:w="3601" w:type="dxa"/>
            <w:tcBorders>
              <w:top w:val="single" w:sz="8" w:space="0" w:color="auto"/>
              <w:left w:val="nil"/>
              <w:bottom w:val="single" w:sz="8" w:space="0" w:color="BCBEC0"/>
              <w:right w:val="nil"/>
            </w:tcBorders>
            <w:hideMark/>
          </w:tcPr>
          <w:p w14:paraId="6F2CF9FC"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Aboriginal Community Housing Providers</w:t>
            </w:r>
          </w:p>
        </w:tc>
        <w:tc>
          <w:tcPr>
            <w:tcW w:w="7256" w:type="dxa"/>
            <w:tcBorders>
              <w:top w:val="single" w:sz="8" w:space="0" w:color="auto"/>
              <w:left w:val="nil"/>
              <w:bottom w:val="single" w:sz="8" w:space="0" w:color="BCBEC0"/>
              <w:right w:val="nil"/>
            </w:tcBorders>
            <w:hideMark/>
          </w:tcPr>
          <w:p w14:paraId="2B7F2E43"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Engage with service providers</w:t>
            </w:r>
          </w:p>
        </w:tc>
      </w:tr>
      <w:tr w:rsidR="00026295" w:rsidRPr="000A4B8A" w14:paraId="2E5D6BFE" w14:textId="77777777" w:rsidTr="0011783F">
        <w:tc>
          <w:tcPr>
            <w:tcW w:w="3601" w:type="dxa"/>
            <w:tcBorders>
              <w:top w:val="single" w:sz="8" w:space="0" w:color="auto"/>
              <w:left w:val="nil"/>
              <w:bottom w:val="single" w:sz="8" w:space="0" w:color="BCBEC0"/>
              <w:right w:val="nil"/>
            </w:tcBorders>
            <w:hideMark/>
          </w:tcPr>
          <w:p w14:paraId="325ED2CE"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Aboriginal Community Leaders</w:t>
            </w:r>
          </w:p>
        </w:tc>
        <w:tc>
          <w:tcPr>
            <w:tcW w:w="7256" w:type="dxa"/>
            <w:tcBorders>
              <w:top w:val="single" w:sz="8" w:space="0" w:color="auto"/>
              <w:left w:val="nil"/>
              <w:bottom w:val="single" w:sz="8" w:space="0" w:color="BCBEC0"/>
              <w:right w:val="nil"/>
            </w:tcBorders>
            <w:hideMark/>
          </w:tcPr>
          <w:p w14:paraId="7AC9E4DA"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Engage with client groups</w:t>
            </w:r>
          </w:p>
        </w:tc>
      </w:tr>
      <w:tr w:rsidR="00026295" w:rsidRPr="000A4B8A" w14:paraId="3C654414" w14:textId="77777777" w:rsidTr="0011783F">
        <w:tc>
          <w:tcPr>
            <w:tcW w:w="3601" w:type="dxa"/>
            <w:tcBorders>
              <w:top w:val="single" w:sz="8" w:space="0" w:color="auto"/>
              <w:left w:val="nil"/>
              <w:bottom w:val="single" w:sz="8" w:space="0" w:color="BCBEC0"/>
              <w:right w:val="nil"/>
            </w:tcBorders>
            <w:hideMark/>
          </w:tcPr>
          <w:p w14:paraId="5104BF39"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Non-government organisations</w:t>
            </w:r>
          </w:p>
        </w:tc>
        <w:tc>
          <w:tcPr>
            <w:tcW w:w="7256" w:type="dxa"/>
            <w:tcBorders>
              <w:top w:val="single" w:sz="8" w:space="0" w:color="auto"/>
              <w:left w:val="nil"/>
              <w:bottom w:val="single" w:sz="8" w:space="0" w:color="BCBEC0"/>
              <w:right w:val="nil"/>
            </w:tcBorders>
            <w:hideMark/>
          </w:tcPr>
          <w:p w14:paraId="3E28C047"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Engage with service providers and client groups</w:t>
            </w:r>
          </w:p>
        </w:tc>
      </w:tr>
      <w:tr w:rsidR="00026295" w:rsidRPr="000A4B8A" w14:paraId="1C76F134" w14:textId="77777777" w:rsidTr="0011783F">
        <w:tc>
          <w:tcPr>
            <w:tcW w:w="3601" w:type="dxa"/>
            <w:tcBorders>
              <w:top w:val="single" w:sz="8" w:space="0" w:color="auto"/>
              <w:left w:val="nil"/>
              <w:bottom w:val="single" w:sz="8" w:space="0" w:color="BCBEC0"/>
              <w:right w:val="nil"/>
            </w:tcBorders>
            <w:hideMark/>
          </w:tcPr>
          <w:p w14:paraId="13F17668" w14:textId="77777777" w:rsidR="00026295" w:rsidRPr="000A4B8A" w:rsidRDefault="00026295" w:rsidP="0011783F">
            <w:pPr>
              <w:pStyle w:val="TableText"/>
              <w:rPr>
                <w:rFonts w:ascii="Public Sans" w:hAnsi="Public Sans"/>
                <w:sz w:val="22"/>
                <w:szCs w:val="22"/>
              </w:rPr>
            </w:pPr>
            <w:r w:rsidRPr="000A4B8A">
              <w:rPr>
                <w:rFonts w:ascii="Public Sans" w:hAnsi="Public Sans"/>
                <w:sz w:val="22"/>
                <w:szCs w:val="22"/>
              </w:rPr>
              <w:t>Aboriginal clients</w:t>
            </w:r>
          </w:p>
        </w:tc>
        <w:tc>
          <w:tcPr>
            <w:tcW w:w="7256" w:type="dxa"/>
            <w:tcBorders>
              <w:top w:val="single" w:sz="8" w:space="0" w:color="auto"/>
              <w:left w:val="nil"/>
              <w:bottom w:val="single" w:sz="8" w:space="0" w:color="BCBEC0"/>
              <w:right w:val="nil"/>
            </w:tcBorders>
            <w:hideMark/>
          </w:tcPr>
          <w:p w14:paraId="31581DAB" w14:textId="77777777" w:rsidR="00026295" w:rsidRPr="000A4B8A" w:rsidRDefault="00026295" w:rsidP="00026295">
            <w:pPr>
              <w:pStyle w:val="TableText"/>
              <w:numPr>
                <w:ilvl w:val="0"/>
                <w:numId w:val="37"/>
              </w:numPr>
              <w:rPr>
                <w:rFonts w:ascii="Public Sans" w:hAnsi="Public Sans"/>
                <w:sz w:val="22"/>
                <w:szCs w:val="22"/>
              </w:rPr>
            </w:pPr>
            <w:r w:rsidRPr="000A4B8A">
              <w:rPr>
                <w:rFonts w:ascii="Public Sans" w:hAnsi="Public Sans"/>
                <w:sz w:val="22"/>
                <w:szCs w:val="22"/>
              </w:rPr>
              <w:t>Provide responsive, accurate and timely information and issue resolution</w:t>
            </w:r>
          </w:p>
        </w:tc>
      </w:tr>
    </w:tbl>
    <w:p w14:paraId="2F08BEE6" w14:textId="77777777" w:rsidR="001F4A2D" w:rsidRDefault="001F4A2D" w:rsidP="00142BAB">
      <w:pPr>
        <w:pStyle w:val="Heading1"/>
        <w:rPr>
          <w:rFonts w:ascii="Public Sans" w:hAnsi="Public Sans" w:cstheme="minorHAnsi"/>
          <w:sz w:val="24"/>
          <w:szCs w:val="24"/>
        </w:rPr>
      </w:pPr>
    </w:p>
    <w:p w14:paraId="393D7624" w14:textId="18B33BC5" w:rsidR="00142BAB" w:rsidRPr="00C942B9" w:rsidRDefault="00142BAB" w:rsidP="00142BAB">
      <w:pPr>
        <w:pStyle w:val="Heading1"/>
        <w:rPr>
          <w:rFonts w:ascii="Public Sans" w:hAnsi="Public Sans" w:cstheme="minorHAnsi"/>
          <w:sz w:val="24"/>
          <w:szCs w:val="24"/>
        </w:rPr>
      </w:pPr>
      <w:r w:rsidRPr="00C942B9">
        <w:rPr>
          <w:rFonts w:ascii="Public Sans" w:hAnsi="Public Sans" w:cstheme="minorHAnsi"/>
          <w:sz w:val="24"/>
          <w:szCs w:val="24"/>
        </w:rPr>
        <w:t>Role dimensions</w:t>
      </w:r>
    </w:p>
    <w:p w14:paraId="05EA2038"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Decision making</w:t>
      </w:r>
    </w:p>
    <w:p w14:paraId="66AEF7CE" w14:textId="77777777" w:rsidR="00931674" w:rsidRPr="00931674" w:rsidRDefault="00931674" w:rsidP="00931674">
      <w:pPr>
        <w:spacing w:line="338" w:lineRule="auto"/>
        <w:ind w:right="8938"/>
        <w:rPr>
          <w:rFonts w:ascii="Public Sans" w:hAnsi="Public Sans"/>
        </w:rPr>
      </w:pPr>
      <w:r w:rsidRPr="00931674">
        <w:rPr>
          <w:rFonts w:ascii="Public Sans" w:hAnsi="Public Sans"/>
        </w:rPr>
        <w:t>The role:</w:t>
      </w:r>
    </w:p>
    <w:p w14:paraId="61658C8D"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Works with some supervision carrying a level of autonomy in setting own priorities in alignment with management.</w:t>
      </w:r>
    </w:p>
    <w:p w14:paraId="0FCDDA96"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Maintains a degree of independence to develop a suitable approach in managing its workload and provision of advice and recommendations as well as input into the development of relevant systems and frameworks as well as team planning and projects.</w:t>
      </w:r>
    </w:p>
    <w:p w14:paraId="67476C67"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Responsible for determining own actions undertaken, within government and legislative policies, and for ensuring quality control in the implementation of own workload.</w:t>
      </w:r>
    </w:p>
    <w:p w14:paraId="3A16A94C" w14:textId="77777777" w:rsidR="00931674" w:rsidRPr="00842C73" w:rsidRDefault="00931674" w:rsidP="00842C73">
      <w:pPr>
        <w:numPr>
          <w:ilvl w:val="0"/>
          <w:numId w:val="29"/>
        </w:numPr>
        <w:spacing w:before="120" w:line="240" w:lineRule="auto"/>
        <w:rPr>
          <w:rFonts w:ascii="Public Sans" w:hAnsi="Public Sans" w:cstheme="minorHAnsi"/>
          <w:bCs/>
        </w:rPr>
      </w:pPr>
      <w:r w:rsidRPr="00842C73">
        <w:rPr>
          <w:rFonts w:ascii="Public Sans" w:hAnsi="Public Sans" w:cstheme="minorHAnsi"/>
          <w:bCs/>
        </w:rPr>
        <w:t>Ensures recommendations are based on sound evidence, and at times may be required to use their judgment under pressure or in the absence of complete information or as a source of expert advice to both internal and external stakeholders.</w:t>
      </w:r>
    </w:p>
    <w:p w14:paraId="1269A872" w14:textId="77777777" w:rsidR="00931674" w:rsidRPr="005E3AF6" w:rsidRDefault="00931674" w:rsidP="00842C73">
      <w:pPr>
        <w:numPr>
          <w:ilvl w:val="0"/>
          <w:numId w:val="29"/>
        </w:numPr>
        <w:spacing w:before="120" w:line="240" w:lineRule="auto"/>
        <w:rPr>
          <w:rFonts w:ascii="Public Sans" w:hAnsi="Public Sans"/>
        </w:rPr>
      </w:pPr>
      <w:r w:rsidRPr="00842C73">
        <w:rPr>
          <w:rFonts w:ascii="Public Sans" w:hAnsi="Public Sans" w:cstheme="minorHAnsi"/>
          <w:bCs/>
        </w:rPr>
        <w:t>As necessary, consults with manager or senior staff on a suitable course of action in matters that are sensitive, high-risk or business-critical, or for those</w:t>
      </w:r>
      <w:r w:rsidRPr="005E3AF6">
        <w:rPr>
          <w:rFonts w:ascii="Public Sans" w:hAnsi="Public Sans"/>
        </w:rPr>
        <w:t xml:space="preserve"> issues that have far reaching implications with respect to resources or quality advice provision.</w:t>
      </w:r>
    </w:p>
    <w:p w14:paraId="7A6FDD1A" w14:textId="77777777" w:rsidR="00931674" w:rsidRPr="005E3AF6" w:rsidRDefault="00931674" w:rsidP="005E3AF6">
      <w:pPr>
        <w:spacing w:before="198"/>
        <w:ind w:left="120"/>
        <w:jc w:val="both"/>
        <w:rPr>
          <w:rFonts w:ascii="Public Sans" w:hAnsi="Public Sans"/>
        </w:rPr>
      </w:pPr>
      <w:r w:rsidRPr="005E3AF6">
        <w:rPr>
          <w:rFonts w:ascii="Public Sans" w:hAnsi="Public Sans"/>
        </w:rPr>
        <w:t>Refer</w:t>
      </w:r>
      <w:r w:rsidRPr="005E3AF6">
        <w:rPr>
          <w:rFonts w:ascii="Public Sans" w:hAnsi="Public Sans"/>
          <w:spacing w:val="-9"/>
        </w:rPr>
        <w:t xml:space="preserve"> </w:t>
      </w:r>
      <w:r w:rsidRPr="005E3AF6">
        <w:rPr>
          <w:rFonts w:ascii="Public Sans" w:hAnsi="Public Sans"/>
        </w:rPr>
        <w:t>to</w:t>
      </w:r>
      <w:r w:rsidRPr="005E3AF6">
        <w:rPr>
          <w:rFonts w:ascii="Public Sans" w:hAnsi="Public Sans"/>
          <w:spacing w:val="-7"/>
        </w:rPr>
        <w:t xml:space="preserve"> </w:t>
      </w:r>
      <w:r w:rsidRPr="005E3AF6">
        <w:rPr>
          <w:rFonts w:ascii="Public Sans" w:hAnsi="Public Sans"/>
        </w:rPr>
        <w:t>the</w:t>
      </w:r>
      <w:r w:rsidRPr="005E3AF6">
        <w:rPr>
          <w:rFonts w:ascii="Public Sans" w:hAnsi="Public Sans"/>
          <w:spacing w:val="-6"/>
        </w:rPr>
        <w:t xml:space="preserve"> </w:t>
      </w:r>
      <w:r w:rsidRPr="005E3AF6">
        <w:rPr>
          <w:rFonts w:ascii="Public Sans" w:hAnsi="Public Sans"/>
        </w:rPr>
        <w:t>Department Delegations</w:t>
      </w:r>
      <w:r w:rsidRPr="005E3AF6">
        <w:rPr>
          <w:rFonts w:ascii="Public Sans" w:hAnsi="Public Sans"/>
          <w:spacing w:val="-7"/>
        </w:rPr>
        <w:t xml:space="preserve"> </w:t>
      </w:r>
      <w:r w:rsidRPr="005E3AF6">
        <w:rPr>
          <w:rFonts w:ascii="Public Sans" w:hAnsi="Public Sans"/>
        </w:rPr>
        <w:t>for</w:t>
      </w:r>
      <w:r w:rsidRPr="005E3AF6">
        <w:rPr>
          <w:rFonts w:ascii="Public Sans" w:hAnsi="Public Sans"/>
          <w:spacing w:val="-6"/>
        </w:rPr>
        <w:t xml:space="preserve"> </w:t>
      </w:r>
      <w:r w:rsidRPr="005E3AF6">
        <w:rPr>
          <w:rFonts w:ascii="Public Sans" w:hAnsi="Public Sans"/>
        </w:rPr>
        <w:t>specific</w:t>
      </w:r>
      <w:r w:rsidRPr="005E3AF6">
        <w:rPr>
          <w:rFonts w:ascii="Public Sans" w:hAnsi="Public Sans"/>
          <w:spacing w:val="-7"/>
        </w:rPr>
        <w:t xml:space="preserve"> </w:t>
      </w:r>
      <w:r w:rsidRPr="005E3AF6">
        <w:rPr>
          <w:rFonts w:ascii="Public Sans" w:hAnsi="Public Sans"/>
        </w:rPr>
        <w:t>financial</w:t>
      </w:r>
      <w:r w:rsidRPr="005E3AF6">
        <w:rPr>
          <w:rFonts w:ascii="Public Sans" w:hAnsi="Public Sans"/>
          <w:spacing w:val="-6"/>
        </w:rPr>
        <w:t xml:space="preserve"> </w:t>
      </w:r>
      <w:r w:rsidRPr="005E3AF6">
        <w:rPr>
          <w:rFonts w:ascii="Public Sans" w:hAnsi="Public Sans"/>
        </w:rPr>
        <w:t>and/or</w:t>
      </w:r>
      <w:r w:rsidRPr="005E3AF6">
        <w:rPr>
          <w:rFonts w:ascii="Public Sans" w:hAnsi="Public Sans"/>
          <w:spacing w:val="-4"/>
        </w:rPr>
        <w:t xml:space="preserve"> </w:t>
      </w:r>
      <w:r w:rsidRPr="005E3AF6">
        <w:rPr>
          <w:rFonts w:ascii="Public Sans" w:hAnsi="Public Sans"/>
        </w:rPr>
        <w:t>administrative</w:t>
      </w:r>
      <w:r w:rsidRPr="005E3AF6">
        <w:rPr>
          <w:rFonts w:ascii="Public Sans" w:hAnsi="Public Sans"/>
          <w:spacing w:val="-5"/>
        </w:rPr>
        <w:t xml:space="preserve"> </w:t>
      </w:r>
      <w:r w:rsidRPr="005E3AF6">
        <w:rPr>
          <w:rFonts w:ascii="Public Sans" w:hAnsi="Public Sans"/>
        </w:rPr>
        <w:t>delegations</w:t>
      </w:r>
      <w:r w:rsidRPr="005E3AF6">
        <w:rPr>
          <w:rFonts w:ascii="Public Sans" w:hAnsi="Public Sans"/>
          <w:spacing w:val="-9"/>
        </w:rPr>
        <w:t xml:space="preserve"> </w:t>
      </w:r>
      <w:r w:rsidRPr="005E3AF6">
        <w:rPr>
          <w:rFonts w:ascii="Public Sans" w:hAnsi="Public Sans"/>
        </w:rPr>
        <w:t>for</w:t>
      </w:r>
      <w:r w:rsidRPr="005E3AF6">
        <w:rPr>
          <w:rFonts w:ascii="Public Sans" w:hAnsi="Public Sans"/>
          <w:spacing w:val="-6"/>
        </w:rPr>
        <w:t xml:space="preserve"> </w:t>
      </w:r>
      <w:r w:rsidRPr="005E3AF6">
        <w:rPr>
          <w:rFonts w:ascii="Public Sans" w:hAnsi="Public Sans"/>
        </w:rPr>
        <w:t>this</w:t>
      </w:r>
      <w:r w:rsidRPr="005E3AF6">
        <w:rPr>
          <w:rFonts w:ascii="Public Sans" w:hAnsi="Public Sans"/>
          <w:spacing w:val="-4"/>
        </w:rPr>
        <w:t xml:space="preserve"> </w:t>
      </w:r>
      <w:r w:rsidRPr="005E3AF6">
        <w:rPr>
          <w:rFonts w:ascii="Public Sans" w:hAnsi="Public Sans"/>
          <w:spacing w:val="-2"/>
        </w:rPr>
        <w:t>role.</w:t>
      </w:r>
    </w:p>
    <w:p w14:paraId="706DF392" w14:textId="77777777" w:rsidR="00C31C1C" w:rsidRPr="00C942B9" w:rsidRDefault="00C31C1C" w:rsidP="008209B6">
      <w:pPr>
        <w:pStyle w:val="Heading2"/>
        <w:rPr>
          <w:rFonts w:ascii="Public Sans" w:hAnsi="Public Sans" w:cstheme="minorHAnsi"/>
          <w:u w:val="single"/>
        </w:rPr>
      </w:pPr>
    </w:p>
    <w:p w14:paraId="45262D1D" w14:textId="77777777" w:rsidR="00142BAB" w:rsidRPr="00C942B9" w:rsidRDefault="00142BAB" w:rsidP="008209B6">
      <w:pPr>
        <w:pStyle w:val="Heading2"/>
        <w:rPr>
          <w:rFonts w:ascii="Public Sans" w:hAnsi="Public Sans" w:cstheme="minorHAnsi"/>
          <w:u w:val="single"/>
        </w:rPr>
      </w:pPr>
      <w:r w:rsidRPr="00C942B9">
        <w:rPr>
          <w:rFonts w:ascii="Public Sans" w:hAnsi="Public Sans" w:cstheme="minorHAnsi"/>
          <w:u w:val="single"/>
        </w:rPr>
        <w:t>Reporting line</w:t>
      </w:r>
    </w:p>
    <w:p w14:paraId="2056B23E" w14:textId="77777777" w:rsidR="00931674" w:rsidRPr="001D07C4" w:rsidRDefault="00931674" w:rsidP="00931674">
      <w:pPr>
        <w:pStyle w:val="BodyText"/>
        <w:rPr>
          <w:rFonts w:ascii="Public Sans" w:hAnsi="Public Sans"/>
          <w:color w:val="auto"/>
        </w:rPr>
      </w:pPr>
      <w:bookmarkStart w:id="4" w:name="ReportingLine"/>
      <w:bookmarkEnd w:id="4"/>
      <w:r w:rsidRPr="001D07C4">
        <w:rPr>
          <w:rFonts w:ascii="Public Sans" w:hAnsi="Public Sans"/>
          <w:color w:val="auto"/>
        </w:rPr>
        <w:t>See</w:t>
      </w:r>
      <w:r w:rsidRPr="001D07C4">
        <w:rPr>
          <w:rFonts w:ascii="Public Sans" w:hAnsi="Public Sans"/>
          <w:color w:val="auto"/>
          <w:spacing w:val="-7"/>
        </w:rPr>
        <w:t xml:space="preserve"> </w:t>
      </w:r>
      <w:r w:rsidRPr="001D07C4">
        <w:rPr>
          <w:rFonts w:ascii="Public Sans" w:hAnsi="Public Sans"/>
          <w:color w:val="auto"/>
        </w:rPr>
        <w:t>divisional</w:t>
      </w:r>
      <w:r w:rsidRPr="001D07C4">
        <w:rPr>
          <w:rFonts w:ascii="Public Sans" w:hAnsi="Public Sans"/>
          <w:color w:val="auto"/>
          <w:spacing w:val="-7"/>
        </w:rPr>
        <w:t xml:space="preserve"> </w:t>
      </w:r>
      <w:r w:rsidRPr="001D07C4">
        <w:rPr>
          <w:rFonts w:ascii="Public Sans" w:hAnsi="Public Sans"/>
          <w:color w:val="auto"/>
        </w:rPr>
        <w:t>structure</w:t>
      </w:r>
      <w:r w:rsidRPr="001D07C4">
        <w:rPr>
          <w:rFonts w:ascii="Public Sans" w:hAnsi="Public Sans"/>
          <w:color w:val="auto"/>
          <w:spacing w:val="-10"/>
        </w:rPr>
        <w:t xml:space="preserve"> </w:t>
      </w:r>
      <w:r w:rsidRPr="001D07C4">
        <w:rPr>
          <w:rFonts w:ascii="Public Sans" w:hAnsi="Public Sans"/>
          <w:color w:val="auto"/>
        </w:rPr>
        <w:t>and</w:t>
      </w:r>
      <w:r w:rsidRPr="001D07C4">
        <w:rPr>
          <w:rFonts w:ascii="Public Sans" w:hAnsi="Public Sans"/>
          <w:color w:val="auto"/>
          <w:spacing w:val="-7"/>
        </w:rPr>
        <w:t xml:space="preserve"> </w:t>
      </w:r>
      <w:r w:rsidRPr="001D07C4">
        <w:rPr>
          <w:rFonts w:ascii="Public Sans" w:hAnsi="Public Sans"/>
          <w:color w:val="auto"/>
        </w:rPr>
        <w:t>supplementary</w:t>
      </w:r>
      <w:r w:rsidRPr="001D07C4">
        <w:rPr>
          <w:rFonts w:ascii="Public Sans" w:hAnsi="Public Sans"/>
          <w:color w:val="auto"/>
          <w:spacing w:val="-7"/>
        </w:rPr>
        <w:t xml:space="preserve"> </w:t>
      </w:r>
      <w:r w:rsidRPr="001D07C4">
        <w:rPr>
          <w:rFonts w:ascii="Public Sans" w:hAnsi="Public Sans"/>
          <w:color w:val="auto"/>
          <w:spacing w:val="-2"/>
        </w:rPr>
        <w:t>material.</w:t>
      </w:r>
    </w:p>
    <w:p w14:paraId="0C18269E" w14:textId="77777777" w:rsidR="00C31C1C" w:rsidRPr="00C942B9" w:rsidRDefault="00C31C1C" w:rsidP="0003748A">
      <w:pPr>
        <w:pStyle w:val="Heading2"/>
        <w:rPr>
          <w:rFonts w:ascii="Public Sans" w:hAnsi="Public Sans" w:cstheme="minorHAnsi"/>
          <w:u w:val="single"/>
        </w:rPr>
      </w:pPr>
    </w:p>
    <w:p w14:paraId="158E3851" w14:textId="77777777"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Direct reports</w:t>
      </w:r>
    </w:p>
    <w:p w14:paraId="0C1348C1" w14:textId="17DBB000" w:rsidR="00513560" w:rsidRPr="00C942B9" w:rsidRDefault="00513560" w:rsidP="00513560">
      <w:pPr>
        <w:rPr>
          <w:rFonts w:ascii="Public Sans" w:hAnsi="Public Sans" w:cstheme="minorHAnsi"/>
          <w:szCs w:val="26"/>
        </w:rPr>
      </w:pPr>
      <w:r w:rsidRPr="00C942B9">
        <w:rPr>
          <w:rFonts w:ascii="Public Sans" w:hAnsi="Public Sans" w:cstheme="minorHAnsi"/>
        </w:rPr>
        <w:t>Nil</w:t>
      </w:r>
    </w:p>
    <w:p w14:paraId="5ADAD8F9" w14:textId="77777777" w:rsidR="006F390F" w:rsidRPr="00C942B9"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C942B9" w:rsidRDefault="0003748A" w:rsidP="0003748A">
      <w:pPr>
        <w:pStyle w:val="Heading2"/>
        <w:rPr>
          <w:rFonts w:ascii="Public Sans" w:hAnsi="Public Sans" w:cstheme="minorHAnsi"/>
          <w:u w:val="single"/>
        </w:rPr>
      </w:pPr>
      <w:r w:rsidRPr="00C942B9">
        <w:rPr>
          <w:rFonts w:ascii="Public Sans" w:hAnsi="Public Sans" w:cstheme="minorHAnsi"/>
          <w:u w:val="single"/>
        </w:rPr>
        <w:t>Budget/Expenditure</w:t>
      </w:r>
    </w:p>
    <w:p w14:paraId="7D6EB410" w14:textId="61FB9B88" w:rsidR="00513560" w:rsidRPr="00C942B9" w:rsidRDefault="00513560" w:rsidP="00513560">
      <w:pPr>
        <w:rPr>
          <w:rFonts w:ascii="Public Sans" w:hAnsi="Public Sans" w:cstheme="minorHAnsi"/>
          <w:szCs w:val="26"/>
        </w:rPr>
      </w:pPr>
      <w:bookmarkStart w:id="5" w:name="Budget"/>
      <w:bookmarkEnd w:id="5"/>
      <w:r w:rsidRPr="00C942B9">
        <w:rPr>
          <w:rFonts w:ascii="Public Sans" w:hAnsi="Public Sans" w:cstheme="minorHAnsi"/>
        </w:rPr>
        <w:t>Nil</w:t>
      </w:r>
    </w:p>
    <w:p w14:paraId="1AFEC898" w14:textId="77777777" w:rsidR="00513560" w:rsidRPr="00C942B9" w:rsidRDefault="00513560" w:rsidP="00A0734A">
      <w:pPr>
        <w:pStyle w:val="Heading1"/>
        <w:rPr>
          <w:rFonts w:ascii="Public Sans" w:hAnsi="Public Sans" w:cstheme="minorHAnsi"/>
          <w:b w:val="0"/>
          <w:bCs w:val="0"/>
          <w:kern w:val="0"/>
          <w:sz w:val="22"/>
          <w:szCs w:val="22"/>
        </w:rPr>
      </w:pPr>
    </w:p>
    <w:p w14:paraId="3B622F95" w14:textId="77777777" w:rsidR="00A0734A" w:rsidRPr="00C942B9" w:rsidRDefault="00A0734A" w:rsidP="00A0734A">
      <w:pPr>
        <w:pStyle w:val="Heading1"/>
        <w:rPr>
          <w:rFonts w:ascii="Public Sans" w:hAnsi="Public Sans" w:cstheme="minorHAnsi"/>
          <w:sz w:val="24"/>
          <w:szCs w:val="24"/>
        </w:rPr>
      </w:pPr>
      <w:r w:rsidRPr="00C942B9">
        <w:rPr>
          <w:rFonts w:ascii="Public Sans" w:hAnsi="Public Sans" w:cstheme="minorHAnsi"/>
          <w:sz w:val="24"/>
          <w:szCs w:val="24"/>
        </w:rPr>
        <w:t>Key knowledge and experience</w:t>
      </w:r>
    </w:p>
    <w:p w14:paraId="31B81760" w14:textId="77777777" w:rsidR="00931674" w:rsidRDefault="00931674" w:rsidP="005E3AF6">
      <w:pPr>
        <w:numPr>
          <w:ilvl w:val="0"/>
          <w:numId w:val="29"/>
        </w:numPr>
        <w:spacing w:before="120" w:line="240" w:lineRule="auto"/>
        <w:jc w:val="both"/>
        <w:rPr>
          <w:rFonts w:ascii="Public Sans" w:hAnsi="Public Sans" w:cstheme="minorHAnsi"/>
          <w:bCs/>
        </w:rPr>
      </w:pPr>
      <w:r w:rsidRPr="001D07C4">
        <w:rPr>
          <w:rFonts w:ascii="Public Sans" w:hAnsi="Public Sans" w:cstheme="minorHAnsi"/>
          <w:bCs/>
        </w:rPr>
        <w:t xml:space="preserve">Demonstrated understanding of Aboriginal cultural beliefs and attitudes and of the socio-economic position of Aboriginal people within Australian society, and of their impacts in relation to housing. </w:t>
      </w:r>
    </w:p>
    <w:p w14:paraId="7E657B3D" w14:textId="77777777" w:rsidR="00931674" w:rsidRPr="001D07C4" w:rsidRDefault="00931674" w:rsidP="005E3AF6">
      <w:pPr>
        <w:numPr>
          <w:ilvl w:val="0"/>
          <w:numId w:val="29"/>
        </w:numPr>
        <w:spacing w:before="120" w:line="240" w:lineRule="auto"/>
        <w:jc w:val="both"/>
        <w:rPr>
          <w:rFonts w:ascii="Public Sans" w:hAnsi="Public Sans" w:cstheme="minorHAnsi"/>
          <w:bCs/>
        </w:rPr>
      </w:pPr>
      <w:r w:rsidRPr="001D07C4">
        <w:rPr>
          <w:rFonts w:ascii="Public Sans" w:hAnsi="Public Sans" w:cstheme="minorHAnsi"/>
          <w:bCs/>
        </w:rPr>
        <w:t>A thorough understanding of the Aboriginal political and historical impacts upon policy developments in NSW and nationally in relation to Aboriginal land rights, and Aboriginal land use.</w:t>
      </w:r>
    </w:p>
    <w:p w14:paraId="40C84218" w14:textId="77777777" w:rsidR="00A0734A" w:rsidRPr="00C942B9" w:rsidRDefault="00A0734A" w:rsidP="005E3AF6">
      <w:pPr>
        <w:pStyle w:val="Heading1"/>
        <w:jc w:val="both"/>
        <w:rPr>
          <w:rFonts w:ascii="Public Sans" w:hAnsi="Public Sans" w:cstheme="minorHAnsi"/>
          <w:sz w:val="24"/>
          <w:szCs w:val="24"/>
        </w:rPr>
      </w:pPr>
    </w:p>
    <w:p w14:paraId="6AB8F37C" w14:textId="79620199" w:rsidR="003F1151" w:rsidRPr="00931674" w:rsidRDefault="0003748A" w:rsidP="005E3AF6">
      <w:pPr>
        <w:pStyle w:val="Heading1"/>
        <w:jc w:val="both"/>
        <w:rPr>
          <w:rFonts w:ascii="Public Sans" w:hAnsi="Public Sans" w:cstheme="minorHAnsi"/>
          <w:sz w:val="24"/>
          <w:szCs w:val="24"/>
        </w:rPr>
      </w:pPr>
      <w:r w:rsidRPr="00C942B9">
        <w:rPr>
          <w:rFonts w:ascii="Public Sans" w:hAnsi="Public Sans" w:cstheme="minorHAnsi"/>
          <w:sz w:val="24"/>
          <w:szCs w:val="24"/>
        </w:rPr>
        <w:t>Essential requirements</w:t>
      </w:r>
    </w:p>
    <w:p w14:paraId="5CD989B4" w14:textId="591173E9" w:rsidR="00787AA1" w:rsidRPr="00787AA1" w:rsidRDefault="00787AA1" w:rsidP="005E3AF6">
      <w:pPr>
        <w:pStyle w:val="ListParagraph"/>
        <w:numPr>
          <w:ilvl w:val="0"/>
          <w:numId w:val="38"/>
        </w:numPr>
        <w:jc w:val="both"/>
        <w:rPr>
          <w:rFonts w:ascii="Public Sans" w:hAnsi="Public Sans" w:cstheme="minorHAnsi"/>
        </w:rPr>
      </w:pPr>
      <w:bookmarkStart w:id="6" w:name="EssentialReqs"/>
      <w:bookmarkEnd w:id="6"/>
      <w:r w:rsidRPr="00787AA1">
        <w:rPr>
          <w:rFonts w:ascii="Public Sans" w:hAnsi="Public Sans"/>
          <w:szCs w:val="22"/>
        </w:rPr>
        <w:t>Tertiary qualifications in a related discipline and/or equivalent knowledge, skills and experience with demonstrated commitment to ongoing professional development.</w:t>
      </w:r>
    </w:p>
    <w:p w14:paraId="4B3A22C8" w14:textId="20849B74" w:rsidR="003F1151" w:rsidRPr="00C942B9" w:rsidRDefault="003F1151" w:rsidP="005E3AF6">
      <w:pPr>
        <w:jc w:val="both"/>
        <w:rPr>
          <w:rFonts w:ascii="Public Sans" w:hAnsi="Public Sans" w:cstheme="minorHAnsi"/>
        </w:rPr>
      </w:pPr>
      <w:r w:rsidRPr="00C942B9">
        <w:rPr>
          <w:rFonts w:ascii="Public Sans" w:hAnsi="Public Sans" w:cstheme="minorHAnsi"/>
        </w:rPr>
        <w:t>Appointments are subject to reference checks. Some roles may also require the following checks/ clearances:</w:t>
      </w:r>
    </w:p>
    <w:p w14:paraId="10552B99" w14:textId="77777777" w:rsidR="003F1151" w:rsidRPr="00C942B9" w:rsidRDefault="003F1151" w:rsidP="005E3AF6">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National Criminal History Record Check in accordance with the Disability Inclusion Act 2014</w:t>
      </w:r>
    </w:p>
    <w:p w14:paraId="2E76575D" w14:textId="77777777" w:rsidR="003F1151" w:rsidRPr="00C942B9" w:rsidRDefault="003F1151" w:rsidP="005E3AF6">
      <w:pPr>
        <w:numPr>
          <w:ilvl w:val="0"/>
          <w:numId w:val="29"/>
        </w:numPr>
        <w:spacing w:before="120" w:line="240" w:lineRule="auto"/>
        <w:jc w:val="both"/>
        <w:rPr>
          <w:rFonts w:ascii="Public Sans" w:hAnsi="Public Sans" w:cstheme="minorHAnsi"/>
          <w:bCs/>
        </w:rPr>
      </w:pPr>
      <w:r w:rsidRPr="00C942B9">
        <w:rPr>
          <w:rFonts w:ascii="Public Sans" w:hAnsi="Public Sans" w:cstheme="minorHAnsi"/>
          <w:bCs/>
        </w:rPr>
        <w:t>Working with Children Check clearance in accordance with the Child Protection (Working with Children) Act 2012</w:t>
      </w:r>
    </w:p>
    <w:p w14:paraId="0D0248E7" w14:textId="77777777" w:rsidR="004E4265" w:rsidRPr="00C942B9" w:rsidRDefault="004E4265">
      <w:pPr>
        <w:spacing w:after="0" w:line="240" w:lineRule="auto"/>
        <w:rPr>
          <w:rFonts w:ascii="Public Sans" w:hAnsi="Public Sans" w:cstheme="minorHAnsi"/>
          <w:sz w:val="24"/>
          <w:szCs w:val="24"/>
        </w:rPr>
      </w:pPr>
    </w:p>
    <w:p w14:paraId="2BB38FA6" w14:textId="77777777" w:rsidR="001D133A" w:rsidRPr="00C942B9" w:rsidRDefault="001D133A" w:rsidP="001D133A">
      <w:pPr>
        <w:pStyle w:val="Heading1"/>
        <w:rPr>
          <w:rFonts w:ascii="Public Sans" w:hAnsi="Public Sans" w:cstheme="minorHAnsi"/>
          <w:sz w:val="24"/>
          <w:szCs w:val="24"/>
        </w:rPr>
      </w:pPr>
      <w:r w:rsidRPr="00C942B9">
        <w:rPr>
          <w:rFonts w:ascii="Public Sans" w:hAnsi="Public Sans" w:cstheme="minorHAnsi"/>
          <w:sz w:val="24"/>
          <w:szCs w:val="24"/>
        </w:rPr>
        <w:t>Capabilities for the role</w:t>
      </w:r>
    </w:p>
    <w:p w14:paraId="229AA2F5" w14:textId="77777777" w:rsidR="00197F8F" w:rsidRPr="00C942B9" w:rsidRDefault="00513560" w:rsidP="005E3AF6">
      <w:pPr>
        <w:jc w:val="both"/>
        <w:rPr>
          <w:rFonts w:ascii="Public Sans" w:hAnsi="Public Sans" w:cstheme="minorHAnsi"/>
        </w:rPr>
      </w:pPr>
      <w:r w:rsidRPr="00C942B9">
        <w:rPr>
          <w:rFonts w:ascii="Public Sans" w:hAnsi="Public Sans" w:cstheme="minorHAnsi"/>
        </w:rPr>
        <w:t>T</w:t>
      </w:r>
      <w:r w:rsidR="00197F8F" w:rsidRPr="00C942B9">
        <w:rPr>
          <w:rFonts w:ascii="Public Sans" w:hAnsi="Public Sans" w:cstheme="minorHAnsi"/>
        </w:rPr>
        <w:t xml:space="preserve">he </w:t>
      </w:r>
      <w:hyperlink r:id="rId11" w:history="1">
        <w:r w:rsidR="00197F8F" w:rsidRPr="00C942B9">
          <w:rPr>
            <w:rStyle w:val="Hyperlink"/>
            <w:rFonts w:ascii="Public Sans" w:hAnsi="Public Sans" w:cstheme="minorHAnsi"/>
          </w:rPr>
          <w:t>NSW public sector capability framework</w:t>
        </w:r>
      </w:hyperlink>
      <w:r w:rsidR="00197F8F" w:rsidRPr="00C942B9">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C942B9" w:rsidRDefault="00197F8F" w:rsidP="005E3AF6">
      <w:pPr>
        <w:jc w:val="both"/>
        <w:rPr>
          <w:rFonts w:ascii="Public Sans" w:hAnsi="Public Sans" w:cstheme="minorHAnsi"/>
        </w:rPr>
      </w:pPr>
      <w:r w:rsidRPr="00C942B9">
        <w:rPr>
          <w:rFonts w:ascii="Public Sans" w:hAnsi="Public Sans" w:cstheme="minorHAnsi"/>
        </w:rPr>
        <w:t xml:space="preserve">The capabilities are separated into </w:t>
      </w:r>
      <w:r w:rsidRPr="00C942B9">
        <w:rPr>
          <w:rFonts w:ascii="Public Sans" w:hAnsi="Public Sans" w:cstheme="minorHAnsi"/>
          <w:b/>
        </w:rPr>
        <w:t>focus capabilities</w:t>
      </w:r>
      <w:r w:rsidRPr="00C942B9">
        <w:rPr>
          <w:rFonts w:ascii="Public Sans" w:hAnsi="Public Sans" w:cstheme="minorHAnsi"/>
        </w:rPr>
        <w:t xml:space="preserve"> and </w:t>
      </w:r>
      <w:r w:rsidRPr="00C942B9">
        <w:rPr>
          <w:rFonts w:ascii="Public Sans" w:hAnsi="Public Sans" w:cstheme="minorHAnsi"/>
          <w:b/>
        </w:rPr>
        <w:t>complementary capabilities</w:t>
      </w:r>
      <w:r w:rsidRPr="00C942B9">
        <w:rPr>
          <w:rFonts w:ascii="Public Sans" w:hAnsi="Public Sans" w:cstheme="minorHAnsi"/>
        </w:rPr>
        <w:t xml:space="preserve">. </w:t>
      </w:r>
    </w:p>
    <w:p w14:paraId="054D8ECC" w14:textId="77777777" w:rsidR="004714EE" w:rsidRPr="00C942B9" w:rsidRDefault="004714EE" w:rsidP="005E3AF6">
      <w:pPr>
        <w:spacing w:after="0" w:line="240" w:lineRule="auto"/>
        <w:jc w:val="both"/>
        <w:rPr>
          <w:rFonts w:ascii="Public Sans" w:hAnsi="Public Sans" w:cstheme="minorHAnsi"/>
        </w:rPr>
      </w:pPr>
    </w:p>
    <w:p w14:paraId="0B6BE9C0" w14:textId="77777777" w:rsidR="00197F8F" w:rsidRPr="005E3AF6" w:rsidRDefault="00197F8F" w:rsidP="005E3AF6">
      <w:pPr>
        <w:pStyle w:val="Heading2"/>
        <w:spacing w:after="0" w:line="240" w:lineRule="auto"/>
        <w:jc w:val="both"/>
        <w:rPr>
          <w:rFonts w:ascii="Public Sans" w:hAnsi="Public Sans" w:cstheme="minorHAnsi"/>
          <w:color w:val="auto"/>
        </w:rPr>
      </w:pPr>
      <w:r w:rsidRPr="005E3AF6">
        <w:rPr>
          <w:rFonts w:ascii="Public Sans" w:hAnsi="Public Sans" w:cstheme="minorHAnsi"/>
          <w:color w:val="auto"/>
        </w:rPr>
        <w:t>Focus capabilities</w:t>
      </w:r>
    </w:p>
    <w:p w14:paraId="45F322B9" w14:textId="77777777" w:rsidR="00197F8F" w:rsidRPr="00A30842" w:rsidRDefault="00197F8F" w:rsidP="005E3AF6">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i/>
          <w:sz w:val="22"/>
          <w:szCs w:val="22"/>
          <w:lang w:val="en-US"/>
        </w:rPr>
        <w:t>Focus capabilities</w:t>
      </w:r>
      <w:r w:rsidRPr="00A30842">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1B87E0FC" w14:textId="77777777" w:rsidR="00FE274C" w:rsidRDefault="00197F8F" w:rsidP="005E3AF6">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A30842">
        <w:rPr>
          <w:rFonts w:ascii="Public Sans" w:eastAsiaTheme="minorEastAsia" w:hAnsi="Public Sans" w:cstheme="minorHAnsi"/>
          <w:sz w:val="22"/>
          <w:szCs w:val="22"/>
          <w:lang w:val="en-US"/>
        </w:rPr>
        <w:t>aviours expected at each level.</w:t>
      </w:r>
    </w:p>
    <w:p w14:paraId="631400D9" w14:textId="77777777" w:rsidR="00931674" w:rsidRDefault="00931674" w:rsidP="005E3AF6">
      <w:pPr>
        <w:pStyle w:val="PlainText"/>
        <w:spacing w:before="62" w:line="276" w:lineRule="auto"/>
        <w:jc w:val="both"/>
        <w:rPr>
          <w:rFonts w:ascii="Public Sans" w:eastAsiaTheme="minorEastAsia" w:hAnsi="Public Sans" w:cstheme="minorHAnsi"/>
          <w:sz w:val="22"/>
          <w:szCs w:val="22"/>
          <w:lang w:val="en-US"/>
        </w:rPr>
      </w:pPr>
    </w:p>
    <w:p w14:paraId="45F35687" w14:textId="77777777" w:rsidR="00931674" w:rsidRDefault="00931674" w:rsidP="00513560">
      <w:pPr>
        <w:pStyle w:val="PlainText"/>
        <w:spacing w:before="62" w:line="276" w:lineRule="auto"/>
        <w:rPr>
          <w:rFonts w:ascii="Public Sans" w:eastAsiaTheme="minorEastAsia" w:hAnsi="Public Sans" w:cstheme="minorHAnsi"/>
          <w:sz w:val="22"/>
          <w:szCs w:val="22"/>
          <w:lang w:val="en-US"/>
        </w:rPr>
      </w:pPr>
    </w:p>
    <w:p w14:paraId="795055B7" w14:textId="77777777" w:rsidR="00931674" w:rsidRDefault="00931674" w:rsidP="00513560">
      <w:pPr>
        <w:pStyle w:val="PlainText"/>
        <w:spacing w:before="62" w:line="276" w:lineRule="auto"/>
        <w:rPr>
          <w:rFonts w:ascii="Public Sans" w:eastAsiaTheme="minorEastAsia" w:hAnsi="Public Sans" w:cstheme="minorHAnsi"/>
          <w:sz w:val="22"/>
          <w:szCs w:val="22"/>
          <w:lang w:val="en-US"/>
        </w:rPr>
      </w:pPr>
    </w:p>
    <w:p w14:paraId="24BBCEDC" w14:textId="77777777" w:rsidR="00931674" w:rsidRPr="00A30842" w:rsidRDefault="00931674" w:rsidP="00513560">
      <w:pPr>
        <w:pStyle w:val="PlainText"/>
        <w:spacing w:before="62" w:line="276" w:lineRule="auto"/>
        <w:rPr>
          <w:rFonts w:ascii="Public Sans" w:eastAsiaTheme="minorEastAsia" w:hAnsi="Public Sans" w:cstheme="minorHAnsi"/>
          <w:sz w:val="22"/>
          <w:szCs w:val="22"/>
          <w:lang w:val="en-US"/>
        </w:rPr>
      </w:pPr>
    </w:p>
    <w:tbl>
      <w:tblPr>
        <w:tblStyle w:val="PSCPurple"/>
        <w:tblpPr w:leftFromText="180" w:rightFromText="180" w:vertAnchor="text" w:tblpXSpec="center"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19"/>
        <w:gridCol w:w="58"/>
        <w:gridCol w:w="141"/>
        <w:gridCol w:w="4536"/>
        <w:gridCol w:w="1560"/>
        <w:gridCol w:w="25"/>
      </w:tblGrid>
      <w:tr w:rsidR="00513560" w:rsidRPr="00B0794E" w14:paraId="0B3AEEE7" w14:textId="77777777" w:rsidTr="00842C73">
        <w:trPr>
          <w:cnfStyle w:val="100000000000" w:firstRow="1" w:lastRow="0" w:firstColumn="0" w:lastColumn="0" w:oddVBand="0" w:evenVBand="0" w:oddHBand="0" w:evenHBand="0" w:firstRowFirstColumn="0" w:firstRowLastColumn="0" w:lastRowFirstColumn="0" w:lastRowLastColumn="0"/>
          <w:tblHeader/>
        </w:trPr>
        <w:tc>
          <w:tcPr>
            <w:tcW w:w="10714" w:type="dxa"/>
            <w:gridSpan w:val="7"/>
            <w:hideMark/>
          </w:tcPr>
          <w:p w14:paraId="46CEEBDA" w14:textId="77777777" w:rsidR="00513560" w:rsidRPr="00B0794E" w:rsidRDefault="00513560" w:rsidP="000A561C">
            <w:pPr>
              <w:pStyle w:val="TableTextWhite0"/>
              <w:keepNext/>
              <w:jc w:val="both"/>
              <w:rPr>
                <w:rFonts w:ascii="Public Sans" w:hAnsi="Public Sans"/>
                <w:szCs w:val="22"/>
              </w:rPr>
            </w:pPr>
            <w:bookmarkStart w:id="7" w:name="_Hlk76455047"/>
            <w:r w:rsidRPr="00B0794E">
              <w:rPr>
                <w:rFonts w:ascii="Public Sans" w:hAnsi="Public Sans"/>
                <w:szCs w:val="22"/>
              </w:rPr>
              <w:lastRenderedPageBreak/>
              <w:t>FOCUS CAPABILITIES</w:t>
            </w:r>
          </w:p>
        </w:tc>
      </w:tr>
      <w:tr w:rsidR="00513560" w:rsidRPr="00B0794E" w14:paraId="7FE113EC" w14:textId="77777777" w:rsidTr="00842C73">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6EEBCC30"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Capability group/sets</w:t>
            </w:r>
          </w:p>
        </w:tc>
        <w:tc>
          <w:tcPr>
            <w:tcW w:w="2977" w:type="dxa"/>
            <w:gridSpan w:val="2"/>
            <w:tcBorders>
              <w:bottom w:val="single" w:sz="12" w:space="0" w:color="auto"/>
            </w:tcBorders>
            <w:shd w:val="clear" w:color="auto" w:fill="BCBEC0"/>
            <w:hideMark/>
          </w:tcPr>
          <w:p w14:paraId="67053716"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Capability name</w:t>
            </w:r>
          </w:p>
        </w:tc>
        <w:tc>
          <w:tcPr>
            <w:tcW w:w="141" w:type="dxa"/>
            <w:tcBorders>
              <w:bottom w:val="single" w:sz="12" w:space="0" w:color="auto"/>
            </w:tcBorders>
            <w:shd w:val="clear" w:color="auto" w:fill="BCBEC0"/>
          </w:tcPr>
          <w:p w14:paraId="4E1F2554" w14:textId="77777777" w:rsidR="00513560" w:rsidRPr="00B0794E" w:rsidRDefault="00513560" w:rsidP="000A561C">
            <w:pPr>
              <w:pStyle w:val="TableText"/>
              <w:keepNext/>
              <w:rPr>
                <w:rFonts w:ascii="Public Sans" w:hAnsi="Public Sans"/>
                <w:b/>
                <w:sz w:val="22"/>
                <w:szCs w:val="22"/>
              </w:rPr>
            </w:pPr>
          </w:p>
        </w:tc>
        <w:tc>
          <w:tcPr>
            <w:tcW w:w="4536" w:type="dxa"/>
            <w:tcBorders>
              <w:bottom w:val="single" w:sz="12" w:space="0" w:color="auto"/>
            </w:tcBorders>
            <w:shd w:val="clear" w:color="auto" w:fill="BCBEC0"/>
            <w:hideMark/>
          </w:tcPr>
          <w:p w14:paraId="1BE7D54B" w14:textId="77777777" w:rsidR="00513560" w:rsidRPr="00B0794E" w:rsidRDefault="00513560" w:rsidP="000A561C">
            <w:pPr>
              <w:pStyle w:val="TableText"/>
              <w:keepNext/>
              <w:rPr>
                <w:rFonts w:ascii="Public Sans" w:hAnsi="Public Sans"/>
                <w:b/>
                <w:sz w:val="22"/>
                <w:szCs w:val="22"/>
              </w:rPr>
            </w:pPr>
            <w:r w:rsidRPr="00B0794E">
              <w:rPr>
                <w:rFonts w:ascii="Public Sans" w:hAnsi="Public Sans"/>
                <w:b/>
                <w:sz w:val="22"/>
                <w:szCs w:val="22"/>
              </w:rPr>
              <w:t>Behavioural indicators</w:t>
            </w:r>
          </w:p>
        </w:tc>
        <w:tc>
          <w:tcPr>
            <w:tcW w:w="1585" w:type="dxa"/>
            <w:gridSpan w:val="2"/>
            <w:tcBorders>
              <w:bottom w:val="single" w:sz="12" w:space="0" w:color="auto"/>
            </w:tcBorders>
            <w:shd w:val="clear" w:color="auto" w:fill="BCBEC0"/>
            <w:hideMark/>
          </w:tcPr>
          <w:p w14:paraId="27EE668E" w14:textId="77777777" w:rsidR="00513560" w:rsidRPr="00B0794E" w:rsidRDefault="00513560" w:rsidP="000A561C">
            <w:pPr>
              <w:pStyle w:val="TableText"/>
              <w:keepNext/>
              <w:jc w:val="both"/>
              <w:rPr>
                <w:rFonts w:ascii="Public Sans" w:hAnsi="Public Sans"/>
                <w:b/>
                <w:sz w:val="22"/>
                <w:szCs w:val="22"/>
              </w:rPr>
            </w:pPr>
            <w:r w:rsidRPr="00B0794E">
              <w:rPr>
                <w:rFonts w:ascii="Public Sans" w:hAnsi="Public Sans"/>
                <w:b/>
                <w:sz w:val="22"/>
                <w:szCs w:val="22"/>
              </w:rPr>
              <w:t>Level</w:t>
            </w:r>
          </w:p>
        </w:tc>
      </w:tr>
      <w:tr w:rsidR="00A30DC8" w:rsidRPr="00B0794E" w14:paraId="1E849371" w14:textId="77777777" w:rsidTr="00842C73">
        <w:trPr>
          <w:gridAfter w:val="1"/>
          <w:wAfter w:w="25" w:type="dxa"/>
        </w:trPr>
        <w:tc>
          <w:tcPr>
            <w:tcW w:w="1475" w:type="dxa"/>
            <w:tcBorders>
              <w:top w:val="single" w:sz="8" w:space="0" w:color="BCBEC0"/>
              <w:left w:val="nil"/>
              <w:bottom w:val="single" w:sz="8" w:space="0" w:color="BCBEC0"/>
              <w:right w:val="nil"/>
            </w:tcBorders>
          </w:tcPr>
          <w:p w14:paraId="695A96D8" w14:textId="41261A81" w:rsidR="00A30DC8" w:rsidRPr="00B0794E" w:rsidRDefault="00A30DC8" w:rsidP="00A30DC8">
            <w:pPr>
              <w:keepNext/>
              <w:spacing w:after="0" w:line="240" w:lineRule="auto"/>
              <w:rPr>
                <w:rFonts w:ascii="Public Sans" w:hAnsi="Public Sans"/>
                <w:noProof/>
                <w:szCs w:val="22"/>
                <w:lang w:eastAsia="en-AU"/>
              </w:rPr>
            </w:pPr>
            <w:r w:rsidRPr="007601D0">
              <w:rPr>
                <w:rFonts w:ascii="Public Sans" w:hAnsi="Public Sans"/>
                <w:noProof/>
                <w:szCs w:val="22"/>
              </w:rPr>
              <w:drawing>
                <wp:inline distT="0" distB="0" distL="0" distR="0" wp14:anchorId="6DD3ABCA" wp14:editId="6C7257EB">
                  <wp:extent cx="850900" cy="850900"/>
                  <wp:effectExtent l="0" t="0" r="0" b="6350"/>
                  <wp:docPr id="1818416742"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1D5C1CF2" w14:textId="77777777" w:rsidR="00A30DC8" w:rsidRPr="007601D0" w:rsidRDefault="00A30DC8" w:rsidP="00A30DC8">
            <w:pPr>
              <w:pStyle w:val="TableText"/>
              <w:keepNext/>
              <w:spacing w:before="0" w:after="0" w:line="240" w:lineRule="auto"/>
              <w:rPr>
                <w:rFonts w:ascii="Public Sans" w:hAnsi="Public Sans" w:cs="Arial"/>
                <w:b/>
                <w:sz w:val="22"/>
                <w:szCs w:val="22"/>
              </w:rPr>
            </w:pPr>
            <w:r w:rsidRPr="007601D0">
              <w:rPr>
                <w:rFonts w:ascii="Public Sans" w:hAnsi="Public Sans" w:cs="Arial"/>
                <w:b/>
                <w:sz w:val="22"/>
                <w:szCs w:val="22"/>
              </w:rPr>
              <w:t>Act with Integrity</w:t>
            </w:r>
          </w:p>
          <w:p w14:paraId="5359D3FB" w14:textId="71CF23FD" w:rsidR="00A30DC8" w:rsidRPr="00B0794E" w:rsidRDefault="00A30DC8" w:rsidP="00A30DC8">
            <w:pPr>
              <w:pStyle w:val="TableText"/>
              <w:keepNext/>
              <w:rPr>
                <w:rFonts w:ascii="Public Sans" w:hAnsi="Public Sans"/>
                <w:b/>
                <w:sz w:val="22"/>
                <w:szCs w:val="22"/>
              </w:rPr>
            </w:pPr>
            <w:r w:rsidRPr="007601D0">
              <w:rPr>
                <w:rFonts w:ascii="Public Sans" w:hAnsi="Public Sans" w:cs="Arial"/>
                <w:sz w:val="22"/>
                <w:szCs w:val="22"/>
              </w:rPr>
              <w:t>Be ethical and professional, and uphold and promote the public sector values</w:t>
            </w:r>
          </w:p>
        </w:tc>
        <w:tc>
          <w:tcPr>
            <w:tcW w:w="4735" w:type="dxa"/>
            <w:gridSpan w:val="3"/>
            <w:tcBorders>
              <w:top w:val="single" w:sz="8" w:space="0" w:color="BCBEC0"/>
              <w:left w:val="nil"/>
              <w:bottom w:val="single" w:sz="8" w:space="0" w:color="BCBEC0"/>
              <w:right w:val="nil"/>
            </w:tcBorders>
          </w:tcPr>
          <w:p w14:paraId="6C6779AA"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Represent your organisation in an honest, ethical and professional way</w:t>
            </w:r>
          </w:p>
          <w:p w14:paraId="58B34DEA"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Support a culture of integrity and professionalism</w:t>
            </w:r>
          </w:p>
          <w:p w14:paraId="71C0FE38"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Understand and help others to recognise their obligations to comply with legislation, policies, guidelines and codes of conduct</w:t>
            </w:r>
          </w:p>
          <w:p w14:paraId="13E59FFC"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Report misconduct and inappropriate behaviour</w:t>
            </w:r>
          </w:p>
          <w:p w14:paraId="6B3740EA" w14:textId="77777777" w:rsidR="00A30DC8" w:rsidRPr="007601D0"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Report and manage conflicts of interest and encourage others to do so</w:t>
            </w:r>
          </w:p>
          <w:p w14:paraId="38261329" w14:textId="32A483F7" w:rsidR="00A30DC8" w:rsidRPr="00B0794E" w:rsidRDefault="00A30DC8" w:rsidP="00A30DC8">
            <w:pPr>
              <w:pStyle w:val="TableBullet"/>
              <w:numPr>
                <w:ilvl w:val="0"/>
                <w:numId w:val="0"/>
              </w:numPr>
              <w:ind w:left="360"/>
              <w:rPr>
                <w:rFonts w:ascii="Public Sans" w:hAnsi="Public Sans"/>
                <w:sz w:val="22"/>
                <w:szCs w:val="22"/>
              </w:rPr>
            </w:pPr>
          </w:p>
        </w:tc>
        <w:tc>
          <w:tcPr>
            <w:tcW w:w="1560" w:type="dxa"/>
            <w:tcBorders>
              <w:top w:val="single" w:sz="8" w:space="0" w:color="BCBEC0"/>
              <w:left w:val="nil"/>
              <w:bottom w:val="single" w:sz="8" w:space="0" w:color="BCBEC0"/>
              <w:right w:val="nil"/>
            </w:tcBorders>
          </w:tcPr>
          <w:p w14:paraId="27B9D09B" w14:textId="53CF97AD" w:rsidR="00A30DC8" w:rsidRPr="00B0794E" w:rsidRDefault="00A30DC8" w:rsidP="00A30DC8">
            <w:pPr>
              <w:pStyle w:val="TableText"/>
              <w:keepNext/>
              <w:rPr>
                <w:rFonts w:ascii="Public Sans" w:hAnsi="Public Sans" w:cstheme="minorHAnsi"/>
                <w:sz w:val="22"/>
                <w:szCs w:val="22"/>
              </w:rPr>
            </w:pPr>
            <w:r w:rsidRPr="007601D0">
              <w:rPr>
                <w:rFonts w:ascii="Public Sans" w:hAnsi="Public Sans" w:cs="Arial"/>
                <w:sz w:val="22"/>
                <w:szCs w:val="22"/>
              </w:rPr>
              <w:t>Intermediate</w:t>
            </w:r>
          </w:p>
        </w:tc>
      </w:tr>
      <w:tr w:rsidR="00A30DC8" w:rsidRPr="00B0794E" w14:paraId="11E2B025" w14:textId="77777777" w:rsidTr="00842C73">
        <w:trPr>
          <w:gridAfter w:val="1"/>
          <w:wAfter w:w="25" w:type="dxa"/>
        </w:trPr>
        <w:tc>
          <w:tcPr>
            <w:tcW w:w="1475" w:type="dxa"/>
            <w:tcBorders>
              <w:top w:val="single" w:sz="8" w:space="0" w:color="BCBEC0"/>
              <w:left w:val="nil"/>
              <w:bottom w:val="single" w:sz="8" w:space="0" w:color="BCBEC0"/>
              <w:right w:val="nil"/>
            </w:tcBorders>
          </w:tcPr>
          <w:p w14:paraId="0A4109E2" w14:textId="25AF5610" w:rsidR="00A30DC8" w:rsidRDefault="00A30DC8" w:rsidP="00A30DC8">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52856DC4" wp14:editId="63D0DCC1">
                  <wp:extent cx="889000" cy="889000"/>
                  <wp:effectExtent l="0" t="0" r="0" b="0"/>
                  <wp:docPr id="1946169655"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6665BCE0" w14:textId="77777777" w:rsidR="00A30DC8" w:rsidRPr="00410A77" w:rsidRDefault="00A30DC8" w:rsidP="00A30DC8">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Commit to Customer Service</w:t>
            </w:r>
          </w:p>
          <w:p w14:paraId="7C24D7EC" w14:textId="680BBACF" w:rsidR="00A30DC8" w:rsidRPr="003418DF" w:rsidRDefault="00A30DC8" w:rsidP="00A30DC8">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Provide customer-focused services in line with public sector and organisational objectives.</w:t>
            </w:r>
          </w:p>
        </w:tc>
        <w:tc>
          <w:tcPr>
            <w:tcW w:w="4735" w:type="dxa"/>
            <w:gridSpan w:val="3"/>
            <w:tcBorders>
              <w:top w:val="single" w:sz="8" w:space="0" w:color="BCBEC0"/>
              <w:left w:val="nil"/>
              <w:bottom w:val="single" w:sz="8" w:space="0" w:color="BCBEC0"/>
              <w:right w:val="nil"/>
            </w:tcBorders>
          </w:tcPr>
          <w:p w14:paraId="1F87DCD0"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Take responsibility for delivering high-quality customer-focused services</w:t>
            </w:r>
          </w:p>
          <w:p w14:paraId="3A2ED168"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Design processes and policies based on the customers’ experience and engage people with lived experience to inform service improvements</w:t>
            </w:r>
          </w:p>
          <w:p w14:paraId="31246550"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Create opportunities to learn about and measure what is important to customers by engaging with a wide range of customer experience</w:t>
            </w:r>
          </w:p>
          <w:p w14:paraId="5C4F826E"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Use customer data, feedback and insights to improve service delivery</w:t>
            </w:r>
          </w:p>
          <w:p w14:paraId="714BA407"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Find opportunities to collaborate with internal and external stakeholders to improve outcomes for customers</w:t>
            </w:r>
          </w:p>
          <w:p w14:paraId="7DE09A39"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Maintain relationships with key customers in your area of expertise</w:t>
            </w:r>
          </w:p>
          <w:p w14:paraId="2C897C50" w14:textId="77777777" w:rsidR="00A30DC8" w:rsidRPr="00410A77" w:rsidRDefault="00A30DC8" w:rsidP="00A30DC8">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Connect and collaborate with relevant customers from the community</w:t>
            </w:r>
          </w:p>
          <w:p w14:paraId="2C7C7B1C" w14:textId="3172C96D" w:rsidR="00A30DC8" w:rsidRPr="003418DF" w:rsidRDefault="00A30DC8" w:rsidP="00A30DC8">
            <w:pPr>
              <w:pStyle w:val="BodyText"/>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br w:type="column"/>
            </w:r>
          </w:p>
        </w:tc>
        <w:tc>
          <w:tcPr>
            <w:tcW w:w="1560" w:type="dxa"/>
            <w:tcBorders>
              <w:top w:val="single" w:sz="8" w:space="0" w:color="BCBEC0"/>
              <w:left w:val="nil"/>
              <w:bottom w:val="single" w:sz="8" w:space="0" w:color="BCBEC0"/>
              <w:right w:val="nil"/>
            </w:tcBorders>
          </w:tcPr>
          <w:p w14:paraId="3E8BBD1C" w14:textId="52619C6B" w:rsidR="00A30DC8" w:rsidRDefault="00A30DC8" w:rsidP="00A30DC8">
            <w:pPr>
              <w:pStyle w:val="TableText"/>
              <w:keepNext/>
              <w:rPr>
                <w:rFonts w:ascii="Public Sans" w:hAnsi="Public Sans" w:cstheme="minorHAnsi"/>
                <w:sz w:val="22"/>
                <w:szCs w:val="22"/>
              </w:rPr>
            </w:pPr>
            <w:r w:rsidRPr="00410A77">
              <w:rPr>
                <w:rFonts w:ascii="Public Sans" w:hAnsi="Public Sans" w:cs="Arial"/>
                <w:sz w:val="22"/>
                <w:szCs w:val="22"/>
              </w:rPr>
              <w:t>Adept</w:t>
            </w:r>
          </w:p>
        </w:tc>
      </w:tr>
      <w:tr w:rsidR="00EC711F" w:rsidRPr="00B0794E" w14:paraId="1EDC943E" w14:textId="77777777" w:rsidTr="00842C73">
        <w:trPr>
          <w:gridAfter w:val="1"/>
          <w:wAfter w:w="25" w:type="dxa"/>
        </w:trPr>
        <w:tc>
          <w:tcPr>
            <w:tcW w:w="1475" w:type="dxa"/>
            <w:tcBorders>
              <w:top w:val="single" w:sz="8" w:space="0" w:color="BCBEC0"/>
              <w:left w:val="nil"/>
              <w:bottom w:val="single" w:sz="8" w:space="0" w:color="BCBEC0"/>
              <w:right w:val="nil"/>
            </w:tcBorders>
          </w:tcPr>
          <w:p w14:paraId="523EBFDD" w14:textId="71EA8842" w:rsidR="00EC711F" w:rsidRDefault="00EC711F" w:rsidP="00EC711F">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4D7A4CED" wp14:editId="67E6112A">
                  <wp:extent cx="889000" cy="889000"/>
                  <wp:effectExtent l="0" t="0" r="0" b="0"/>
                  <wp:docPr id="150252760"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6640346A" w14:textId="77777777" w:rsidR="00EC711F" w:rsidRPr="00410A77"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Work Collaboratively</w:t>
            </w:r>
          </w:p>
          <w:p w14:paraId="4C535B80" w14:textId="4827BC26" w:rsidR="00EC711F" w:rsidRPr="003418DF"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Collaborate with others and value their contribution</w:t>
            </w:r>
          </w:p>
        </w:tc>
        <w:tc>
          <w:tcPr>
            <w:tcW w:w="4735" w:type="dxa"/>
            <w:gridSpan w:val="3"/>
            <w:tcBorders>
              <w:top w:val="single" w:sz="8" w:space="0" w:color="BCBEC0"/>
              <w:left w:val="nil"/>
              <w:bottom w:val="single" w:sz="8" w:space="0" w:color="BCBEC0"/>
              <w:right w:val="nil"/>
            </w:tcBorders>
          </w:tcPr>
          <w:p w14:paraId="6FED845B"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Encourage a workplace culture that values collaboration</w:t>
            </w:r>
          </w:p>
          <w:p w14:paraId="05FB8B93"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Communicate with other teams to improve information sharing</w:t>
            </w:r>
          </w:p>
          <w:p w14:paraId="1E264B44"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Share lessons learned with other teams and business units</w:t>
            </w:r>
          </w:p>
          <w:p w14:paraId="3E222068"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 xml:space="preserve">Identify opportunities to collaborate with stakeholders, </w:t>
            </w:r>
            <w:r w:rsidRPr="00410A77">
              <w:rPr>
                <w:rFonts w:ascii="Public Sans" w:hAnsi="Public Sans" w:cs="Arial"/>
                <w:color w:val="auto"/>
                <w:szCs w:val="22"/>
              </w:rPr>
              <w:lastRenderedPageBreak/>
              <w:t>including people with lived experience, to develop better processes and solutions</w:t>
            </w:r>
          </w:p>
          <w:p w14:paraId="3E42122B"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Actively use digital information platforms, collaboration tools and other digital technologies to share information and work with diverse audiences to solve problems and improve services</w:t>
            </w:r>
          </w:p>
          <w:p w14:paraId="07BFD40A" w14:textId="77777777" w:rsidR="00EC711F" w:rsidRPr="00410A77"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Consider diverse cultural perspectives to provide insights into collaborative work</w:t>
            </w:r>
          </w:p>
          <w:p w14:paraId="34EA0BA7" w14:textId="653643FF" w:rsidR="00EC711F" w:rsidRPr="003418DF" w:rsidRDefault="00EC711F" w:rsidP="00EC711F">
            <w:pPr>
              <w:pStyle w:val="BodyText"/>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br w:type="column"/>
            </w:r>
          </w:p>
        </w:tc>
        <w:tc>
          <w:tcPr>
            <w:tcW w:w="1560" w:type="dxa"/>
            <w:tcBorders>
              <w:top w:val="single" w:sz="8" w:space="0" w:color="BCBEC0"/>
              <w:left w:val="nil"/>
              <w:bottom w:val="single" w:sz="8" w:space="0" w:color="BCBEC0"/>
              <w:right w:val="nil"/>
            </w:tcBorders>
          </w:tcPr>
          <w:p w14:paraId="11CDCA75" w14:textId="1548A30E" w:rsidR="00EC711F" w:rsidRDefault="00EC711F" w:rsidP="00EC711F">
            <w:pPr>
              <w:pStyle w:val="TableText"/>
              <w:keepNext/>
              <w:rPr>
                <w:rFonts w:ascii="Public Sans" w:hAnsi="Public Sans" w:cstheme="minorHAnsi"/>
                <w:sz w:val="22"/>
                <w:szCs w:val="22"/>
              </w:rPr>
            </w:pPr>
            <w:r w:rsidRPr="00410A77">
              <w:rPr>
                <w:rFonts w:ascii="Public Sans" w:hAnsi="Public Sans" w:cs="Arial"/>
                <w:sz w:val="22"/>
                <w:szCs w:val="22"/>
              </w:rPr>
              <w:lastRenderedPageBreak/>
              <w:t>Adept</w:t>
            </w:r>
          </w:p>
        </w:tc>
      </w:tr>
      <w:tr w:rsidR="00EC711F" w:rsidRPr="00B0794E" w14:paraId="68B9CDF7" w14:textId="77777777" w:rsidTr="00842C73">
        <w:trPr>
          <w:gridAfter w:val="1"/>
          <w:wAfter w:w="25" w:type="dxa"/>
        </w:trPr>
        <w:tc>
          <w:tcPr>
            <w:tcW w:w="1475" w:type="dxa"/>
            <w:tcBorders>
              <w:top w:val="single" w:sz="8" w:space="0" w:color="BCBEC0"/>
              <w:left w:val="nil"/>
              <w:bottom w:val="single" w:sz="8" w:space="0" w:color="BCBEC0"/>
              <w:right w:val="nil"/>
            </w:tcBorders>
          </w:tcPr>
          <w:p w14:paraId="151F4DCA" w14:textId="3350C994" w:rsidR="00EC711F" w:rsidRDefault="00EC711F" w:rsidP="00EC711F">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3D51FEF8" wp14:editId="0DAF3F85">
                  <wp:extent cx="920750" cy="920750"/>
                  <wp:effectExtent l="0" t="0" r="0" b="0"/>
                  <wp:docPr id="2109824194"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72208DB9" w14:textId="77777777" w:rsidR="00EC711F" w:rsidRPr="00410A77"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Deliver Results</w:t>
            </w:r>
          </w:p>
          <w:p w14:paraId="6CF7F53A" w14:textId="65E9D915" w:rsidR="00EC711F" w:rsidRPr="003418DF" w:rsidRDefault="00EC711F" w:rsidP="00EC711F">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Achieve results by using resources efficiently and committing to quality outcomes.</w:t>
            </w:r>
          </w:p>
        </w:tc>
        <w:tc>
          <w:tcPr>
            <w:tcW w:w="4735" w:type="dxa"/>
            <w:gridSpan w:val="3"/>
            <w:tcBorders>
              <w:top w:val="single" w:sz="8" w:space="0" w:color="BCBEC0"/>
              <w:left w:val="nil"/>
              <w:bottom w:val="single" w:sz="8" w:space="0" w:color="BCBEC0"/>
              <w:right w:val="nil"/>
            </w:tcBorders>
          </w:tcPr>
          <w:p w14:paraId="62DD7724"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your own and others’ expertise to achieve outcomes, and take responsibility for delivering intended outcomes</w:t>
            </w:r>
          </w:p>
          <w:p w14:paraId="65308501"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staff understand expected goals and acknowledge staff success in achieving these</w:t>
            </w:r>
          </w:p>
          <w:p w14:paraId="116B6AE8"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the resources people need and ensure goals are achieved within budget</w:t>
            </w:r>
          </w:p>
          <w:p w14:paraId="60F0FD34"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and on time</w:t>
            </w:r>
          </w:p>
          <w:p w14:paraId="182E9334"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Use business data to evaluate outcomes and inform continuous improvement</w:t>
            </w:r>
          </w:p>
          <w:p w14:paraId="4DD1E72A"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Identify priorities that need to change and ensure the way resources are allocated meets new business needs</w:t>
            </w:r>
          </w:p>
          <w:p w14:paraId="089E15B8" w14:textId="77777777" w:rsidR="00EC711F" w:rsidRPr="00746FAD" w:rsidRDefault="00EC711F" w:rsidP="00EC711F">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you budget for and clearly state the financial impacts of new priorities</w:t>
            </w:r>
          </w:p>
          <w:p w14:paraId="7F87B0C5" w14:textId="5739E39A" w:rsidR="00EC711F" w:rsidRPr="003418DF" w:rsidRDefault="00EC711F" w:rsidP="00EC711F">
            <w:pPr>
              <w:pStyle w:val="BodyText"/>
              <w:spacing w:before="0" w:after="0" w:line="240" w:lineRule="auto"/>
              <w:ind w:left="360" w:right="702"/>
              <w:rPr>
                <w:rFonts w:ascii="Public Sans" w:hAnsi="Public Sans" w:cs="Arial"/>
                <w:color w:val="auto"/>
                <w:szCs w:val="22"/>
              </w:rPr>
            </w:pPr>
          </w:p>
        </w:tc>
        <w:tc>
          <w:tcPr>
            <w:tcW w:w="1560" w:type="dxa"/>
            <w:tcBorders>
              <w:top w:val="single" w:sz="8" w:space="0" w:color="BCBEC0"/>
              <w:left w:val="nil"/>
              <w:bottom w:val="single" w:sz="8" w:space="0" w:color="BCBEC0"/>
              <w:right w:val="nil"/>
            </w:tcBorders>
          </w:tcPr>
          <w:p w14:paraId="13957BC4" w14:textId="1A19AB4E" w:rsidR="00EC711F" w:rsidRDefault="00EC711F" w:rsidP="00EC711F">
            <w:pPr>
              <w:pStyle w:val="TableText"/>
              <w:keepNext/>
              <w:rPr>
                <w:rFonts w:ascii="Public Sans" w:hAnsi="Public Sans" w:cstheme="minorHAnsi"/>
                <w:sz w:val="22"/>
                <w:szCs w:val="22"/>
              </w:rPr>
            </w:pPr>
            <w:r w:rsidRPr="00410A77">
              <w:rPr>
                <w:rFonts w:ascii="Public Sans" w:hAnsi="Public Sans" w:cs="Arial"/>
                <w:sz w:val="22"/>
                <w:szCs w:val="22"/>
              </w:rPr>
              <w:t>Adept</w:t>
            </w:r>
          </w:p>
        </w:tc>
      </w:tr>
      <w:tr w:rsidR="008A7E97" w:rsidRPr="00B0794E" w14:paraId="2579E576" w14:textId="77777777" w:rsidTr="00842C73">
        <w:trPr>
          <w:gridAfter w:val="1"/>
          <w:wAfter w:w="25" w:type="dxa"/>
        </w:trPr>
        <w:tc>
          <w:tcPr>
            <w:tcW w:w="1475" w:type="dxa"/>
            <w:tcBorders>
              <w:top w:val="single" w:sz="8" w:space="0" w:color="BCBEC0"/>
              <w:left w:val="nil"/>
              <w:bottom w:val="single" w:sz="8" w:space="0" w:color="BCBEC0"/>
              <w:right w:val="nil"/>
            </w:tcBorders>
          </w:tcPr>
          <w:p w14:paraId="0A53E571" w14:textId="4D5604C7" w:rsidR="008A7E97" w:rsidRDefault="008A7E97" w:rsidP="008A7E97">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78022CA4" wp14:editId="0677946E">
                  <wp:extent cx="920750" cy="920750"/>
                  <wp:effectExtent l="0" t="0" r="0" b="0"/>
                  <wp:docPr id="1384280081"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19" w:type="dxa"/>
            <w:tcBorders>
              <w:top w:val="single" w:sz="8" w:space="0" w:color="BCBEC0"/>
              <w:left w:val="nil"/>
              <w:bottom w:val="single" w:sz="8" w:space="0" w:color="BCBEC0"/>
              <w:right w:val="nil"/>
            </w:tcBorders>
          </w:tcPr>
          <w:p w14:paraId="12239E00" w14:textId="77777777" w:rsidR="008A7E97" w:rsidRPr="00410A77"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Think and Solve Problems</w:t>
            </w:r>
          </w:p>
          <w:p w14:paraId="4F95D985" w14:textId="7B7120F7" w:rsidR="008A7E97" w:rsidRPr="003418DF"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Think, analyse and consider the broader context to develop practical solutions</w:t>
            </w:r>
          </w:p>
        </w:tc>
        <w:tc>
          <w:tcPr>
            <w:tcW w:w="4735" w:type="dxa"/>
            <w:gridSpan w:val="3"/>
            <w:tcBorders>
              <w:top w:val="single" w:sz="8" w:space="0" w:color="BCBEC0"/>
              <w:left w:val="nil"/>
              <w:bottom w:val="single" w:sz="8" w:space="0" w:color="BCBEC0"/>
              <w:right w:val="nil"/>
            </w:tcBorders>
          </w:tcPr>
          <w:p w14:paraId="38F7FCE1"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Understand a problem or explore an opportunity by finding data that is relevant, trustworthy and high quality</w:t>
            </w:r>
          </w:p>
          <w:p w14:paraId="1CAD1F01"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Research and analyse information to make recommendations based on relevant evidence</w:t>
            </w:r>
          </w:p>
          <w:p w14:paraId="388B25FB"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find appropriate solutions for issues that may stop people from completing their tasks</w:t>
            </w:r>
          </w:p>
          <w:p w14:paraId="4D3CE600"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Be willing to seek others’ input and share your ideas to achieve best outcomes</w:t>
            </w:r>
          </w:p>
          <w:p w14:paraId="34506358"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lastRenderedPageBreak/>
              <w:t>Come up with ideas and identify ways to improve systems and processes to meet organisational and customer needs</w:t>
            </w:r>
          </w:p>
          <w:p w14:paraId="42C6A95E" w14:textId="3E0AA20F" w:rsidR="008A7E97" w:rsidRPr="003418DF" w:rsidRDefault="008A7E97" w:rsidP="008A7E97">
            <w:pPr>
              <w:pStyle w:val="BodyText"/>
              <w:spacing w:before="0" w:after="0" w:line="240" w:lineRule="auto"/>
              <w:ind w:left="360" w:right="702"/>
              <w:rPr>
                <w:rFonts w:ascii="Public Sans" w:hAnsi="Public Sans" w:cs="Arial"/>
                <w:color w:val="auto"/>
                <w:szCs w:val="22"/>
              </w:rPr>
            </w:pPr>
          </w:p>
        </w:tc>
        <w:tc>
          <w:tcPr>
            <w:tcW w:w="1560" w:type="dxa"/>
            <w:tcBorders>
              <w:top w:val="single" w:sz="8" w:space="0" w:color="BCBEC0"/>
              <w:left w:val="nil"/>
              <w:bottom w:val="single" w:sz="8" w:space="0" w:color="BCBEC0"/>
              <w:right w:val="nil"/>
            </w:tcBorders>
          </w:tcPr>
          <w:p w14:paraId="5A5C641F" w14:textId="1987FE3F" w:rsidR="008A7E97" w:rsidRDefault="008A7E97" w:rsidP="008A7E97">
            <w:pPr>
              <w:pStyle w:val="TableText"/>
              <w:keepNext/>
              <w:rPr>
                <w:rFonts w:ascii="Public Sans" w:hAnsi="Public Sans" w:cstheme="minorHAnsi"/>
                <w:sz w:val="22"/>
                <w:szCs w:val="22"/>
              </w:rPr>
            </w:pPr>
            <w:r w:rsidRPr="00410A77">
              <w:rPr>
                <w:rFonts w:ascii="Public Sans" w:hAnsi="Public Sans" w:cs="Arial"/>
                <w:sz w:val="22"/>
                <w:szCs w:val="22"/>
              </w:rPr>
              <w:lastRenderedPageBreak/>
              <w:t>Intermediate</w:t>
            </w:r>
          </w:p>
        </w:tc>
      </w:tr>
      <w:tr w:rsidR="008A7E97" w:rsidRPr="00B0794E" w14:paraId="1E2EB120" w14:textId="77777777" w:rsidTr="00842C73">
        <w:trPr>
          <w:gridAfter w:val="1"/>
          <w:wAfter w:w="25" w:type="dxa"/>
        </w:trPr>
        <w:tc>
          <w:tcPr>
            <w:tcW w:w="1475" w:type="dxa"/>
            <w:tcBorders>
              <w:top w:val="single" w:sz="8" w:space="0" w:color="BCBEC0"/>
              <w:left w:val="nil"/>
              <w:bottom w:val="single" w:sz="4" w:space="0" w:color="BCBEC0"/>
              <w:right w:val="nil"/>
            </w:tcBorders>
          </w:tcPr>
          <w:p w14:paraId="3B06B153" w14:textId="4F412F8C" w:rsidR="008A7E97" w:rsidRDefault="008A7E97" w:rsidP="008A7E97">
            <w:pPr>
              <w:keepNext/>
              <w:spacing w:after="0" w:line="240" w:lineRule="auto"/>
              <w:rPr>
                <w:rFonts w:ascii="Public Sans" w:hAnsi="Public Sans"/>
                <w:noProof/>
                <w:szCs w:val="22"/>
                <w:lang w:eastAsia="en-AU"/>
              </w:rPr>
            </w:pPr>
            <w:r w:rsidRPr="00410A77">
              <w:rPr>
                <w:rFonts w:ascii="Public Sans" w:hAnsi="Public Sans"/>
                <w:noProof/>
                <w:szCs w:val="22"/>
              </w:rPr>
              <w:drawing>
                <wp:inline distT="0" distB="0" distL="0" distR="0" wp14:anchorId="12C9F437" wp14:editId="11E9B456">
                  <wp:extent cx="908050" cy="908050"/>
                  <wp:effectExtent l="0" t="0" r="0" b="6350"/>
                  <wp:docPr id="1814942105"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19" w:type="dxa"/>
            <w:tcBorders>
              <w:top w:val="single" w:sz="8" w:space="0" w:color="BCBEC0"/>
              <w:left w:val="nil"/>
              <w:bottom w:val="single" w:sz="4" w:space="0" w:color="BCBEC0"/>
              <w:right w:val="nil"/>
            </w:tcBorders>
          </w:tcPr>
          <w:p w14:paraId="7473EBF5" w14:textId="77777777" w:rsidR="008A7E97" w:rsidRPr="00410A77"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Project Management</w:t>
            </w:r>
          </w:p>
          <w:p w14:paraId="0ACD804B" w14:textId="1E2FFB89" w:rsidR="008A7E97" w:rsidRPr="003418DF" w:rsidRDefault="008A7E97" w:rsidP="008A7E97">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Understand and use effective ways to plan, coordinate and control projects</w:t>
            </w:r>
          </w:p>
        </w:tc>
        <w:tc>
          <w:tcPr>
            <w:tcW w:w="4735" w:type="dxa"/>
            <w:gridSpan w:val="3"/>
            <w:tcBorders>
              <w:top w:val="single" w:sz="8" w:space="0" w:color="BCBEC0"/>
              <w:left w:val="nil"/>
              <w:bottom w:val="single" w:sz="4" w:space="0" w:color="BCBEC0"/>
              <w:right w:val="nil"/>
            </w:tcBorders>
          </w:tcPr>
          <w:p w14:paraId="4A9DBC48"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Research and analyse data at a basic level to inform and support the achievement of project deliverables</w:t>
            </w:r>
          </w:p>
          <w:p w14:paraId="204CF458"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Contribute to developing project documents and resource estimates</w:t>
            </w:r>
          </w:p>
          <w:p w14:paraId="434693CF"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Contribute to reviews of progress, outcomes and future improvements</w:t>
            </w:r>
          </w:p>
          <w:p w14:paraId="05A13CC0" w14:textId="77777777" w:rsidR="008A7E97" w:rsidRPr="00E95577" w:rsidRDefault="008A7E97" w:rsidP="008A7E97">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when projects differ from their plans and tell your supervisor</w:t>
            </w:r>
          </w:p>
          <w:p w14:paraId="08BF6722" w14:textId="15A44F58" w:rsidR="008A7E97" w:rsidRPr="003418DF" w:rsidRDefault="008A7E97" w:rsidP="008A7E97">
            <w:pPr>
              <w:pStyle w:val="BodyText"/>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br w:type="column"/>
            </w:r>
          </w:p>
        </w:tc>
        <w:tc>
          <w:tcPr>
            <w:tcW w:w="1560" w:type="dxa"/>
            <w:tcBorders>
              <w:top w:val="single" w:sz="8" w:space="0" w:color="BCBEC0"/>
              <w:left w:val="nil"/>
              <w:bottom w:val="single" w:sz="4" w:space="0" w:color="BCBEC0"/>
              <w:right w:val="nil"/>
            </w:tcBorders>
          </w:tcPr>
          <w:p w14:paraId="31E44B6F" w14:textId="0A5290A8" w:rsidR="008A7E97" w:rsidRDefault="008A7E97" w:rsidP="008A7E97">
            <w:pPr>
              <w:pStyle w:val="TableText"/>
              <w:keepNext/>
              <w:rPr>
                <w:rFonts w:ascii="Public Sans" w:hAnsi="Public Sans" w:cstheme="minorHAnsi"/>
                <w:sz w:val="22"/>
                <w:szCs w:val="22"/>
              </w:rPr>
            </w:pPr>
            <w:r w:rsidRPr="00410A77">
              <w:rPr>
                <w:rFonts w:ascii="Public Sans" w:hAnsi="Public Sans" w:cs="Arial"/>
                <w:sz w:val="22"/>
                <w:szCs w:val="22"/>
              </w:rPr>
              <w:t>Intermediate</w:t>
            </w:r>
          </w:p>
        </w:tc>
      </w:tr>
      <w:bookmarkEnd w:id="7"/>
    </w:tbl>
    <w:p w14:paraId="1DFBF071" w14:textId="77777777" w:rsidR="00BD1817" w:rsidRPr="00C942B9" w:rsidRDefault="00BD1817">
      <w:pPr>
        <w:spacing w:after="0" w:line="240" w:lineRule="auto"/>
        <w:rPr>
          <w:rFonts w:ascii="Public Sans" w:hAnsi="Public Sans" w:cstheme="minorHAnsi"/>
        </w:rPr>
      </w:pPr>
    </w:p>
    <w:p w14:paraId="0E2DAA77" w14:textId="77777777" w:rsidR="00E240B9" w:rsidRDefault="00E240B9" w:rsidP="006C5A71">
      <w:pPr>
        <w:pStyle w:val="Heading1"/>
        <w:rPr>
          <w:rFonts w:ascii="Public Sans" w:hAnsi="Public Sans" w:cstheme="minorHAnsi"/>
          <w:sz w:val="24"/>
          <w:szCs w:val="28"/>
        </w:rPr>
      </w:pPr>
    </w:p>
    <w:p w14:paraId="2C0B1095" w14:textId="77777777" w:rsidR="00E240B9" w:rsidRDefault="00E240B9" w:rsidP="006C5A71">
      <w:pPr>
        <w:pStyle w:val="Heading1"/>
        <w:rPr>
          <w:rFonts w:ascii="Public Sans" w:hAnsi="Public Sans" w:cstheme="minorHAnsi"/>
          <w:sz w:val="24"/>
          <w:szCs w:val="28"/>
        </w:rPr>
      </w:pPr>
    </w:p>
    <w:p w14:paraId="6543E82E" w14:textId="08F14C5C" w:rsidR="006C5A71" w:rsidRPr="005E3AF6" w:rsidRDefault="006C5A71" w:rsidP="006C5A71">
      <w:pPr>
        <w:pStyle w:val="Heading1"/>
        <w:rPr>
          <w:rFonts w:ascii="Public Sans" w:hAnsi="Public Sans" w:cstheme="minorHAnsi"/>
          <w:sz w:val="24"/>
          <w:szCs w:val="28"/>
        </w:rPr>
      </w:pPr>
      <w:r w:rsidRPr="005E3AF6">
        <w:rPr>
          <w:rFonts w:ascii="Public Sans" w:hAnsi="Public Sans" w:cstheme="minorHAnsi"/>
          <w:sz w:val="24"/>
          <w:szCs w:val="28"/>
        </w:rPr>
        <w:t>Complementary capabilities</w:t>
      </w:r>
    </w:p>
    <w:p w14:paraId="792F1156" w14:textId="77777777" w:rsidR="006C5A71" w:rsidRPr="00A30842" w:rsidRDefault="006C5A71" w:rsidP="005E3AF6">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i/>
          <w:sz w:val="22"/>
          <w:szCs w:val="22"/>
          <w:lang w:val="en-US"/>
        </w:rPr>
        <w:t>Complementary capabilities</w:t>
      </w:r>
      <w:r w:rsidRPr="00A30842">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10B9AD08" w14:textId="1AA36085" w:rsidR="00842C73" w:rsidRPr="00842C73" w:rsidRDefault="006C5A71" w:rsidP="00842C73">
      <w:pPr>
        <w:pStyle w:val="PlainText"/>
        <w:spacing w:before="62" w:line="276" w:lineRule="auto"/>
        <w:jc w:val="both"/>
        <w:rPr>
          <w:rFonts w:ascii="Public Sans" w:eastAsiaTheme="minorEastAsia" w:hAnsi="Public Sans" w:cstheme="minorHAnsi"/>
          <w:sz w:val="22"/>
          <w:szCs w:val="22"/>
          <w:lang w:val="en-US"/>
        </w:rPr>
      </w:pPr>
      <w:r w:rsidRPr="00A30842">
        <w:rPr>
          <w:rFonts w:ascii="Public Sans" w:eastAsiaTheme="minorEastAsia" w:hAnsi="Public Sans" w:cstheme="minorHAnsi"/>
          <w:sz w:val="22"/>
          <w:szCs w:val="22"/>
          <w:lang w:val="en-US"/>
        </w:rPr>
        <w:t xml:space="preserve">Note: capabilities listed as ‘not essential’ for </w:t>
      </w:r>
      <w:r w:rsidR="00DD685B" w:rsidRPr="00A30842">
        <w:rPr>
          <w:rFonts w:ascii="Public Sans" w:eastAsiaTheme="minorEastAsia" w:hAnsi="Public Sans" w:cstheme="minorHAnsi"/>
          <w:sz w:val="22"/>
          <w:szCs w:val="22"/>
          <w:lang w:val="en-US"/>
        </w:rPr>
        <w:t>this role is</w:t>
      </w:r>
      <w:r w:rsidRPr="00A30842">
        <w:rPr>
          <w:rFonts w:ascii="Public Sans" w:eastAsiaTheme="minorEastAsia" w:hAnsi="Public Sans" w:cstheme="minorHAnsi"/>
          <w:sz w:val="22"/>
          <w:szCs w:val="22"/>
          <w:lang w:val="en-US"/>
        </w:rPr>
        <w:t xml:space="preserve"> not relevant for recruitment </w:t>
      </w:r>
      <w:r w:rsidR="008A7E97" w:rsidRPr="00A30842">
        <w:rPr>
          <w:rFonts w:ascii="Public Sans" w:eastAsiaTheme="minorEastAsia" w:hAnsi="Public Sans" w:cstheme="minorHAnsi"/>
          <w:sz w:val="22"/>
          <w:szCs w:val="22"/>
          <w:lang w:val="en-US"/>
        </w:rPr>
        <w:t>purposes, however,</w:t>
      </w:r>
      <w:r w:rsidRPr="00A30842">
        <w:rPr>
          <w:rFonts w:ascii="Public Sans" w:eastAsiaTheme="minorEastAsia" w:hAnsi="Public Sans" w:cstheme="minorHAnsi"/>
          <w:sz w:val="22"/>
          <w:szCs w:val="22"/>
          <w:lang w:val="en-US"/>
        </w:rPr>
        <w:t xml:space="preserve"> may be relevant for future career development.</w:t>
      </w:r>
    </w:p>
    <w:p w14:paraId="3CF81FB1" w14:textId="77777777" w:rsidR="00842C73" w:rsidRDefault="00842C73" w:rsidP="00842C73">
      <w:pPr>
        <w:tabs>
          <w:tab w:val="left" w:pos="3462"/>
        </w:tabs>
        <w:rPr>
          <w:rFonts w:ascii="Public Sans" w:hAnsi="Public Sans"/>
          <w:b/>
          <w:color w:val="FFFFFF"/>
          <w:szCs w:val="22"/>
        </w:rPr>
      </w:pP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842C73" w:rsidRPr="002F76EA" w14:paraId="71C84DC8" w14:textId="77777777" w:rsidTr="00713C5F">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0571975C" w14:textId="77777777" w:rsidR="00842C73" w:rsidRPr="00E061AC" w:rsidRDefault="00842C73" w:rsidP="00713C5F">
            <w:pPr>
              <w:pStyle w:val="TableTextWhite0"/>
              <w:keepNext/>
              <w:rPr>
                <w:rFonts w:ascii="Public Sans" w:hAnsi="Public Sans" w:cstheme="minorHAnsi"/>
                <w:sz w:val="24"/>
                <w:szCs w:val="24"/>
              </w:rPr>
            </w:pPr>
            <w:bookmarkStart w:id="8" w:name="_Hlk219814669"/>
            <w:r w:rsidRPr="00E061AC">
              <w:rPr>
                <w:rFonts w:ascii="Public Sans" w:hAnsi="Public Sans" w:cstheme="minorHAnsi"/>
                <w:sz w:val="24"/>
                <w:szCs w:val="24"/>
              </w:rPr>
              <w:t>COMPLEMENTARY CAPABILITIES</w:t>
            </w:r>
          </w:p>
        </w:tc>
      </w:tr>
      <w:tr w:rsidR="00842C73" w:rsidRPr="002F76EA" w14:paraId="4E155045" w14:textId="77777777" w:rsidTr="00713C5F">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2C5CD5B0"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Capability Group/Sets</w:t>
            </w:r>
          </w:p>
        </w:tc>
        <w:tc>
          <w:tcPr>
            <w:tcW w:w="2409" w:type="dxa"/>
            <w:tcBorders>
              <w:bottom w:val="nil"/>
            </w:tcBorders>
            <w:shd w:val="clear" w:color="auto" w:fill="BCBEC0"/>
          </w:tcPr>
          <w:p w14:paraId="007E874D"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Capability Name</w:t>
            </w:r>
          </w:p>
        </w:tc>
        <w:tc>
          <w:tcPr>
            <w:tcW w:w="4967" w:type="dxa"/>
            <w:tcBorders>
              <w:bottom w:val="nil"/>
            </w:tcBorders>
            <w:shd w:val="clear" w:color="auto" w:fill="BCBEC0"/>
          </w:tcPr>
          <w:p w14:paraId="11193798"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Description</w:t>
            </w:r>
          </w:p>
        </w:tc>
        <w:tc>
          <w:tcPr>
            <w:tcW w:w="1843" w:type="dxa"/>
            <w:tcBorders>
              <w:bottom w:val="nil"/>
            </w:tcBorders>
            <w:shd w:val="clear" w:color="auto" w:fill="BCBEC0"/>
          </w:tcPr>
          <w:p w14:paraId="0F76728D" w14:textId="77777777" w:rsidR="00842C73" w:rsidRPr="002F76EA" w:rsidRDefault="00842C73" w:rsidP="00713C5F">
            <w:pPr>
              <w:pStyle w:val="TableText"/>
              <w:keepNext/>
              <w:rPr>
                <w:rFonts w:ascii="Public Sans" w:hAnsi="Public Sans" w:cstheme="minorHAnsi"/>
                <w:b/>
                <w:sz w:val="22"/>
                <w:szCs w:val="22"/>
              </w:rPr>
            </w:pPr>
            <w:r w:rsidRPr="002F76EA">
              <w:rPr>
                <w:rFonts w:ascii="Public Sans" w:hAnsi="Public Sans" w:cstheme="minorHAnsi"/>
                <w:b/>
                <w:sz w:val="22"/>
                <w:szCs w:val="22"/>
              </w:rPr>
              <w:t>Level</w:t>
            </w:r>
          </w:p>
        </w:tc>
      </w:tr>
      <w:tr w:rsidR="00842C73" w:rsidRPr="002F76EA" w14:paraId="07A907A2" w14:textId="77777777" w:rsidTr="00713C5F">
        <w:trPr>
          <w:trHeight w:val="20"/>
          <w:jc w:val="center"/>
        </w:trPr>
        <w:tc>
          <w:tcPr>
            <w:tcW w:w="1470" w:type="dxa"/>
            <w:vMerge w:val="restart"/>
            <w:tcBorders>
              <w:top w:val="nil"/>
            </w:tcBorders>
            <w:shd w:val="clear" w:color="auto" w:fill="F2F2F2" w:themeFill="background1" w:themeFillShade="F2"/>
          </w:tcPr>
          <w:p w14:paraId="22B53C60" w14:textId="77777777" w:rsidR="00842C73" w:rsidRPr="002F76EA" w:rsidRDefault="00842C73" w:rsidP="00713C5F">
            <w:pPr>
              <w:keepNext/>
              <w:rPr>
                <w:rFonts w:ascii="Public Sans" w:hAnsi="Public Sans" w:cstheme="minorHAnsi"/>
                <w:szCs w:val="22"/>
              </w:rPr>
            </w:pPr>
          </w:p>
          <w:p w14:paraId="1DD9EDD1" w14:textId="77777777" w:rsidR="00842C73" w:rsidRPr="002F76EA" w:rsidRDefault="00842C73" w:rsidP="00713C5F">
            <w:pPr>
              <w:keepNext/>
              <w:rPr>
                <w:rFonts w:ascii="Public Sans" w:hAnsi="Public Sans" w:cstheme="minorHAnsi"/>
                <w:szCs w:val="22"/>
              </w:rPr>
            </w:pPr>
            <w:r w:rsidRPr="002F76EA">
              <w:rPr>
                <w:rFonts w:ascii="Public Sans" w:hAnsi="Public Sans"/>
                <w:noProof/>
              </w:rPr>
              <w:drawing>
                <wp:inline distT="0" distB="0" distL="0" distR="0" wp14:anchorId="4866090A" wp14:editId="0D75ADB0">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4C853494" w14:textId="77777777" w:rsidR="00842C73" w:rsidRPr="002F76EA" w:rsidRDefault="00842C73" w:rsidP="00713C5F">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2D3F00D0" w14:textId="77777777" w:rsidR="00842C73" w:rsidRPr="002F76EA" w:rsidRDefault="00842C73" w:rsidP="00713C5F">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650EE661" w14:textId="77777777" w:rsidR="00842C73" w:rsidRPr="002F76EA" w:rsidRDefault="00842C73" w:rsidP="00713C5F">
            <w:pPr>
              <w:pStyle w:val="TableText"/>
              <w:keepNext/>
              <w:rPr>
                <w:rFonts w:ascii="Public Sans" w:hAnsi="Public Sans" w:cstheme="minorHAnsi"/>
                <w:sz w:val="22"/>
                <w:szCs w:val="22"/>
              </w:rPr>
            </w:pPr>
          </w:p>
        </w:tc>
      </w:tr>
      <w:tr w:rsidR="00842C73" w:rsidRPr="002F76EA" w14:paraId="72323315" w14:textId="77777777" w:rsidTr="00713C5F">
        <w:trPr>
          <w:jc w:val="center"/>
        </w:trPr>
        <w:tc>
          <w:tcPr>
            <w:tcW w:w="1470" w:type="dxa"/>
            <w:vMerge/>
          </w:tcPr>
          <w:p w14:paraId="7A969702" w14:textId="77777777" w:rsidR="00842C73" w:rsidRPr="002F76EA" w:rsidRDefault="00842C73" w:rsidP="00713C5F">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E2C1AAA"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7D07DE2B"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649249888"/>
            <w:placeholder>
              <w:docPart w:val="482654FFC1CD4FB4A4D0DC738CAB48D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31E325E9" w14:textId="07CF3B89"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0BF179F8" w14:textId="77777777" w:rsidTr="00713C5F">
        <w:trPr>
          <w:jc w:val="center"/>
        </w:trPr>
        <w:tc>
          <w:tcPr>
            <w:tcW w:w="1470" w:type="dxa"/>
            <w:vMerge/>
          </w:tcPr>
          <w:p w14:paraId="6244AB26" w14:textId="77777777" w:rsidR="00842C73" w:rsidRPr="002F76EA" w:rsidRDefault="00842C73" w:rsidP="00713C5F">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7F66BCD9"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2367CE30"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persistent, self-reflect and commit to learning</w:t>
            </w:r>
          </w:p>
        </w:tc>
        <w:sdt>
          <w:sdtPr>
            <w:rPr>
              <w:rFonts w:ascii="Public Sans" w:hAnsi="Public Sans" w:cstheme="minorHAnsi"/>
              <w:sz w:val="22"/>
              <w:szCs w:val="22"/>
            </w:rPr>
            <w:id w:val="154350481"/>
            <w:placeholder>
              <w:docPart w:val="55A1AD8FF7E04210AD95C23BA49518F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05DDCEE" w14:textId="08FB7266"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17372F39" w14:textId="77777777" w:rsidTr="00713C5F">
        <w:trPr>
          <w:jc w:val="center"/>
        </w:trPr>
        <w:tc>
          <w:tcPr>
            <w:tcW w:w="1470" w:type="dxa"/>
            <w:vMerge/>
            <w:tcBorders>
              <w:bottom w:val="single" w:sz="4" w:space="0" w:color="auto"/>
            </w:tcBorders>
          </w:tcPr>
          <w:p w14:paraId="49E0DAF6" w14:textId="77777777" w:rsidR="00842C73" w:rsidRPr="002F76EA" w:rsidRDefault="00842C73" w:rsidP="00713C5F">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523CEE3A" w14:textId="77777777" w:rsidR="00842C73" w:rsidRPr="00101D1D" w:rsidRDefault="00842C73" w:rsidP="00713C5F">
            <w:pPr>
              <w:pStyle w:val="TableText"/>
              <w:rPr>
                <w:rFonts w:ascii="Public Sans" w:hAnsi="Public Sans" w:cstheme="minorHAnsi"/>
                <w:sz w:val="22"/>
                <w:szCs w:val="22"/>
              </w:rPr>
            </w:pPr>
            <w:r w:rsidRPr="00101D1D">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068BFF44"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2022303780"/>
            <w:placeholder>
              <w:docPart w:val="8E96770BAF264AD7867EB4E2167D8CD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43CC7F29" w14:textId="5D104122"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bl>
    <w:p w14:paraId="02136DDC" w14:textId="77777777" w:rsidR="00E240B9" w:rsidRDefault="00E240B9">
      <w:r>
        <w:br w:type="page"/>
      </w:r>
    </w:p>
    <w:tbl>
      <w:tblPr>
        <w:tblStyle w:val="PSCPurple"/>
        <w:tblW w:w="10689" w:type="dxa"/>
        <w:jc w:val="center"/>
        <w:tblLayout w:type="fixed"/>
        <w:tblLook w:val="04A0" w:firstRow="1" w:lastRow="0" w:firstColumn="1" w:lastColumn="0" w:noHBand="0" w:noVBand="1"/>
        <w:tblCaption w:val="PSC_ComplementaryCapabilityFrameworkTable"/>
      </w:tblPr>
      <w:tblGrid>
        <w:gridCol w:w="1470"/>
        <w:gridCol w:w="2409"/>
        <w:gridCol w:w="4967"/>
        <w:gridCol w:w="1843"/>
      </w:tblGrid>
      <w:tr w:rsidR="00842C73" w:rsidRPr="002F76EA" w14:paraId="1CE12F69" w14:textId="77777777" w:rsidTr="00713C5F">
        <w:trPr>
          <w:cnfStyle w:val="100000000000" w:firstRow="1" w:lastRow="0" w:firstColumn="0" w:lastColumn="0" w:oddVBand="0" w:evenVBand="0" w:oddHBand="0" w:evenHBand="0" w:firstRowFirstColumn="0" w:firstRowLastColumn="0" w:lastRowFirstColumn="0" w:lastRowLastColumn="0"/>
          <w:trHeight w:val="200"/>
          <w:jc w:val="center"/>
        </w:trPr>
        <w:tc>
          <w:tcPr>
            <w:tcW w:w="1470" w:type="dxa"/>
            <w:vMerge w:val="restart"/>
            <w:tcBorders>
              <w:top w:val="single" w:sz="4" w:space="0" w:color="auto"/>
            </w:tcBorders>
            <w:shd w:val="clear" w:color="auto" w:fill="F2F2F2" w:themeFill="background1" w:themeFillShade="F2"/>
          </w:tcPr>
          <w:p w14:paraId="3B1B63B1" w14:textId="2BDAC063" w:rsidR="00842C73" w:rsidRPr="002F76EA" w:rsidRDefault="00842C73" w:rsidP="00713C5F">
            <w:pPr>
              <w:keepNext/>
              <w:rPr>
                <w:rFonts w:ascii="Public Sans" w:hAnsi="Public Sans"/>
                <w:noProof/>
                <w:szCs w:val="22"/>
                <w:lang w:eastAsia="en-AU"/>
              </w:rPr>
            </w:pPr>
          </w:p>
          <w:p w14:paraId="24CC49CE" w14:textId="77777777" w:rsidR="00842C73" w:rsidRPr="002F76EA" w:rsidRDefault="00842C73" w:rsidP="00713C5F">
            <w:pPr>
              <w:keepNext/>
              <w:rPr>
                <w:rFonts w:ascii="Public Sans" w:hAnsi="Public Sans"/>
                <w:noProof/>
                <w:szCs w:val="22"/>
                <w:lang w:eastAsia="en-AU"/>
              </w:rPr>
            </w:pPr>
            <w:r w:rsidRPr="002F76EA">
              <w:rPr>
                <w:rFonts w:ascii="Public Sans" w:hAnsi="Public Sans"/>
                <w:noProof/>
              </w:rPr>
              <w:drawing>
                <wp:inline distT="0" distB="0" distL="0" distR="0" wp14:anchorId="7694DF5F" wp14:editId="484A46AF">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C3828C5" w14:textId="77777777" w:rsidR="00842C73" w:rsidRPr="00101D1D" w:rsidRDefault="00842C73" w:rsidP="00713C5F">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2180EB9B" w14:textId="77777777" w:rsidR="00842C73" w:rsidRPr="00101D1D" w:rsidRDefault="00842C73" w:rsidP="00713C5F">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69DB4B35" w14:textId="77777777" w:rsidR="00842C73" w:rsidRPr="00101D1D" w:rsidRDefault="00842C73" w:rsidP="00713C5F">
            <w:pPr>
              <w:pStyle w:val="TableText"/>
              <w:keepNext/>
              <w:rPr>
                <w:rFonts w:ascii="Public Sans" w:hAnsi="Public Sans" w:cstheme="minorHAnsi"/>
                <w:sz w:val="22"/>
                <w:szCs w:val="22"/>
              </w:rPr>
            </w:pPr>
          </w:p>
        </w:tc>
      </w:tr>
      <w:tr w:rsidR="00842C73" w:rsidRPr="002F76EA" w14:paraId="285A14A2" w14:textId="77777777" w:rsidTr="00713C5F">
        <w:trPr>
          <w:jc w:val="center"/>
        </w:trPr>
        <w:tc>
          <w:tcPr>
            <w:tcW w:w="1470" w:type="dxa"/>
            <w:vMerge/>
          </w:tcPr>
          <w:p w14:paraId="05E48BFD" w14:textId="77777777" w:rsidR="00842C73" w:rsidRPr="002F76EA" w:rsidRDefault="00842C73" w:rsidP="00713C5F">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2BDB2F45"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12B1330D"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Communicate clearly, pay attention to others and respond with understanding and respect</w:t>
            </w:r>
          </w:p>
        </w:tc>
        <w:sdt>
          <w:sdtPr>
            <w:rPr>
              <w:rFonts w:ascii="Public Sans" w:hAnsi="Public Sans" w:cstheme="minorHAnsi"/>
              <w:sz w:val="22"/>
              <w:szCs w:val="22"/>
            </w:rPr>
            <w:id w:val="-1474978844"/>
            <w:placeholder>
              <w:docPart w:val="03967DA71354458996952F9310A49D7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33002A0D" w14:textId="2DE2DE57"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1DF39527" w14:textId="77777777" w:rsidTr="00713C5F">
        <w:trPr>
          <w:jc w:val="center"/>
        </w:trPr>
        <w:tc>
          <w:tcPr>
            <w:tcW w:w="1470" w:type="dxa"/>
            <w:vMerge/>
            <w:tcBorders>
              <w:bottom w:val="single" w:sz="4" w:space="0" w:color="auto"/>
            </w:tcBorders>
          </w:tcPr>
          <w:p w14:paraId="3B066752" w14:textId="77777777" w:rsidR="00842C73" w:rsidRPr="002F76EA" w:rsidRDefault="00842C73" w:rsidP="00713C5F">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7FB697B1" w14:textId="77777777" w:rsidR="00842C73" w:rsidRPr="00101D1D" w:rsidRDefault="00842C73" w:rsidP="00713C5F">
            <w:pPr>
              <w:pStyle w:val="TableText"/>
              <w:rPr>
                <w:rFonts w:ascii="Public Sans" w:hAnsi="Public Sans" w:cstheme="minorHAnsi"/>
                <w:sz w:val="22"/>
                <w:szCs w:val="22"/>
              </w:rPr>
            </w:pPr>
            <w:r w:rsidRPr="00101D1D">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1AE65884"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661079837"/>
            <w:placeholder>
              <w:docPart w:val="2BB919D24EC64FE1B58CBA463D1E5A6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1DE7322" w14:textId="72014ECD"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842C73" w:rsidRPr="002F76EA" w14:paraId="1F8FE3BD" w14:textId="77777777" w:rsidTr="00713C5F">
        <w:trPr>
          <w:jc w:val="center"/>
        </w:trPr>
        <w:tc>
          <w:tcPr>
            <w:tcW w:w="1470" w:type="dxa"/>
            <w:vMerge w:val="restart"/>
            <w:tcBorders>
              <w:top w:val="single" w:sz="4" w:space="0" w:color="auto"/>
            </w:tcBorders>
            <w:shd w:val="clear" w:color="auto" w:fill="F2F2F2" w:themeFill="background1" w:themeFillShade="F2"/>
          </w:tcPr>
          <w:p w14:paraId="24ADBCAE" w14:textId="77777777" w:rsidR="00842C73" w:rsidRPr="002F76EA" w:rsidRDefault="00842C73" w:rsidP="00713C5F">
            <w:pPr>
              <w:keepNext/>
              <w:rPr>
                <w:rFonts w:ascii="Public Sans" w:hAnsi="Public Sans"/>
                <w:noProof/>
                <w:szCs w:val="22"/>
                <w:lang w:eastAsia="en-AU"/>
              </w:rPr>
            </w:pPr>
          </w:p>
          <w:p w14:paraId="382C2BF0" w14:textId="77777777" w:rsidR="00842C73" w:rsidRPr="002F76EA" w:rsidRDefault="00842C73" w:rsidP="00713C5F">
            <w:pPr>
              <w:keepNext/>
              <w:rPr>
                <w:rFonts w:ascii="Public Sans" w:hAnsi="Public Sans"/>
                <w:noProof/>
                <w:szCs w:val="22"/>
                <w:lang w:eastAsia="en-AU"/>
              </w:rPr>
            </w:pPr>
            <w:r w:rsidRPr="002F76EA">
              <w:rPr>
                <w:rFonts w:ascii="Public Sans" w:hAnsi="Public Sans"/>
                <w:noProof/>
              </w:rPr>
              <w:drawing>
                <wp:inline distT="0" distB="0" distL="0" distR="0" wp14:anchorId="64867520" wp14:editId="15482664">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19E7008" w14:textId="77777777" w:rsidR="00842C73" w:rsidRPr="00101D1D" w:rsidRDefault="00842C73" w:rsidP="00713C5F">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063C8E38" w14:textId="77777777" w:rsidR="00842C73" w:rsidRPr="00101D1D" w:rsidRDefault="00842C73" w:rsidP="00713C5F">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5C28AD5E" w14:textId="77777777" w:rsidR="00842C73" w:rsidRPr="00101D1D" w:rsidRDefault="00842C73" w:rsidP="00713C5F">
            <w:pPr>
              <w:pStyle w:val="TableText"/>
              <w:keepNext/>
              <w:rPr>
                <w:rFonts w:ascii="Public Sans" w:hAnsi="Public Sans" w:cstheme="minorHAnsi"/>
                <w:sz w:val="22"/>
                <w:szCs w:val="22"/>
              </w:rPr>
            </w:pPr>
          </w:p>
        </w:tc>
      </w:tr>
      <w:tr w:rsidR="00842C73" w:rsidRPr="002F76EA" w14:paraId="376C1ACD" w14:textId="77777777" w:rsidTr="00713C5F">
        <w:trPr>
          <w:jc w:val="center"/>
        </w:trPr>
        <w:tc>
          <w:tcPr>
            <w:tcW w:w="1470" w:type="dxa"/>
            <w:vMerge/>
          </w:tcPr>
          <w:p w14:paraId="346B3A64" w14:textId="77777777" w:rsidR="00842C73" w:rsidRPr="002F76EA" w:rsidRDefault="00842C73" w:rsidP="00713C5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10ABE1A7"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2CFC768C"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842201985"/>
            <w:placeholder>
              <w:docPart w:val="32E9CBACFE614540B0526728704E570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6C5C9925" w14:textId="1E9F4684"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842C73" w:rsidRPr="002F76EA" w14:paraId="52F48152" w14:textId="77777777" w:rsidTr="00713C5F">
        <w:trPr>
          <w:jc w:val="center"/>
        </w:trPr>
        <w:tc>
          <w:tcPr>
            <w:tcW w:w="1470" w:type="dxa"/>
            <w:vMerge/>
            <w:tcBorders>
              <w:bottom w:val="single" w:sz="4" w:space="0" w:color="auto"/>
            </w:tcBorders>
          </w:tcPr>
          <w:p w14:paraId="29BABEF6" w14:textId="77777777" w:rsidR="00842C73" w:rsidRPr="002F76EA" w:rsidRDefault="00842C73" w:rsidP="00713C5F">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7C3CA9DF" w14:textId="77777777" w:rsidR="00842C73" w:rsidRPr="00101D1D" w:rsidRDefault="00842C73" w:rsidP="00713C5F">
            <w:pPr>
              <w:pStyle w:val="TableText"/>
              <w:rPr>
                <w:rFonts w:ascii="Public Sans" w:hAnsi="Public Sans" w:cstheme="minorHAnsi"/>
                <w:sz w:val="22"/>
                <w:szCs w:val="22"/>
              </w:rPr>
            </w:pPr>
            <w:r w:rsidRPr="00101D1D">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3E4DCD4B"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514617704"/>
            <w:placeholder>
              <w:docPart w:val="5D9F0A71B29F41C28DD8DAA8862D825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49C984B2" w14:textId="278E289B"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1AA11CE7" w14:textId="77777777" w:rsidTr="00713C5F">
        <w:trPr>
          <w:jc w:val="center"/>
        </w:trPr>
        <w:tc>
          <w:tcPr>
            <w:tcW w:w="1470" w:type="dxa"/>
            <w:vMerge w:val="restart"/>
            <w:tcBorders>
              <w:top w:val="single" w:sz="4" w:space="0" w:color="auto"/>
            </w:tcBorders>
            <w:shd w:val="clear" w:color="auto" w:fill="F2F2F2" w:themeFill="background1" w:themeFillShade="F2"/>
          </w:tcPr>
          <w:p w14:paraId="09120CC5" w14:textId="77777777" w:rsidR="00842C73" w:rsidRPr="002F76EA" w:rsidRDefault="00842C73" w:rsidP="00713C5F">
            <w:pPr>
              <w:keepNext/>
              <w:rPr>
                <w:rFonts w:ascii="Public Sans" w:hAnsi="Public Sans"/>
                <w:noProof/>
                <w:szCs w:val="22"/>
                <w:lang w:eastAsia="en-AU"/>
              </w:rPr>
            </w:pPr>
          </w:p>
          <w:p w14:paraId="14809D36" w14:textId="77777777" w:rsidR="00842C73" w:rsidRPr="002F76EA" w:rsidRDefault="00842C73" w:rsidP="00713C5F">
            <w:pPr>
              <w:keepNext/>
              <w:rPr>
                <w:rFonts w:ascii="Public Sans" w:hAnsi="Public Sans" w:cstheme="minorHAnsi"/>
                <w:sz w:val="24"/>
                <w:szCs w:val="24"/>
              </w:rPr>
            </w:pPr>
            <w:r w:rsidRPr="002F76EA">
              <w:rPr>
                <w:rFonts w:ascii="Public Sans" w:hAnsi="Public Sans"/>
                <w:noProof/>
                <w:sz w:val="24"/>
                <w:szCs w:val="24"/>
              </w:rPr>
              <w:drawing>
                <wp:inline distT="0" distB="0" distL="0" distR="0" wp14:anchorId="0BF59509" wp14:editId="6763316A">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51BEA93" w14:textId="77777777" w:rsidR="00842C73" w:rsidRPr="002F76EA" w:rsidRDefault="00842C73" w:rsidP="00713C5F">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B02C798" w14:textId="77777777" w:rsidR="00842C73" w:rsidRPr="002F76EA" w:rsidRDefault="00842C73" w:rsidP="00713C5F">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74AFE2EA" w14:textId="77777777" w:rsidR="00842C73" w:rsidRPr="002F76EA" w:rsidRDefault="00842C73" w:rsidP="00713C5F">
            <w:pPr>
              <w:pStyle w:val="TableText"/>
              <w:keepNext/>
              <w:rPr>
                <w:rFonts w:ascii="Public Sans" w:hAnsi="Public Sans" w:cstheme="minorHAnsi"/>
                <w:sz w:val="22"/>
                <w:szCs w:val="22"/>
              </w:rPr>
            </w:pPr>
          </w:p>
        </w:tc>
      </w:tr>
      <w:tr w:rsidR="00842C73" w:rsidRPr="002F76EA" w14:paraId="70B4B2DD" w14:textId="77777777" w:rsidTr="00713C5F">
        <w:trPr>
          <w:jc w:val="center"/>
        </w:trPr>
        <w:tc>
          <w:tcPr>
            <w:tcW w:w="1470" w:type="dxa"/>
            <w:vMerge/>
          </w:tcPr>
          <w:p w14:paraId="31DE80FE" w14:textId="77777777" w:rsidR="00842C73" w:rsidRPr="002F76EA" w:rsidRDefault="00842C73" w:rsidP="00713C5F">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40075728"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74A76CEC"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1084838073"/>
            <w:placeholder>
              <w:docPart w:val="E507D0A492A0461992F5AE88042EAED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560AA04E" w14:textId="26FB8CA6"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tr w:rsidR="00842C73" w:rsidRPr="002F76EA" w14:paraId="4E1B7E38" w14:textId="77777777" w:rsidTr="00713C5F">
        <w:trPr>
          <w:jc w:val="center"/>
        </w:trPr>
        <w:tc>
          <w:tcPr>
            <w:tcW w:w="1470" w:type="dxa"/>
            <w:vMerge/>
          </w:tcPr>
          <w:p w14:paraId="5F3EC304" w14:textId="77777777" w:rsidR="00842C73" w:rsidRPr="002F76EA" w:rsidRDefault="00842C73" w:rsidP="00713C5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05CC5EAD"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0C58CDBF"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Understand and use available technology to maximise efficiencies and effectiveness</w:t>
            </w:r>
          </w:p>
        </w:tc>
        <w:sdt>
          <w:sdtPr>
            <w:rPr>
              <w:rFonts w:ascii="Public Sans" w:hAnsi="Public Sans" w:cstheme="minorHAnsi"/>
              <w:sz w:val="22"/>
              <w:szCs w:val="22"/>
            </w:rPr>
            <w:id w:val="-1554852715"/>
            <w:placeholder>
              <w:docPart w:val="39B21162DB3B4F3A9D84AAF26B26C12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5D9C305" w14:textId="5617C86F"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842C73" w:rsidRPr="002F76EA" w14:paraId="3DFBEE9A" w14:textId="77777777" w:rsidTr="00713C5F">
        <w:trPr>
          <w:jc w:val="center"/>
        </w:trPr>
        <w:tc>
          <w:tcPr>
            <w:tcW w:w="1470" w:type="dxa"/>
            <w:vMerge/>
          </w:tcPr>
          <w:p w14:paraId="0FC5F74C" w14:textId="77777777" w:rsidR="00842C73" w:rsidRPr="002F76EA" w:rsidRDefault="00842C73" w:rsidP="00713C5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38ACE6FE" w14:textId="77777777" w:rsidR="00842C73" w:rsidRPr="00101D1D" w:rsidRDefault="00842C73" w:rsidP="00713C5F">
            <w:pPr>
              <w:pStyle w:val="TableText"/>
              <w:keepNext/>
              <w:rPr>
                <w:rFonts w:ascii="Public Sans" w:hAnsi="Public Sans" w:cstheme="minorHAnsi"/>
                <w:sz w:val="22"/>
                <w:szCs w:val="22"/>
              </w:rPr>
            </w:pPr>
            <w:r w:rsidRPr="00101D1D">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5C266395" w14:textId="77777777" w:rsidR="00842C73" w:rsidRPr="00101D1D" w:rsidRDefault="00842C73" w:rsidP="00713C5F">
            <w:pPr>
              <w:rPr>
                <w:rFonts w:ascii="Public Sans" w:hAnsi="Public Sans" w:cstheme="minorHAnsi"/>
                <w:szCs w:val="22"/>
              </w:rPr>
            </w:pPr>
            <w:r w:rsidRPr="00101D1D">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1202706037"/>
            <w:placeholder>
              <w:docPart w:val="9DA97BE45D4846C99C0795A162F44B7D"/>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7C725A4" w14:textId="34D2CD70" w:rsidR="00842C73" w:rsidRPr="00101D1D" w:rsidRDefault="003516A9" w:rsidP="00713C5F">
                <w:pPr>
                  <w:pStyle w:val="TableText"/>
                  <w:keepNext/>
                  <w:rPr>
                    <w:rFonts w:ascii="Public Sans" w:hAnsi="Public Sans" w:cstheme="minorHAnsi"/>
                    <w:sz w:val="22"/>
                    <w:szCs w:val="22"/>
                  </w:rPr>
                </w:pPr>
                <w:r>
                  <w:rPr>
                    <w:rFonts w:ascii="Public Sans" w:hAnsi="Public Sans" w:cstheme="minorHAnsi"/>
                    <w:sz w:val="22"/>
                    <w:szCs w:val="22"/>
                  </w:rPr>
                  <w:t>Foundational</w:t>
                </w:r>
              </w:p>
            </w:tc>
          </w:sdtContent>
        </w:sdt>
      </w:tr>
      <w:bookmarkEnd w:id="8"/>
    </w:tbl>
    <w:p w14:paraId="7F30EF4C" w14:textId="77777777" w:rsidR="00842C73" w:rsidRPr="00842C73" w:rsidRDefault="00842C73" w:rsidP="00842C73">
      <w:pPr>
        <w:tabs>
          <w:tab w:val="left" w:pos="3462"/>
        </w:tabs>
        <w:rPr>
          <w:rFonts w:ascii="Public Sans" w:hAnsi="Public Sans" w:cstheme="minorHAnsi"/>
        </w:rPr>
      </w:pPr>
    </w:p>
    <w:sectPr w:rsidR="00842C73" w:rsidRPr="00842C73" w:rsidSect="003A342B">
      <w:footerReference w:type="default" r:id="rId20"/>
      <w:headerReference w:type="first" r:id="rId21"/>
      <w:footerReference w:type="first" r:id="rId22"/>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5EA5F" w14:textId="77777777" w:rsidR="00162F4B" w:rsidRDefault="00162F4B" w:rsidP="00AC273D">
      <w:pPr>
        <w:spacing w:after="0" w:line="240" w:lineRule="auto"/>
      </w:pPr>
      <w:r>
        <w:separator/>
      </w:r>
    </w:p>
  </w:endnote>
  <w:endnote w:type="continuationSeparator" w:id="0">
    <w:p w14:paraId="5A0D9235" w14:textId="77777777" w:rsidR="00162F4B" w:rsidRDefault="00162F4B"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9" w:name="Footer_Title"/>
          <w:bookmarkEnd w:id="9"/>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8179E" w14:textId="77777777" w:rsidR="00162F4B" w:rsidRDefault="00162F4B" w:rsidP="00AC273D">
      <w:pPr>
        <w:spacing w:after="0" w:line="240" w:lineRule="auto"/>
      </w:pPr>
      <w:r>
        <w:separator/>
      </w:r>
    </w:p>
  </w:footnote>
  <w:footnote w:type="continuationSeparator" w:id="0">
    <w:p w14:paraId="78F4A71C" w14:textId="77777777" w:rsidR="00162F4B" w:rsidRDefault="00162F4B"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156567B6" w14:textId="1385E183" w:rsidR="008C131B" w:rsidRPr="00A02D8D" w:rsidRDefault="008C131B" w:rsidP="00A02D8D">
          <w:pPr>
            <w:pStyle w:val="TitleSub"/>
            <w:spacing w:after="0"/>
            <w:rPr>
              <w:rFonts w:ascii="Arial" w:hAnsi="Arial" w:cs="Arial"/>
              <w:b/>
              <w:sz w:val="40"/>
            </w:rPr>
          </w:pPr>
          <w:r w:rsidRPr="00D46DFC">
            <w:rPr>
              <w:rFonts w:ascii="Arial" w:hAnsi="Arial" w:cs="Arial"/>
              <w:b/>
              <w:sz w:val="40"/>
            </w:rPr>
            <w:t xml:space="preserve">ROLE DESCRIPTION </w:t>
          </w:r>
          <w:bookmarkStart w:id="10" w:name="Title"/>
          <w:bookmarkEnd w:id="10"/>
        </w:p>
        <w:p w14:paraId="6E4867E3" w14:textId="77777777" w:rsidR="008C131B" w:rsidRDefault="008C131B" w:rsidP="000C65EE">
          <w:pPr>
            <w:pStyle w:val="Title"/>
            <w:spacing w:line="240" w:lineRule="auto"/>
            <w:rPr>
              <w:sz w:val="12"/>
            </w:rPr>
          </w:pPr>
        </w:p>
        <w:p w14:paraId="6AC66733" w14:textId="410A899C" w:rsidR="008C131B" w:rsidRDefault="00C208DE"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PROJECT</w:t>
          </w:r>
          <w:r w:rsidR="00A213FE">
            <w:rPr>
              <w:rFonts w:asciiTheme="majorHAnsi" w:hAnsiTheme="majorHAnsi" w:cstheme="majorHAnsi"/>
              <w:sz w:val="32"/>
              <w:szCs w:val="32"/>
            </w:rPr>
            <w:t xml:space="preserve"> </w:t>
          </w:r>
          <w:r w:rsidR="009D7504">
            <w:rPr>
              <w:rFonts w:asciiTheme="majorHAnsi" w:hAnsiTheme="majorHAnsi" w:cstheme="majorHAnsi"/>
              <w:sz w:val="32"/>
              <w:szCs w:val="32"/>
            </w:rPr>
            <w:t>OFFICER</w:t>
          </w:r>
        </w:p>
        <w:p w14:paraId="0ADA507F" w14:textId="77777777" w:rsidR="00A02D8D" w:rsidRPr="00A02D8D" w:rsidRDefault="00A02D8D" w:rsidP="00A02D8D">
          <w:pPr>
            <w:rPr>
              <w:lang w:val="en-US"/>
            </w:rPr>
          </w:pP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pt;height:2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8" w15:restartNumberingAfterBreak="0">
    <w:nsid w:val="38542741"/>
    <w:multiLevelType w:val="hybridMultilevel"/>
    <w:tmpl w:val="5A1412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584A69"/>
    <w:multiLevelType w:val="hybridMultilevel"/>
    <w:tmpl w:val="CC86D39C"/>
    <w:lvl w:ilvl="0" w:tplc="92AC507A">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DFB254AE">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0DA48938">
      <w:numFmt w:val="bullet"/>
      <w:lvlText w:val="•"/>
      <w:lvlJc w:val="left"/>
      <w:pPr>
        <w:ind w:left="2624" w:hanging="360"/>
      </w:pPr>
      <w:rPr>
        <w:lang w:val="en-US" w:eastAsia="en-US" w:bidi="ar-SA"/>
      </w:rPr>
    </w:lvl>
    <w:lvl w:ilvl="3" w:tplc="8F068312">
      <w:numFmt w:val="bullet"/>
      <w:lvlText w:val="•"/>
      <w:lvlJc w:val="left"/>
      <w:pPr>
        <w:ind w:left="3688" w:hanging="360"/>
      </w:pPr>
      <w:rPr>
        <w:lang w:val="en-US" w:eastAsia="en-US" w:bidi="ar-SA"/>
      </w:rPr>
    </w:lvl>
    <w:lvl w:ilvl="4" w:tplc="EE9C80FC">
      <w:numFmt w:val="bullet"/>
      <w:lvlText w:val="•"/>
      <w:lvlJc w:val="left"/>
      <w:pPr>
        <w:ind w:left="4753" w:hanging="360"/>
      </w:pPr>
      <w:rPr>
        <w:lang w:val="en-US" w:eastAsia="en-US" w:bidi="ar-SA"/>
      </w:rPr>
    </w:lvl>
    <w:lvl w:ilvl="5" w:tplc="E9BC56EC">
      <w:numFmt w:val="bullet"/>
      <w:lvlText w:val="•"/>
      <w:lvlJc w:val="left"/>
      <w:pPr>
        <w:ind w:left="5817" w:hanging="360"/>
      </w:pPr>
      <w:rPr>
        <w:lang w:val="en-US" w:eastAsia="en-US" w:bidi="ar-SA"/>
      </w:rPr>
    </w:lvl>
    <w:lvl w:ilvl="6" w:tplc="1C2E796A">
      <w:numFmt w:val="bullet"/>
      <w:lvlText w:val="•"/>
      <w:lvlJc w:val="left"/>
      <w:pPr>
        <w:ind w:left="6882" w:hanging="360"/>
      </w:pPr>
      <w:rPr>
        <w:lang w:val="en-US" w:eastAsia="en-US" w:bidi="ar-SA"/>
      </w:rPr>
    </w:lvl>
    <w:lvl w:ilvl="7" w:tplc="793EC5C8">
      <w:numFmt w:val="bullet"/>
      <w:lvlText w:val="•"/>
      <w:lvlJc w:val="left"/>
      <w:pPr>
        <w:ind w:left="7946" w:hanging="360"/>
      </w:pPr>
      <w:rPr>
        <w:lang w:val="en-US" w:eastAsia="en-US" w:bidi="ar-SA"/>
      </w:rPr>
    </w:lvl>
    <w:lvl w:ilvl="8" w:tplc="0E2C31B6">
      <w:numFmt w:val="bullet"/>
      <w:lvlText w:val="•"/>
      <w:lvlJc w:val="left"/>
      <w:pPr>
        <w:ind w:left="9011" w:hanging="360"/>
      </w:pPr>
      <w:rPr>
        <w:lang w:val="en-US" w:eastAsia="en-US" w:bidi="ar-SA"/>
      </w:rPr>
    </w:lvl>
  </w:abstractNum>
  <w:abstractNum w:abstractNumId="21"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7A120CB"/>
    <w:multiLevelType w:val="hybridMultilevel"/>
    <w:tmpl w:val="9BAA3D8A"/>
    <w:lvl w:ilvl="0" w:tplc="4D089346">
      <w:numFmt w:val="bullet"/>
      <w:lvlText w:val=""/>
      <w:lvlJc w:val="left"/>
      <w:pPr>
        <w:ind w:left="1093" w:hanging="360"/>
      </w:pPr>
      <w:rPr>
        <w:rFonts w:ascii="Symbol" w:eastAsia="Symbol" w:hAnsi="Symbol" w:cs="Symbol" w:hint="default"/>
        <w:b w:val="0"/>
        <w:bCs w:val="0"/>
        <w:i w:val="0"/>
        <w:iCs w:val="0"/>
        <w:spacing w:val="0"/>
        <w:w w:val="99"/>
        <w:sz w:val="20"/>
        <w:szCs w:val="20"/>
        <w:lang w:val="en-US" w:eastAsia="en-US" w:bidi="ar-SA"/>
      </w:rPr>
    </w:lvl>
    <w:lvl w:ilvl="1" w:tplc="7C7AE340">
      <w:numFmt w:val="bullet"/>
      <w:lvlText w:val="•"/>
      <w:lvlJc w:val="left"/>
      <w:pPr>
        <w:ind w:left="1753" w:hanging="360"/>
      </w:pPr>
      <w:rPr>
        <w:lang w:val="en-US" w:eastAsia="en-US" w:bidi="ar-SA"/>
      </w:rPr>
    </w:lvl>
    <w:lvl w:ilvl="2" w:tplc="CF4C4344">
      <w:numFmt w:val="bullet"/>
      <w:lvlText w:val="•"/>
      <w:lvlJc w:val="left"/>
      <w:pPr>
        <w:ind w:left="2406" w:hanging="360"/>
      </w:pPr>
      <w:rPr>
        <w:lang w:val="en-US" w:eastAsia="en-US" w:bidi="ar-SA"/>
      </w:rPr>
    </w:lvl>
    <w:lvl w:ilvl="3" w:tplc="0082CEBC">
      <w:numFmt w:val="bullet"/>
      <w:lvlText w:val="•"/>
      <w:lvlJc w:val="left"/>
      <w:pPr>
        <w:ind w:left="3059" w:hanging="360"/>
      </w:pPr>
      <w:rPr>
        <w:lang w:val="en-US" w:eastAsia="en-US" w:bidi="ar-SA"/>
      </w:rPr>
    </w:lvl>
    <w:lvl w:ilvl="4" w:tplc="9A761150">
      <w:numFmt w:val="bullet"/>
      <w:lvlText w:val="•"/>
      <w:lvlJc w:val="left"/>
      <w:pPr>
        <w:ind w:left="3712" w:hanging="360"/>
      </w:pPr>
      <w:rPr>
        <w:lang w:val="en-US" w:eastAsia="en-US" w:bidi="ar-SA"/>
      </w:rPr>
    </w:lvl>
    <w:lvl w:ilvl="5" w:tplc="7648351E">
      <w:numFmt w:val="bullet"/>
      <w:lvlText w:val="•"/>
      <w:lvlJc w:val="left"/>
      <w:pPr>
        <w:ind w:left="4366" w:hanging="360"/>
      </w:pPr>
      <w:rPr>
        <w:lang w:val="en-US" w:eastAsia="en-US" w:bidi="ar-SA"/>
      </w:rPr>
    </w:lvl>
    <w:lvl w:ilvl="6" w:tplc="2EDCF4BA">
      <w:numFmt w:val="bullet"/>
      <w:lvlText w:val="•"/>
      <w:lvlJc w:val="left"/>
      <w:pPr>
        <w:ind w:left="5019" w:hanging="360"/>
      </w:pPr>
      <w:rPr>
        <w:lang w:val="en-US" w:eastAsia="en-US" w:bidi="ar-SA"/>
      </w:rPr>
    </w:lvl>
    <w:lvl w:ilvl="7" w:tplc="31F87846">
      <w:numFmt w:val="bullet"/>
      <w:lvlText w:val="•"/>
      <w:lvlJc w:val="left"/>
      <w:pPr>
        <w:ind w:left="5672" w:hanging="360"/>
      </w:pPr>
      <w:rPr>
        <w:lang w:val="en-US" w:eastAsia="en-US" w:bidi="ar-SA"/>
      </w:rPr>
    </w:lvl>
    <w:lvl w:ilvl="8" w:tplc="92567FC8">
      <w:numFmt w:val="bullet"/>
      <w:lvlText w:val="•"/>
      <w:lvlJc w:val="left"/>
      <w:pPr>
        <w:ind w:left="6325" w:hanging="360"/>
      </w:pPr>
      <w:rPr>
        <w:lang w:val="en-US" w:eastAsia="en-US" w:bidi="ar-SA"/>
      </w:rPr>
    </w:lvl>
  </w:abstractNum>
  <w:abstractNum w:abstractNumId="2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6" w15:restartNumberingAfterBreak="0">
    <w:nsid w:val="6DCB4775"/>
    <w:multiLevelType w:val="hybridMultilevel"/>
    <w:tmpl w:val="4D10AD04"/>
    <w:lvl w:ilvl="0" w:tplc="4D089346">
      <w:numFmt w:val="bullet"/>
      <w:lvlText w:val=""/>
      <w:lvlJc w:val="left"/>
      <w:pPr>
        <w:ind w:left="360" w:hanging="360"/>
      </w:pPr>
      <w:rPr>
        <w:rFonts w:ascii="Symbol" w:eastAsia="Symbol" w:hAnsi="Symbol" w:cs="Symbol" w:hint="default"/>
        <w:b w:val="0"/>
        <w:bCs w:val="0"/>
        <w:i w:val="0"/>
        <w:iCs w:val="0"/>
        <w:spacing w:val="0"/>
        <w:w w:val="99"/>
        <w:sz w:val="20"/>
        <w:szCs w:val="20"/>
        <w:lang w:val="en-US" w:eastAsia="en-US" w:bidi="ar-SA"/>
      </w:rPr>
    </w:lvl>
    <w:lvl w:ilvl="1" w:tplc="0C090003" w:tentative="1">
      <w:start w:val="1"/>
      <w:numFmt w:val="bullet"/>
      <w:lvlText w:val="o"/>
      <w:lvlJc w:val="left"/>
      <w:pPr>
        <w:ind w:left="707" w:hanging="360"/>
      </w:pPr>
      <w:rPr>
        <w:rFonts w:ascii="Courier New" w:hAnsi="Courier New" w:cs="Courier New" w:hint="default"/>
      </w:rPr>
    </w:lvl>
    <w:lvl w:ilvl="2" w:tplc="0C090005" w:tentative="1">
      <w:start w:val="1"/>
      <w:numFmt w:val="bullet"/>
      <w:lvlText w:val=""/>
      <w:lvlJc w:val="left"/>
      <w:pPr>
        <w:ind w:left="1427" w:hanging="360"/>
      </w:pPr>
      <w:rPr>
        <w:rFonts w:ascii="Wingdings" w:hAnsi="Wingdings" w:hint="default"/>
      </w:rPr>
    </w:lvl>
    <w:lvl w:ilvl="3" w:tplc="0C090001" w:tentative="1">
      <w:start w:val="1"/>
      <w:numFmt w:val="bullet"/>
      <w:lvlText w:val=""/>
      <w:lvlJc w:val="left"/>
      <w:pPr>
        <w:ind w:left="2147" w:hanging="360"/>
      </w:pPr>
      <w:rPr>
        <w:rFonts w:ascii="Symbol" w:hAnsi="Symbol" w:hint="default"/>
      </w:rPr>
    </w:lvl>
    <w:lvl w:ilvl="4" w:tplc="0C090003" w:tentative="1">
      <w:start w:val="1"/>
      <w:numFmt w:val="bullet"/>
      <w:lvlText w:val="o"/>
      <w:lvlJc w:val="left"/>
      <w:pPr>
        <w:ind w:left="2867" w:hanging="360"/>
      </w:pPr>
      <w:rPr>
        <w:rFonts w:ascii="Courier New" w:hAnsi="Courier New" w:cs="Courier New" w:hint="default"/>
      </w:rPr>
    </w:lvl>
    <w:lvl w:ilvl="5" w:tplc="0C090005" w:tentative="1">
      <w:start w:val="1"/>
      <w:numFmt w:val="bullet"/>
      <w:lvlText w:val=""/>
      <w:lvlJc w:val="left"/>
      <w:pPr>
        <w:ind w:left="3587" w:hanging="360"/>
      </w:pPr>
      <w:rPr>
        <w:rFonts w:ascii="Wingdings" w:hAnsi="Wingdings" w:hint="default"/>
      </w:rPr>
    </w:lvl>
    <w:lvl w:ilvl="6" w:tplc="0C090001" w:tentative="1">
      <w:start w:val="1"/>
      <w:numFmt w:val="bullet"/>
      <w:lvlText w:val=""/>
      <w:lvlJc w:val="left"/>
      <w:pPr>
        <w:ind w:left="4307" w:hanging="360"/>
      </w:pPr>
      <w:rPr>
        <w:rFonts w:ascii="Symbol" w:hAnsi="Symbol" w:hint="default"/>
      </w:rPr>
    </w:lvl>
    <w:lvl w:ilvl="7" w:tplc="0C090003" w:tentative="1">
      <w:start w:val="1"/>
      <w:numFmt w:val="bullet"/>
      <w:lvlText w:val="o"/>
      <w:lvlJc w:val="left"/>
      <w:pPr>
        <w:ind w:left="5027" w:hanging="360"/>
      </w:pPr>
      <w:rPr>
        <w:rFonts w:ascii="Courier New" w:hAnsi="Courier New" w:cs="Courier New" w:hint="default"/>
      </w:rPr>
    </w:lvl>
    <w:lvl w:ilvl="8" w:tplc="0C090005" w:tentative="1">
      <w:start w:val="1"/>
      <w:numFmt w:val="bullet"/>
      <w:lvlText w:val=""/>
      <w:lvlJc w:val="left"/>
      <w:pPr>
        <w:ind w:left="5747" w:hanging="360"/>
      </w:pPr>
      <w:rPr>
        <w:rFonts w:ascii="Wingdings" w:hAnsi="Wingdings" w:hint="default"/>
      </w:rPr>
    </w:lvl>
  </w:abstractNum>
  <w:abstractNum w:abstractNumId="27"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1535113"/>
    <w:multiLevelType w:val="hybridMultilevel"/>
    <w:tmpl w:val="04B274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0"/>
  </w:num>
  <w:num w:numId="12" w16cid:durableId="1775395672">
    <w:abstractNumId w:val="25"/>
  </w:num>
  <w:num w:numId="13" w16cid:durableId="605623790">
    <w:abstractNumId w:val="25"/>
  </w:num>
  <w:num w:numId="14" w16cid:durableId="1844784048">
    <w:abstractNumId w:val="12"/>
  </w:num>
  <w:num w:numId="15" w16cid:durableId="1622035129">
    <w:abstractNumId w:val="12"/>
  </w:num>
  <w:num w:numId="16" w16cid:durableId="402489003">
    <w:abstractNumId w:val="12"/>
  </w:num>
  <w:num w:numId="17" w16cid:durableId="1384519335">
    <w:abstractNumId w:val="12"/>
  </w:num>
  <w:num w:numId="18" w16cid:durableId="1856263711">
    <w:abstractNumId w:val="12"/>
  </w:num>
  <w:num w:numId="19" w16cid:durableId="1306935716">
    <w:abstractNumId w:val="12"/>
  </w:num>
  <w:num w:numId="20" w16cid:durableId="190801194">
    <w:abstractNumId w:val="27"/>
  </w:num>
  <w:num w:numId="21" w16cid:durableId="1979719944">
    <w:abstractNumId w:val="23"/>
  </w:num>
  <w:num w:numId="22" w16cid:durableId="110324006">
    <w:abstractNumId w:val="19"/>
  </w:num>
  <w:num w:numId="23" w16cid:durableId="1922564338">
    <w:abstractNumId w:val="21"/>
  </w:num>
  <w:num w:numId="24" w16cid:durableId="993146383">
    <w:abstractNumId w:val="15"/>
  </w:num>
  <w:num w:numId="25" w16cid:durableId="334919566">
    <w:abstractNumId w:val="29"/>
  </w:num>
  <w:num w:numId="26" w16cid:durableId="1349211670">
    <w:abstractNumId w:val="9"/>
  </w:num>
  <w:num w:numId="27" w16cid:durableId="163739525">
    <w:abstractNumId w:val="24"/>
  </w:num>
  <w:num w:numId="28" w16cid:durableId="1786923219">
    <w:abstractNumId w:val="16"/>
  </w:num>
  <w:num w:numId="29" w16cid:durableId="614293669">
    <w:abstractNumId w:val="13"/>
  </w:num>
  <w:num w:numId="30" w16cid:durableId="1951546366">
    <w:abstractNumId w:val="11"/>
  </w:num>
  <w:num w:numId="31" w16cid:durableId="1666322202">
    <w:abstractNumId w:val="9"/>
  </w:num>
  <w:num w:numId="32" w16cid:durableId="1066336647">
    <w:abstractNumId w:val="17"/>
  </w:num>
  <w:num w:numId="33" w16cid:durableId="848569843">
    <w:abstractNumId w:val="22"/>
  </w:num>
  <w:num w:numId="34" w16cid:durableId="34355600">
    <w:abstractNumId w:val="20"/>
  </w:num>
  <w:num w:numId="35" w16cid:durableId="891188317">
    <w:abstractNumId w:val="28"/>
  </w:num>
  <w:num w:numId="36" w16cid:durableId="858854368">
    <w:abstractNumId w:val="18"/>
  </w:num>
  <w:num w:numId="37" w16cid:durableId="2049186792">
    <w:abstractNumId w:val="14"/>
  </w:num>
  <w:num w:numId="38" w16cid:durableId="717819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QkqDOGTr33FDuUhVSRH7X9JXFXzdIYdVLOaTyguXwPnw5lTq9RYud1aERXDohfcO/S5TwJaKX6/JOx+6d+aLeQ==" w:salt="UCr5G2/8aCzilNSeT3hRk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06AB7"/>
    <w:rsid w:val="00014206"/>
    <w:rsid w:val="00014E98"/>
    <w:rsid w:val="000151A9"/>
    <w:rsid w:val="00021A26"/>
    <w:rsid w:val="000227A8"/>
    <w:rsid w:val="0002436B"/>
    <w:rsid w:val="00025270"/>
    <w:rsid w:val="0002595E"/>
    <w:rsid w:val="00026295"/>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C698E"/>
    <w:rsid w:val="000D05E3"/>
    <w:rsid w:val="000D11D7"/>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89F"/>
    <w:rsid w:val="00130BC5"/>
    <w:rsid w:val="00142BAB"/>
    <w:rsid w:val="0014452C"/>
    <w:rsid w:val="0015040C"/>
    <w:rsid w:val="001612BF"/>
    <w:rsid w:val="00162154"/>
    <w:rsid w:val="00162275"/>
    <w:rsid w:val="00162F4B"/>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5E8"/>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527C"/>
    <w:rsid w:val="0021606E"/>
    <w:rsid w:val="00222CC4"/>
    <w:rsid w:val="002256A0"/>
    <w:rsid w:val="002268E7"/>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106"/>
    <w:rsid w:val="002872F7"/>
    <w:rsid w:val="002901B8"/>
    <w:rsid w:val="00291DF1"/>
    <w:rsid w:val="00294E56"/>
    <w:rsid w:val="00297CDF"/>
    <w:rsid w:val="002A18A8"/>
    <w:rsid w:val="002A4149"/>
    <w:rsid w:val="002A41AA"/>
    <w:rsid w:val="002A60C2"/>
    <w:rsid w:val="002B27D4"/>
    <w:rsid w:val="002B2C5E"/>
    <w:rsid w:val="002B7F04"/>
    <w:rsid w:val="002C39EE"/>
    <w:rsid w:val="002C458A"/>
    <w:rsid w:val="002D0251"/>
    <w:rsid w:val="002D30A7"/>
    <w:rsid w:val="002D4902"/>
    <w:rsid w:val="002D4927"/>
    <w:rsid w:val="002D4DE0"/>
    <w:rsid w:val="002D6639"/>
    <w:rsid w:val="002E09D3"/>
    <w:rsid w:val="002E11BF"/>
    <w:rsid w:val="002E3146"/>
    <w:rsid w:val="002F0164"/>
    <w:rsid w:val="002F07BE"/>
    <w:rsid w:val="002F2D26"/>
    <w:rsid w:val="003000E8"/>
    <w:rsid w:val="00300340"/>
    <w:rsid w:val="003008BA"/>
    <w:rsid w:val="0030097A"/>
    <w:rsid w:val="00301B57"/>
    <w:rsid w:val="00302551"/>
    <w:rsid w:val="0031270D"/>
    <w:rsid w:val="00313043"/>
    <w:rsid w:val="00321089"/>
    <w:rsid w:val="003212A3"/>
    <w:rsid w:val="00322B27"/>
    <w:rsid w:val="00324761"/>
    <w:rsid w:val="00324F2D"/>
    <w:rsid w:val="00326B2D"/>
    <w:rsid w:val="00327C35"/>
    <w:rsid w:val="00330331"/>
    <w:rsid w:val="00332DB9"/>
    <w:rsid w:val="00332F24"/>
    <w:rsid w:val="00334ED9"/>
    <w:rsid w:val="0033590A"/>
    <w:rsid w:val="0034373A"/>
    <w:rsid w:val="003452C0"/>
    <w:rsid w:val="00347F09"/>
    <w:rsid w:val="003516A9"/>
    <w:rsid w:val="00351878"/>
    <w:rsid w:val="0035192E"/>
    <w:rsid w:val="00354809"/>
    <w:rsid w:val="003551DB"/>
    <w:rsid w:val="00355AB8"/>
    <w:rsid w:val="00355F03"/>
    <w:rsid w:val="00357A96"/>
    <w:rsid w:val="003605CF"/>
    <w:rsid w:val="003613F1"/>
    <w:rsid w:val="00363104"/>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B79"/>
    <w:rsid w:val="003C5C8D"/>
    <w:rsid w:val="003C6579"/>
    <w:rsid w:val="003D01DE"/>
    <w:rsid w:val="003D0EA6"/>
    <w:rsid w:val="003D0ECA"/>
    <w:rsid w:val="003D10D6"/>
    <w:rsid w:val="003D11C3"/>
    <w:rsid w:val="003D2DDC"/>
    <w:rsid w:val="003D37DB"/>
    <w:rsid w:val="003D44C2"/>
    <w:rsid w:val="003D77D3"/>
    <w:rsid w:val="003E55F7"/>
    <w:rsid w:val="003E5AD6"/>
    <w:rsid w:val="003F0B30"/>
    <w:rsid w:val="003F1151"/>
    <w:rsid w:val="003F2024"/>
    <w:rsid w:val="003F22BD"/>
    <w:rsid w:val="003F2E7D"/>
    <w:rsid w:val="003F58FA"/>
    <w:rsid w:val="003F6E2B"/>
    <w:rsid w:val="003F7C59"/>
    <w:rsid w:val="00402E6D"/>
    <w:rsid w:val="0041221E"/>
    <w:rsid w:val="0041232C"/>
    <w:rsid w:val="00420C6F"/>
    <w:rsid w:val="004219E2"/>
    <w:rsid w:val="00423228"/>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3E0"/>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C41B9"/>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2AB0"/>
    <w:rsid w:val="00523E59"/>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423A"/>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AF6"/>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77A03"/>
    <w:rsid w:val="00677D73"/>
    <w:rsid w:val="00682ACF"/>
    <w:rsid w:val="0068360A"/>
    <w:rsid w:val="00683BF1"/>
    <w:rsid w:val="00684141"/>
    <w:rsid w:val="00685FA7"/>
    <w:rsid w:val="00694BF2"/>
    <w:rsid w:val="00695C95"/>
    <w:rsid w:val="00696D00"/>
    <w:rsid w:val="00697DF2"/>
    <w:rsid w:val="00697E93"/>
    <w:rsid w:val="006A291C"/>
    <w:rsid w:val="006A38B2"/>
    <w:rsid w:val="006A6D25"/>
    <w:rsid w:val="006B2669"/>
    <w:rsid w:val="006B4035"/>
    <w:rsid w:val="006B592A"/>
    <w:rsid w:val="006C1B5E"/>
    <w:rsid w:val="006C1FBD"/>
    <w:rsid w:val="006C3E53"/>
    <w:rsid w:val="006C5A71"/>
    <w:rsid w:val="006C6EB0"/>
    <w:rsid w:val="006D5F1C"/>
    <w:rsid w:val="006E0883"/>
    <w:rsid w:val="006E3BC9"/>
    <w:rsid w:val="006E41E5"/>
    <w:rsid w:val="006E6D2F"/>
    <w:rsid w:val="006F16C0"/>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0BE"/>
    <w:rsid w:val="0076331C"/>
    <w:rsid w:val="00766964"/>
    <w:rsid w:val="00766A1C"/>
    <w:rsid w:val="00766C18"/>
    <w:rsid w:val="00773F15"/>
    <w:rsid w:val="00780769"/>
    <w:rsid w:val="007830E1"/>
    <w:rsid w:val="00783BBC"/>
    <w:rsid w:val="007845C3"/>
    <w:rsid w:val="00787AA1"/>
    <w:rsid w:val="00791F8E"/>
    <w:rsid w:val="007924CD"/>
    <w:rsid w:val="0079471C"/>
    <w:rsid w:val="00794C42"/>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4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373A1"/>
    <w:rsid w:val="00837C2E"/>
    <w:rsid w:val="00841FE4"/>
    <w:rsid w:val="00842C73"/>
    <w:rsid w:val="00842FBF"/>
    <w:rsid w:val="00844228"/>
    <w:rsid w:val="008478DA"/>
    <w:rsid w:val="008526DE"/>
    <w:rsid w:val="0085463A"/>
    <w:rsid w:val="008634A3"/>
    <w:rsid w:val="00863AF9"/>
    <w:rsid w:val="00865372"/>
    <w:rsid w:val="00866A99"/>
    <w:rsid w:val="00867136"/>
    <w:rsid w:val="00867E89"/>
    <w:rsid w:val="0087247B"/>
    <w:rsid w:val="00873988"/>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A7E97"/>
    <w:rsid w:val="008B1D03"/>
    <w:rsid w:val="008B201D"/>
    <w:rsid w:val="008B243C"/>
    <w:rsid w:val="008B35C3"/>
    <w:rsid w:val="008B79A8"/>
    <w:rsid w:val="008C0A06"/>
    <w:rsid w:val="008C131B"/>
    <w:rsid w:val="008C78EF"/>
    <w:rsid w:val="008D21B4"/>
    <w:rsid w:val="008D774C"/>
    <w:rsid w:val="008D7AAE"/>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3CF6"/>
    <w:rsid w:val="00927BEC"/>
    <w:rsid w:val="00930255"/>
    <w:rsid w:val="009302D1"/>
    <w:rsid w:val="009303B6"/>
    <w:rsid w:val="00930BFE"/>
    <w:rsid w:val="00931051"/>
    <w:rsid w:val="00931674"/>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9E8"/>
    <w:rsid w:val="009A0A5E"/>
    <w:rsid w:val="009A3B8F"/>
    <w:rsid w:val="009A6996"/>
    <w:rsid w:val="009A7ABD"/>
    <w:rsid w:val="009B3B93"/>
    <w:rsid w:val="009C0731"/>
    <w:rsid w:val="009C10F5"/>
    <w:rsid w:val="009C2A70"/>
    <w:rsid w:val="009C2D0D"/>
    <w:rsid w:val="009C726E"/>
    <w:rsid w:val="009D2ECB"/>
    <w:rsid w:val="009D32A7"/>
    <w:rsid w:val="009D3EB2"/>
    <w:rsid w:val="009D7504"/>
    <w:rsid w:val="009D7C79"/>
    <w:rsid w:val="009E39AD"/>
    <w:rsid w:val="009E3EA7"/>
    <w:rsid w:val="009E575C"/>
    <w:rsid w:val="009E597C"/>
    <w:rsid w:val="009E6312"/>
    <w:rsid w:val="009F0890"/>
    <w:rsid w:val="009F0E18"/>
    <w:rsid w:val="009F182E"/>
    <w:rsid w:val="009F7524"/>
    <w:rsid w:val="00A02297"/>
    <w:rsid w:val="00A02D8D"/>
    <w:rsid w:val="00A03790"/>
    <w:rsid w:val="00A057BA"/>
    <w:rsid w:val="00A06383"/>
    <w:rsid w:val="00A063C8"/>
    <w:rsid w:val="00A0734A"/>
    <w:rsid w:val="00A120AB"/>
    <w:rsid w:val="00A14552"/>
    <w:rsid w:val="00A15CDB"/>
    <w:rsid w:val="00A213FE"/>
    <w:rsid w:val="00A21E67"/>
    <w:rsid w:val="00A24571"/>
    <w:rsid w:val="00A266ED"/>
    <w:rsid w:val="00A30842"/>
    <w:rsid w:val="00A30DC8"/>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4AA5"/>
    <w:rsid w:val="00AB5DEE"/>
    <w:rsid w:val="00AB6DDC"/>
    <w:rsid w:val="00AB767C"/>
    <w:rsid w:val="00AC0CEF"/>
    <w:rsid w:val="00AC273D"/>
    <w:rsid w:val="00AC3EE2"/>
    <w:rsid w:val="00AC56BF"/>
    <w:rsid w:val="00AC7D9E"/>
    <w:rsid w:val="00AD259B"/>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0BD2"/>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54B7"/>
    <w:rsid w:val="00C0626A"/>
    <w:rsid w:val="00C07262"/>
    <w:rsid w:val="00C07EBD"/>
    <w:rsid w:val="00C138D1"/>
    <w:rsid w:val="00C13977"/>
    <w:rsid w:val="00C14928"/>
    <w:rsid w:val="00C15DAD"/>
    <w:rsid w:val="00C17097"/>
    <w:rsid w:val="00C208DE"/>
    <w:rsid w:val="00C223B9"/>
    <w:rsid w:val="00C22BDB"/>
    <w:rsid w:val="00C22FA8"/>
    <w:rsid w:val="00C23420"/>
    <w:rsid w:val="00C24A20"/>
    <w:rsid w:val="00C267D4"/>
    <w:rsid w:val="00C2705A"/>
    <w:rsid w:val="00C272EE"/>
    <w:rsid w:val="00C31C1C"/>
    <w:rsid w:val="00C362C0"/>
    <w:rsid w:val="00C443BB"/>
    <w:rsid w:val="00C45998"/>
    <w:rsid w:val="00C45AEA"/>
    <w:rsid w:val="00C477D9"/>
    <w:rsid w:val="00C47F9B"/>
    <w:rsid w:val="00C550B9"/>
    <w:rsid w:val="00C5547A"/>
    <w:rsid w:val="00C5778D"/>
    <w:rsid w:val="00C57959"/>
    <w:rsid w:val="00C61154"/>
    <w:rsid w:val="00C64392"/>
    <w:rsid w:val="00C64BAF"/>
    <w:rsid w:val="00C67638"/>
    <w:rsid w:val="00C677C0"/>
    <w:rsid w:val="00C73E1E"/>
    <w:rsid w:val="00C74EE5"/>
    <w:rsid w:val="00C75830"/>
    <w:rsid w:val="00C76E4D"/>
    <w:rsid w:val="00C774D1"/>
    <w:rsid w:val="00C801E1"/>
    <w:rsid w:val="00C80860"/>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96AFA"/>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297D"/>
    <w:rsid w:val="00DF3DC9"/>
    <w:rsid w:val="00DF3F93"/>
    <w:rsid w:val="00DF42A4"/>
    <w:rsid w:val="00DF59CB"/>
    <w:rsid w:val="00E04F5B"/>
    <w:rsid w:val="00E058FB"/>
    <w:rsid w:val="00E0672D"/>
    <w:rsid w:val="00E0750F"/>
    <w:rsid w:val="00E10BFC"/>
    <w:rsid w:val="00E12DDA"/>
    <w:rsid w:val="00E135C5"/>
    <w:rsid w:val="00E158C8"/>
    <w:rsid w:val="00E1611A"/>
    <w:rsid w:val="00E22488"/>
    <w:rsid w:val="00E23F6C"/>
    <w:rsid w:val="00E240B9"/>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0B5"/>
    <w:rsid w:val="00E62C1F"/>
    <w:rsid w:val="00E62FC0"/>
    <w:rsid w:val="00E6495E"/>
    <w:rsid w:val="00E71CDF"/>
    <w:rsid w:val="00E71EAD"/>
    <w:rsid w:val="00E720F5"/>
    <w:rsid w:val="00E74F63"/>
    <w:rsid w:val="00E752E9"/>
    <w:rsid w:val="00E80B45"/>
    <w:rsid w:val="00E81E93"/>
    <w:rsid w:val="00E827B0"/>
    <w:rsid w:val="00E832CB"/>
    <w:rsid w:val="00E8389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4487"/>
    <w:rsid w:val="00EB49CC"/>
    <w:rsid w:val="00EB64B8"/>
    <w:rsid w:val="00EB65E5"/>
    <w:rsid w:val="00EB76CB"/>
    <w:rsid w:val="00EB7F9D"/>
    <w:rsid w:val="00EC20DC"/>
    <w:rsid w:val="00EC237B"/>
    <w:rsid w:val="00EC711F"/>
    <w:rsid w:val="00ED00C2"/>
    <w:rsid w:val="00ED118C"/>
    <w:rsid w:val="00ED368F"/>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4E14"/>
    <w:rsid w:val="00F359FF"/>
    <w:rsid w:val="00F37DDA"/>
    <w:rsid w:val="00F410B1"/>
    <w:rsid w:val="00F4142A"/>
    <w:rsid w:val="00F41DC7"/>
    <w:rsid w:val="00F444BA"/>
    <w:rsid w:val="00F4708C"/>
    <w:rsid w:val="00F47559"/>
    <w:rsid w:val="00F50BCE"/>
    <w:rsid w:val="00F53A24"/>
    <w:rsid w:val="00F555D8"/>
    <w:rsid w:val="00F617C7"/>
    <w:rsid w:val="00F63E26"/>
    <w:rsid w:val="00F66266"/>
    <w:rsid w:val="00F66D56"/>
    <w:rsid w:val="00F67852"/>
    <w:rsid w:val="00F72BA5"/>
    <w:rsid w:val="00F749A4"/>
    <w:rsid w:val="00F74BFF"/>
    <w:rsid w:val="00F75EF9"/>
    <w:rsid w:val="00F7605A"/>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link w:val="Heading6Char"/>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923CF6"/>
    <w:rPr>
      <w:rFonts w:ascii="Georgia" w:hAnsi="Georgia" w:cs="Arial"/>
      <w:b/>
      <w:bCs/>
      <w:kern w:val="32"/>
      <w:sz w:val="26"/>
      <w:szCs w:val="32"/>
    </w:rPr>
  </w:style>
  <w:style w:type="paragraph" w:customStyle="1" w:styleId="TableParagraph">
    <w:name w:val="Table Paragraph"/>
    <w:basedOn w:val="Normal"/>
    <w:uiPriority w:val="1"/>
    <w:qFormat/>
    <w:rsid w:val="00931674"/>
    <w:pPr>
      <w:widowControl w:val="0"/>
      <w:autoSpaceDE w:val="0"/>
      <w:autoSpaceDN w:val="0"/>
      <w:spacing w:after="0" w:line="240" w:lineRule="auto"/>
    </w:pPr>
    <w:rPr>
      <w:rFonts w:ascii="Arial" w:eastAsia="Arial" w:hAnsi="Arial" w:cs="Arial"/>
      <w:szCs w:val="22"/>
      <w:lang w:val="en-US"/>
    </w:rPr>
  </w:style>
  <w:style w:type="character" w:customStyle="1" w:styleId="Heading6Char">
    <w:name w:val="Heading 6 Char"/>
    <w:basedOn w:val="DefaultParagraphFont"/>
    <w:link w:val="Heading6"/>
    <w:uiPriority w:val="1"/>
    <w:semiHidden/>
    <w:rsid w:val="008A7E97"/>
    <w:rPr>
      <w:rFonts w:asciiTheme="majorHAnsi" w:hAnsiTheme="majorHAnsi"/>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2654FFC1CD4FB4A4D0DC738CAB48DF"/>
        <w:category>
          <w:name w:val="General"/>
          <w:gallery w:val="placeholder"/>
        </w:category>
        <w:types>
          <w:type w:val="bbPlcHdr"/>
        </w:types>
        <w:behaviors>
          <w:behavior w:val="content"/>
        </w:behaviors>
        <w:guid w:val="{8906D1FD-D02E-4D96-A216-C0393DF4842D}"/>
      </w:docPartPr>
      <w:docPartBody>
        <w:p w:rsidR="001E2E09" w:rsidRDefault="002A6C08" w:rsidP="002A6C08">
          <w:pPr>
            <w:pStyle w:val="482654FFC1CD4FB4A4D0DC738CAB48DF"/>
          </w:pPr>
          <w:r w:rsidRPr="00FE4FE6">
            <w:rPr>
              <w:rStyle w:val="PlaceholderText"/>
            </w:rPr>
            <w:t>Choose an item.</w:t>
          </w:r>
        </w:p>
      </w:docPartBody>
    </w:docPart>
    <w:docPart>
      <w:docPartPr>
        <w:name w:val="55A1AD8FF7E04210AD95C23BA49518FB"/>
        <w:category>
          <w:name w:val="General"/>
          <w:gallery w:val="placeholder"/>
        </w:category>
        <w:types>
          <w:type w:val="bbPlcHdr"/>
        </w:types>
        <w:behaviors>
          <w:behavior w:val="content"/>
        </w:behaviors>
        <w:guid w:val="{DC962ED8-2787-4A00-A5E0-B50675E252D1}"/>
      </w:docPartPr>
      <w:docPartBody>
        <w:p w:rsidR="001E2E09" w:rsidRDefault="002A6C08" w:rsidP="002A6C08">
          <w:pPr>
            <w:pStyle w:val="55A1AD8FF7E04210AD95C23BA49518FB"/>
          </w:pPr>
          <w:r w:rsidRPr="00FE4FE6">
            <w:rPr>
              <w:rStyle w:val="PlaceholderText"/>
            </w:rPr>
            <w:t>Choose an item.</w:t>
          </w:r>
        </w:p>
      </w:docPartBody>
    </w:docPart>
    <w:docPart>
      <w:docPartPr>
        <w:name w:val="8E96770BAF264AD7867EB4E2167D8CDA"/>
        <w:category>
          <w:name w:val="General"/>
          <w:gallery w:val="placeholder"/>
        </w:category>
        <w:types>
          <w:type w:val="bbPlcHdr"/>
        </w:types>
        <w:behaviors>
          <w:behavior w:val="content"/>
        </w:behaviors>
        <w:guid w:val="{B7426D9B-580F-4B69-9E2B-A5D9C8FB8D22}"/>
      </w:docPartPr>
      <w:docPartBody>
        <w:p w:rsidR="001E2E09" w:rsidRDefault="002A6C08" w:rsidP="002A6C08">
          <w:pPr>
            <w:pStyle w:val="8E96770BAF264AD7867EB4E2167D8CDA"/>
          </w:pPr>
          <w:r w:rsidRPr="00FE4FE6">
            <w:rPr>
              <w:rStyle w:val="PlaceholderText"/>
            </w:rPr>
            <w:t>Choose an item.</w:t>
          </w:r>
        </w:p>
      </w:docPartBody>
    </w:docPart>
    <w:docPart>
      <w:docPartPr>
        <w:name w:val="03967DA71354458996952F9310A49D73"/>
        <w:category>
          <w:name w:val="General"/>
          <w:gallery w:val="placeholder"/>
        </w:category>
        <w:types>
          <w:type w:val="bbPlcHdr"/>
        </w:types>
        <w:behaviors>
          <w:behavior w:val="content"/>
        </w:behaviors>
        <w:guid w:val="{2E6A66B1-5CDE-4A99-A04C-9AEC392F3813}"/>
      </w:docPartPr>
      <w:docPartBody>
        <w:p w:rsidR="001E2E09" w:rsidRDefault="002A6C08" w:rsidP="002A6C08">
          <w:pPr>
            <w:pStyle w:val="03967DA71354458996952F9310A49D73"/>
          </w:pPr>
          <w:r w:rsidRPr="00FE4FE6">
            <w:rPr>
              <w:rStyle w:val="PlaceholderText"/>
            </w:rPr>
            <w:t>Choose an item.</w:t>
          </w:r>
        </w:p>
      </w:docPartBody>
    </w:docPart>
    <w:docPart>
      <w:docPartPr>
        <w:name w:val="2BB919D24EC64FE1B58CBA463D1E5A6A"/>
        <w:category>
          <w:name w:val="General"/>
          <w:gallery w:val="placeholder"/>
        </w:category>
        <w:types>
          <w:type w:val="bbPlcHdr"/>
        </w:types>
        <w:behaviors>
          <w:behavior w:val="content"/>
        </w:behaviors>
        <w:guid w:val="{B51C6357-39A9-4E9B-B071-6E547627F76B}"/>
      </w:docPartPr>
      <w:docPartBody>
        <w:p w:rsidR="001E2E09" w:rsidRDefault="002A6C08" w:rsidP="002A6C08">
          <w:pPr>
            <w:pStyle w:val="2BB919D24EC64FE1B58CBA463D1E5A6A"/>
          </w:pPr>
          <w:r w:rsidRPr="00FE4FE6">
            <w:rPr>
              <w:rStyle w:val="PlaceholderText"/>
            </w:rPr>
            <w:t>Choose an item.</w:t>
          </w:r>
        </w:p>
      </w:docPartBody>
    </w:docPart>
    <w:docPart>
      <w:docPartPr>
        <w:name w:val="32E9CBACFE614540B0526728704E570B"/>
        <w:category>
          <w:name w:val="General"/>
          <w:gallery w:val="placeholder"/>
        </w:category>
        <w:types>
          <w:type w:val="bbPlcHdr"/>
        </w:types>
        <w:behaviors>
          <w:behavior w:val="content"/>
        </w:behaviors>
        <w:guid w:val="{9FFC6F09-C76E-4DF0-867F-750FEF722C15}"/>
      </w:docPartPr>
      <w:docPartBody>
        <w:p w:rsidR="001E2E09" w:rsidRDefault="002A6C08" w:rsidP="002A6C08">
          <w:pPr>
            <w:pStyle w:val="32E9CBACFE614540B0526728704E570B"/>
          </w:pPr>
          <w:r w:rsidRPr="00FE4FE6">
            <w:rPr>
              <w:rStyle w:val="PlaceholderText"/>
            </w:rPr>
            <w:t>Choose an item.</w:t>
          </w:r>
        </w:p>
      </w:docPartBody>
    </w:docPart>
    <w:docPart>
      <w:docPartPr>
        <w:name w:val="5D9F0A71B29F41C28DD8DAA8862D825B"/>
        <w:category>
          <w:name w:val="General"/>
          <w:gallery w:val="placeholder"/>
        </w:category>
        <w:types>
          <w:type w:val="bbPlcHdr"/>
        </w:types>
        <w:behaviors>
          <w:behavior w:val="content"/>
        </w:behaviors>
        <w:guid w:val="{4A447541-42EE-4C98-A88F-8CC30ECD942A}"/>
      </w:docPartPr>
      <w:docPartBody>
        <w:p w:rsidR="001E2E09" w:rsidRDefault="002A6C08" w:rsidP="002A6C08">
          <w:pPr>
            <w:pStyle w:val="5D9F0A71B29F41C28DD8DAA8862D825B"/>
          </w:pPr>
          <w:r w:rsidRPr="00FE4FE6">
            <w:rPr>
              <w:rStyle w:val="PlaceholderText"/>
            </w:rPr>
            <w:t>Choose an item.</w:t>
          </w:r>
        </w:p>
      </w:docPartBody>
    </w:docPart>
    <w:docPart>
      <w:docPartPr>
        <w:name w:val="E507D0A492A0461992F5AE88042EAED2"/>
        <w:category>
          <w:name w:val="General"/>
          <w:gallery w:val="placeholder"/>
        </w:category>
        <w:types>
          <w:type w:val="bbPlcHdr"/>
        </w:types>
        <w:behaviors>
          <w:behavior w:val="content"/>
        </w:behaviors>
        <w:guid w:val="{DC59A8B9-3FD4-4BA1-A4A8-1C9BC7E89FC7}"/>
      </w:docPartPr>
      <w:docPartBody>
        <w:p w:rsidR="001E2E09" w:rsidRDefault="002A6C08" w:rsidP="002A6C08">
          <w:pPr>
            <w:pStyle w:val="E507D0A492A0461992F5AE88042EAED2"/>
          </w:pPr>
          <w:r w:rsidRPr="00FE4FE6">
            <w:rPr>
              <w:rStyle w:val="PlaceholderText"/>
            </w:rPr>
            <w:t>Choose an item.</w:t>
          </w:r>
        </w:p>
      </w:docPartBody>
    </w:docPart>
    <w:docPart>
      <w:docPartPr>
        <w:name w:val="39B21162DB3B4F3A9D84AAF26B26C12C"/>
        <w:category>
          <w:name w:val="General"/>
          <w:gallery w:val="placeholder"/>
        </w:category>
        <w:types>
          <w:type w:val="bbPlcHdr"/>
        </w:types>
        <w:behaviors>
          <w:behavior w:val="content"/>
        </w:behaviors>
        <w:guid w:val="{BBDC38F2-3760-4EEE-987D-4CF7F3FCF9B7}"/>
      </w:docPartPr>
      <w:docPartBody>
        <w:p w:rsidR="001E2E09" w:rsidRDefault="002A6C08" w:rsidP="002A6C08">
          <w:pPr>
            <w:pStyle w:val="39B21162DB3B4F3A9D84AAF26B26C12C"/>
          </w:pPr>
          <w:r w:rsidRPr="00FE4FE6">
            <w:rPr>
              <w:rStyle w:val="PlaceholderText"/>
            </w:rPr>
            <w:t>Choose an item.</w:t>
          </w:r>
        </w:p>
      </w:docPartBody>
    </w:docPart>
    <w:docPart>
      <w:docPartPr>
        <w:name w:val="9DA97BE45D4846C99C0795A162F44B7D"/>
        <w:category>
          <w:name w:val="General"/>
          <w:gallery w:val="placeholder"/>
        </w:category>
        <w:types>
          <w:type w:val="bbPlcHdr"/>
        </w:types>
        <w:behaviors>
          <w:behavior w:val="content"/>
        </w:behaviors>
        <w:guid w:val="{DC955E84-C6F6-44C9-9E79-C94B9C05D533}"/>
      </w:docPartPr>
      <w:docPartBody>
        <w:p w:rsidR="001E2E09" w:rsidRDefault="002A6C08" w:rsidP="002A6C08">
          <w:pPr>
            <w:pStyle w:val="9DA97BE45D4846C99C0795A162F44B7D"/>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1030CE"/>
    <w:rsid w:val="0013089F"/>
    <w:rsid w:val="0013603F"/>
    <w:rsid w:val="001E2E09"/>
    <w:rsid w:val="002A6C08"/>
    <w:rsid w:val="002E5D8C"/>
    <w:rsid w:val="003406DD"/>
    <w:rsid w:val="004A4EF2"/>
    <w:rsid w:val="0059691E"/>
    <w:rsid w:val="005A37C6"/>
    <w:rsid w:val="005F2E24"/>
    <w:rsid w:val="00677A03"/>
    <w:rsid w:val="00681C26"/>
    <w:rsid w:val="006D5F1C"/>
    <w:rsid w:val="007A3424"/>
    <w:rsid w:val="009240DA"/>
    <w:rsid w:val="009C713F"/>
    <w:rsid w:val="00A11993"/>
    <w:rsid w:val="00A32830"/>
    <w:rsid w:val="00B14C74"/>
    <w:rsid w:val="00B60540"/>
    <w:rsid w:val="00CC43E2"/>
    <w:rsid w:val="00D43C61"/>
    <w:rsid w:val="00E8448A"/>
    <w:rsid w:val="00EC1210"/>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2A6C08"/>
    <w:rPr>
      <w:rFonts w:asciiTheme="minorHAnsi" w:hAnsiTheme="minorHAnsi"/>
      <w:color w:val="808080"/>
    </w:rPr>
  </w:style>
  <w:style w:type="paragraph" w:customStyle="1" w:styleId="482654FFC1CD4FB4A4D0DC738CAB48DF">
    <w:name w:val="482654FFC1CD4FB4A4D0DC738CAB48DF"/>
    <w:rsid w:val="002A6C08"/>
    <w:pPr>
      <w:spacing w:after="160" w:line="278" w:lineRule="auto"/>
    </w:pPr>
    <w:rPr>
      <w:kern w:val="2"/>
      <w:sz w:val="24"/>
      <w:szCs w:val="24"/>
      <w14:ligatures w14:val="standardContextual"/>
    </w:rPr>
  </w:style>
  <w:style w:type="paragraph" w:customStyle="1" w:styleId="55A1AD8FF7E04210AD95C23BA49518FB">
    <w:name w:val="55A1AD8FF7E04210AD95C23BA49518FB"/>
    <w:rsid w:val="002A6C08"/>
    <w:pPr>
      <w:spacing w:after="160" w:line="278" w:lineRule="auto"/>
    </w:pPr>
    <w:rPr>
      <w:kern w:val="2"/>
      <w:sz w:val="24"/>
      <w:szCs w:val="24"/>
      <w14:ligatures w14:val="standardContextual"/>
    </w:rPr>
  </w:style>
  <w:style w:type="paragraph" w:customStyle="1" w:styleId="8E96770BAF264AD7867EB4E2167D8CDA">
    <w:name w:val="8E96770BAF264AD7867EB4E2167D8CDA"/>
    <w:rsid w:val="002A6C08"/>
    <w:pPr>
      <w:spacing w:after="160" w:line="278" w:lineRule="auto"/>
    </w:pPr>
    <w:rPr>
      <w:kern w:val="2"/>
      <w:sz w:val="24"/>
      <w:szCs w:val="24"/>
      <w14:ligatures w14:val="standardContextual"/>
    </w:rPr>
  </w:style>
  <w:style w:type="paragraph" w:customStyle="1" w:styleId="03967DA71354458996952F9310A49D73">
    <w:name w:val="03967DA71354458996952F9310A49D73"/>
    <w:rsid w:val="002A6C08"/>
    <w:pPr>
      <w:spacing w:after="160" w:line="278" w:lineRule="auto"/>
    </w:pPr>
    <w:rPr>
      <w:kern w:val="2"/>
      <w:sz w:val="24"/>
      <w:szCs w:val="24"/>
      <w14:ligatures w14:val="standardContextual"/>
    </w:rPr>
  </w:style>
  <w:style w:type="paragraph" w:customStyle="1" w:styleId="2BB919D24EC64FE1B58CBA463D1E5A6A">
    <w:name w:val="2BB919D24EC64FE1B58CBA463D1E5A6A"/>
    <w:rsid w:val="002A6C08"/>
    <w:pPr>
      <w:spacing w:after="160" w:line="278" w:lineRule="auto"/>
    </w:pPr>
    <w:rPr>
      <w:kern w:val="2"/>
      <w:sz w:val="24"/>
      <w:szCs w:val="24"/>
      <w14:ligatures w14:val="standardContextual"/>
    </w:rPr>
  </w:style>
  <w:style w:type="paragraph" w:customStyle="1" w:styleId="32E9CBACFE614540B0526728704E570B">
    <w:name w:val="32E9CBACFE614540B0526728704E570B"/>
    <w:rsid w:val="002A6C08"/>
    <w:pPr>
      <w:spacing w:after="160" w:line="278" w:lineRule="auto"/>
    </w:pPr>
    <w:rPr>
      <w:kern w:val="2"/>
      <w:sz w:val="24"/>
      <w:szCs w:val="24"/>
      <w14:ligatures w14:val="standardContextual"/>
    </w:rPr>
  </w:style>
  <w:style w:type="paragraph" w:customStyle="1" w:styleId="5D9F0A71B29F41C28DD8DAA8862D825B">
    <w:name w:val="5D9F0A71B29F41C28DD8DAA8862D825B"/>
    <w:rsid w:val="002A6C08"/>
    <w:pPr>
      <w:spacing w:after="160" w:line="278" w:lineRule="auto"/>
    </w:pPr>
    <w:rPr>
      <w:kern w:val="2"/>
      <w:sz w:val="24"/>
      <w:szCs w:val="24"/>
      <w14:ligatures w14:val="standardContextual"/>
    </w:rPr>
  </w:style>
  <w:style w:type="paragraph" w:customStyle="1" w:styleId="E507D0A492A0461992F5AE88042EAED2">
    <w:name w:val="E507D0A492A0461992F5AE88042EAED2"/>
    <w:rsid w:val="002A6C08"/>
    <w:pPr>
      <w:spacing w:after="160" w:line="278" w:lineRule="auto"/>
    </w:pPr>
    <w:rPr>
      <w:kern w:val="2"/>
      <w:sz w:val="24"/>
      <w:szCs w:val="24"/>
      <w14:ligatures w14:val="standardContextual"/>
    </w:rPr>
  </w:style>
  <w:style w:type="paragraph" w:customStyle="1" w:styleId="39B21162DB3B4F3A9D84AAF26B26C12C">
    <w:name w:val="39B21162DB3B4F3A9D84AAF26B26C12C"/>
    <w:rsid w:val="002A6C08"/>
    <w:pPr>
      <w:spacing w:after="160" w:line="278" w:lineRule="auto"/>
    </w:pPr>
    <w:rPr>
      <w:kern w:val="2"/>
      <w:sz w:val="24"/>
      <w:szCs w:val="24"/>
      <w14:ligatures w14:val="standardContextual"/>
    </w:rPr>
  </w:style>
  <w:style w:type="paragraph" w:customStyle="1" w:styleId="9DA97BE45D4846C99C0795A162F44B7D">
    <w:name w:val="9DA97BE45D4846C99C0795A162F44B7D"/>
    <w:rsid w:val="002A6C0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customXml/itemProps2.xml><?xml version="1.0" encoding="utf-8"?>
<ds:datastoreItem xmlns:ds="http://schemas.openxmlformats.org/officeDocument/2006/customXml" ds:itemID="{D7F9D318-46FB-4364-9AB7-4ECBAF2507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34A72A-98C1-41FE-8DF1-507D27579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C946DE-5960-4664-95B6-FCC9B302F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8</Pages>
  <Words>2014</Words>
  <Characters>11481</Characters>
  <Application>Microsoft Office Word</Application>
  <DocSecurity>12</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OFFICER</dc:title>
  <dc:creator>Renate Tuano</dc:creator>
  <cp:lastModifiedBy>Laura Fagerstrom</cp:lastModifiedBy>
  <cp:revision>2</cp:revision>
  <dcterms:created xsi:type="dcterms:W3CDTF">2026-10-21T19:27:00Z</dcterms:created>
  <dcterms:modified xsi:type="dcterms:W3CDTF">2026-10-21T19:27:00Z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