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83EC42" w14:textId="77777777" w:rsidR="0088424B" w:rsidRDefault="00895516" w:rsidP="75291D46">
      <w:pPr>
        <w:spacing w:before="75"/>
        <w:ind w:left="227"/>
        <w:rPr>
          <w:b/>
          <w:bCs/>
          <w:sz w:val="42"/>
          <w:szCs w:val="42"/>
        </w:rPr>
      </w:pPr>
      <w:r>
        <w:rPr>
          <w:noProof/>
        </w:rPr>
        <w:drawing>
          <wp:anchor distT="0" distB="0" distL="0" distR="0" simplePos="0" relativeHeight="251658240" behindDoc="0" locked="0" layoutInCell="1" allowOverlap="1" wp14:anchorId="16933F36" wp14:editId="7AFD331E">
            <wp:simplePos x="0" y="0"/>
            <wp:positionH relativeFrom="page">
              <wp:posOffset>5048250</wp:posOffset>
            </wp:positionH>
            <wp:positionV relativeFrom="paragraph">
              <wp:posOffset>-1270</wp:posOffset>
            </wp:positionV>
            <wp:extent cx="1975218" cy="659511"/>
            <wp:effectExtent l="0" t="0" r="0" b="0"/>
            <wp:wrapNone/>
            <wp:docPr id="1" name="image1.jpeg">
              <a:extLst xmlns:a="http://schemas.openxmlformats.org/drawingml/2006/main">
                <a:ext uri="{FF2B5EF4-FFF2-40B4-BE49-F238E27FC236}">
                  <a16:creationId xmlns:a16="http://schemas.microsoft.com/office/drawing/2014/main" id="{A73ED342-3EA4-444F-969F-2CFE2391EA3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1" cstate="print"/>
                    <a:stretch>
                      <a:fillRect/>
                    </a:stretch>
                  </pic:blipFill>
                  <pic:spPr>
                    <a:xfrm>
                      <a:off x="0" y="0"/>
                      <a:ext cx="1975218" cy="659511"/>
                    </a:xfrm>
                    <a:prstGeom prst="rect">
                      <a:avLst/>
                    </a:prstGeom>
                  </pic:spPr>
                </pic:pic>
              </a:graphicData>
            </a:graphic>
          </wp:anchor>
        </w:drawing>
      </w:r>
      <w:r w:rsidRPr="75291D46">
        <w:rPr>
          <w:b/>
          <w:bCs/>
          <w:spacing w:val="-10"/>
          <w:sz w:val="42"/>
          <w:szCs w:val="42"/>
        </w:rPr>
        <w:t>Role</w:t>
      </w:r>
      <w:r w:rsidRPr="75291D46">
        <w:rPr>
          <w:b/>
          <w:bCs/>
          <w:spacing w:val="-16"/>
          <w:sz w:val="42"/>
          <w:szCs w:val="42"/>
        </w:rPr>
        <w:t xml:space="preserve"> </w:t>
      </w:r>
      <w:r w:rsidRPr="75291D46">
        <w:rPr>
          <w:b/>
          <w:bCs/>
          <w:spacing w:val="-2"/>
          <w:sz w:val="42"/>
          <w:szCs w:val="42"/>
        </w:rPr>
        <w:t>Description</w:t>
      </w:r>
    </w:p>
    <w:p w14:paraId="18001D0A" w14:textId="4356FF6D" w:rsidR="0088424B" w:rsidRDefault="00895516">
      <w:pPr>
        <w:pStyle w:val="Title"/>
      </w:pPr>
      <w:r>
        <w:rPr>
          <w:spacing w:val="-10"/>
        </w:rPr>
        <w:t>Customer</w:t>
      </w:r>
      <w:r>
        <w:rPr>
          <w:spacing w:val="-15"/>
        </w:rPr>
        <w:t xml:space="preserve"> </w:t>
      </w:r>
      <w:r>
        <w:rPr>
          <w:spacing w:val="-10"/>
        </w:rPr>
        <w:t>Service</w:t>
      </w:r>
      <w:r>
        <w:rPr>
          <w:spacing w:val="-13"/>
        </w:rPr>
        <w:t xml:space="preserve"> </w:t>
      </w:r>
      <w:r>
        <w:rPr>
          <w:spacing w:val="-10"/>
        </w:rPr>
        <w:t>Officer</w:t>
      </w:r>
    </w:p>
    <w:p w14:paraId="672A6659" w14:textId="77777777" w:rsidR="0088424B" w:rsidRDefault="0088424B">
      <w:pPr>
        <w:pStyle w:val="BodyText"/>
        <w:rPr>
          <w:b/>
          <w:sz w:val="20"/>
        </w:rPr>
      </w:pPr>
    </w:p>
    <w:p w14:paraId="0A37501D" w14:textId="77777777" w:rsidR="0088424B" w:rsidRDefault="0088424B">
      <w:pPr>
        <w:pStyle w:val="BodyText"/>
        <w:rPr>
          <w:b/>
          <w:sz w:val="20"/>
        </w:rPr>
      </w:pPr>
    </w:p>
    <w:tbl>
      <w:tblPr>
        <w:tblStyle w:val="TableGrid"/>
        <w:tblW w:w="0" w:type="auto"/>
        <w:tblLook w:val="04A0" w:firstRow="1" w:lastRow="0" w:firstColumn="1" w:lastColumn="0" w:noHBand="0" w:noVBand="1"/>
      </w:tblPr>
      <w:tblGrid>
        <w:gridCol w:w="4020"/>
        <w:gridCol w:w="6525"/>
      </w:tblGrid>
      <w:tr w:rsidR="75291D46" w14:paraId="715AC3D1" w14:textId="77777777" w:rsidTr="75291D46">
        <w:trPr>
          <w:trHeight w:val="300"/>
        </w:trPr>
        <w:tc>
          <w:tcPr>
            <w:tcW w:w="4020" w:type="dxa"/>
            <w:tcBorders>
              <w:top w:val="single" w:sz="8" w:space="0" w:color="auto"/>
              <w:left w:val="nil"/>
              <w:bottom w:val="nil"/>
              <w:right w:val="nil"/>
            </w:tcBorders>
            <w:shd w:val="clear" w:color="auto" w:fill="00A88F"/>
            <w:tcMar>
              <w:left w:w="57" w:type="dxa"/>
            </w:tcMar>
            <w:vAlign w:val="center"/>
          </w:tcPr>
          <w:p w14:paraId="05BE0521" w14:textId="72451CAA" w:rsidR="75291D46" w:rsidRDefault="75291D46" w:rsidP="008B3C37">
            <w:pPr>
              <w:spacing w:before="40" w:after="40"/>
              <w:rPr>
                <w:b/>
                <w:bCs/>
                <w:color w:val="FFFFFF" w:themeColor="background1"/>
                <w:sz w:val="20"/>
                <w:szCs w:val="20"/>
              </w:rPr>
            </w:pPr>
            <w:r w:rsidRPr="75291D46">
              <w:rPr>
                <w:b/>
                <w:bCs/>
                <w:color w:val="FFFFFF" w:themeColor="background1"/>
                <w:sz w:val="20"/>
                <w:szCs w:val="20"/>
              </w:rPr>
              <w:t>Cluster</w:t>
            </w:r>
          </w:p>
        </w:tc>
        <w:tc>
          <w:tcPr>
            <w:tcW w:w="6525" w:type="dxa"/>
            <w:tcBorders>
              <w:top w:val="single" w:sz="8" w:space="0" w:color="auto"/>
              <w:left w:val="nil"/>
              <w:bottom w:val="nil"/>
              <w:right w:val="nil"/>
            </w:tcBorders>
            <w:shd w:val="clear" w:color="auto" w:fill="00A88F"/>
            <w:tcMar>
              <w:left w:w="57" w:type="dxa"/>
            </w:tcMar>
          </w:tcPr>
          <w:p w14:paraId="1DF3F7F7" w14:textId="0D3F0FAB" w:rsidR="75291D46" w:rsidRDefault="75291D46" w:rsidP="008B3C37">
            <w:pPr>
              <w:spacing w:before="40" w:after="40"/>
              <w:rPr>
                <w:b/>
                <w:bCs/>
                <w:color w:val="FFFFFF" w:themeColor="background1"/>
                <w:sz w:val="20"/>
                <w:szCs w:val="20"/>
              </w:rPr>
            </w:pPr>
            <w:r w:rsidRPr="75291D46">
              <w:rPr>
                <w:b/>
                <w:bCs/>
                <w:color w:val="FFFFFF" w:themeColor="background1"/>
                <w:sz w:val="20"/>
                <w:szCs w:val="20"/>
              </w:rPr>
              <w:t>Stronger Communities</w:t>
            </w:r>
          </w:p>
        </w:tc>
      </w:tr>
      <w:tr w:rsidR="75291D46" w14:paraId="5E8C8CA2" w14:textId="77777777" w:rsidTr="75291D46">
        <w:trPr>
          <w:trHeight w:val="300"/>
        </w:trPr>
        <w:tc>
          <w:tcPr>
            <w:tcW w:w="4020" w:type="dxa"/>
            <w:tcBorders>
              <w:top w:val="single" w:sz="8" w:space="0" w:color="FFFFFF" w:themeColor="background1"/>
              <w:left w:val="nil"/>
              <w:bottom w:val="single" w:sz="8" w:space="0" w:color="FFFFFF" w:themeColor="background1"/>
              <w:right w:val="nil"/>
            </w:tcBorders>
            <w:shd w:val="clear" w:color="auto" w:fill="00A88F"/>
            <w:tcMar>
              <w:left w:w="57" w:type="dxa"/>
            </w:tcMar>
            <w:vAlign w:val="center"/>
          </w:tcPr>
          <w:p w14:paraId="3E84E2C3" w14:textId="7DE69B16" w:rsidR="75291D46" w:rsidRDefault="75291D46" w:rsidP="008B3C37">
            <w:pPr>
              <w:spacing w:before="40" w:after="40"/>
              <w:rPr>
                <w:b/>
                <w:bCs/>
                <w:color w:val="FFFFFF" w:themeColor="background1"/>
                <w:sz w:val="20"/>
                <w:szCs w:val="20"/>
              </w:rPr>
            </w:pPr>
            <w:r w:rsidRPr="75291D46">
              <w:rPr>
                <w:b/>
                <w:bCs/>
                <w:color w:val="FFFFFF" w:themeColor="background1"/>
                <w:sz w:val="20"/>
                <w:szCs w:val="20"/>
              </w:rPr>
              <w:t>Department/Agency</w:t>
            </w:r>
          </w:p>
        </w:tc>
        <w:tc>
          <w:tcPr>
            <w:tcW w:w="6525" w:type="dxa"/>
            <w:tcBorders>
              <w:top w:val="single" w:sz="8" w:space="0" w:color="FFFFFF" w:themeColor="background1"/>
              <w:left w:val="nil"/>
              <w:bottom w:val="single" w:sz="8" w:space="0" w:color="FFFFFF" w:themeColor="background1"/>
              <w:right w:val="nil"/>
            </w:tcBorders>
            <w:shd w:val="clear" w:color="auto" w:fill="00A88F"/>
            <w:tcMar>
              <w:left w:w="57" w:type="dxa"/>
            </w:tcMar>
          </w:tcPr>
          <w:p w14:paraId="0D933E5E" w14:textId="7F462DC4" w:rsidR="75291D46" w:rsidRDefault="75291D46" w:rsidP="008B3C37">
            <w:pPr>
              <w:spacing w:before="40" w:after="40"/>
              <w:rPr>
                <w:b/>
                <w:bCs/>
                <w:color w:val="FFFFFF" w:themeColor="background1"/>
                <w:sz w:val="20"/>
                <w:szCs w:val="20"/>
              </w:rPr>
            </w:pPr>
            <w:r w:rsidRPr="75291D46">
              <w:rPr>
                <w:b/>
                <w:bCs/>
                <w:color w:val="FFFFFF" w:themeColor="background1"/>
                <w:sz w:val="20"/>
                <w:szCs w:val="20"/>
              </w:rPr>
              <w:t>Multicultural NSW</w:t>
            </w:r>
          </w:p>
        </w:tc>
      </w:tr>
      <w:tr w:rsidR="75291D46" w14:paraId="2D368572" w14:textId="77777777" w:rsidTr="75291D46">
        <w:trPr>
          <w:trHeight w:val="300"/>
        </w:trPr>
        <w:tc>
          <w:tcPr>
            <w:tcW w:w="4020" w:type="dxa"/>
            <w:tcBorders>
              <w:top w:val="single" w:sz="8" w:space="0" w:color="FFFFFF" w:themeColor="background1"/>
              <w:left w:val="nil"/>
              <w:bottom w:val="single" w:sz="8" w:space="0" w:color="FFFFFF" w:themeColor="background1"/>
              <w:right w:val="nil"/>
            </w:tcBorders>
            <w:shd w:val="clear" w:color="auto" w:fill="00A88F"/>
            <w:tcMar>
              <w:left w:w="57" w:type="dxa"/>
            </w:tcMar>
            <w:vAlign w:val="center"/>
          </w:tcPr>
          <w:p w14:paraId="41A1F1FD" w14:textId="13BC723E" w:rsidR="75291D46" w:rsidRDefault="75291D46" w:rsidP="008B3C37">
            <w:pPr>
              <w:spacing w:before="40" w:after="40"/>
              <w:rPr>
                <w:b/>
                <w:bCs/>
                <w:color w:val="FFFFFF" w:themeColor="background1"/>
                <w:sz w:val="20"/>
                <w:szCs w:val="20"/>
              </w:rPr>
            </w:pPr>
            <w:r w:rsidRPr="75291D46">
              <w:rPr>
                <w:b/>
                <w:bCs/>
                <w:color w:val="FFFFFF" w:themeColor="background1"/>
                <w:sz w:val="20"/>
                <w:szCs w:val="20"/>
              </w:rPr>
              <w:t>Division/Branch/Unit</w:t>
            </w:r>
          </w:p>
        </w:tc>
        <w:tc>
          <w:tcPr>
            <w:tcW w:w="6525" w:type="dxa"/>
            <w:tcBorders>
              <w:top w:val="single" w:sz="8" w:space="0" w:color="FFFFFF" w:themeColor="background1"/>
              <w:left w:val="nil"/>
              <w:bottom w:val="single" w:sz="8" w:space="0" w:color="FFFFFF" w:themeColor="background1"/>
              <w:right w:val="nil"/>
            </w:tcBorders>
            <w:shd w:val="clear" w:color="auto" w:fill="00A88F"/>
            <w:tcMar>
              <w:left w:w="57" w:type="dxa"/>
            </w:tcMar>
          </w:tcPr>
          <w:p w14:paraId="6D1A3D77" w14:textId="0E0C7DC2" w:rsidR="75291D46" w:rsidRDefault="75291D46" w:rsidP="008B3C37">
            <w:pPr>
              <w:spacing w:before="40" w:after="40"/>
              <w:rPr>
                <w:b/>
                <w:bCs/>
                <w:color w:val="FFFFFF" w:themeColor="background1"/>
                <w:sz w:val="20"/>
                <w:szCs w:val="20"/>
              </w:rPr>
            </w:pPr>
            <w:r w:rsidRPr="75291D46">
              <w:rPr>
                <w:b/>
                <w:bCs/>
                <w:color w:val="FFFFFF" w:themeColor="background1"/>
                <w:sz w:val="20"/>
                <w:szCs w:val="20"/>
              </w:rPr>
              <w:t>Language Services</w:t>
            </w:r>
          </w:p>
        </w:tc>
      </w:tr>
      <w:tr w:rsidR="75291D46" w14:paraId="67FD494E" w14:textId="77777777" w:rsidTr="75291D46">
        <w:trPr>
          <w:trHeight w:val="300"/>
        </w:trPr>
        <w:tc>
          <w:tcPr>
            <w:tcW w:w="4020" w:type="dxa"/>
            <w:tcBorders>
              <w:top w:val="single" w:sz="8" w:space="0" w:color="FFFFFF" w:themeColor="background1"/>
              <w:left w:val="nil"/>
              <w:bottom w:val="single" w:sz="8" w:space="0" w:color="FFFFFF" w:themeColor="background1"/>
              <w:right w:val="nil"/>
            </w:tcBorders>
            <w:shd w:val="clear" w:color="auto" w:fill="00A88F"/>
            <w:tcMar>
              <w:left w:w="57" w:type="dxa"/>
            </w:tcMar>
            <w:vAlign w:val="center"/>
          </w:tcPr>
          <w:p w14:paraId="44BEC411" w14:textId="34D19616" w:rsidR="75291D46" w:rsidRDefault="75291D46" w:rsidP="008B3C37">
            <w:pPr>
              <w:spacing w:before="40" w:after="40"/>
              <w:rPr>
                <w:b/>
                <w:bCs/>
                <w:color w:val="FFFFFF" w:themeColor="background1"/>
                <w:sz w:val="20"/>
                <w:szCs w:val="20"/>
              </w:rPr>
            </w:pPr>
            <w:r w:rsidRPr="75291D46">
              <w:rPr>
                <w:b/>
                <w:bCs/>
                <w:color w:val="FFFFFF" w:themeColor="background1"/>
                <w:sz w:val="20"/>
                <w:szCs w:val="20"/>
              </w:rPr>
              <w:t>Role number</w:t>
            </w:r>
          </w:p>
        </w:tc>
        <w:tc>
          <w:tcPr>
            <w:tcW w:w="6525" w:type="dxa"/>
            <w:tcBorders>
              <w:top w:val="single" w:sz="8" w:space="0" w:color="FFFFFF" w:themeColor="background1"/>
              <w:left w:val="nil"/>
              <w:bottom w:val="single" w:sz="8" w:space="0" w:color="FFFFFF" w:themeColor="background1"/>
              <w:right w:val="nil"/>
            </w:tcBorders>
            <w:shd w:val="clear" w:color="auto" w:fill="00A88F"/>
            <w:tcMar>
              <w:left w:w="57" w:type="dxa"/>
            </w:tcMar>
          </w:tcPr>
          <w:p w14:paraId="3ECE8039" w14:textId="4702557D" w:rsidR="75291D46" w:rsidRDefault="75291D46" w:rsidP="008B3C37">
            <w:pPr>
              <w:spacing w:before="40" w:after="40"/>
              <w:rPr>
                <w:b/>
                <w:bCs/>
                <w:color w:val="FFFFFF" w:themeColor="background1"/>
                <w:sz w:val="20"/>
                <w:szCs w:val="20"/>
              </w:rPr>
            </w:pPr>
            <w:r w:rsidRPr="75291D46">
              <w:rPr>
                <w:b/>
                <w:bCs/>
                <w:color w:val="FFFFFF" w:themeColor="background1"/>
                <w:sz w:val="20"/>
                <w:szCs w:val="20"/>
              </w:rPr>
              <w:t>N/A</w:t>
            </w:r>
          </w:p>
        </w:tc>
      </w:tr>
      <w:tr w:rsidR="75291D46" w14:paraId="4BA2AE1E" w14:textId="77777777" w:rsidTr="75291D46">
        <w:trPr>
          <w:trHeight w:val="300"/>
        </w:trPr>
        <w:tc>
          <w:tcPr>
            <w:tcW w:w="4020" w:type="dxa"/>
            <w:tcBorders>
              <w:top w:val="single" w:sz="8" w:space="0" w:color="FFFFFF" w:themeColor="background1"/>
              <w:left w:val="nil"/>
              <w:bottom w:val="single" w:sz="8" w:space="0" w:color="FFFFFF" w:themeColor="background1"/>
              <w:right w:val="nil"/>
            </w:tcBorders>
            <w:shd w:val="clear" w:color="auto" w:fill="00A88F"/>
            <w:tcMar>
              <w:left w:w="57" w:type="dxa"/>
            </w:tcMar>
            <w:vAlign w:val="center"/>
          </w:tcPr>
          <w:p w14:paraId="25640D3F" w14:textId="19C059BF" w:rsidR="75291D46" w:rsidRDefault="75291D46" w:rsidP="008B3C37">
            <w:pPr>
              <w:spacing w:before="40" w:after="40"/>
              <w:rPr>
                <w:b/>
                <w:bCs/>
                <w:color w:val="FFFFFF" w:themeColor="background1"/>
                <w:sz w:val="20"/>
                <w:szCs w:val="20"/>
              </w:rPr>
            </w:pPr>
            <w:r w:rsidRPr="75291D46">
              <w:rPr>
                <w:b/>
                <w:bCs/>
                <w:color w:val="FFFFFF" w:themeColor="background1"/>
                <w:sz w:val="20"/>
                <w:szCs w:val="20"/>
              </w:rPr>
              <w:t>Grade</w:t>
            </w:r>
          </w:p>
        </w:tc>
        <w:tc>
          <w:tcPr>
            <w:tcW w:w="6525" w:type="dxa"/>
            <w:tcBorders>
              <w:top w:val="single" w:sz="8" w:space="0" w:color="FFFFFF" w:themeColor="background1"/>
              <w:left w:val="nil"/>
              <w:bottom w:val="single" w:sz="8" w:space="0" w:color="FFFFFF" w:themeColor="background1"/>
              <w:right w:val="nil"/>
            </w:tcBorders>
            <w:shd w:val="clear" w:color="auto" w:fill="00A88F"/>
            <w:tcMar>
              <w:left w:w="57" w:type="dxa"/>
            </w:tcMar>
          </w:tcPr>
          <w:p w14:paraId="013C33CC" w14:textId="2C8567DA" w:rsidR="75291D46" w:rsidRDefault="75291D46" w:rsidP="75291D46">
            <w:pPr>
              <w:spacing w:before="40" w:after="40"/>
              <w:rPr>
                <w:b/>
                <w:bCs/>
                <w:color w:val="FFFFFF" w:themeColor="background1"/>
                <w:sz w:val="20"/>
                <w:szCs w:val="20"/>
              </w:rPr>
            </w:pPr>
            <w:r w:rsidRPr="75291D46">
              <w:rPr>
                <w:b/>
                <w:bCs/>
                <w:color w:val="FFFFFF" w:themeColor="background1"/>
                <w:sz w:val="20"/>
                <w:szCs w:val="20"/>
              </w:rPr>
              <w:t>Clerk Grade 3/4</w:t>
            </w:r>
          </w:p>
        </w:tc>
      </w:tr>
      <w:tr w:rsidR="75291D46" w14:paraId="17E07D6A" w14:textId="77777777" w:rsidTr="75291D46">
        <w:trPr>
          <w:trHeight w:val="300"/>
        </w:trPr>
        <w:tc>
          <w:tcPr>
            <w:tcW w:w="4020" w:type="dxa"/>
            <w:tcBorders>
              <w:top w:val="single" w:sz="8" w:space="0" w:color="FFFFFF" w:themeColor="background1"/>
              <w:left w:val="nil"/>
              <w:bottom w:val="single" w:sz="8" w:space="0" w:color="FFFFFF" w:themeColor="background1"/>
              <w:right w:val="nil"/>
            </w:tcBorders>
            <w:shd w:val="clear" w:color="auto" w:fill="00A88F"/>
            <w:tcMar>
              <w:left w:w="57" w:type="dxa"/>
            </w:tcMar>
            <w:vAlign w:val="center"/>
          </w:tcPr>
          <w:p w14:paraId="2F2426DD" w14:textId="73DDAF4F" w:rsidR="75291D46" w:rsidRDefault="75291D46" w:rsidP="008B3C37">
            <w:pPr>
              <w:spacing w:before="40" w:after="40"/>
              <w:rPr>
                <w:b/>
                <w:bCs/>
                <w:color w:val="FFFFFF" w:themeColor="background1"/>
                <w:sz w:val="20"/>
                <w:szCs w:val="20"/>
              </w:rPr>
            </w:pPr>
            <w:r w:rsidRPr="75291D46">
              <w:rPr>
                <w:b/>
                <w:bCs/>
                <w:color w:val="FFFFFF" w:themeColor="background1"/>
                <w:sz w:val="20"/>
                <w:szCs w:val="20"/>
              </w:rPr>
              <w:t>Senior executive work level standards</w:t>
            </w:r>
          </w:p>
        </w:tc>
        <w:tc>
          <w:tcPr>
            <w:tcW w:w="6525" w:type="dxa"/>
            <w:tcBorders>
              <w:top w:val="single" w:sz="8" w:space="0" w:color="FFFFFF" w:themeColor="background1"/>
              <w:left w:val="nil"/>
              <w:bottom w:val="single" w:sz="8" w:space="0" w:color="FFFFFF" w:themeColor="background1"/>
              <w:right w:val="nil"/>
            </w:tcBorders>
            <w:shd w:val="clear" w:color="auto" w:fill="00A88F"/>
            <w:tcMar>
              <w:left w:w="57" w:type="dxa"/>
            </w:tcMar>
          </w:tcPr>
          <w:p w14:paraId="0D2A4729" w14:textId="7DF0D211" w:rsidR="75291D46" w:rsidRDefault="75291D46" w:rsidP="008B3C37">
            <w:pPr>
              <w:spacing w:before="40" w:after="40"/>
              <w:rPr>
                <w:b/>
                <w:bCs/>
                <w:color w:val="FFFFFF" w:themeColor="background1"/>
                <w:sz w:val="20"/>
                <w:szCs w:val="20"/>
              </w:rPr>
            </w:pPr>
            <w:r w:rsidRPr="75291D46">
              <w:rPr>
                <w:b/>
                <w:bCs/>
                <w:color w:val="FFFFFF" w:themeColor="background1"/>
                <w:sz w:val="20"/>
                <w:szCs w:val="20"/>
              </w:rPr>
              <w:t>Not Applicable</w:t>
            </w:r>
          </w:p>
        </w:tc>
      </w:tr>
      <w:tr w:rsidR="75291D46" w14:paraId="2D39F4BE" w14:textId="77777777" w:rsidTr="75291D46">
        <w:trPr>
          <w:trHeight w:val="300"/>
        </w:trPr>
        <w:tc>
          <w:tcPr>
            <w:tcW w:w="4020" w:type="dxa"/>
            <w:tcBorders>
              <w:top w:val="single" w:sz="8" w:space="0" w:color="FFFFFF" w:themeColor="background1"/>
              <w:left w:val="nil"/>
              <w:bottom w:val="single" w:sz="8" w:space="0" w:color="FFFFFF" w:themeColor="background1"/>
              <w:right w:val="nil"/>
            </w:tcBorders>
            <w:shd w:val="clear" w:color="auto" w:fill="00A88F"/>
            <w:tcMar>
              <w:left w:w="57" w:type="dxa"/>
            </w:tcMar>
            <w:vAlign w:val="center"/>
          </w:tcPr>
          <w:p w14:paraId="1DC9BC24" w14:textId="733ECF50" w:rsidR="75291D46" w:rsidRDefault="75291D46" w:rsidP="008B3C37">
            <w:pPr>
              <w:spacing w:before="40" w:after="40"/>
              <w:rPr>
                <w:b/>
                <w:bCs/>
                <w:color w:val="FFFFFF" w:themeColor="background1"/>
                <w:sz w:val="20"/>
                <w:szCs w:val="20"/>
              </w:rPr>
            </w:pPr>
            <w:r w:rsidRPr="75291D46">
              <w:rPr>
                <w:b/>
                <w:bCs/>
                <w:color w:val="FFFFFF" w:themeColor="background1"/>
                <w:sz w:val="20"/>
                <w:szCs w:val="20"/>
              </w:rPr>
              <w:t>ANZSCO Code</w:t>
            </w:r>
          </w:p>
        </w:tc>
        <w:tc>
          <w:tcPr>
            <w:tcW w:w="6525" w:type="dxa"/>
            <w:tcBorders>
              <w:top w:val="single" w:sz="8" w:space="0" w:color="FFFFFF" w:themeColor="background1"/>
              <w:left w:val="nil"/>
              <w:bottom w:val="single" w:sz="8" w:space="0" w:color="FFFFFF" w:themeColor="background1"/>
              <w:right w:val="nil"/>
            </w:tcBorders>
            <w:shd w:val="clear" w:color="auto" w:fill="00A88F"/>
            <w:tcMar>
              <w:left w:w="57" w:type="dxa"/>
            </w:tcMar>
          </w:tcPr>
          <w:p w14:paraId="174F57A8" w14:textId="183AC040" w:rsidR="75291D46" w:rsidRDefault="75291D46" w:rsidP="008B3C37">
            <w:pPr>
              <w:spacing w:after="80"/>
              <w:rPr>
                <w:b/>
                <w:bCs/>
                <w:color w:val="FFFFFF" w:themeColor="background1"/>
                <w:sz w:val="20"/>
                <w:szCs w:val="20"/>
              </w:rPr>
            </w:pPr>
            <w:r w:rsidRPr="75291D46">
              <w:rPr>
                <w:b/>
                <w:bCs/>
                <w:color w:val="FFFFFF" w:themeColor="background1"/>
                <w:sz w:val="20"/>
                <w:szCs w:val="20"/>
              </w:rPr>
              <w:t>531111</w:t>
            </w:r>
          </w:p>
        </w:tc>
      </w:tr>
      <w:tr w:rsidR="75291D46" w14:paraId="775A8344" w14:textId="77777777" w:rsidTr="75291D46">
        <w:trPr>
          <w:trHeight w:val="300"/>
        </w:trPr>
        <w:tc>
          <w:tcPr>
            <w:tcW w:w="4020" w:type="dxa"/>
            <w:tcBorders>
              <w:top w:val="single" w:sz="8" w:space="0" w:color="FFFFFF" w:themeColor="background1"/>
              <w:left w:val="nil"/>
              <w:bottom w:val="single" w:sz="8" w:space="0" w:color="FFFFFF" w:themeColor="background1"/>
              <w:right w:val="nil"/>
            </w:tcBorders>
            <w:shd w:val="clear" w:color="auto" w:fill="00A88F"/>
            <w:tcMar>
              <w:left w:w="57" w:type="dxa"/>
            </w:tcMar>
            <w:vAlign w:val="center"/>
          </w:tcPr>
          <w:p w14:paraId="57C43E57" w14:textId="23042A4A" w:rsidR="75291D46" w:rsidRDefault="75291D46" w:rsidP="008B3C37">
            <w:pPr>
              <w:spacing w:before="40" w:after="40"/>
              <w:rPr>
                <w:b/>
                <w:bCs/>
                <w:color w:val="FFFFFF" w:themeColor="background1"/>
                <w:sz w:val="20"/>
                <w:szCs w:val="20"/>
              </w:rPr>
            </w:pPr>
            <w:r w:rsidRPr="75291D46">
              <w:rPr>
                <w:b/>
                <w:bCs/>
                <w:color w:val="FFFFFF" w:themeColor="background1"/>
                <w:sz w:val="20"/>
                <w:szCs w:val="20"/>
              </w:rPr>
              <w:t>PCAT Code</w:t>
            </w:r>
          </w:p>
        </w:tc>
        <w:tc>
          <w:tcPr>
            <w:tcW w:w="6525" w:type="dxa"/>
            <w:tcBorders>
              <w:top w:val="single" w:sz="8" w:space="0" w:color="FFFFFF" w:themeColor="background1"/>
              <w:left w:val="nil"/>
              <w:bottom w:val="single" w:sz="8" w:space="0" w:color="FFFFFF" w:themeColor="background1"/>
              <w:right w:val="nil"/>
            </w:tcBorders>
            <w:shd w:val="clear" w:color="auto" w:fill="00A88F"/>
            <w:tcMar>
              <w:left w:w="57" w:type="dxa"/>
            </w:tcMar>
          </w:tcPr>
          <w:p w14:paraId="0C94B8BB" w14:textId="423925F3" w:rsidR="75291D46" w:rsidRDefault="75291D46" w:rsidP="008B3C37">
            <w:pPr>
              <w:spacing w:after="80"/>
              <w:rPr>
                <w:b/>
                <w:bCs/>
                <w:color w:val="FFFFFF" w:themeColor="background1"/>
                <w:sz w:val="20"/>
                <w:szCs w:val="20"/>
              </w:rPr>
            </w:pPr>
            <w:r w:rsidRPr="75291D46">
              <w:rPr>
                <w:b/>
                <w:bCs/>
                <w:color w:val="FFFFFF" w:themeColor="background1"/>
                <w:sz w:val="20"/>
                <w:szCs w:val="20"/>
              </w:rPr>
              <w:t>1117392</w:t>
            </w:r>
          </w:p>
        </w:tc>
      </w:tr>
      <w:tr w:rsidR="75291D46" w14:paraId="6A0215C0" w14:textId="77777777" w:rsidTr="75291D46">
        <w:trPr>
          <w:trHeight w:val="300"/>
        </w:trPr>
        <w:tc>
          <w:tcPr>
            <w:tcW w:w="4020" w:type="dxa"/>
            <w:tcBorders>
              <w:top w:val="single" w:sz="8" w:space="0" w:color="FFFFFF" w:themeColor="background1"/>
              <w:left w:val="nil"/>
              <w:bottom w:val="single" w:sz="8" w:space="0" w:color="FFFFFF" w:themeColor="background1"/>
              <w:right w:val="nil"/>
            </w:tcBorders>
            <w:shd w:val="clear" w:color="auto" w:fill="00A88F"/>
            <w:tcMar>
              <w:left w:w="57" w:type="dxa"/>
            </w:tcMar>
            <w:vAlign w:val="center"/>
          </w:tcPr>
          <w:p w14:paraId="263F44C2" w14:textId="46D9B6ED" w:rsidR="75291D46" w:rsidRDefault="75291D46" w:rsidP="008B3C37">
            <w:pPr>
              <w:spacing w:before="40" w:after="40"/>
              <w:rPr>
                <w:b/>
                <w:bCs/>
                <w:color w:val="FFFFFF" w:themeColor="background1"/>
                <w:sz w:val="20"/>
                <w:szCs w:val="20"/>
              </w:rPr>
            </w:pPr>
            <w:r w:rsidRPr="75291D46">
              <w:rPr>
                <w:b/>
                <w:bCs/>
                <w:color w:val="FFFFFF" w:themeColor="background1"/>
                <w:sz w:val="20"/>
                <w:szCs w:val="20"/>
              </w:rPr>
              <w:t>Date of Approval</w:t>
            </w:r>
          </w:p>
        </w:tc>
        <w:tc>
          <w:tcPr>
            <w:tcW w:w="6525" w:type="dxa"/>
            <w:tcBorders>
              <w:top w:val="single" w:sz="8" w:space="0" w:color="FFFFFF" w:themeColor="background1"/>
              <w:left w:val="nil"/>
              <w:bottom w:val="single" w:sz="8" w:space="0" w:color="FFFFFF" w:themeColor="background1"/>
              <w:right w:val="nil"/>
            </w:tcBorders>
            <w:shd w:val="clear" w:color="auto" w:fill="00A88F"/>
            <w:tcMar>
              <w:left w:w="57" w:type="dxa"/>
            </w:tcMar>
          </w:tcPr>
          <w:p w14:paraId="07F05AA7" w14:textId="2C8FFA89" w:rsidR="75291D46" w:rsidRDefault="007B2055" w:rsidP="008B3C37">
            <w:pPr>
              <w:spacing w:before="40" w:after="40"/>
              <w:rPr>
                <w:b/>
                <w:bCs/>
                <w:color w:val="FFFFFF" w:themeColor="background1"/>
                <w:sz w:val="20"/>
                <w:szCs w:val="20"/>
              </w:rPr>
            </w:pPr>
            <w:r>
              <w:rPr>
                <w:b/>
                <w:bCs/>
                <w:color w:val="FFFFFF" w:themeColor="background1"/>
                <w:sz w:val="20"/>
                <w:szCs w:val="20"/>
              </w:rPr>
              <w:t>May</w:t>
            </w:r>
            <w:r w:rsidR="75291D46" w:rsidRPr="75291D46">
              <w:rPr>
                <w:b/>
                <w:bCs/>
                <w:color w:val="FFFFFF" w:themeColor="background1"/>
                <w:sz w:val="20"/>
                <w:szCs w:val="20"/>
              </w:rPr>
              <w:t xml:space="preserve"> 2026</w:t>
            </w:r>
          </w:p>
        </w:tc>
      </w:tr>
      <w:tr w:rsidR="75291D46" w14:paraId="64DEA233" w14:textId="77777777" w:rsidTr="75291D46">
        <w:trPr>
          <w:trHeight w:val="300"/>
        </w:trPr>
        <w:tc>
          <w:tcPr>
            <w:tcW w:w="4020" w:type="dxa"/>
            <w:tcBorders>
              <w:top w:val="single" w:sz="8" w:space="0" w:color="FFFFFF" w:themeColor="background1"/>
              <w:left w:val="nil"/>
              <w:bottom w:val="single" w:sz="8" w:space="0" w:color="auto"/>
              <w:right w:val="nil"/>
            </w:tcBorders>
            <w:shd w:val="clear" w:color="auto" w:fill="00A88F"/>
            <w:tcMar>
              <w:left w:w="57" w:type="dxa"/>
            </w:tcMar>
            <w:vAlign w:val="center"/>
          </w:tcPr>
          <w:p w14:paraId="4D4C9124" w14:textId="4FCA349D" w:rsidR="75291D46" w:rsidRDefault="75291D46" w:rsidP="008B3C37">
            <w:pPr>
              <w:spacing w:before="40" w:after="40"/>
              <w:rPr>
                <w:b/>
                <w:bCs/>
                <w:color w:val="FFFFFF" w:themeColor="background1"/>
                <w:sz w:val="20"/>
                <w:szCs w:val="20"/>
              </w:rPr>
            </w:pPr>
            <w:r w:rsidRPr="75291D46">
              <w:rPr>
                <w:b/>
                <w:bCs/>
                <w:color w:val="FFFFFF" w:themeColor="background1"/>
                <w:sz w:val="20"/>
                <w:szCs w:val="20"/>
              </w:rPr>
              <w:t>Agency Website</w:t>
            </w:r>
          </w:p>
        </w:tc>
        <w:tc>
          <w:tcPr>
            <w:tcW w:w="6525" w:type="dxa"/>
            <w:tcBorders>
              <w:top w:val="single" w:sz="8" w:space="0" w:color="FFFFFF" w:themeColor="background1"/>
              <w:left w:val="nil"/>
              <w:bottom w:val="single" w:sz="8" w:space="0" w:color="auto"/>
              <w:right w:val="nil"/>
            </w:tcBorders>
            <w:shd w:val="clear" w:color="auto" w:fill="00A88F"/>
            <w:tcMar>
              <w:left w:w="57" w:type="dxa"/>
            </w:tcMar>
          </w:tcPr>
          <w:p w14:paraId="550BCFD2" w14:textId="420DF755" w:rsidR="75291D46" w:rsidRDefault="75291D46" w:rsidP="008B3C37">
            <w:pPr>
              <w:spacing w:before="40" w:after="40"/>
              <w:rPr>
                <w:rStyle w:val="Hyperlink"/>
                <w:b/>
                <w:bCs/>
                <w:sz w:val="20"/>
                <w:szCs w:val="20"/>
              </w:rPr>
            </w:pPr>
            <w:hyperlink r:id="rId12">
              <w:r w:rsidRPr="75291D46">
                <w:rPr>
                  <w:rStyle w:val="Hyperlink"/>
                  <w:b/>
                  <w:bCs/>
                  <w:sz w:val="20"/>
                  <w:szCs w:val="20"/>
                </w:rPr>
                <w:t>www.multicultural.nsw.gov.au</w:t>
              </w:r>
            </w:hyperlink>
          </w:p>
        </w:tc>
      </w:tr>
    </w:tbl>
    <w:p w14:paraId="5DAB6C7B" w14:textId="5CFFB850" w:rsidR="0088424B" w:rsidRDefault="0088424B" w:rsidP="75291D46">
      <w:pPr>
        <w:pStyle w:val="BodyText"/>
        <w:spacing w:before="3"/>
        <w:rPr>
          <w:b/>
          <w:bCs/>
          <w:sz w:val="18"/>
          <w:szCs w:val="18"/>
        </w:rPr>
      </w:pPr>
    </w:p>
    <w:p w14:paraId="42F351A3" w14:textId="68EF63C4" w:rsidR="0088424B" w:rsidRDefault="0088424B" w:rsidP="75291D46">
      <w:pPr>
        <w:spacing w:before="4"/>
      </w:pPr>
    </w:p>
    <w:p w14:paraId="6A05A809" w14:textId="35CAF7A1" w:rsidR="0088424B" w:rsidRDefault="0088424B">
      <w:pPr>
        <w:pStyle w:val="BodyText"/>
        <w:spacing w:before="4"/>
      </w:pPr>
    </w:p>
    <w:p w14:paraId="5DED0D42" w14:textId="77777777" w:rsidR="00E46A3E" w:rsidRPr="00C27FEB" w:rsidRDefault="00895516" w:rsidP="00C27FEB">
      <w:pPr>
        <w:rPr>
          <w:b/>
          <w:bCs/>
          <w:sz w:val="26"/>
          <w:szCs w:val="26"/>
        </w:rPr>
      </w:pPr>
      <w:r w:rsidRPr="00C27FEB">
        <w:rPr>
          <w:b/>
          <w:bCs/>
          <w:sz w:val="26"/>
          <w:szCs w:val="26"/>
        </w:rPr>
        <w:t>Agency overview</w:t>
      </w:r>
    </w:p>
    <w:p w14:paraId="0FCD27C7" w14:textId="77777777" w:rsidR="00E46A3E" w:rsidRPr="00C27FEB" w:rsidRDefault="00E46A3E" w:rsidP="00C27FEB"/>
    <w:p w14:paraId="578B23F8" w14:textId="5F886D12" w:rsidR="00E46A3E" w:rsidRPr="00C27FEB" w:rsidRDefault="00E46A3E" w:rsidP="00C27FEB">
      <w:r w:rsidRPr="00C27FEB">
        <w:t xml:space="preserve">NSW is home to 33.6% of Australia’s overseas-born population. We come from over 310 ancestries, practice more than 139 religions and use more than 283 languages, with 29.3% of NSW people born overseas. The purpose of Multicultural NSW is to build and maintain a cohesive and harmonious multicultural society that enriches the lives of all the people of NSW. </w:t>
      </w:r>
    </w:p>
    <w:p w14:paraId="7EE56653" w14:textId="77777777" w:rsidR="00E46A3E" w:rsidRPr="00C27FEB" w:rsidRDefault="00E46A3E" w:rsidP="00C27FEB"/>
    <w:p w14:paraId="627478EC" w14:textId="01EDF809" w:rsidR="00E46A3E" w:rsidRPr="005A6336" w:rsidRDefault="00E46A3E" w:rsidP="00C27FEB">
      <w:pPr>
        <w:rPr>
          <w:lang w:val="en-AU"/>
        </w:rPr>
      </w:pPr>
      <w:r w:rsidRPr="00C27FEB">
        <w:t>Our work is underpinned by the Multicultural NSW Act 2000, which establishes Multicultural NSW as the lead agency for promoting and monitoring the multicultural principles set out in the Act. The Multicultural NSW Advisory Board, which is constituted under the Act, is an independent body that draws on the cultural diversity, skills and experience of its members to provide advice to the Agency and the Minister</w:t>
      </w:r>
      <w:r w:rsidR="009C1505" w:rsidRPr="00C27FEB">
        <w:t>.</w:t>
      </w:r>
      <w:r w:rsidR="00197D21">
        <w:br/>
      </w:r>
      <w:r w:rsidR="00197D21">
        <w:br/>
      </w:r>
    </w:p>
    <w:p w14:paraId="41C8F396" w14:textId="77777777" w:rsidR="0088424B" w:rsidRDefault="0088424B">
      <w:pPr>
        <w:pStyle w:val="BodyText"/>
        <w:spacing w:before="1"/>
        <w:rPr>
          <w:sz w:val="26"/>
        </w:rPr>
      </w:pPr>
    </w:p>
    <w:p w14:paraId="0379C07B" w14:textId="77777777" w:rsidR="0088424B" w:rsidRDefault="00895516" w:rsidP="00C27FEB">
      <w:pPr>
        <w:rPr>
          <w:b/>
          <w:bCs/>
          <w:sz w:val="26"/>
          <w:szCs w:val="26"/>
        </w:rPr>
      </w:pPr>
      <w:r w:rsidRPr="00C27FEB">
        <w:rPr>
          <w:b/>
          <w:bCs/>
          <w:sz w:val="26"/>
          <w:szCs w:val="26"/>
        </w:rPr>
        <w:t>Primary purpose of the role</w:t>
      </w:r>
    </w:p>
    <w:p w14:paraId="30F3558B" w14:textId="77777777" w:rsidR="00A23B59" w:rsidRPr="00C27FEB" w:rsidRDefault="00A23B59" w:rsidP="00C27FEB">
      <w:pPr>
        <w:rPr>
          <w:b/>
          <w:bCs/>
          <w:sz w:val="26"/>
          <w:szCs w:val="26"/>
        </w:rPr>
      </w:pPr>
    </w:p>
    <w:p w14:paraId="79DD6B0F" w14:textId="3F791EEE" w:rsidR="0088424B" w:rsidRPr="00C27FEB" w:rsidRDefault="00895516" w:rsidP="00C27FEB">
      <w:r w:rsidRPr="00C27FEB">
        <w:t xml:space="preserve">To work as a productive, </w:t>
      </w:r>
      <w:r w:rsidR="2E46140F" w:rsidRPr="00C27FEB">
        <w:t>transparent,</w:t>
      </w:r>
      <w:r w:rsidRPr="00C27FEB">
        <w:t xml:space="preserve"> and accountable member of Multicultural NSW, demonstrating a high standard of integrity and ethical behavior in the execution of your duties. The conduct of Multicultural NSW employees must reflect the requirements and/or values of the NSW Public Sector, Multicultural NSW vision and strategic plan and related division plans, objectives and priorities. All employees must act in a way that </w:t>
      </w:r>
      <w:proofErr w:type="gramStart"/>
      <w:r w:rsidRPr="00C27FEB">
        <w:t>align</w:t>
      </w:r>
      <w:proofErr w:type="gramEnd"/>
      <w:r w:rsidRPr="00C27FEB">
        <w:t xml:space="preserve"> with our overarching remit to promote and advance our social cohesion and community harmony.</w:t>
      </w:r>
    </w:p>
    <w:p w14:paraId="0D0B940D" w14:textId="702F7CE9" w:rsidR="0088424B" w:rsidRPr="00C27FEB" w:rsidDel="00CD264F" w:rsidRDefault="75291D46" w:rsidP="00C27FEB">
      <w:r w:rsidRPr="00C27FEB">
        <w:t>Contribute to the delivery of the customer service function of the business unit by providing advice and solutions in accordance with agency policies and procedures, supporting effective service delivery and positive client outcomes. The role supports the coordination of interpreting and translation services in a dynamic environment, requiring sound judgement, effective prioritisation, and a commitment to service quality.</w:t>
      </w:r>
      <w:r w:rsidR="00CD264F" w:rsidRPr="00C27FEB">
        <w:br/>
      </w:r>
      <w:r w:rsidR="00CD264F" w:rsidRPr="00C27FEB">
        <w:br/>
      </w:r>
    </w:p>
    <w:p w14:paraId="0E27B00A" w14:textId="77777777" w:rsidR="0088424B" w:rsidRDefault="0088424B">
      <w:pPr>
        <w:pStyle w:val="BodyText"/>
        <w:rPr>
          <w:sz w:val="20"/>
        </w:rPr>
      </w:pPr>
    </w:p>
    <w:p w14:paraId="60061E4C" w14:textId="77777777" w:rsidR="0088424B" w:rsidRDefault="0088424B">
      <w:pPr>
        <w:pStyle w:val="BodyText"/>
        <w:rPr>
          <w:sz w:val="20"/>
        </w:rPr>
      </w:pPr>
    </w:p>
    <w:p w14:paraId="44EAFD9C" w14:textId="77777777" w:rsidR="0088424B" w:rsidRDefault="0088424B">
      <w:pPr>
        <w:pStyle w:val="BodyText"/>
        <w:rPr>
          <w:sz w:val="20"/>
        </w:rPr>
      </w:pPr>
    </w:p>
    <w:p w14:paraId="4B94D5A5" w14:textId="77777777" w:rsidR="0088424B" w:rsidRDefault="0088424B">
      <w:pPr>
        <w:pStyle w:val="BodyText"/>
        <w:rPr>
          <w:sz w:val="20"/>
        </w:rPr>
      </w:pPr>
    </w:p>
    <w:p w14:paraId="3DEEC669" w14:textId="77777777" w:rsidR="0088424B" w:rsidRDefault="0088424B">
      <w:pPr>
        <w:pStyle w:val="BodyText"/>
        <w:rPr>
          <w:sz w:val="20"/>
        </w:rPr>
      </w:pPr>
    </w:p>
    <w:p w14:paraId="3656B9AB" w14:textId="77777777" w:rsidR="0088424B" w:rsidRDefault="0088424B">
      <w:pPr>
        <w:pStyle w:val="BodyText"/>
        <w:spacing w:before="1"/>
        <w:rPr>
          <w:sz w:val="21"/>
        </w:rPr>
      </w:pPr>
    </w:p>
    <w:p w14:paraId="04B7C543" w14:textId="5BD47DE1" w:rsidR="0088424B" w:rsidRDefault="00895516">
      <w:pPr>
        <w:ind w:right="917"/>
        <w:jc w:val="center"/>
        <w:rPr>
          <w:sz w:val="18"/>
        </w:rPr>
      </w:pPr>
      <w:r>
        <w:rPr>
          <w:color w:val="928A81"/>
          <w:w w:val="99"/>
          <w:sz w:val="18"/>
        </w:rPr>
        <w:t>1</w:t>
      </w:r>
    </w:p>
    <w:p w14:paraId="45FB0818" w14:textId="77777777" w:rsidR="0088424B" w:rsidRDefault="0088424B">
      <w:pPr>
        <w:jc w:val="center"/>
        <w:rPr>
          <w:sz w:val="18"/>
        </w:rPr>
        <w:sectPr w:rsidR="0088424B" w:rsidSect="005A6192">
          <w:footerReference w:type="default" r:id="rId13"/>
          <w:type w:val="continuous"/>
          <w:pgSz w:w="11910" w:h="16850"/>
          <w:pgMar w:top="499" w:right="318" w:bottom="227" w:left="601" w:header="720" w:footer="720" w:gutter="0"/>
          <w:cols w:space="720"/>
        </w:sectPr>
      </w:pPr>
    </w:p>
    <w:p w14:paraId="42D00860" w14:textId="77777777" w:rsidR="00F57BB3" w:rsidRDefault="00F57BB3" w:rsidP="00F57BB3">
      <w:pPr>
        <w:rPr>
          <w:b/>
          <w:bCs/>
          <w:sz w:val="26"/>
          <w:szCs w:val="26"/>
        </w:rPr>
      </w:pPr>
    </w:p>
    <w:p w14:paraId="1368991A" w14:textId="2B7BAE07" w:rsidR="0088424B" w:rsidRDefault="00895516" w:rsidP="00F57BB3">
      <w:pPr>
        <w:rPr>
          <w:b/>
          <w:bCs/>
          <w:sz w:val="26"/>
          <w:szCs w:val="26"/>
        </w:rPr>
      </w:pPr>
      <w:r w:rsidRPr="00F57BB3">
        <w:rPr>
          <w:b/>
          <w:bCs/>
          <w:sz w:val="26"/>
          <w:szCs w:val="26"/>
        </w:rPr>
        <w:t>Key accountabilities</w:t>
      </w:r>
    </w:p>
    <w:p w14:paraId="418BCE71" w14:textId="77777777" w:rsidR="00F57BB3" w:rsidRPr="00F57BB3" w:rsidRDefault="00F57BB3" w:rsidP="00F57BB3">
      <w:pPr>
        <w:rPr>
          <w:b/>
          <w:bCs/>
          <w:sz w:val="26"/>
          <w:szCs w:val="26"/>
        </w:rPr>
      </w:pPr>
    </w:p>
    <w:p w14:paraId="38C936B8" w14:textId="77777777" w:rsidR="0088424B" w:rsidRDefault="00895516">
      <w:pPr>
        <w:pStyle w:val="ListParagraph"/>
        <w:numPr>
          <w:ilvl w:val="0"/>
          <w:numId w:val="6"/>
        </w:numPr>
        <w:tabs>
          <w:tab w:val="left" w:pos="840"/>
          <w:tab w:val="left" w:pos="841"/>
        </w:tabs>
        <w:spacing w:before="119" w:line="271" w:lineRule="auto"/>
        <w:ind w:right="1060"/>
      </w:pPr>
      <w:r>
        <w:t>Demonstrating</w:t>
      </w:r>
      <w:r>
        <w:rPr>
          <w:spacing w:val="-3"/>
        </w:rPr>
        <w:t xml:space="preserve"> </w:t>
      </w:r>
      <w:r>
        <w:t>a</w:t>
      </w:r>
      <w:r>
        <w:rPr>
          <w:spacing w:val="-5"/>
        </w:rPr>
        <w:t xml:space="preserve"> </w:t>
      </w:r>
      <w:r>
        <w:t>high</w:t>
      </w:r>
      <w:r>
        <w:rPr>
          <w:spacing w:val="-3"/>
        </w:rPr>
        <w:t xml:space="preserve"> </w:t>
      </w:r>
      <w:r>
        <w:t>level</w:t>
      </w:r>
      <w:r>
        <w:rPr>
          <w:spacing w:val="-4"/>
        </w:rPr>
        <w:t xml:space="preserve"> </w:t>
      </w:r>
      <w:r>
        <w:t>of</w:t>
      </w:r>
      <w:r>
        <w:rPr>
          <w:spacing w:val="-2"/>
        </w:rPr>
        <w:t xml:space="preserve"> </w:t>
      </w:r>
      <w:r>
        <w:t>commitment</w:t>
      </w:r>
      <w:r>
        <w:rPr>
          <w:spacing w:val="-4"/>
        </w:rPr>
        <w:t xml:space="preserve"> </w:t>
      </w:r>
      <w:r>
        <w:t>to</w:t>
      </w:r>
      <w:r>
        <w:rPr>
          <w:spacing w:val="-5"/>
        </w:rPr>
        <w:t xml:space="preserve"> </w:t>
      </w:r>
      <w:r>
        <w:t>customer</w:t>
      </w:r>
      <w:r>
        <w:rPr>
          <w:spacing w:val="-4"/>
        </w:rPr>
        <w:t xml:space="preserve"> </w:t>
      </w:r>
      <w:r>
        <w:t>service</w:t>
      </w:r>
      <w:r>
        <w:rPr>
          <w:spacing w:val="-6"/>
        </w:rPr>
        <w:t xml:space="preserve"> </w:t>
      </w:r>
      <w:r>
        <w:t>and</w:t>
      </w:r>
      <w:r>
        <w:rPr>
          <w:spacing w:val="-5"/>
        </w:rPr>
        <w:t xml:space="preserve"> </w:t>
      </w:r>
      <w:r>
        <w:t>client</w:t>
      </w:r>
      <w:r>
        <w:rPr>
          <w:spacing w:val="-1"/>
        </w:rPr>
        <w:t xml:space="preserve"> </w:t>
      </w:r>
      <w:r>
        <w:t>satisfaction,</w:t>
      </w:r>
      <w:r>
        <w:rPr>
          <w:spacing w:val="-1"/>
        </w:rPr>
        <w:t xml:space="preserve"> </w:t>
      </w:r>
      <w:r>
        <w:t>provide efficient and accurate interpreting and translation services to customers.</w:t>
      </w:r>
    </w:p>
    <w:p w14:paraId="544E8673" w14:textId="7DEDB8D0" w:rsidR="0088424B" w:rsidRDefault="35D1F7D2" w:rsidP="35D1F7D2">
      <w:pPr>
        <w:pStyle w:val="ListParagraph"/>
        <w:numPr>
          <w:ilvl w:val="0"/>
          <w:numId w:val="6"/>
        </w:numPr>
        <w:tabs>
          <w:tab w:val="left" w:pos="840"/>
          <w:tab w:val="left" w:pos="841"/>
        </w:tabs>
        <w:spacing w:before="6" w:line="273" w:lineRule="auto"/>
        <w:ind w:right="1059"/>
      </w:pPr>
      <w:r w:rsidRPr="35D1F7D2">
        <w:t>Discuss</w:t>
      </w:r>
      <w:r w:rsidRPr="35D1F7D2">
        <w:rPr>
          <w:spacing w:val="-3"/>
        </w:rPr>
        <w:t xml:space="preserve"> </w:t>
      </w:r>
      <w:r w:rsidRPr="35D1F7D2">
        <w:t>customer</w:t>
      </w:r>
      <w:r w:rsidRPr="35D1F7D2">
        <w:rPr>
          <w:spacing w:val="-4"/>
        </w:rPr>
        <w:t xml:space="preserve"> </w:t>
      </w:r>
      <w:r w:rsidRPr="35D1F7D2">
        <w:t>requirements</w:t>
      </w:r>
      <w:r w:rsidRPr="35D1F7D2">
        <w:rPr>
          <w:spacing w:val="-5"/>
        </w:rPr>
        <w:t xml:space="preserve"> </w:t>
      </w:r>
      <w:r w:rsidRPr="35D1F7D2">
        <w:t>to</w:t>
      </w:r>
      <w:r w:rsidRPr="35D1F7D2">
        <w:rPr>
          <w:spacing w:val="-5"/>
        </w:rPr>
        <w:t xml:space="preserve"> </w:t>
      </w:r>
      <w:r w:rsidRPr="35D1F7D2">
        <w:t>determine</w:t>
      </w:r>
      <w:r w:rsidRPr="35D1F7D2">
        <w:rPr>
          <w:spacing w:val="-3"/>
        </w:rPr>
        <w:t xml:space="preserve"> </w:t>
      </w:r>
      <w:r w:rsidRPr="35D1F7D2">
        <w:t>the</w:t>
      </w:r>
      <w:r w:rsidRPr="35D1F7D2">
        <w:rPr>
          <w:spacing w:val="-8"/>
        </w:rPr>
        <w:t xml:space="preserve"> </w:t>
      </w:r>
      <w:r w:rsidRPr="35D1F7D2">
        <w:t>best</w:t>
      </w:r>
      <w:r w:rsidRPr="35D1F7D2">
        <w:rPr>
          <w:spacing w:val="-1"/>
        </w:rPr>
        <w:t xml:space="preserve"> </w:t>
      </w:r>
      <w:r w:rsidRPr="35D1F7D2">
        <w:t>approach</w:t>
      </w:r>
      <w:r w:rsidRPr="35D1F7D2">
        <w:rPr>
          <w:spacing w:val="-5"/>
        </w:rPr>
        <w:t xml:space="preserve"> </w:t>
      </w:r>
      <w:r w:rsidRPr="35D1F7D2">
        <w:t>within</w:t>
      </w:r>
      <w:r w:rsidRPr="35D1F7D2">
        <w:rPr>
          <w:spacing w:val="-3"/>
        </w:rPr>
        <w:t xml:space="preserve"> </w:t>
      </w:r>
      <w:r w:rsidRPr="35D1F7D2">
        <w:t>polic</w:t>
      </w:r>
      <w:r w:rsidR="009C1505">
        <w:t>ies</w:t>
      </w:r>
      <w:r w:rsidRPr="35D1F7D2">
        <w:rPr>
          <w:spacing w:val="-2"/>
        </w:rPr>
        <w:t xml:space="preserve"> </w:t>
      </w:r>
      <w:r w:rsidRPr="35D1F7D2">
        <w:t>and</w:t>
      </w:r>
      <w:r w:rsidRPr="35D1F7D2">
        <w:rPr>
          <w:spacing w:val="-3"/>
        </w:rPr>
        <w:t xml:space="preserve"> </w:t>
      </w:r>
      <w:r w:rsidRPr="35D1F7D2">
        <w:t>procedures, escalating more complex or contentious issues, or those outside delegations to the team leader.</w:t>
      </w:r>
    </w:p>
    <w:p w14:paraId="602825A7" w14:textId="6C97EDDA" w:rsidR="0088424B" w:rsidRDefault="35D1F7D2" w:rsidP="35D1F7D2">
      <w:pPr>
        <w:pStyle w:val="ListParagraph"/>
        <w:numPr>
          <w:ilvl w:val="0"/>
          <w:numId w:val="6"/>
        </w:numPr>
        <w:tabs>
          <w:tab w:val="left" w:pos="840"/>
          <w:tab w:val="left" w:pos="841"/>
        </w:tabs>
        <w:spacing w:before="3" w:line="273" w:lineRule="auto"/>
        <w:ind w:right="708"/>
      </w:pPr>
      <w:r w:rsidRPr="35D1F7D2">
        <w:t>Develop sound working relationships with customers and collate information and provide a wide range</w:t>
      </w:r>
      <w:r w:rsidRPr="35D1F7D2">
        <w:rPr>
          <w:spacing w:val="-3"/>
        </w:rPr>
        <w:t xml:space="preserve"> </w:t>
      </w:r>
      <w:r w:rsidRPr="35D1F7D2">
        <w:t>of</w:t>
      </w:r>
      <w:r w:rsidRPr="35D1F7D2">
        <w:rPr>
          <w:spacing w:val="-1"/>
        </w:rPr>
        <w:t xml:space="preserve"> </w:t>
      </w:r>
      <w:r w:rsidRPr="35D1F7D2">
        <w:t>support</w:t>
      </w:r>
      <w:r w:rsidRPr="35D1F7D2">
        <w:rPr>
          <w:spacing w:val="-4"/>
        </w:rPr>
        <w:t xml:space="preserve"> </w:t>
      </w:r>
      <w:r w:rsidRPr="35D1F7D2">
        <w:t>services via telephone, email and other communication channels</w:t>
      </w:r>
      <w:r w:rsidRPr="35D1F7D2">
        <w:rPr>
          <w:spacing w:val="-2"/>
        </w:rPr>
        <w:t xml:space="preserve"> </w:t>
      </w:r>
      <w:r w:rsidRPr="35D1F7D2">
        <w:t>to</w:t>
      </w:r>
      <w:r w:rsidRPr="35D1F7D2">
        <w:rPr>
          <w:spacing w:val="-5"/>
        </w:rPr>
        <w:t xml:space="preserve"> </w:t>
      </w:r>
      <w:r w:rsidRPr="35D1F7D2">
        <w:t>ensure the</w:t>
      </w:r>
      <w:r w:rsidRPr="35D1F7D2">
        <w:rPr>
          <w:spacing w:val="-5"/>
        </w:rPr>
        <w:t xml:space="preserve"> </w:t>
      </w:r>
      <w:r w:rsidRPr="35D1F7D2">
        <w:t>effective</w:t>
      </w:r>
      <w:r w:rsidRPr="35D1F7D2">
        <w:rPr>
          <w:spacing w:val="-5"/>
        </w:rPr>
        <w:t xml:space="preserve"> </w:t>
      </w:r>
      <w:r w:rsidRPr="35D1F7D2">
        <w:t>provision</w:t>
      </w:r>
      <w:r w:rsidRPr="35D1F7D2">
        <w:rPr>
          <w:spacing w:val="-3"/>
        </w:rPr>
        <w:t xml:space="preserve"> </w:t>
      </w:r>
      <w:r w:rsidRPr="35D1F7D2">
        <w:t>of</w:t>
      </w:r>
      <w:r w:rsidRPr="35D1F7D2">
        <w:rPr>
          <w:spacing w:val="-4"/>
        </w:rPr>
        <w:t xml:space="preserve"> </w:t>
      </w:r>
      <w:r w:rsidRPr="35D1F7D2">
        <w:t xml:space="preserve">interpreting </w:t>
      </w:r>
      <w:r w:rsidR="47FDCE19" w:rsidRPr="35D1F7D2">
        <w:t xml:space="preserve">and translation </w:t>
      </w:r>
      <w:r w:rsidRPr="35D1F7D2">
        <w:t>services.</w:t>
      </w:r>
    </w:p>
    <w:p w14:paraId="5A87D3CE" w14:textId="53DAF005" w:rsidR="0088424B" w:rsidRDefault="00895516">
      <w:pPr>
        <w:pStyle w:val="ListParagraph"/>
        <w:numPr>
          <w:ilvl w:val="0"/>
          <w:numId w:val="6"/>
        </w:numPr>
        <w:tabs>
          <w:tab w:val="left" w:pos="840"/>
          <w:tab w:val="left" w:pos="841"/>
        </w:tabs>
        <w:spacing w:before="2" w:line="273" w:lineRule="auto"/>
        <w:ind w:right="456"/>
      </w:pPr>
      <w:r>
        <w:t>Apply</w:t>
      </w:r>
      <w:r>
        <w:rPr>
          <w:spacing w:val="-2"/>
        </w:rPr>
        <w:t xml:space="preserve"> </w:t>
      </w:r>
      <w:r>
        <w:t>a</w:t>
      </w:r>
      <w:r>
        <w:rPr>
          <w:spacing w:val="-3"/>
        </w:rPr>
        <w:t xml:space="preserve"> </w:t>
      </w:r>
      <w:r>
        <w:t>wide</w:t>
      </w:r>
      <w:r>
        <w:rPr>
          <w:spacing w:val="-3"/>
        </w:rPr>
        <w:t xml:space="preserve"> </w:t>
      </w:r>
      <w:r>
        <w:t>range</w:t>
      </w:r>
      <w:r>
        <w:rPr>
          <w:spacing w:val="-5"/>
        </w:rPr>
        <w:t xml:space="preserve"> </w:t>
      </w:r>
      <w:r>
        <w:t>of</w:t>
      </w:r>
      <w:r>
        <w:rPr>
          <w:spacing w:val="-4"/>
        </w:rPr>
        <w:t xml:space="preserve"> </w:t>
      </w:r>
      <w:r>
        <w:t>operational</w:t>
      </w:r>
      <w:r>
        <w:rPr>
          <w:spacing w:val="-4"/>
        </w:rPr>
        <w:t xml:space="preserve"> </w:t>
      </w:r>
      <w:r>
        <w:t>and</w:t>
      </w:r>
      <w:r>
        <w:rPr>
          <w:spacing w:val="-3"/>
        </w:rPr>
        <w:t xml:space="preserve"> </w:t>
      </w:r>
      <w:r>
        <w:t>administrative</w:t>
      </w:r>
      <w:r>
        <w:rPr>
          <w:spacing w:val="-3"/>
        </w:rPr>
        <w:t xml:space="preserve"> </w:t>
      </w:r>
      <w:r>
        <w:t>processing</w:t>
      </w:r>
      <w:r>
        <w:rPr>
          <w:spacing w:val="-5"/>
        </w:rPr>
        <w:t xml:space="preserve"> </w:t>
      </w:r>
      <w:r>
        <w:t>tasks</w:t>
      </w:r>
      <w:r>
        <w:rPr>
          <w:spacing w:val="-2"/>
        </w:rPr>
        <w:t xml:space="preserve"> </w:t>
      </w:r>
      <w:r>
        <w:t>associated</w:t>
      </w:r>
      <w:r>
        <w:rPr>
          <w:spacing w:val="-3"/>
        </w:rPr>
        <w:t xml:space="preserve"> </w:t>
      </w:r>
      <w:r>
        <w:t>with the</w:t>
      </w:r>
      <w:r>
        <w:rPr>
          <w:spacing w:val="-5"/>
        </w:rPr>
        <w:t xml:space="preserve"> </w:t>
      </w:r>
      <w:r>
        <w:t>provision of translation and interpret</w:t>
      </w:r>
      <w:r w:rsidR="009C1505">
        <w:t>ing</w:t>
      </w:r>
      <w:r>
        <w:t xml:space="preserve"> services in an online environment and in accordance with policies and </w:t>
      </w:r>
      <w:r>
        <w:rPr>
          <w:spacing w:val="-2"/>
        </w:rPr>
        <w:t>procedures.</w:t>
      </w:r>
    </w:p>
    <w:p w14:paraId="08DC9C30" w14:textId="77777777" w:rsidR="0088424B" w:rsidRDefault="00895516">
      <w:pPr>
        <w:pStyle w:val="ListParagraph"/>
        <w:numPr>
          <w:ilvl w:val="0"/>
          <w:numId w:val="6"/>
        </w:numPr>
        <w:tabs>
          <w:tab w:val="left" w:pos="840"/>
          <w:tab w:val="left" w:pos="841"/>
        </w:tabs>
        <w:spacing w:before="4"/>
      </w:pPr>
      <w:r>
        <w:t>Ensure</w:t>
      </w:r>
      <w:r>
        <w:rPr>
          <w:spacing w:val="-7"/>
        </w:rPr>
        <w:t xml:space="preserve"> </w:t>
      </w:r>
      <w:r>
        <w:t>high</w:t>
      </w:r>
      <w:r>
        <w:rPr>
          <w:spacing w:val="-4"/>
        </w:rPr>
        <w:t xml:space="preserve"> </w:t>
      </w:r>
      <w:r>
        <w:t>level</w:t>
      </w:r>
      <w:r>
        <w:rPr>
          <w:spacing w:val="-5"/>
        </w:rPr>
        <w:t xml:space="preserve"> </w:t>
      </w:r>
      <w:r>
        <w:t>of</w:t>
      </w:r>
      <w:r>
        <w:rPr>
          <w:spacing w:val="-3"/>
        </w:rPr>
        <w:t xml:space="preserve"> </w:t>
      </w:r>
      <w:r>
        <w:t>accuracy</w:t>
      </w:r>
      <w:r>
        <w:rPr>
          <w:spacing w:val="-3"/>
        </w:rPr>
        <w:t xml:space="preserve"> </w:t>
      </w:r>
      <w:r>
        <w:t>and</w:t>
      </w:r>
      <w:r>
        <w:rPr>
          <w:spacing w:val="-7"/>
        </w:rPr>
        <w:t xml:space="preserve"> </w:t>
      </w:r>
      <w:r>
        <w:t>attention</w:t>
      </w:r>
      <w:r>
        <w:rPr>
          <w:spacing w:val="-4"/>
        </w:rPr>
        <w:t xml:space="preserve"> </w:t>
      </w:r>
      <w:r>
        <w:t>to</w:t>
      </w:r>
      <w:r>
        <w:rPr>
          <w:spacing w:val="-6"/>
        </w:rPr>
        <w:t xml:space="preserve"> </w:t>
      </w:r>
      <w:r>
        <w:t>detail</w:t>
      </w:r>
      <w:r>
        <w:rPr>
          <w:spacing w:val="-5"/>
        </w:rPr>
        <w:t xml:space="preserve"> </w:t>
      </w:r>
      <w:r>
        <w:t>in</w:t>
      </w:r>
      <w:r>
        <w:rPr>
          <w:spacing w:val="-4"/>
        </w:rPr>
        <w:t xml:space="preserve"> </w:t>
      </w:r>
      <w:r>
        <w:t>all</w:t>
      </w:r>
      <w:r>
        <w:rPr>
          <w:spacing w:val="-5"/>
        </w:rPr>
        <w:t xml:space="preserve"> </w:t>
      </w:r>
      <w:r>
        <w:t>work</w:t>
      </w:r>
      <w:r>
        <w:rPr>
          <w:spacing w:val="-3"/>
        </w:rPr>
        <w:t xml:space="preserve"> </w:t>
      </w:r>
      <w:r>
        <w:rPr>
          <w:spacing w:val="-2"/>
        </w:rPr>
        <w:t>performed.</w:t>
      </w:r>
    </w:p>
    <w:p w14:paraId="63D166A5" w14:textId="77777777" w:rsidR="0088424B" w:rsidRDefault="00895516">
      <w:pPr>
        <w:pStyle w:val="ListParagraph"/>
        <w:numPr>
          <w:ilvl w:val="0"/>
          <w:numId w:val="6"/>
        </w:numPr>
        <w:tabs>
          <w:tab w:val="left" w:pos="840"/>
          <w:tab w:val="left" w:pos="841"/>
        </w:tabs>
        <w:spacing w:before="36" w:line="271" w:lineRule="auto"/>
        <w:ind w:right="776"/>
      </w:pPr>
      <w:r>
        <w:t>Work</w:t>
      </w:r>
      <w:r>
        <w:rPr>
          <w:spacing w:val="-5"/>
        </w:rPr>
        <w:t xml:space="preserve"> </w:t>
      </w:r>
      <w:r>
        <w:t>collaboratively</w:t>
      </w:r>
      <w:r>
        <w:rPr>
          <w:spacing w:val="-2"/>
        </w:rPr>
        <w:t xml:space="preserve"> </w:t>
      </w:r>
      <w:r>
        <w:t>in</w:t>
      </w:r>
      <w:r>
        <w:rPr>
          <w:spacing w:val="-3"/>
        </w:rPr>
        <w:t xml:space="preserve"> </w:t>
      </w:r>
      <w:r>
        <w:t>a</w:t>
      </w:r>
      <w:r>
        <w:rPr>
          <w:spacing w:val="-6"/>
        </w:rPr>
        <w:t xml:space="preserve"> </w:t>
      </w:r>
      <w:r>
        <w:t>team</w:t>
      </w:r>
      <w:r>
        <w:rPr>
          <w:spacing w:val="-4"/>
        </w:rPr>
        <w:t xml:space="preserve"> </w:t>
      </w:r>
      <w:r>
        <w:t>environment,</w:t>
      </w:r>
      <w:r>
        <w:rPr>
          <w:spacing w:val="-1"/>
        </w:rPr>
        <w:t xml:space="preserve"> </w:t>
      </w:r>
      <w:r>
        <w:t>participating</w:t>
      </w:r>
      <w:r>
        <w:rPr>
          <w:spacing w:val="-3"/>
        </w:rPr>
        <w:t xml:space="preserve"> </w:t>
      </w:r>
      <w:r>
        <w:t>actively</w:t>
      </w:r>
      <w:r>
        <w:rPr>
          <w:spacing w:val="-2"/>
        </w:rPr>
        <w:t xml:space="preserve"> </w:t>
      </w:r>
      <w:r>
        <w:t>in</w:t>
      </w:r>
      <w:r>
        <w:rPr>
          <w:spacing w:val="-5"/>
        </w:rPr>
        <w:t xml:space="preserve"> </w:t>
      </w:r>
      <w:r>
        <w:t>team</w:t>
      </w:r>
      <w:r>
        <w:rPr>
          <w:spacing w:val="-4"/>
        </w:rPr>
        <w:t xml:space="preserve"> </w:t>
      </w:r>
      <w:r>
        <w:t>meetings</w:t>
      </w:r>
      <w:r>
        <w:rPr>
          <w:spacing w:val="-5"/>
        </w:rPr>
        <w:t xml:space="preserve"> </w:t>
      </w:r>
      <w:r>
        <w:t>and</w:t>
      </w:r>
      <w:r>
        <w:rPr>
          <w:spacing w:val="-3"/>
        </w:rPr>
        <w:t xml:space="preserve"> </w:t>
      </w:r>
      <w:r>
        <w:t xml:space="preserve">projects, and </w:t>
      </w:r>
      <w:proofErr w:type="gramStart"/>
      <w:r>
        <w:t>provide</w:t>
      </w:r>
      <w:proofErr w:type="gramEnd"/>
      <w:r>
        <w:t xml:space="preserve"> advice on the effective delivery of services.</w:t>
      </w:r>
    </w:p>
    <w:p w14:paraId="4F3354F1" w14:textId="77777777" w:rsidR="0088424B" w:rsidRDefault="35D1F7D2">
      <w:pPr>
        <w:pStyle w:val="ListParagraph"/>
        <w:numPr>
          <w:ilvl w:val="0"/>
          <w:numId w:val="6"/>
        </w:numPr>
        <w:tabs>
          <w:tab w:val="left" w:pos="840"/>
          <w:tab w:val="left" w:pos="841"/>
        </w:tabs>
        <w:spacing w:before="7" w:line="271" w:lineRule="auto"/>
        <w:ind w:right="1424"/>
      </w:pPr>
      <w:r w:rsidRPr="35D1F7D2">
        <w:t>Prepare</w:t>
      </w:r>
      <w:r w:rsidRPr="35D1F7D2">
        <w:rPr>
          <w:spacing w:val="-4"/>
        </w:rPr>
        <w:t xml:space="preserve"> </w:t>
      </w:r>
      <w:r w:rsidRPr="35D1F7D2">
        <w:t>reports</w:t>
      </w:r>
      <w:r w:rsidRPr="35D1F7D2">
        <w:rPr>
          <w:spacing w:val="-4"/>
        </w:rPr>
        <w:t xml:space="preserve"> </w:t>
      </w:r>
      <w:r w:rsidRPr="35D1F7D2">
        <w:t>as</w:t>
      </w:r>
      <w:r w:rsidRPr="35D1F7D2">
        <w:rPr>
          <w:spacing w:val="-4"/>
        </w:rPr>
        <w:t xml:space="preserve"> </w:t>
      </w:r>
      <w:r w:rsidRPr="35D1F7D2">
        <w:t>required</w:t>
      </w:r>
      <w:r w:rsidRPr="35D1F7D2">
        <w:rPr>
          <w:spacing w:val="-2"/>
        </w:rPr>
        <w:t xml:space="preserve"> </w:t>
      </w:r>
      <w:r w:rsidRPr="35D1F7D2">
        <w:t>and provide</w:t>
      </w:r>
      <w:r w:rsidRPr="35D1F7D2">
        <w:rPr>
          <w:spacing w:val="-2"/>
        </w:rPr>
        <w:t xml:space="preserve"> </w:t>
      </w:r>
      <w:r w:rsidRPr="35D1F7D2">
        <w:t>effective</w:t>
      </w:r>
      <w:r w:rsidRPr="35D1F7D2">
        <w:rPr>
          <w:spacing w:val="-4"/>
        </w:rPr>
        <w:t xml:space="preserve"> </w:t>
      </w:r>
      <w:r w:rsidRPr="35D1F7D2">
        <w:t>administrative</w:t>
      </w:r>
      <w:r w:rsidRPr="35D1F7D2">
        <w:rPr>
          <w:spacing w:val="-2"/>
        </w:rPr>
        <w:t xml:space="preserve"> </w:t>
      </w:r>
      <w:r w:rsidRPr="35D1F7D2">
        <w:t>support</w:t>
      </w:r>
      <w:r w:rsidRPr="35D1F7D2">
        <w:rPr>
          <w:spacing w:val="-3"/>
        </w:rPr>
        <w:t xml:space="preserve"> </w:t>
      </w:r>
      <w:r w:rsidRPr="35D1F7D2">
        <w:t>to</w:t>
      </w:r>
      <w:r w:rsidRPr="35D1F7D2">
        <w:rPr>
          <w:spacing w:val="-4"/>
        </w:rPr>
        <w:t xml:space="preserve"> </w:t>
      </w:r>
      <w:r w:rsidRPr="35D1F7D2">
        <w:t>ensure</w:t>
      </w:r>
      <w:r w:rsidRPr="35D1F7D2">
        <w:rPr>
          <w:spacing w:val="-4"/>
        </w:rPr>
        <w:t xml:space="preserve"> </w:t>
      </w:r>
      <w:r w:rsidRPr="35D1F7D2">
        <w:t>work</w:t>
      </w:r>
      <w:r w:rsidRPr="35D1F7D2">
        <w:rPr>
          <w:spacing w:val="-3"/>
        </w:rPr>
        <w:t xml:space="preserve"> </w:t>
      </w:r>
      <w:r w:rsidRPr="35D1F7D2">
        <w:t>is completed within timelines.</w:t>
      </w:r>
    </w:p>
    <w:p w14:paraId="4D4C71BE" w14:textId="5BDE5474" w:rsidR="75291D46" w:rsidRDefault="75291D46" w:rsidP="75291D46">
      <w:pPr>
        <w:pStyle w:val="ListParagraph"/>
        <w:numPr>
          <w:ilvl w:val="0"/>
          <w:numId w:val="6"/>
        </w:numPr>
        <w:tabs>
          <w:tab w:val="left" w:pos="840"/>
          <w:tab w:val="left" w:pos="841"/>
        </w:tabs>
        <w:spacing w:before="7" w:line="271" w:lineRule="auto"/>
        <w:ind w:right="1424"/>
      </w:pPr>
      <w:proofErr w:type="gramStart"/>
      <w:r>
        <w:t>Comply</w:t>
      </w:r>
      <w:proofErr w:type="gramEnd"/>
      <w:r>
        <w:t xml:space="preserve"> with privacy requirements ensuring confidentiality, privacy and integrity of information is not compromised in accordance with relevant legislation. </w:t>
      </w:r>
    </w:p>
    <w:p w14:paraId="049F31CB" w14:textId="77777777" w:rsidR="0088424B" w:rsidRDefault="0088424B">
      <w:pPr>
        <w:pStyle w:val="BodyText"/>
        <w:spacing w:before="11"/>
        <w:rPr>
          <w:sz w:val="25"/>
        </w:rPr>
      </w:pPr>
    </w:p>
    <w:p w14:paraId="5300B2EE" w14:textId="77777777" w:rsidR="0088424B" w:rsidRDefault="00895516" w:rsidP="00F57BB3">
      <w:pPr>
        <w:rPr>
          <w:b/>
          <w:bCs/>
          <w:sz w:val="26"/>
          <w:szCs w:val="26"/>
        </w:rPr>
      </w:pPr>
      <w:r w:rsidRPr="00F57BB3">
        <w:rPr>
          <w:b/>
          <w:bCs/>
          <w:sz w:val="26"/>
          <w:szCs w:val="26"/>
        </w:rPr>
        <w:t>Key challenges</w:t>
      </w:r>
    </w:p>
    <w:p w14:paraId="243A61F5" w14:textId="77777777" w:rsidR="00F57BB3" w:rsidRPr="00F57BB3" w:rsidRDefault="00F57BB3" w:rsidP="00F57BB3">
      <w:pPr>
        <w:rPr>
          <w:b/>
          <w:bCs/>
          <w:sz w:val="26"/>
          <w:szCs w:val="26"/>
        </w:rPr>
      </w:pPr>
    </w:p>
    <w:p w14:paraId="0EA9D8BC" w14:textId="7600D4DD" w:rsidR="0088424B" w:rsidRDefault="0E1A466E">
      <w:pPr>
        <w:pStyle w:val="ListParagraph"/>
        <w:numPr>
          <w:ilvl w:val="0"/>
          <w:numId w:val="6"/>
        </w:numPr>
        <w:tabs>
          <w:tab w:val="left" w:pos="840"/>
          <w:tab w:val="left" w:pos="841"/>
        </w:tabs>
        <w:spacing w:before="119" w:line="271" w:lineRule="auto"/>
        <w:ind w:right="565"/>
      </w:pPr>
      <w:r w:rsidRPr="35D1F7D2">
        <w:t>Delivering</w:t>
      </w:r>
      <w:r w:rsidR="35D1F7D2" w:rsidRPr="35D1F7D2">
        <w:rPr>
          <w:spacing w:val="-3"/>
        </w:rPr>
        <w:t xml:space="preserve"> </w:t>
      </w:r>
      <w:r w:rsidR="35D1F7D2" w:rsidRPr="35D1F7D2">
        <w:t>a</w:t>
      </w:r>
      <w:r w:rsidR="35D1F7D2" w:rsidRPr="35D1F7D2">
        <w:rPr>
          <w:spacing w:val="-3"/>
        </w:rPr>
        <w:t xml:space="preserve"> </w:t>
      </w:r>
      <w:r w:rsidR="35D1F7D2" w:rsidRPr="35D1F7D2">
        <w:t>wide</w:t>
      </w:r>
      <w:r w:rsidR="35D1F7D2" w:rsidRPr="35D1F7D2">
        <w:rPr>
          <w:spacing w:val="-3"/>
        </w:rPr>
        <w:t xml:space="preserve"> </w:t>
      </w:r>
      <w:r w:rsidR="35D1F7D2" w:rsidRPr="35D1F7D2">
        <w:t>range</w:t>
      </w:r>
      <w:r w:rsidR="35D1F7D2" w:rsidRPr="35D1F7D2">
        <w:rPr>
          <w:spacing w:val="-3"/>
        </w:rPr>
        <w:t xml:space="preserve"> </w:t>
      </w:r>
      <w:r w:rsidR="35D1F7D2" w:rsidRPr="35D1F7D2">
        <w:t>of</w:t>
      </w:r>
      <w:r w:rsidR="35D1F7D2" w:rsidRPr="35D1F7D2">
        <w:rPr>
          <w:spacing w:val="-4"/>
        </w:rPr>
        <w:t xml:space="preserve"> </w:t>
      </w:r>
      <w:r w:rsidR="35D1F7D2" w:rsidRPr="35D1F7D2">
        <w:t>administrative</w:t>
      </w:r>
      <w:r w:rsidR="35D1F7D2" w:rsidRPr="35D1F7D2">
        <w:rPr>
          <w:spacing w:val="-4"/>
        </w:rPr>
        <w:t xml:space="preserve"> </w:t>
      </w:r>
      <w:r w:rsidR="35D1F7D2" w:rsidRPr="35D1F7D2">
        <w:t>services</w:t>
      </w:r>
      <w:r w:rsidR="35D1F7D2" w:rsidRPr="35D1F7D2">
        <w:rPr>
          <w:spacing w:val="-3"/>
        </w:rPr>
        <w:t xml:space="preserve"> </w:t>
      </w:r>
      <w:r w:rsidR="35D1F7D2" w:rsidRPr="35D1F7D2">
        <w:t>across</w:t>
      </w:r>
      <w:r w:rsidR="35D1F7D2" w:rsidRPr="35D1F7D2">
        <w:rPr>
          <w:spacing w:val="-4"/>
        </w:rPr>
        <w:t xml:space="preserve"> </w:t>
      </w:r>
      <w:r w:rsidR="35D1F7D2" w:rsidRPr="35D1F7D2">
        <w:t>the Division,</w:t>
      </w:r>
      <w:r w:rsidR="35D1F7D2" w:rsidRPr="35D1F7D2">
        <w:rPr>
          <w:spacing w:val="-4"/>
        </w:rPr>
        <w:t xml:space="preserve"> </w:t>
      </w:r>
      <w:r w:rsidR="35D1F7D2" w:rsidRPr="35D1F7D2">
        <w:t>in</w:t>
      </w:r>
      <w:r w:rsidR="35D1F7D2" w:rsidRPr="35D1F7D2">
        <w:rPr>
          <w:spacing w:val="-3"/>
        </w:rPr>
        <w:t xml:space="preserve"> </w:t>
      </w:r>
      <w:r w:rsidR="35D1F7D2" w:rsidRPr="35D1F7D2">
        <w:t>a fast-paced</w:t>
      </w:r>
      <w:r w:rsidR="6A0E85BB" w:rsidRPr="35D1F7D2">
        <w:t xml:space="preserve">, high-volume </w:t>
      </w:r>
      <w:r w:rsidR="35D1F7D2" w:rsidRPr="35D1F7D2">
        <w:t>environment</w:t>
      </w:r>
      <w:r w:rsidR="35D1F7D2" w:rsidRPr="35D1F7D2">
        <w:rPr>
          <w:spacing w:val="-1"/>
        </w:rPr>
        <w:t xml:space="preserve"> </w:t>
      </w:r>
      <w:r w:rsidR="35D1F7D2" w:rsidRPr="35D1F7D2">
        <w:t>where there are often competing priorities.</w:t>
      </w:r>
    </w:p>
    <w:p w14:paraId="4B6C5F68" w14:textId="77777777" w:rsidR="0088424B" w:rsidRDefault="35D1F7D2" w:rsidP="35D1F7D2">
      <w:pPr>
        <w:pStyle w:val="ListParagraph"/>
        <w:numPr>
          <w:ilvl w:val="0"/>
          <w:numId w:val="6"/>
        </w:numPr>
        <w:tabs>
          <w:tab w:val="left" w:pos="840"/>
          <w:tab w:val="left" w:pos="841"/>
        </w:tabs>
        <w:spacing w:before="2" w:line="273" w:lineRule="auto"/>
        <w:ind w:right="406"/>
      </w:pPr>
      <w:r w:rsidRPr="35D1F7D2">
        <w:t>Keeping</w:t>
      </w:r>
      <w:r w:rsidRPr="35D1F7D2">
        <w:rPr>
          <w:spacing w:val="-2"/>
        </w:rPr>
        <w:t xml:space="preserve"> </w:t>
      </w:r>
      <w:r w:rsidRPr="35D1F7D2">
        <w:t>up</w:t>
      </w:r>
      <w:r w:rsidRPr="35D1F7D2">
        <w:rPr>
          <w:spacing w:val="-2"/>
        </w:rPr>
        <w:t xml:space="preserve"> </w:t>
      </w:r>
      <w:r w:rsidRPr="35D1F7D2">
        <w:t>to</w:t>
      </w:r>
      <w:r w:rsidRPr="35D1F7D2">
        <w:rPr>
          <w:spacing w:val="-4"/>
        </w:rPr>
        <w:t xml:space="preserve"> </w:t>
      </w:r>
      <w:r w:rsidRPr="35D1F7D2">
        <w:t>date</w:t>
      </w:r>
      <w:r w:rsidRPr="35D1F7D2">
        <w:rPr>
          <w:spacing w:val="-4"/>
        </w:rPr>
        <w:t xml:space="preserve"> </w:t>
      </w:r>
      <w:r w:rsidRPr="35D1F7D2">
        <w:t>with</w:t>
      </w:r>
      <w:r w:rsidRPr="35D1F7D2">
        <w:rPr>
          <w:spacing w:val="-4"/>
        </w:rPr>
        <w:t xml:space="preserve"> </w:t>
      </w:r>
      <w:r w:rsidRPr="35D1F7D2">
        <w:t>constant</w:t>
      </w:r>
      <w:r w:rsidRPr="35D1F7D2">
        <w:rPr>
          <w:spacing w:val="-3"/>
        </w:rPr>
        <w:t xml:space="preserve"> </w:t>
      </w:r>
      <w:r w:rsidRPr="35D1F7D2">
        <w:t>changes</w:t>
      </w:r>
      <w:r w:rsidRPr="35D1F7D2">
        <w:rPr>
          <w:spacing w:val="-4"/>
        </w:rPr>
        <w:t xml:space="preserve"> </w:t>
      </w:r>
      <w:r w:rsidRPr="35D1F7D2">
        <w:t>to</w:t>
      </w:r>
      <w:r w:rsidRPr="35D1F7D2">
        <w:rPr>
          <w:spacing w:val="-4"/>
        </w:rPr>
        <w:t xml:space="preserve"> </w:t>
      </w:r>
      <w:r w:rsidRPr="35D1F7D2">
        <w:t>administrative</w:t>
      </w:r>
      <w:r w:rsidRPr="35D1F7D2">
        <w:rPr>
          <w:spacing w:val="-2"/>
        </w:rPr>
        <w:t xml:space="preserve"> </w:t>
      </w:r>
      <w:r w:rsidRPr="35D1F7D2">
        <w:t>systems,</w:t>
      </w:r>
      <w:r w:rsidRPr="35D1F7D2">
        <w:rPr>
          <w:spacing w:val="-3"/>
        </w:rPr>
        <w:t xml:space="preserve"> </w:t>
      </w:r>
      <w:r w:rsidRPr="35D1F7D2">
        <w:t>policy</w:t>
      </w:r>
      <w:r w:rsidRPr="35D1F7D2">
        <w:rPr>
          <w:spacing w:val="-1"/>
        </w:rPr>
        <w:t xml:space="preserve"> </w:t>
      </w:r>
      <w:r w:rsidRPr="35D1F7D2">
        <w:t>and</w:t>
      </w:r>
      <w:r w:rsidRPr="35D1F7D2">
        <w:rPr>
          <w:spacing w:val="-4"/>
        </w:rPr>
        <w:t xml:space="preserve"> </w:t>
      </w:r>
      <w:r w:rsidRPr="35D1F7D2">
        <w:t>regulation</w:t>
      </w:r>
      <w:r w:rsidRPr="35D1F7D2">
        <w:rPr>
          <w:spacing w:val="-4"/>
        </w:rPr>
        <w:t xml:space="preserve"> </w:t>
      </w:r>
      <w:r w:rsidRPr="35D1F7D2">
        <w:t>to</w:t>
      </w:r>
      <w:r w:rsidRPr="35D1F7D2">
        <w:rPr>
          <w:spacing w:val="-2"/>
        </w:rPr>
        <w:t xml:space="preserve"> </w:t>
      </w:r>
      <w:r w:rsidRPr="35D1F7D2">
        <w:t>ensure compliance and the highest standards of probity.</w:t>
      </w:r>
    </w:p>
    <w:p w14:paraId="18DAAFA0" w14:textId="76AAF147" w:rsidR="16F7DA26" w:rsidRDefault="16F7DA26" w:rsidP="35D1F7D2">
      <w:pPr>
        <w:pStyle w:val="ListParagraph"/>
        <w:numPr>
          <w:ilvl w:val="0"/>
          <w:numId w:val="6"/>
        </w:numPr>
        <w:tabs>
          <w:tab w:val="left" w:pos="840"/>
          <w:tab w:val="left" w:pos="841"/>
        </w:tabs>
        <w:spacing w:before="2" w:line="273" w:lineRule="auto"/>
        <w:ind w:right="406"/>
      </w:pPr>
      <w:r>
        <w:t>Deliver</w:t>
      </w:r>
      <w:r w:rsidR="36CF7E97">
        <w:t>ing</w:t>
      </w:r>
      <w:r>
        <w:t xml:space="preserve"> excellent customer service while meeting other business priorities.</w:t>
      </w:r>
    </w:p>
    <w:p w14:paraId="22F1200B" w14:textId="2CB43A79" w:rsidR="60FF0D55" w:rsidRDefault="60FF0D55" w:rsidP="2E7A2852">
      <w:pPr>
        <w:pStyle w:val="ListParagraph"/>
        <w:numPr>
          <w:ilvl w:val="0"/>
          <w:numId w:val="6"/>
        </w:numPr>
        <w:tabs>
          <w:tab w:val="left" w:pos="840"/>
          <w:tab w:val="left" w:pos="841"/>
        </w:tabs>
        <w:spacing w:before="2" w:line="273" w:lineRule="auto"/>
        <w:ind w:right="406"/>
      </w:pPr>
      <w:r>
        <w:t xml:space="preserve">Managing interactions with varying </w:t>
      </w:r>
      <w:r w:rsidR="05364283">
        <w:t xml:space="preserve">levels of </w:t>
      </w:r>
      <w:r>
        <w:t xml:space="preserve">complexity and </w:t>
      </w:r>
      <w:r w:rsidR="4B5F66AC">
        <w:t>customer expectations.</w:t>
      </w:r>
    </w:p>
    <w:p w14:paraId="53128261" w14:textId="77777777" w:rsidR="0088424B" w:rsidRDefault="0088424B">
      <w:pPr>
        <w:pStyle w:val="BodyText"/>
        <w:spacing w:before="5"/>
        <w:rPr>
          <w:sz w:val="26"/>
        </w:rPr>
      </w:pPr>
    </w:p>
    <w:p w14:paraId="23E8874D" w14:textId="77777777" w:rsidR="0088424B" w:rsidRDefault="00895516">
      <w:pPr>
        <w:pStyle w:val="Heading1"/>
      </w:pPr>
      <w:r>
        <w:t>Key</w:t>
      </w:r>
      <w:r>
        <w:rPr>
          <w:spacing w:val="-6"/>
        </w:rPr>
        <w:t xml:space="preserve"> </w:t>
      </w:r>
      <w:r>
        <w:rPr>
          <w:spacing w:val="-2"/>
        </w:rPr>
        <w:t>relationships</w:t>
      </w:r>
    </w:p>
    <w:p w14:paraId="62486C05" w14:textId="77777777" w:rsidR="0088424B" w:rsidRDefault="0088424B">
      <w:pPr>
        <w:pStyle w:val="BodyText"/>
        <w:spacing w:before="5"/>
        <w:rPr>
          <w:b/>
          <w:sz w:val="10"/>
        </w:rPr>
      </w:pPr>
    </w:p>
    <w:tbl>
      <w:tblPr>
        <w:tblW w:w="0" w:type="auto"/>
        <w:tblInd w:w="113" w:type="dxa"/>
        <w:tblLayout w:type="fixed"/>
        <w:tblCellMar>
          <w:left w:w="0" w:type="dxa"/>
          <w:right w:w="0" w:type="dxa"/>
        </w:tblCellMar>
        <w:tblLook w:val="01E0" w:firstRow="1" w:lastRow="1" w:firstColumn="1" w:lastColumn="1" w:noHBand="0" w:noVBand="0"/>
      </w:tblPr>
      <w:tblGrid>
        <w:gridCol w:w="3813"/>
        <w:gridCol w:w="6790"/>
      </w:tblGrid>
      <w:tr w:rsidR="0088424B" w14:paraId="5945CA7C" w14:textId="77777777" w:rsidTr="2E7A2852">
        <w:trPr>
          <w:trHeight w:val="359"/>
        </w:trPr>
        <w:tc>
          <w:tcPr>
            <w:tcW w:w="3813" w:type="dxa"/>
            <w:tcBorders>
              <w:top w:val="single" w:sz="8" w:space="0" w:color="000000" w:themeColor="text1"/>
              <w:bottom w:val="single" w:sz="8" w:space="0" w:color="000000" w:themeColor="text1"/>
            </w:tcBorders>
            <w:shd w:val="clear" w:color="auto" w:fill="6C276A"/>
          </w:tcPr>
          <w:p w14:paraId="3A19083A" w14:textId="77777777" w:rsidR="0088424B" w:rsidRDefault="00895516">
            <w:pPr>
              <w:pStyle w:val="TableParagraph"/>
              <w:spacing w:before="90"/>
              <w:rPr>
                <w:b/>
                <w:sz w:val="20"/>
              </w:rPr>
            </w:pPr>
            <w:r>
              <w:rPr>
                <w:b/>
                <w:color w:val="FFFFFF"/>
                <w:spacing w:val="-5"/>
                <w:sz w:val="20"/>
              </w:rPr>
              <w:t>Who</w:t>
            </w:r>
          </w:p>
        </w:tc>
        <w:tc>
          <w:tcPr>
            <w:tcW w:w="6790" w:type="dxa"/>
            <w:tcBorders>
              <w:top w:val="single" w:sz="8" w:space="0" w:color="000000" w:themeColor="text1"/>
              <w:bottom w:val="single" w:sz="8" w:space="0" w:color="000000" w:themeColor="text1"/>
            </w:tcBorders>
            <w:shd w:val="clear" w:color="auto" w:fill="6C276A"/>
          </w:tcPr>
          <w:p w14:paraId="22547794" w14:textId="77777777" w:rsidR="0088424B" w:rsidRDefault="00895516">
            <w:pPr>
              <w:pStyle w:val="TableParagraph"/>
              <w:spacing w:before="90"/>
              <w:ind w:left="248"/>
              <w:rPr>
                <w:b/>
                <w:sz w:val="20"/>
              </w:rPr>
            </w:pPr>
            <w:r>
              <w:rPr>
                <w:b/>
                <w:color w:val="FFFFFF"/>
                <w:spacing w:val="-5"/>
                <w:sz w:val="20"/>
              </w:rPr>
              <w:t>Why</w:t>
            </w:r>
          </w:p>
        </w:tc>
      </w:tr>
      <w:tr w:rsidR="0088424B" w14:paraId="7CBB83DA" w14:textId="77777777" w:rsidTr="2E7A2852">
        <w:trPr>
          <w:trHeight w:val="378"/>
        </w:trPr>
        <w:tc>
          <w:tcPr>
            <w:tcW w:w="3813" w:type="dxa"/>
            <w:tcBorders>
              <w:top w:val="single" w:sz="8" w:space="0" w:color="000000" w:themeColor="text1"/>
            </w:tcBorders>
            <w:shd w:val="clear" w:color="auto" w:fill="BBBDC0"/>
          </w:tcPr>
          <w:p w14:paraId="7A2EC13D" w14:textId="77777777" w:rsidR="0088424B" w:rsidRDefault="00895516">
            <w:pPr>
              <w:pStyle w:val="TableParagraph"/>
              <w:spacing w:before="90"/>
              <w:rPr>
                <w:b/>
                <w:sz w:val="20"/>
              </w:rPr>
            </w:pPr>
            <w:r>
              <w:rPr>
                <w:b/>
                <w:spacing w:val="-2"/>
                <w:sz w:val="20"/>
              </w:rPr>
              <w:t>Internal</w:t>
            </w:r>
          </w:p>
        </w:tc>
        <w:tc>
          <w:tcPr>
            <w:tcW w:w="6790" w:type="dxa"/>
            <w:tcBorders>
              <w:top w:val="single" w:sz="8" w:space="0" w:color="000000" w:themeColor="text1"/>
            </w:tcBorders>
            <w:shd w:val="clear" w:color="auto" w:fill="BBBDC0"/>
          </w:tcPr>
          <w:p w14:paraId="4101652C" w14:textId="77777777" w:rsidR="0088424B" w:rsidRDefault="0088424B">
            <w:pPr>
              <w:pStyle w:val="TableParagraph"/>
              <w:ind w:left="0"/>
              <w:rPr>
                <w:rFonts w:ascii="Times New Roman"/>
                <w:sz w:val="20"/>
              </w:rPr>
            </w:pPr>
          </w:p>
        </w:tc>
      </w:tr>
      <w:tr w:rsidR="0088424B" w14:paraId="41271E25" w14:textId="77777777" w:rsidTr="2E7A2852">
        <w:trPr>
          <w:trHeight w:val="962"/>
        </w:trPr>
        <w:tc>
          <w:tcPr>
            <w:tcW w:w="3813" w:type="dxa"/>
            <w:tcBorders>
              <w:bottom w:val="single" w:sz="8" w:space="0" w:color="BEBEBE"/>
            </w:tcBorders>
          </w:tcPr>
          <w:p w14:paraId="1FEE57B9" w14:textId="2A8B24C6" w:rsidR="0088424B" w:rsidRDefault="75291D46" w:rsidP="35D1F7D2">
            <w:pPr>
              <w:pStyle w:val="TableParagraph"/>
              <w:spacing w:before="93" w:line="280" w:lineRule="atLeast"/>
              <w:rPr>
                <w:sz w:val="20"/>
                <w:szCs w:val="20"/>
              </w:rPr>
            </w:pPr>
            <w:r w:rsidRPr="75291D46">
              <w:rPr>
                <w:sz w:val="20"/>
                <w:szCs w:val="20"/>
              </w:rPr>
              <w:t>Team Leader and Service delivery Manager</w:t>
            </w:r>
          </w:p>
        </w:tc>
        <w:tc>
          <w:tcPr>
            <w:tcW w:w="6790" w:type="dxa"/>
            <w:tcBorders>
              <w:bottom w:val="single" w:sz="8" w:space="0" w:color="BEBEBE"/>
            </w:tcBorders>
          </w:tcPr>
          <w:p w14:paraId="7CF289D2" w14:textId="6A0CC2E6" w:rsidR="75291D46" w:rsidRDefault="41CEB234" w:rsidP="75291D46">
            <w:pPr>
              <w:pStyle w:val="TableParagraph"/>
              <w:numPr>
                <w:ilvl w:val="0"/>
                <w:numId w:val="20"/>
              </w:numPr>
              <w:tabs>
                <w:tab w:val="left" w:pos="579"/>
                <w:tab w:val="left" w:pos="580"/>
              </w:tabs>
              <w:spacing w:before="77" w:line="288" w:lineRule="auto"/>
              <w:ind w:right="500"/>
              <w:rPr>
                <w:sz w:val="20"/>
                <w:szCs w:val="20"/>
              </w:rPr>
            </w:pPr>
            <w:r w:rsidRPr="2E7A2852">
              <w:rPr>
                <w:sz w:val="20"/>
                <w:szCs w:val="20"/>
              </w:rPr>
              <w:t>Receive</w:t>
            </w:r>
            <w:r w:rsidR="75291D46" w:rsidRPr="2E7A2852">
              <w:rPr>
                <w:sz w:val="20"/>
                <w:szCs w:val="20"/>
              </w:rPr>
              <w:t xml:space="preserve"> guidance and exchange information</w:t>
            </w:r>
          </w:p>
          <w:p w14:paraId="603B4D7B" w14:textId="6C7F2B43" w:rsidR="0088424B" w:rsidRDefault="35D1F7D2" w:rsidP="35D1F7D2">
            <w:pPr>
              <w:pStyle w:val="TableParagraph"/>
              <w:numPr>
                <w:ilvl w:val="0"/>
                <w:numId w:val="20"/>
              </w:numPr>
              <w:tabs>
                <w:tab w:val="left" w:pos="579"/>
                <w:tab w:val="left" w:pos="580"/>
              </w:tabs>
              <w:spacing w:before="77" w:line="288" w:lineRule="auto"/>
              <w:ind w:right="500"/>
              <w:rPr>
                <w:sz w:val="20"/>
                <w:szCs w:val="20"/>
              </w:rPr>
            </w:pPr>
            <w:r w:rsidRPr="35D1F7D2">
              <w:rPr>
                <w:sz w:val="20"/>
                <w:szCs w:val="20"/>
              </w:rPr>
              <w:t>Provide status</w:t>
            </w:r>
            <w:r w:rsidRPr="35D1F7D2">
              <w:rPr>
                <w:spacing w:val="-5"/>
                <w:sz w:val="20"/>
                <w:szCs w:val="20"/>
              </w:rPr>
              <w:t xml:space="preserve"> </w:t>
            </w:r>
            <w:r w:rsidRPr="35D1F7D2">
              <w:rPr>
                <w:sz w:val="20"/>
                <w:szCs w:val="20"/>
              </w:rPr>
              <w:t>updates</w:t>
            </w:r>
            <w:r w:rsidRPr="35D1F7D2">
              <w:rPr>
                <w:spacing w:val="-5"/>
                <w:sz w:val="20"/>
                <w:szCs w:val="20"/>
              </w:rPr>
              <w:t xml:space="preserve"> </w:t>
            </w:r>
            <w:r w:rsidR="52174541" w:rsidRPr="35D1F7D2">
              <w:rPr>
                <w:sz w:val="20"/>
                <w:szCs w:val="20"/>
              </w:rPr>
              <w:t>on projects and other assigned work</w:t>
            </w:r>
          </w:p>
          <w:p w14:paraId="04FA235C" w14:textId="16B41235" w:rsidR="0088424B" w:rsidRDefault="69E4F3A6" w:rsidP="35D1F7D2">
            <w:pPr>
              <w:pStyle w:val="TableParagraph"/>
              <w:numPr>
                <w:ilvl w:val="0"/>
                <w:numId w:val="20"/>
              </w:numPr>
              <w:tabs>
                <w:tab w:val="left" w:pos="579"/>
                <w:tab w:val="left" w:pos="580"/>
              </w:tabs>
              <w:spacing w:before="30"/>
              <w:rPr>
                <w:sz w:val="20"/>
                <w:szCs w:val="20"/>
              </w:rPr>
            </w:pPr>
            <w:r w:rsidRPr="2E7A2852">
              <w:rPr>
                <w:sz w:val="20"/>
                <w:szCs w:val="20"/>
              </w:rPr>
              <w:t>Escalate</w:t>
            </w:r>
            <w:r w:rsidR="07DEC213" w:rsidRPr="2E7A2852">
              <w:rPr>
                <w:sz w:val="20"/>
                <w:szCs w:val="20"/>
              </w:rPr>
              <w:t xml:space="preserve"> </w:t>
            </w:r>
            <w:r w:rsidR="35D1F7D2" w:rsidRPr="2E7A2852">
              <w:rPr>
                <w:sz w:val="20"/>
                <w:szCs w:val="20"/>
              </w:rPr>
              <w:t xml:space="preserve">issues, keep informed, advise and receive direction, coaching and mentoring where and when appropriate </w:t>
            </w:r>
          </w:p>
          <w:p w14:paraId="2E603BAE" w14:textId="5729CA12" w:rsidR="0088424B" w:rsidRDefault="0E4786BA" w:rsidP="35D1F7D2">
            <w:pPr>
              <w:pStyle w:val="TableParagraph"/>
              <w:numPr>
                <w:ilvl w:val="0"/>
                <w:numId w:val="20"/>
              </w:numPr>
              <w:tabs>
                <w:tab w:val="left" w:pos="579"/>
                <w:tab w:val="left" w:pos="580"/>
              </w:tabs>
              <w:spacing w:before="30"/>
              <w:rPr>
                <w:sz w:val="20"/>
                <w:szCs w:val="20"/>
              </w:rPr>
            </w:pPr>
            <w:r w:rsidRPr="2E7A2852">
              <w:rPr>
                <w:sz w:val="20"/>
                <w:szCs w:val="20"/>
              </w:rPr>
              <w:t xml:space="preserve">Resolve issues, de-escalate difficult customer </w:t>
            </w:r>
            <w:r w:rsidR="057AC0D3" w:rsidRPr="2E7A2852">
              <w:rPr>
                <w:sz w:val="20"/>
                <w:szCs w:val="20"/>
              </w:rPr>
              <w:t>interactions,</w:t>
            </w:r>
            <w:r w:rsidR="2AC390AA" w:rsidRPr="2E7A2852">
              <w:rPr>
                <w:sz w:val="20"/>
                <w:szCs w:val="20"/>
              </w:rPr>
              <w:t xml:space="preserve"> </w:t>
            </w:r>
            <w:r w:rsidRPr="2E7A2852">
              <w:rPr>
                <w:sz w:val="20"/>
                <w:szCs w:val="20"/>
              </w:rPr>
              <w:t xml:space="preserve">and </w:t>
            </w:r>
            <w:r w:rsidR="6E2CB56D" w:rsidRPr="2E7A2852">
              <w:rPr>
                <w:sz w:val="20"/>
                <w:szCs w:val="20"/>
              </w:rPr>
              <w:t xml:space="preserve">record </w:t>
            </w:r>
            <w:r w:rsidRPr="2E7A2852">
              <w:rPr>
                <w:sz w:val="20"/>
                <w:szCs w:val="20"/>
              </w:rPr>
              <w:t>complaints</w:t>
            </w:r>
            <w:r w:rsidR="2675E8C9" w:rsidRPr="2E7A2852">
              <w:rPr>
                <w:sz w:val="20"/>
                <w:szCs w:val="20"/>
              </w:rPr>
              <w:t>.</w:t>
            </w:r>
            <w:r w:rsidRPr="2E7A2852">
              <w:rPr>
                <w:sz w:val="20"/>
                <w:szCs w:val="20"/>
              </w:rPr>
              <w:t xml:space="preserve"> </w:t>
            </w:r>
          </w:p>
        </w:tc>
      </w:tr>
      <w:tr w:rsidR="0088424B" w14:paraId="77F310C3" w14:textId="77777777" w:rsidTr="2E7A2852">
        <w:trPr>
          <w:trHeight w:val="640"/>
        </w:trPr>
        <w:tc>
          <w:tcPr>
            <w:tcW w:w="3813" w:type="dxa"/>
            <w:tcBorders>
              <w:top w:val="single" w:sz="8" w:space="0" w:color="BEBEBE"/>
              <w:bottom w:val="single" w:sz="8" w:space="0" w:color="BEBEBE"/>
            </w:tcBorders>
          </w:tcPr>
          <w:p w14:paraId="2BF5B525" w14:textId="77777777" w:rsidR="0088424B" w:rsidRDefault="00895516">
            <w:pPr>
              <w:pStyle w:val="TableParagraph"/>
              <w:spacing w:before="90"/>
              <w:rPr>
                <w:sz w:val="20"/>
              </w:rPr>
            </w:pPr>
            <w:r>
              <w:rPr>
                <w:sz w:val="20"/>
              </w:rPr>
              <w:t>All</w:t>
            </w:r>
            <w:r>
              <w:rPr>
                <w:spacing w:val="-9"/>
                <w:sz w:val="20"/>
              </w:rPr>
              <w:t xml:space="preserve"> </w:t>
            </w:r>
            <w:r>
              <w:rPr>
                <w:sz w:val="20"/>
              </w:rPr>
              <w:t>members</w:t>
            </w:r>
            <w:r>
              <w:rPr>
                <w:spacing w:val="-3"/>
                <w:sz w:val="20"/>
              </w:rPr>
              <w:t xml:space="preserve"> </w:t>
            </w:r>
            <w:r>
              <w:rPr>
                <w:sz w:val="20"/>
              </w:rPr>
              <w:t>of</w:t>
            </w:r>
            <w:r>
              <w:rPr>
                <w:spacing w:val="-6"/>
                <w:sz w:val="20"/>
              </w:rPr>
              <w:t xml:space="preserve"> </w:t>
            </w:r>
            <w:r>
              <w:rPr>
                <w:sz w:val="20"/>
              </w:rPr>
              <w:t>the</w:t>
            </w:r>
            <w:r>
              <w:rPr>
                <w:spacing w:val="-5"/>
                <w:sz w:val="20"/>
              </w:rPr>
              <w:t xml:space="preserve"> </w:t>
            </w:r>
            <w:r>
              <w:rPr>
                <w:spacing w:val="-2"/>
                <w:sz w:val="20"/>
              </w:rPr>
              <w:t>Division</w:t>
            </w:r>
          </w:p>
        </w:tc>
        <w:tc>
          <w:tcPr>
            <w:tcW w:w="6790" w:type="dxa"/>
            <w:tcBorders>
              <w:top w:val="single" w:sz="8" w:space="0" w:color="BEBEBE"/>
              <w:bottom w:val="single" w:sz="8" w:space="0" w:color="BEBEBE"/>
            </w:tcBorders>
          </w:tcPr>
          <w:p w14:paraId="1E65F592" w14:textId="56B9D2AB" w:rsidR="75291D46" w:rsidRDefault="75291D46" w:rsidP="75291D46">
            <w:pPr>
              <w:pStyle w:val="TableParagraph"/>
              <w:numPr>
                <w:ilvl w:val="0"/>
                <w:numId w:val="17"/>
              </w:numPr>
              <w:tabs>
                <w:tab w:val="left" w:pos="579"/>
                <w:tab w:val="left" w:pos="580"/>
              </w:tabs>
              <w:spacing w:before="39" w:line="280" w:lineRule="atLeast"/>
              <w:ind w:right="90"/>
              <w:rPr>
                <w:sz w:val="20"/>
                <w:szCs w:val="20"/>
              </w:rPr>
            </w:pPr>
            <w:r w:rsidRPr="75291D46">
              <w:rPr>
                <w:sz w:val="20"/>
                <w:szCs w:val="20"/>
              </w:rPr>
              <w:t>Develop and maintain cooperative and productive working relationships</w:t>
            </w:r>
          </w:p>
          <w:p w14:paraId="6217F837" w14:textId="77777777" w:rsidR="0088424B" w:rsidRDefault="35D1F7D2" w:rsidP="35D1F7D2">
            <w:pPr>
              <w:pStyle w:val="TableParagraph"/>
              <w:numPr>
                <w:ilvl w:val="0"/>
                <w:numId w:val="17"/>
              </w:numPr>
              <w:tabs>
                <w:tab w:val="left" w:pos="579"/>
                <w:tab w:val="left" w:pos="580"/>
              </w:tabs>
              <w:spacing w:before="39" w:line="280" w:lineRule="atLeast"/>
              <w:ind w:right="90"/>
              <w:rPr>
                <w:sz w:val="20"/>
                <w:szCs w:val="20"/>
              </w:rPr>
            </w:pPr>
            <w:r w:rsidRPr="35D1F7D2">
              <w:rPr>
                <w:sz w:val="20"/>
                <w:szCs w:val="20"/>
              </w:rPr>
              <w:t>Share</w:t>
            </w:r>
            <w:r w:rsidRPr="35D1F7D2">
              <w:rPr>
                <w:spacing w:val="-4"/>
                <w:sz w:val="20"/>
                <w:szCs w:val="20"/>
              </w:rPr>
              <w:t xml:space="preserve"> </w:t>
            </w:r>
            <w:r w:rsidRPr="35D1F7D2">
              <w:rPr>
                <w:sz w:val="20"/>
                <w:szCs w:val="20"/>
              </w:rPr>
              <w:t>information,</w:t>
            </w:r>
            <w:r w:rsidRPr="35D1F7D2">
              <w:rPr>
                <w:spacing w:val="-6"/>
                <w:sz w:val="20"/>
                <w:szCs w:val="20"/>
              </w:rPr>
              <w:t xml:space="preserve"> </w:t>
            </w:r>
            <w:r w:rsidRPr="35D1F7D2">
              <w:rPr>
                <w:sz w:val="20"/>
                <w:szCs w:val="20"/>
              </w:rPr>
              <w:t>consult,</w:t>
            </w:r>
            <w:r w:rsidRPr="35D1F7D2">
              <w:rPr>
                <w:spacing w:val="-4"/>
                <w:sz w:val="20"/>
                <w:szCs w:val="20"/>
              </w:rPr>
              <w:t xml:space="preserve"> </w:t>
            </w:r>
            <w:r w:rsidRPr="35D1F7D2">
              <w:rPr>
                <w:sz w:val="20"/>
                <w:szCs w:val="20"/>
              </w:rPr>
              <w:t>give</w:t>
            </w:r>
            <w:r w:rsidRPr="35D1F7D2">
              <w:rPr>
                <w:spacing w:val="-6"/>
                <w:sz w:val="20"/>
                <w:szCs w:val="20"/>
              </w:rPr>
              <w:t xml:space="preserve"> </w:t>
            </w:r>
            <w:r w:rsidRPr="35D1F7D2">
              <w:rPr>
                <w:sz w:val="20"/>
                <w:szCs w:val="20"/>
              </w:rPr>
              <w:t>and</w:t>
            </w:r>
            <w:r w:rsidRPr="35D1F7D2">
              <w:rPr>
                <w:spacing w:val="-6"/>
                <w:sz w:val="20"/>
                <w:szCs w:val="20"/>
              </w:rPr>
              <w:t xml:space="preserve"> </w:t>
            </w:r>
            <w:r w:rsidRPr="35D1F7D2">
              <w:rPr>
                <w:sz w:val="20"/>
                <w:szCs w:val="20"/>
              </w:rPr>
              <w:t>seek</w:t>
            </w:r>
            <w:r w:rsidRPr="35D1F7D2">
              <w:rPr>
                <w:spacing w:val="-5"/>
                <w:sz w:val="20"/>
                <w:szCs w:val="20"/>
              </w:rPr>
              <w:t xml:space="preserve"> </w:t>
            </w:r>
            <w:r w:rsidRPr="35D1F7D2">
              <w:rPr>
                <w:sz w:val="20"/>
                <w:szCs w:val="20"/>
              </w:rPr>
              <w:t>advice</w:t>
            </w:r>
            <w:r w:rsidRPr="35D1F7D2">
              <w:rPr>
                <w:spacing w:val="-4"/>
                <w:sz w:val="20"/>
                <w:szCs w:val="20"/>
              </w:rPr>
              <w:t xml:space="preserve"> </w:t>
            </w:r>
            <w:r w:rsidRPr="35D1F7D2">
              <w:rPr>
                <w:sz w:val="20"/>
                <w:szCs w:val="20"/>
              </w:rPr>
              <w:t>and</w:t>
            </w:r>
            <w:r w:rsidRPr="35D1F7D2">
              <w:rPr>
                <w:spacing w:val="-6"/>
                <w:sz w:val="20"/>
                <w:szCs w:val="20"/>
              </w:rPr>
              <w:t xml:space="preserve"> </w:t>
            </w:r>
            <w:r w:rsidRPr="35D1F7D2">
              <w:rPr>
                <w:sz w:val="20"/>
                <w:szCs w:val="20"/>
              </w:rPr>
              <w:t xml:space="preserve">coordinate </w:t>
            </w:r>
            <w:r w:rsidR="339F0E02" w:rsidRPr="35D1F7D2">
              <w:rPr>
                <w:spacing w:val="-2"/>
                <w:sz w:val="20"/>
                <w:szCs w:val="20"/>
              </w:rPr>
              <w:t>projects</w:t>
            </w:r>
          </w:p>
        </w:tc>
      </w:tr>
      <w:tr w:rsidR="0088424B" w14:paraId="66C0E63F" w14:textId="77777777" w:rsidTr="2E7A2852">
        <w:trPr>
          <w:trHeight w:val="641"/>
        </w:trPr>
        <w:tc>
          <w:tcPr>
            <w:tcW w:w="3813" w:type="dxa"/>
            <w:tcBorders>
              <w:top w:val="single" w:sz="8" w:space="0" w:color="BEBEBE"/>
            </w:tcBorders>
          </w:tcPr>
          <w:p w14:paraId="0D67EF0A" w14:textId="77777777" w:rsidR="0088424B" w:rsidRDefault="00895516">
            <w:pPr>
              <w:pStyle w:val="TableParagraph"/>
              <w:spacing w:before="90"/>
              <w:rPr>
                <w:sz w:val="20"/>
              </w:rPr>
            </w:pPr>
            <w:r>
              <w:rPr>
                <w:sz w:val="20"/>
              </w:rPr>
              <w:t>Other</w:t>
            </w:r>
            <w:r>
              <w:rPr>
                <w:spacing w:val="-9"/>
                <w:sz w:val="20"/>
              </w:rPr>
              <w:t xml:space="preserve"> </w:t>
            </w:r>
            <w:r>
              <w:rPr>
                <w:sz w:val="20"/>
              </w:rPr>
              <w:t>Multicultural</w:t>
            </w:r>
            <w:r>
              <w:rPr>
                <w:spacing w:val="-8"/>
                <w:sz w:val="20"/>
              </w:rPr>
              <w:t xml:space="preserve"> </w:t>
            </w:r>
            <w:r>
              <w:rPr>
                <w:sz w:val="20"/>
              </w:rPr>
              <w:t>NSW</w:t>
            </w:r>
            <w:r>
              <w:rPr>
                <w:spacing w:val="-9"/>
                <w:sz w:val="20"/>
              </w:rPr>
              <w:t xml:space="preserve"> </w:t>
            </w:r>
            <w:r>
              <w:rPr>
                <w:spacing w:val="-2"/>
                <w:sz w:val="20"/>
              </w:rPr>
              <w:t>Divisions</w:t>
            </w:r>
          </w:p>
        </w:tc>
        <w:tc>
          <w:tcPr>
            <w:tcW w:w="6790" w:type="dxa"/>
            <w:tcBorders>
              <w:top w:val="single" w:sz="8" w:space="0" w:color="BEBEBE"/>
            </w:tcBorders>
          </w:tcPr>
          <w:p w14:paraId="4E2DF3E3" w14:textId="7E1A702F" w:rsidR="0088424B" w:rsidRDefault="35D1F7D2" w:rsidP="35D1F7D2">
            <w:pPr>
              <w:pStyle w:val="TableParagraph"/>
              <w:numPr>
                <w:ilvl w:val="0"/>
                <w:numId w:val="14"/>
              </w:numPr>
              <w:tabs>
                <w:tab w:val="left" w:pos="579"/>
                <w:tab w:val="left" w:pos="580"/>
              </w:tabs>
              <w:spacing w:before="39" w:line="280" w:lineRule="atLeast"/>
              <w:ind w:right="424"/>
              <w:rPr>
                <w:sz w:val="20"/>
                <w:szCs w:val="20"/>
              </w:rPr>
            </w:pPr>
            <w:r w:rsidRPr="35D1F7D2">
              <w:rPr>
                <w:sz w:val="20"/>
                <w:szCs w:val="20"/>
              </w:rPr>
              <w:t>Liaise</w:t>
            </w:r>
            <w:r w:rsidR="1B5E5B89" w:rsidRPr="35D1F7D2">
              <w:rPr>
                <w:sz w:val="20"/>
                <w:szCs w:val="20"/>
              </w:rPr>
              <w:t xml:space="preserve"> with</w:t>
            </w:r>
            <w:r w:rsidRPr="35D1F7D2">
              <w:rPr>
                <w:sz w:val="20"/>
                <w:szCs w:val="20"/>
              </w:rPr>
              <w:t xml:space="preserve"> relevant </w:t>
            </w:r>
            <w:r w:rsidR="5DC0FE18" w:rsidRPr="35D1F7D2">
              <w:rPr>
                <w:sz w:val="20"/>
                <w:szCs w:val="20"/>
              </w:rPr>
              <w:t>stakeholders</w:t>
            </w:r>
            <w:r w:rsidRPr="35D1F7D2">
              <w:rPr>
                <w:sz w:val="20"/>
                <w:szCs w:val="20"/>
              </w:rPr>
              <w:t xml:space="preserve"> to ensure that expertise</w:t>
            </w:r>
            <w:r w:rsidRPr="35D1F7D2">
              <w:rPr>
                <w:spacing w:val="-5"/>
                <w:sz w:val="20"/>
                <w:szCs w:val="20"/>
              </w:rPr>
              <w:t xml:space="preserve"> </w:t>
            </w:r>
            <w:r w:rsidRPr="35D1F7D2">
              <w:rPr>
                <w:sz w:val="20"/>
                <w:szCs w:val="20"/>
              </w:rPr>
              <w:t>and</w:t>
            </w:r>
            <w:r w:rsidRPr="35D1F7D2">
              <w:rPr>
                <w:spacing w:val="-5"/>
                <w:sz w:val="20"/>
                <w:szCs w:val="20"/>
              </w:rPr>
              <w:t xml:space="preserve"> </w:t>
            </w:r>
            <w:r w:rsidRPr="35D1F7D2">
              <w:rPr>
                <w:sz w:val="20"/>
                <w:szCs w:val="20"/>
              </w:rPr>
              <w:t>resources</w:t>
            </w:r>
            <w:r w:rsidRPr="35D1F7D2">
              <w:rPr>
                <w:spacing w:val="-6"/>
                <w:sz w:val="20"/>
                <w:szCs w:val="20"/>
              </w:rPr>
              <w:t xml:space="preserve"> </w:t>
            </w:r>
            <w:r w:rsidRPr="35D1F7D2">
              <w:rPr>
                <w:sz w:val="20"/>
                <w:szCs w:val="20"/>
              </w:rPr>
              <w:t>are</w:t>
            </w:r>
            <w:r w:rsidRPr="35D1F7D2">
              <w:rPr>
                <w:spacing w:val="-7"/>
                <w:sz w:val="20"/>
                <w:szCs w:val="20"/>
              </w:rPr>
              <w:t xml:space="preserve"> </w:t>
            </w:r>
            <w:r w:rsidRPr="35D1F7D2">
              <w:rPr>
                <w:sz w:val="20"/>
                <w:szCs w:val="20"/>
              </w:rPr>
              <w:t>effectively</w:t>
            </w:r>
            <w:r w:rsidRPr="35D1F7D2">
              <w:rPr>
                <w:spacing w:val="-4"/>
                <w:sz w:val="20"/>
                <w:szCs w:val="20"/>
              </w:rPr>
              <w:t xml:space="preserve"> </w:t>
            </w:r>
            <w:proofErr w:type="spellStart"/>
            <w:r w:rsidRPr="35D1F7D2">
              <w:rPr>
                <w:sz w:val="20"/>
                <w:szCs w:val="20"/>
              </w:rPr>
              <w:t>utilised</w:t>
            </w:r>
            <w:proofErr w:type="spellEnd"/>
            <w:r w:rsidRPr="35D1F7D2">
              <w:rPr>
                <w:spacing w:val="-7"/>
                <w:sz w:val="20"/>
                <w:szCs w:val="20"/>
              </w:rPr>
              <w:t xml:space="preserve"> </w:t>
            </w:r>
            <w:r w:rsidRPr="35D1F7D2">
              <w:rPr>
                <w:sz w:val="20"/>
                <w:szCs w:val="20"/>
              </w:rPr>
              <w:t>in</w:t>
            </w:r>
            <w:r w:rsidRPr="35D1F7D2">
              <w:rPr>
                <w:spacing w:val="-7"/>
                <w:sz w:val="20"/>
                <w:szCs w:val="20"/>
              </w:rPr>
              <w:t xml:space="preserve"> </w:t>
            </w:r>
            <w:r w:rsidRPr="35D1F7D2">
              <w:rPr>
                <w:sz w:val="20"/>
                <w:szCs w:val="20"/>
              </w:rPr>
              <w:t>project</w:t>
            </w:r>
            <w:r w:rsidRPr="35D1F7D2">
              <w:rPr>
                <w:spacing w:val="-7"/>
                <w:sz w:val="20"/>
                <w:szCs w:val="20"/>
              </w:rPr>
              <w:t xml:space="preserve"> </w:t>
            </w:r>
            <w:r w:rsidRPr="35D1F7D2">
              <w:rPr>
                <w:sz w:val="20"/>
                <w:szCs w:val="20"/>
              </w:rPr>
              <w:t>activities</w:t>
            </w:r>
          </w:p>
        </w:tc>
      </w:tr>
      <w:tr w:rsidR="0088424B" w14:paraId="691099A1" w14:textId="77777777" w:rsidTr="2E7A2852">
        <w:trPr>
          <w:trHeight w:val="398"/>
        </w:trPr>
        <w:tc>
          <w:tcPr>
            <w:tcW w:w="3813" w:type="dxa"/>
            <w:shd w:val="clear" w:color="auto" w:fill="BBBDC0"/>
          </w:tcPr>
          <w:p w14:paraId="44F82097" w14:textId="77777777" w:rsidR="0088424B" w:rsidRDefault="00895516">
            <w:pPr>
              <w:pStyle w:val="TableParagraph"/>
              <w:spacing w:before="110"/>
              <w:rPr>
                <w:b/>
                <w:sz w:val="20"/>
              </w:rPr>
            </w:pPr>
            <w:r>
              <w:rPr>
                <w:b/>
                <w:spacing w:val="-2"/>
                <w:sz w:val="20"/>
              </w:rPr>
              <w:t>External</w:t>
            </w:r>
          </w:p>
        </w:tc>
        <w:tc>
          <w:tcPr>
            <w:tcW w:w="6790" w:type="dxa"/>
            <w:shd w:val="clear" w:color="auto" w:fill="BBBDC0"/>
          </w:tcPr>
          <w:p w14:paraId="4B99056E" w14:textId="77777777" w:rsidR="0088424B" w:rsidRDefault="0088424B">
            <w:pPr>
              <w:pStyle w:val="TableParagraph"/>
              <w:ind w:left="0"/>
              <w:rPr>
                <w:rFonts w:ascii="Times New Roman"/>
                <w:sz w:val="20"/>
              </w:rPr>
            </w:pPr>
          </w:p>
        </w:tc>
      </w:tr>
      <w:tr w:rsidR="0088424B" w14:paraId="30BC236C" w14:textId="77777777" w:rsidTr="2E7A2852">
        <w:trPr>
          <w:trHeight w:val="1281"/>
        </w:trPr>
        <w:tc>
          <w:tcPr>
            <w:tcW w:w="3813" w:type="dxa"/>
            <w:tcBorders>
              <w:bottom w:val="single" w:sz="8" w:space="0" w:color="BEBEBE"/>
            </w:tcBorders>
          </w:tcPr>
          <w:p w14:paraId="442825B7" w14:textId="77777777" w:rsidR="0088424B" w:rsidRDefault="00895516">
            <w:pPr>
              <w:pStyle w:val="TableParagraph"/>
              <w:spacing w:before="91"/>
              <w:rPr>
                <w:sz w:val="20"/>
              </w:rPr>
            </w:pPr>
            <w:r>
              <w:rPr>
                <w:sz w:val="20"/>
              </w:rPr>
              <w:lastRenderedPageBreak/>
              <w:t>Outsource</w:t>
            </w:r>
            <w:r>
              <w:rPr>
                <w:spacing w:val="-12"/>
                <w:sz w:val="20"/>
              </w:rPr>
              <w:t xml:space="preserve"> </w:t>
            </w:r>
            <w:r>
              <w:rPr>
                <w:sz w:val="20"/>
              </w:rPr>
              <w:t>service</w:t>
            </w:r>
            <w:r>
              <w:rPr>
                <w:spacing w:val="-11"/>
                <w:sz w:val="20"/>
              </w:rPr>
              <w:t xml:space="preserve"> </w:t>
            </w:r>
            <w:r>
              <w:rPr>
                <w:spacing w:val="-2"/>
                <w:sz w:val="20"/>
              </w:rPr>
              <w:t>provider</w:t>
            </w:r>
          </w:p>
        </w:tc>
        <w:tc>
          <w:tcPr>
            <w:tcW w:w="6790" w:type="dxa"/>
            <w:tcBorders>
              <w:bottom w:val="single" w:sz="8" w:space="0" w:color="BEBEBE"/>
            </w:tcBorders>
          </w:tcPr>
          <w:p w14:paraId="2DE05427" w14:textId="77777777" w:rsidR="0088424B" w:rsidRDefault="00895516">
            <w:pPr>
              <w:pStyle w:val="TableParagraph"/>
              <w:numPr>
                <w:ilvl w:val="0"/>
                <w:numId w:val="5"/>
              </w:numPr>
              <w:tabs>
                <w:tab w:val="left" w:pos="579"/>
                <w:tab w:val="left" w:pos="580"/>
              </w:tabs>
              <w:spacing w:before="77"/>
              <w:rPr>
                <w:sz w:val="20"/>
              </w:rPr>
            </w:pPr>
            <w:r>
              <w:rPr>
                <w:sz w:val="20"/>
              </w:rPr>
              <w:t>Liaise</w:t>
            </w:r>
            <w:r>
              <w:rPr>
                <w:spacing w:val="-8"/>
                <w:sz w:val="20"/>
              </w:rPr>
              <w:t xml:space="preserve"> </w:t>
            </w:r>
            <w:r>
              <w:rPr>
                <w:sz w:val="20"/>
              </w:rPr>
              <w:t>on</w:t>
            </w:r>
            <w:r>
              <w:rPr>
                <w:spacing w:val="-7"/>
                <w:sz w:val="20"/>
              </w:rPr>
              <w:t xml:space="preserve"> </w:t>
            </w:r>
            <w:r>
              <w:rPr>
                <w:sz w:val="20"/>
              </w:rPr>
              <w:t>service</w:t>
            </w:r>
            <w:r>
              <w:rPr>
                <w:spacing w:val="-7"/>
                <w:sz w:val="20"/>
              </w:rPr>
              <w:t xml:space="preserve"> </w:t>
            </w:r>
            <w:r>
              <w:rPr>
                <w:sz w:val="20"/>
              </w:rPr>
              <w:t>level</w:t>
            </w:r>
            <w:r>
              <w:rPr>
                <w:spacing w:val="-9"/>
                <w:sz w:val="20"/>
              </w:rPr>
              <w:t xml:space="preserve"> </w:t>
            </w:r>
            <w:r>
              <w:rPr>
                <w:sz w:val="20"/>
              </w:rPr>
              <w:t>standards</w:t>
            </w:r>
            <w:r>
              <w:rPr>
                <w:spacing w:val="-6"/>
                <w:sz w:val="20"/>
              </w:rPr>
              <w:t xml:space="preserve"> </w:t>
            </w:r>
            <w:r>
              <w:rPr>
                <w:sz w:val="20"/>
              </w:rPr>
              <w:t>and</w:t>
            </w:r>
            <w:r>
              <w:rPr>
                <w:spacing w:val="-8"/>
                <w:sz w:val="20"/>
              </w:rPr>
              <w:t xml:space="preserve"> </w:t>
            </w:r>
            <w:r>
              <w:rPr>
                <w:sz w:val="20"/>
              </w:rPr>
              <w:t>service</w:t>
            </w:r>
            <w:r>
              <w:rPr>
                <w:spacing w:val="-7"/>
                <w:sz w:val="20"/>
              </w:rPr>
              <w:t xml:space="preserve"> </w:t>
            </w:r>
            <w:r>
              <w:rPr>
                <w:spacing w:val="-2"/>
                <w:sz w:val="20"/>
              </w:rPr>
              <w:t>provision</w:t>
            </w:r>
          </w:p>
          <w:p w14:paraId="6FBC0FDD" w14:textId="77777777" w:rsidR="0088424B" w:rsidRDefault="00895516" w:rsidP="2E7A2852">
            <w:pPr>
              <w:pStyle w:val="TableParagraph"/>
              <w:numPr>
                <w:ilvl w:val="0"/>
                <w:numId w:val="5"/>
              </w:numPr>
              <w:tabs>
                <w:tab w:val="left" w:pos="579"/>
                <w:tab w:val="left" w:pos="580"/>
              </w:tabs>
              <w:spacing w:before="74" w:line="288" w:lineRule="auto"/>
              <w:ind w:right="170"/>
              <w:rPr>
                <w:sz w:val="20"/>
                <w:szCs w:val="20"/>
              </w:rPr>
            </w:pPr>
            <w:r w:rsidRPr="2E7A2852">
              <w:rPr>
                <w:sz w:val="20"/>
                <w:szCs w:val="20"/>
              </w:rPr>
              <w:t>Work</w:t>
            </w:r>
            <w:r w:rsidRPr="2E7A2852">
              <w:rPr>
                <w:spacing w:val="-4"/>
                <w:sz w:val="20"/>
                <w:szCs w:val="20"/>
              </w:rPr>
              <w:t xml:space="preserve"> </w:t>
            </w:r>
            <w:r w:rsidRPr="2E7A2852">
              <w:rPr>
                <w:sz w:val="20"/>
                <w:szCs w:val="20"/>
              </w:rPr>
              <w:t>together</w:t>
            </w:r>
            <w:r w:rsidRPr="2E7A2852">
              <w:rPr>
                <w:spacing w:val="-6"/>
                <w:sz w:val="20"/>
                <w:szCs w:val="20"/>
              </w:rPr>
              <w:t xml:space="preserve"> </w:t>
            </w:r>
            <w:r w:rsidRPr="2E7A2852">
              <w:rPr>
                <w:sz w:val="20"/>
                <w:szCs w:val="20"/>
              </w:rPr>
              <w:t>on</w:t>
            </w:r>
            <w:r w:rsidRPr="2E7A2852">
              <w:rPr>
                <w:spacing w:val="-6"/>
                <w:sz w:val="20"/>
                <w:szCs w:val="20"/>
              </w:rPr>
              <w:t xml:space="preserve"> </w:t>
            </w:r>
            <w:r w:rsidRPr="2E7A2852">
              <w:rPr>
                <w:sz w:val="20"/>
                <w:szCs w:val="20"/>
              </w:rPr>
              <w:t>service</w:t>
            </w:r>
            <w:r w:rsidRPr="2E7A2852">
              <w:rPr>
                <w:spacing w:val="-4"/>
                <w:sz w:val="20"/>
                <w:szCs w:val="20"/>
              </w:rPr>
              <w:t xml:space="preserve"> </w:t>
            </w:r>
            <w:r w:rsidRPr="2E7A2852">
              <w:rPr>
                <w:sz w:val="20"/>
                <w:szCs w:val="20"/>
              </w:rPr>
              <w:t>improvements</w:t>
            </w:r>
            <w:r w:rsidRPr="2E7A2852">
              <w:rPr>
                <w:spacing w:val="-5"/>
                <w:sz w:val="20"/>
                <w:szCs w:val="20"/>
              </w:rPr>
              <w:t xml:space="preserve"> </w:t>
            </w:r>
            <w:r w:rsidRPr="2E7A2852">
              <w:rPr>
                <w:sz w:val="20"/>
                <w:szCs w:val="20"/>
              </w:rPr>
              <w:t>required</w:t>
            </w:r>
            <w:r w:rsidRPr="2E7A2852">
              <w:rPr>
                <w:spacing w:val="-6"/>
                <w:sz w:val="20"/>
                <w:szCs w:val="20"/>
              </w:rPr>
              <w:t xml:space="preserve"> </w:t>
            </w:r>
            <w:bookmarkStart w:id="0" w:name="_Int_H7klTUav"/>
            <w:proofErr w:type="gramStart"/>
            <w:r w:rsidRPr="2E7A2852">
              <w:rPr>
                <w:sz w:val="20"/>
                <w:szCs w:val="20"/>
              </w:rPr>
              <w:t>as</w:t>
            </w:r>
            <w:r w:rsidRPr="2E7A2852">
              <w:rPr>
                <w:spacing w:val="-5"/>
                <w:sz w:val="20"/>
                <w:szCs w:val="20"/>
              </w:rPr>
              <w:t xml:space="preserve"> </w:t>
            </w:r>
            <w:r w:rsidRPr="2E7A2852">
              <w:rPr>
                <w:sz w:val="20"/>
                <w:szCs w:val="20"/>
              </w:rPr>
              <w:t>a</w:t>
            </w:r>
            <w:r w:rsidRPr="2E7A2852">
              <w:rPr>
                <w:spacing w:val="-4"/>
                <w:sz w:val="20"/>
                <w:szCs w:val="20"/>
              </w:rPr>
              <w:t xml:space="preserve"> </w:t>
            </w:r>
            <w:r w:rsidRPr="2E7A2852">
              <w:rPr>
                <w:sz w:val="20"/>
                <w:szCs w:val="20"/>
              </w:rPr>
              <w:t>result</w:t>
            </w:r>
            <w:r w:rsidRPr="2E7A2852">
              <w:rPr>
                <w:spacing w:val="-6"/>
                <w:sz w:val="20"/>
                <w:szCs w:val="20"/>
              </w:rPr>
              <w:t xml:space="preserve"> </w:t>
            </w:r>
            <w:r w:rsidRPr="2E7A2852">
              <w:rPr>
                <w:sz w:val="20"/>
                <w:szCs w:val="20"/>
              </w:rPr>
              <w:t>of</w:t>
            </w:r>
            <w:bookmarkEnd w:id="0"/>
            <w:proofErr w:type="gramEnd"/>
            <w:r w:rsidRPr="2E7A2852">
              <w:rPr>
                <w:spacing w:val="-6"/>
                <w:sz w:val="20"/>
                <w:szCs w:val="20"/>
              </w:rPr>
              <w:t xml:space="preserve"> </w:t>
            </w:r>
            <w:r w:rsidRPr="2E7A2852">
              <w:rPr>
                <w:sz w:val="20"/>
                <w:szCs w:val="20"/>
              </w:rPr>
              <w:t xml:space="preserve">client </w:t>
            </w:r>
            <w:r w:rsidRPr="2E7A2852">
              <w:rPr>
                <w:spacing w:val="-2"/>
                <w:sz w:val="20"/>
                <w:szCs w:val="20"/>
              </w:rPr>
              <w:t>feedback</w:t>
            </w:r>
          </w:p>
          <w:p w14:paraId="304A01FC" w14:textId="2A522D8A" w:rsidR="0088424B" w:rsidRDefault="35D1F7D2" w:rsidP="35D1F7D2">
            <w:pPr>
              <w:pStyle w:val="TableParagraph"/>
              <w:numPr>
                <w:ilvl w:val="0"/>
                <w:numId w:val="5"/>
              </w:numPr>
              <w:tabs>
                <w:tab w:val="left" w:pos="579"/>
                <w:tab w:val="left" w:pos="580"/>
              </w:tabs>
              <w:spacing w:before="30"/>
              <w:rPr>
                <w:sz w:val="20"/>
                <w:szCs w:val="20"/>
              </w:rPr>
            </w:pPr>
            <w:r w:rsidRPr="35D1F7D2">
              <w:rPr>
                <w:sz w:val="20"/>
                <w:szCs w:val="20"/>
              </w:rPr>
              <w:t>Resolve</w:t>
            </w:r>
            <w:r w:rsidRPr="35D1F7D2">
              <w:rPr>
                <w:spacing w:val="-11"/>
                <w:sz w:val="20"/>
                <w:szCs w:val="20"/>
              </w:rPr>
              <w:t xml:space="preserve"> </w:t>
            </w:r>
            <w:r w:rsidRPr="35D1F7D2">
              <w:rPr>
                <w:sz w:val="20"/>
                <w:szCs w:val="20"/>
              </w:rPr>
              <w:t>client</w:t>
            </w:r>
            <w:r w:rsidRPr="35D1F7D2">
              <w:rPr>
                <w:spacing w:val="-10"/>
                <w:sz w:val="20"/>
                <w:szCs w:val="20"/>
              </w:rPr>
              <w:t xml:space="preserve"> </w:t>
            </w:r>
            <w:r w:rsidRPr="35D1F7D2">
              <w:rPr>
                <w:sz w:val="20"/>
                <w:szCs w:val="20"/>
              </w:rPr>
              <w:t>complaints</w:t>
            </w:r>
            <w:r w:rsidRPr="35D1F7D2">
              <w:rPr>
                <w:spacing w:val="-9"/>
                <w:sz w:val="20"/>
                <w:szCs w:val="20"/>
              </w:rPr>
              <w:t xml:space="preserve"> </w:t>
            </w:r>
            <w:r w:rsidRPr="35D1F7D2">
              <w:rPr>
                <w:sz w:val="20"/>
                <w:szCs w:val="20"/>
              </w:rPr>
              <w:t>and</w:t>
            </w:r>
            <w:r w:rsidR="1ED6FC07" w:rsidRPr="35D1F7D2">
              <w:rPr>
                <w:sz w:val="20"/>
                <w:szCs w:val="20"/>
              </w:rPr>
              <w:t xml:space="preserve"> </w:t>
            </w:r>
            <w:r w:rsidRPr="35D1F7D2">
              <w:rPr>
                <w:spacing w:val="-2"/>
                <w:sz w:val="20"/>
                <w:szCs w:val="20"/>
              </w:rPr>
              <w:t>issues</w:t>
            </w:r>
          </w:p>
        </w:tc>
      </w:tr>
      <w:tr w:rsidR="0088424B" w14:paraId="09C7AD38" w14:textId="77777777" w:rsidTr="2E7A2852">
        <w:trPr>
          <w:trHeight w:val="1280"/>
        </w:trPr>
        <w:tc>
          <w:tcPr>
            <w:tcW w:w="3813" w:type="dxa"/>
            <w:tcBorders>
              <w:top w:val="single" w:sz="8" w:space="0" w:color="BEBEBE"/>
              <w:bottom w:val="single" w:sz="8" w:space="0" w:color="BEBEBE"/>
            </w:tcBorders>
          </w:tcPr>
          <w:p w14:paraId="09DC1B2E" w14:textId="5F6AFDD4" w:rsidR="0088424B" w:rsidRDefault="35D1F7D2" w:rsidP="35D1F7D2">
            <w:pPr>
              <w:pStyle w:val="TableParagraph"/>
              <w:spacing w:before="88" w:line="292" w:lineRule="auto"/>
              <w:rPr>
                <w:sz w:val="20"/>
                <w:szCs w:val="20"/>
              </w:rPr>
            </w:pPr>
            <w:r w:rsidRPr="35D1F7D2">
              <w:rPr>
                <w:sz w:val="20"/>
                <w:szCs w:val="20"/>
              </w:rPr>
              <w:t>Customers</w:t>
            </w:r>
            <w:r w:rsidRPr="35D1F7D2">
              <w:rPr>
                <w:spacing w:val="-10"/>
                <w:sz w:val="20"/>
                <w:szCs w:val="20"/>
              </w:rPr>
              <w:t xml:space="preserve"> </w:t>
            </w:r>
            <w:r w:rsidRPr="35D1F7D2">
              <w:rPr>
                <w:sz w:val="20"/>
                <w:szCs w:val="20"/>
              </w:rPr>
              <w:t>of</w:t>
            </w:r>
            <w:r w:rsidRPr="35D1F7D2">
              <w:rPr>
                <w:spacing w:val="-11"/>
                <w:sz w:val="20"/>
                <w:szCs w:val="20"/>
              </w:rPr>
              <w:t xml:space="preserve"> </w:t>
            </w:r>
            <w:r w:rsidR="06100565" w:rsidRPr="35D1F7D2">
              <w:rPr>
                <w:spacing w:val="-11"/>
                <w:sz w:val="20"/>
                <w:szCs w:val="20"/>
              </w:rPr>
              <w:t xml:space="preserve">interpreting and </w:t>
            </w:r>
            <w:r w:rsidRPr="35D1F7D2">
              <w:rPr>
                <w:sz w:val="20"/>
                <w:szCs w:val="20"/>
              </w:rPr>
              <w:t>translation</w:t>
            </w:r>
            <w:r w:rsidRPr="35D1F7D2">
              <w:rPr>
                <w:spacing w:val="-11"/>
                <w:sz w:val="20"/>
                <w:szCs w:val="20"/>
              </w:rPr>
              <w:t xml:space="preserve"> </w:t>
            </w:r>
            <w:r w:rsidRPr="35D1F7D2">
              <w:rPr>
                <w:spacing w:val="-2"/>
                <w:sz w:val="20"/>
                <w:szCs w:val="20"/>
              </w:rPr>
              <w:t>services</w:t>
            </w:r>
          </w:p>
        </w:tc>
        <w:tc>
          <w:tcPr>
            <w:tcW w:w="6790" w:type="dxa"/>
            <w:tcBorders>
              <w:top w:val="single" w:sz="8" w:space="0" w:color="BEBEBE"/>
              <w:bottom w:val="single" w:sz="8" w:space="0" w:color="BEBEBE"/>
            </w:tcBorders>
          </w:tcPr>
          <w:p w14:paraId="6B7201FF" w14:textId="77777777" w:rsidR="0088424B" w:rsidRDefault="00895516">
            <w:pPr>
              <w:pStyle w:val="TableParagraph"/>
              <w:numPr>
                <w:ilvl w:val="0"/>
                <w:numId w:val="12"/>
              </w:numPr>
              <w:tabs>
                <w:tab w:val="left" w:pos="579"/>
                <w:tab w:val="left" w:pos="580"/>
              </w:tabs>
              <w:spacing w:before="74" w:line="288" w:lineRule="auto"/>
              <w:ind w:right="910"/>
              <w:rPr>
                <w:sz w:val="20"/>
              </w:rPr>
            </w:pPr>
            <w:r>
              <w:rPr>
                <w:sz w:val="20"/>
              </w:rPr>
              <w:t>Seek</w:t>
            </w:r>
            <w:r>
              <w:rPr>
                <w:spacing w:val="-5"/>
                <w:sz w:val="20"/>
              </w:rPr>
              <w:t xml:space="preserve"> </w:t>
            </w:r>
            <w:r>
              <w:rPr>
                <w:sz w:val="20"/>
              </w:rPr>
              <w:t>information</w:t>
            </w:r>
            <w:r>
              <w:rPr>
                <w:spacing w:val="-6"/>
                <w:sz w:val="20"/>
              </w:rPr>
              <w:t xml:space="preserve"> </w:t>
            </w:r>
            <w:r>
              <w:rPr>
                <w:sz w:val="20"/>
              </w:rPr>
              <w:t>and</w:t>
            </w:r>
            <w:r>
              <w:rPr>
                <w:spacing w:val="-8"/>
                <w:sz w:val="20"/>
              </w:rPr>
              <w:t xml:space="preserve"> </w:t>
            </w:r>
            <w:r>
              <w:rPr>
                <w:sz w:val="20"/>
              </w:rPr>
              <w:t>feedback</w:t>
            </w:r>
            <w:r>
              <w:rPr>
                <w:spacing w:val="-7"/>
                <w:sz w:val="20"/>
              </w:rPr>
              <w:t xml:space="preserve"> </w:t>
            </w:r>
            <w:r>
              <w:rPr>
                <w:sz w:val="20"/>
              </w:rPr>
              <w:t>regarding</w:t>
            </w:r>
            <w:r>
              <w:rPr>
                <w:spacing w:val="-8"/>
                <w:sz w:val="20"/>
              </w:rPr>
              <w:t xml:space="preserve"> </w:t>
            </w:r>
            <w:r>
              <w:rPr>
                <w:sz w:val="20"/>
              </w:rPr>
              <w:t>service</w:t>
            </w:r>
            <w:r>
              <w:rPr>
                <w:spacing w:val="-6"/>
                <w:sz w:val="20"/>
              </w:rPr>
              <w:t xml:space="preserve"> </w:t>
            </w:r>
            <w:r>
              <w:rPr>
                <w:sz w:val="20"/>
              </w:rPr>
              <w:t>levels</w:t>
            </w:r>
            <w:r>
              <w:rPr>
                <w:spacing w:val="-7"/>
                <w:sz w:val="20"/>
              </w:rPr>
              <w:t xml:space="preserve"> </w:t>
            </w:r>
            <w:r>
              <w:rPr>
                <w:sz w:val="20"/>
              </w:rPr>
              <w:t xml:space="preserve">and </w:t>
            </w:r>
            <w:r>
              <w:rPr>
                <w:spacing w:val="-2"/>
                <w:sz w:val="20"/>
              </w:rPr>
              <w:t>satisfaction</w:t>
            </w:r>
          </w:p>
          <w:p w14:paraId="2A7254DC" w14:textId="77777777" w:rsidR="0088424B" w:rsidRDefault="00895516">
            <w:pPr>
              <w:pStyle w:val="TableParagraph"/>
              <w:numPr>
                <w:ilvl w:val="0"/>
                <w:numId w:val="12"/>
              </w:numPr>
              <w:tabs>
                <w:tab w:val="left" w:pos="579"/>
                <w:tab w:val="left" w:pos="580"/>
              </w:tabs>
              <w:spacing w:before="33"/>
              <w:rPr>
                <w:sz w:val="20"/>
              </w:rPr>
            </w:pPr>
            <w:r>
              <w:rPr>
                <w:sz w:val="20"/>
              </w:rPr>
              <w:t>Resolve</w:t>
            </w:r>
            <w:r>
              <w:rPr>
                <w:spacing w:val="-9"/>
                <w:sz w:val="20"/>
              </w:rPr>
              <w:t xml:space="preserve"> </w:t>
            </w:r>
            <w:r>
              <w:rPr>
                <w:spacing w:val="-2"/>
                <w:sz w:val="20"/>
              </w:rPr>
              <w:t>issues</w:t>
            </w:r>
          </w:p>
          <w:p w14:paraId="7D85C795" w14:textId="77777777" w:rsidR="0088424B" w:rsidRDefault="00895516">
            <w:pPr>
              <w:pStyle w:val="TableParagraph"/>
              <w:numPr>
                <w:ilvl w:val="0"/>
                <w:numId w:val="12"/>
              </w:numPr>
              <w:tabs>
                <w:tab w:val="left" w:pos="579"/>
                <w:tab w:val="left" w:pos="580"/>
              </w:tabs>
              <w:spacing w:before="74"/>
              <w:rPr>
                <w:sz w:val="20"/>
              </w:rPr>
            </w:pPr>
            <w:r>
              <w:rPr>
                <w:sz w:val="20"/>
              </w:rPr>
              <w:t>Work</w:t>
            </w:r>
            <w:r>
              <w:rPr>
                <w:spacing w:val="-7"/>
                <w:sz w:val="20"/>
              </w:rPr>
              <w:t xml:space="preserve"> </w:t>
            </w:r>
            <w:r>
              <w:rPr>
                <w:sz w:val="20"/>
              </w:rPr>
              <w:t>closely</w:t>
            </w:r>
            <w:r>
              <w:rPr>
                <w:spacing w:val="-7"/>
                <w:sz w:val="20"/>
              </w:rPr>
              <w:t xml:space="preserve"> </w:t>
            </w:r>
            <w:r>
              <w:rPr>
                <w:sz w:val="20"/>
              </w:rPr>
              <w:t>to</w:t>
            </w:r>
            <w:r>
              <w:rPr>
                <w:spacing w:val="-8"/>
                <w:sz w:val="20"/>
              </w:rPr>
              <w:t xml:space="preserve"> </w:t>
            </w:r>
            <w:r>
              <w:rPr>
                <w:sz w:val="20"/>
              </w:rPr>
              <w:t>ensure</w:t>
            </w:r>
            <w:r>
              <w:rPr>
                <w:spacing w:val="-8"/>
                <w:sz w:val="20"/>
              </w:rPr>
              <w:t xml:space="preserve"> </w:t>
            </w:r>
            <w:r>
              <w:rPr>
                <w:sz w:val="20"/>
              </w:rPr>
              <w:t>commitment</w:t>
            </w:r>
            <w:r>
              <w:rPr>
                <w:spacing w:val="-9"/>
                <w:sz w:val="20"/>
              </w:rPr>
              <w:t xml:space="preserve"> </w:t>
            </w:r>
            <w:r>
              <w:rPr>
                <w:sz w:val="20"/>
              </w:rPr>
              <w:t>and</w:t>
            </w:r>
            <w:r>
              <w:rPr>
                <w:spacing w:val="-8"/>
                <w:sz w:val="20"/>
              </w:rPr>
              <w:t xml:space="preserve"> </w:t>
            </w:r>
            <w:r>
              <w:rPr>
                <w:sz w:val="20"/>
              </w:rPr>
              <w:t>customer</w:t>
            </w:r>
            <w:r>
              <w:rPr>
                <w:spacing w:val="-8"/>
                <w:sz w:val="20"/>
              </w:rPr>
              <w:t xml:space="preserve"> </w:t>
            </w:r>
            <w:r>
              <w:rPr>
                <w:spacing w:val="-2"/>
                <w:sz w:val="20"/>
              </w:rPr>
              <w:t>satisfaction</w:t>
            </w:r>
          </w:p>
        </w:tc>
      </w:tr>
    </w:tbl>
    <w:p w14:paraId="1299C43A" w14:textId="77777777" w:rsidR="0088424B" w:rsidRDefault="0088424B">
      <w:pPr>
        <w:rPr>
          <w:sz w:val="20"/>
        </w:rPr>
        <w:sectPr w:rsidR="0088424B">
          <w:footerReference w:type="default" r:id="rId14"/>
          <w:pgSz w:w="11910" w:h="16850"/>
          <w:pgMar w:top="760" w:right="320" w:bottom="1076" w:left="600" w:header="0" w:footer="714" w:gutter="0"/>
          <w:pgNumType w:start="2"/>
          <w:cols w:space="720"/>
        </w:sectPr>
      </w:pPr>
    </w:p>
    <w:p w14:paraId="4DDBEF00" w14:textId="77777777" w:rsidR="0088424B" w:rsidRDefault="0088424B">
      <w:pPr>
        <w:pStyle w:val="BodyText"/>
        <w:rPr>
          <w:b/>
          <w:sz w:val="13"/>
        </w:rPr>
      </w:pPr>
    </w:p>
    <w:p w14:paraId="59D75E92" w14:textId="77777777" w:rsidR="0006518C" w:rsidRDefault="0006518C">
      <w:pPr>
        <w:spacing w:before="91" w:line="340" w:lineRule="auto"/>
        <w:ind w:left="120" w:right="8603"/>
        <w:rPr>
          <w:b/>
          <w:sz w:val="26"/>
        </w:rPr>
      </w:pPr>
    </w:p>
    <w:p w14:paraId="61FD9318" w14:textId="7AC6728A" w:rsidR="0088424B" w:rsidRDefault="00895516">
      <w:pPr>
        <w:spacing w:before="91" w:line="340" w:lineRule="auto"/>
        <w:ind w:left="120" w:right="8603"/>
      </w:pPr>
      <w:r>
        <w:rPr>
          <w:b/>
          <w:sz w:val="26"/>
        </w:rPr>
        <w:t>Role</w:t>
      </w:r>
      <w:r>
        <w:rPr>
          <w:b/>
          <w:spacing w:val="-19"/>
          <w:sz w:val="26"/>
        </w:rPr>
        <w:t xml:space="preserve"> </w:t>
      </w:r>
      <w:r>
        <w:rPr>
          <w:b/>
          <w:sz w:val="26"/>
        </w:rPr>
        <w:t xml:space="preserve">dimensions </w:t>
      </w:r>
      <w:r>
        <w:rPr>
          <w:b/>
          <w:color w:val="6C6D70"/>
          <w:sz w:val="24"/>
        </w:rPr>
        <w:t xml:space="preserve">Decision making </w:t>
      </w:r>
      <w:r w:rsidR="005A3AC3">
        <w:t>The</w:t>
      </w:r>
      <w:r>
        <w:t xml:space="preserve"> role:</w:t>
      </w:r>
    </w:p>
    <w:p w14:paraId="25F933D5" w14:textId="300582F2" w:rsidR="0088424B" w:rsidRDefault="35D1F7D2" w:rsidP="35D1F7D2">
      <w:pPr>
        <w:pStyle w:val="ListParagraph"/>
        <w:numPr>
          <w:ilvl w:val="0"/>
          <w:numId w:val="6"/>
        </w:numPr>
        <w:tabs>
          <w:tab w:val="left" w:pos="840"/>
          <w:tab w:val="left" w:pos="841"/>
        </w:tabs>
        <w:spacing w:before="129" w:line="271" w:lineRule="auto"/>
        <w:ind w:right="766"/>
      </w:pPr>
      <w:r w:rsidRPr="35D1F7D2">
        <w:t>D</w:t>
      </w:r>
      <w:r w:rsidR="7436CCB9" w:rsidRPr="35D1F7D2">
        <w:t xml:space="preserve">emonstrates </w:t>
      </w:r>
      <w:r w:rsidRPr="35D1F7D2">
        <w:t>an</w:t>
      </w:r>
      <w:r w:rsidRPr="35D1F7D2">
        <w:rPr>
          <w:spacing w:val="-3"/>
        </w:rPr>
        <w:t xml:space="preserve"> </w:t>
      </w:r>
      <w:r w:rsidRPr="35D1F7D2">
        <w:t>awareness</w:t>
      </w:r>
      <w:r w:rsidRPr="35D1F7D2">
        <w:rPr>
          <w:spacing w:val="-5"/>
        </w:rPr>
        <w:t xml:space="preserve"> </w:t>
      </w:r>
      <w:r w:rsidRPr="35D1F7D2">
        <w:t>and</w:t>
      </w:r>
      <w:r w:rsidRPr="35D1F7D2">
        <w:rPr>
          <w:spacing w:val="-3"/>
        </w:rPr>
        <w:t xml:space="preserve"> </w:t>
      </w:r>
      <w:r w:rsidRPr="35D1F7D2">
        <w:t>understanding</w:t>
      </w:r>
      <w:r w:rsidRPr="35D1F7D2">
        <w:rPr>
          <w:spacing w:val="-3"/>
        </w:rPr>
        <w:t xml:space="preserve"> </w:t>
      </w:r>
      <w:r w:rsidRPr="35D1F7D2">
        <w:t>of</w:t>
      </w:r>
      <w:r w:rsidRPr="35D1F7D2">
        <w:rPr>
          <w:spacing w:val="-1"/>
        </w:rPr>
        <w:t xml:space="preserve"> </w:t>
      </w:r>
      <w:r w:rsidRPr="35D1F7D2">
        <w:t>cultural</w:t>
      </w:r>
      <w:r w:rsidRPr="35D1F7D2">
        <w:rPr>
          <w:spacing w:val="-3"/>
        </w:rPr>
        <w:t xml:space="preserve"> </w:t>
      </w:r>
      <w:r w:rsidRPr="35D1F7D2">
        <w:t>diversity</w:t>
      </w:r>
      <w:r w:rsidRPr="35D1F7D2">
        <w:rPr>
          <w:spacing w:val="-4"/>
        </w:rPr>
        <w:t xml:space="preserve"> </w:t>
      </w:r>
      <w:r w:rsidRPr="35D1F7D2">
        <w:t>in</w:t>
      </w:r>
      <w:r w:rsidRPr="35D1F7D2">
        <w:rPr>
          <w:spacing w:val="-5"/>
        </w:rPr>
        <w:t xml:space="preserve"> </w:t>
      </w:r>
      <w:r w:rsidRPr="35D1F7D2">
        <w:t>conduct</w:t>
      </w:r>
      <w:r w:rsidRPr="35D1F7D2">
        <w:rPr>
          <w:spacing w:val="-1"/>
        </w:rPr>
        <w:t xml:space="preserve"> </w:t>
      </w:r>
      <w:r w:rsidRPr="35D1F7D2">
        <w:t>and</w:t>
      </w:r>
      <w:r w:rsidRPr="35D1F7D2">
        <w:rPr>
          <w:spacing w:val="-5"/>
        </w:rPr>
        <w:t xml:space="preserve"> </w:t>
      </w:r>
      <w:r w:rsidRPr="35D1F7D2">
        <w:t>completion</w:t>
      </w:r>
      <w:r w:rsidRPr="35D1F7D2">
        <w:rPr>
          <w:spacing w:val="-3"/>
        </w:rPr>
        <w:t xml:space="preserve"> </w:t>
      </w:r>
      <w:r w:rsidRPr="35D1F7D2">
        <w:t xml:space="preserve">of </w:t>
      </w:r>
      <w:r w:rsidRPr="35D1F7D2">
        <w:rPr>
          <w:spacing w:val="-2"/>
        </w:rPr>
        <w:t>duties.</w:t>
      </w:r>
    </w:p>
    <w:p w14:paraId="19BC6C5B" w14:textId="357FF865" w:rsidR="0088424B" w:rsidRDefault="00F930B7" w:rsidP="35D1F7D2">
      <w:pPr>
        <w:pStyle w:val="ListParagraph"/>
        <w:numPr>
          <w:ilvl w:val="0"/>
          <w:numId w:val="6"/>
        </w:numPr>
        <w:tabs>
          <w:tab w:val="left" w:pos="840"/>
          <w:tab w:val="left" w:pos="841"/>
        </w:tabs>
      </w:pPr>
      <w:r w:rsidRPr="35D1F7D2">
        <w:t>Recommend</w:t>
      </w:r>
      <w:r w:rsidR="35D1F7D2" w:rsidRPr="35D1F7D2">
        <w:rPr>
          <w:spacing w:val="-7"/>
        </w:rPr>
        <w:t xml:space="preserve"> </w:t>
      </w:r>
      <w:r w:rsidR="35D1F7D2" w:rsidRPr="35D1F7D2">
        <w:t>changes</w:t>
      </w:r>
      <w:r w:rsidR="35D1F7D2" w:rsidRPr="35D1F7D2">
        <w:rPr>
          <w:spacing w:val="-4"/>
        </w:rPr>
        <w:t xml:space="preserve"> </w:t>
      </w:r>
      <w:r w:rsidR="35D1F7D2" w:rsidRPr="35D1F7D2">
        <w:t>to</w:t>
      </w:r>
      <w:r w:rsidR="35D1F7D2" w:rsidRPr="35D1F7D2">
        <w:rPr>
          <w:spacing w:val="-6"/>
        </w:rPr>
        <w:t xml:space="preserve"> </w:t>
      </w:r>
      <w:r w:rsidR="35D1F7D2" w:rsidRPr="35D1F7D2">
        <w:t>procedures</w:t>
      </w:r>
      <w:r w:rsidR="35D1F7D2" w:rsidRPr="35D1F7D2">
        <w:rPr>
          <w:spacing w:val="-7"/>
        </w:rPr>
        <w:t xml:space="preserve"> </w:t>
      </w:r>
      <w:r w:rsidR="35D1F7D2" w:rsidRPr="35D1F7D2">
        <w:t>and</w:t>
      </w:r>
      <w:r w:rsidR="35D1F7D2" w:rsidRPr="35D1F7D2">
        <w:rPr>
          <w:spacing w:val="-4"/>
        </w:rPr>
        <w:t xml:space="preserve"> </w:t>
      </w:r>
      <w:r w:rsidR="35D1F7D2" w:rsidRPr="35D1F7D2">
        <w:rPr>
          <w:spacing w:val="-2"/>
        </w:rPr>
        <w:t>systems</w:t>
      </w:r>
      <w:r w:rsidR="206C85DE" w:rsidRPr="35D1F7D2">
        <w:rPr>
          <w:spacing w:val="-2"/>
        </w:rPr>
        <w:t>.</w:t>
      </w:r>
    </w:p>
    <w:p w14:paraId="1A1DD883" w14:textId="37C51580" w:rsidR="0088424B" w:rsidRDefault="769DA51A" w:rsidP="35D1F7D2">
      <w:pPr>
        <w:pStyle w:val="ListParagraph"/>
        <w:numPr>
          <w:ilvl w:val="0"/>
          <w:numId w:val="6"/>
        </w:numPr>
        <w:tabs>
          <w:tab w:val="left" w:pos="840"/>
          <w:tab w:val="left" w:pos="841"/>
        </w:tabs>
      </w:pPr>
      <w:r w:rsidRPr="35D1F7D2">
        <w:t>Escalate</w:t>
      </w:r>
      <w:r w:rsidR="37DCA3F5" w:rsidRPr="35D1F7D2">
        <w:t>s</w:t>
      </w:r>
      <w:r w:rsidRPr="35D1F7D2">
        <w:t xml:space="preserve"> </w:t>
      </w:r>
      <w:r w:rsidR="24B5790B" w:rsidRPr="35D1F7D2">
        <w:t>i</w:t>
      </w:r>
      <w:r w:rsidR="35D1F7D2" w:rsidRPr="35D1F7D2">
        <w:t>ssues</w:t>
      </w:r>
      <w:r w:rsidR="35D1F7D2" w:rsidRPr="35D1F7D2">
        <w:rPr>
          <w:spacing w:val="-4"/>
        </w:rPr>
        <w:t xml:space="preserve"> </w:t>
      </w:r>
      <w:r w:rsidR="35D1F7D2" w:rsidRPr="35D1F7D2">
        <w:t>of</w:t>
      </w:r>
      <w:r w:rsidR="35D1F7D2" w:rsidRPr="35D1F7D2">
        <w:rPr>
          <w:spacing w:val="-3"/>
        </w:rPr>
        <w:t xml:space="preserve"> </w:t>
      </w:r>
      <w:r w:rsidR="35D1F7D2" w:rsidRPr="35D1F7D2">
        <w:t>a</w:t>
      </w:r>
      <w:r w:rsidR="35D1F7D2" w:rsidRPr="35D1F7D2">
        <w:rPr>
          <w:spacing w:val="-2"/>
        </w:rPr>
        <w:t xml:space="preserve"> </w:t>
      </w:r>
      <w:r w:rsidR="35D1F7D2" w:rsidRPr="35D1F7D2">
        <w:t>politically</w:t>
      </w:r>
      <w:r w:rsidR="35D1F7D2" w:rsidRPr="35D1F7D2">
        <w:rPr>
          <w:spacing w:val="-1"/>
        </w:rPr>
        <w:t xml:space="preserve"> </w:t>
      </w:r>
      <w:r w:rsidR="35D1F7D2" w:rsidRPr="35D1F7D2">
        <w:t>sensitive</w:t>
      </w:r>
      <w:r w:rsidR="35D1F7D2" w:rsidRPr="35D1F7D2">
        <w:rPr>
          <w:spacing w:val="-2"/>
        </w:rPr>
        <w:t xml:space="preserve"> </w:t>
      </w:r>
      <w:r w:rsidR="35D1F7D2" w:rsidRPr="35D1F7D2">
        <w:t>or</w:t>
      </w:r>
      <w:r w:rsidR="35D1F7D2" w:rsidRPr="35D1F7D2">
        <w:rPr>
          <w:spacing w:val="-3"/>
        </w:rPr>
        <w:t xml:space="preserve"> </w:t>
      </w:r>
      <w:r w:rsidR="35D1F7D2" w:rsidRPr="35D1F7D2">
        <w:t>complex</w:t>
      </w:r>
      <w:r w:rsidR="35D1F7D2" w:rsidRPr="35D1F7D2">
        <w:rPr>
          <w:spacing w:val="-2"/>
        </w:rPr>
        <w:t xml:space="preserve"> </w:t>
      </w:r>
      <w:r w:rsidR="35D1F7D2" w:rsidRPr="35D1F7D2">
        <w:t>or</w:t>
      </w:r>
      <w:r w:rsidR="35D1F7D2" w:rsidRPr="35D1F7D2">
        <w:rPr>
          <w:spacing w:val="-3"/>
        </w:rPr>
        <w:t xml:space="preserve"> </w:t>
      </w:r>
      <w:r w:rsidR="35D1F7D2" w:rsidRPr="35D1F7D2">
        <w:t>contentious</w:t>
      </w:r>
      <w:r w:rsidR="35D1F7D2" w:rsidRPr="35D1F7D2">
        <w:rPr>
          <w:spacing w:val="-1"/>
        </w:rPr>
        <w:t xml:space="preserve"> </w:t>
      </w:r>
      <w:r w:rsidR="35D1F7D2" w:rsidRPr="35D1F7D2">
        <w:t>nature</w:t>
      </w:r>
      <w:r w:rsidR="35D1F7D2" w:rsidRPr="35D1F7D2">
        <w:rPr>
          <w:spacing w:val="-4"/>
        </w:rPr>
        <w:t xml:space="preserve"> </w:t>
      </w:r>
      <w:r w:rsidR="35D1F7D2" w:rsidRPr="35D1F7D2">
        <w:t>to</w:t>
      </w:r>
      <w:r w:rsidR="35D1F7D2" w:rsidRPr="35D1F7D2">
        <w:rPr>
          <w:spacing w:val="-4"/>
        </w:rPr>
        <w:t xml:space="preserve"> </w:t>
      </w:r>
      <w:r w:rsidR="35D1F7D2" w:rsidRPr="35D1F7D2">
        <w:t>the</w:t>
      </w:r>
      <w:r w:rsidR="35D1F7D2" w:rsidRPr="35D1F7D2">
        <w:rPr>
          <w:spacing w:val="-2"/>
        </w:rPr>
        <w:t xml:space="preserve"> </w:t>
      </w:r>
      <w:r w:rsidR="6E05D8BA" w:rsidRPr="35D1F7D2">
        <w:t xml:space="preserve">Team Leader and Service Delivery Manager, Customer Service and Support </w:t>
      </w:r>
    </w:p>
    <w:p w14:paraId="1C7AF5E4" w14:textId="4167E011" w:rsidR="00F57BB3" w:rsidRDefault="00895516" w:rsidP="00F57BB3">
      <w:pPr>
        <w:pStyle w:val="BodyText"/>
        <w:spacing w:before="197" w:line="278" w:lineRule="auto"/>
        <w:ind w:left="120" w:right="482"/>
        <w:rPr>
          <w:spacing w:val="-2"/>
        </w:rPr>
      </w:pPr>
      <w:r>
        <w:t>Refer</w:t>
      </w:r>
      <w:r>
        <w:rPr>
          <w:spacing w:val="-3"/>
        </w:rPr>
        <w:t xml:space="preserve"> </w:t>
      </w:r>
      <w:r>
        <w:t>to</w:t>
      </w:r>
      <w:r>
        <w:rPr>
          <w:spacing w:val="-4"/>
        </w:rPr>
        <w:t xml:space="preserve"> </w:t>
      </w:r>
      <w:r>
        <w:t>the</w:t>
      </w:r>
      <w:r>
        <w:rPr>
          <w:spacing w:val="-3"/>
        </w:rPr>
        <w:t xml:space="preserve"> </w:t>
      </w:r>
      <w:r>
        <w:t>Multicultural</w:t>
      </w:r>
      <w:r>
        <w:rPr>
          <w:spacing w:val="-5"/>
        </w:rPr>
        <w:t xml:space="preserve"> </w:t>
      </w:r>
      <w:r>
        <w:t>NSW Delegations</w:t>
      </w:r>
      <w:r>
        <w:rPr>
          <w:spacing w:val="-3"/>
        </w:rPr>
        <w:t xml:space="preserve"> </w:t>
      </w:r>
      <w:r w:rsidR="00534BF5">
        <w:rPr>
          <w:spacing w:val="-3"/>
        </w:rPr>
        <w:t xml:space="preserve">document </w:t>
      </w:r>
      <w:r>
        <w:t>for</w:t>
      </w:r>
      <w:r>
        <w:rPr>
          <w:spacing w:val="-3"/>
        </w:rPr>
        <w:t xml:space="preserve"> </w:t>
      </w:r>
      <w:r>
        <w:t>specific</w:t>
      </w:r>
      <w:r>
        <w:rPr>
          <w:spacing w:val="-1"/>
        </w:rPr>
        <w:t xml:space="preserve"> </w:t>
      </w:r>
      <w:r>
        <w:t>financial</w:t>
      </w:r>
      <w:r>
        <w:rPr>
          <w:spacing w:val="-3"/>
        </w:rPr>
        <w:t xml:space="preserve"> </w:t>
      </w:r>
      <w:r>
        <w:t>and/or</w:t>
      </w:r>
      <w:r>
        <w:rPr>
          <w:spacing w:val="-3"/>
        </w:rPr>
        <w:t xml:space="preserve"> </w:t>
      </w:r>
      <w:r>
        <w:t>administrative</w:t>
      </w:r>
      <w:r>
        <w:rPr>
          <w:spacing w:val="-2"/>
        </w:rPr>
        <w:t xml:space="preserve"> </w:t>
      </w:r>
      <w:r>
        <w:t>delegations</w:t>
      </w:r>
      <w:r>
        <w:rPr>
          <w:spacing w:val="-4"/>
        </w:rPr>
        <w:t xml:space="preserve"> </w:t>
      </w:r>
      <w:r>
        <w:t>for</w:t>
      </w:r>
      <w:r>
        <w:rPr>
          <w:spacing w:val="-3"/>
        </w:rPr>
        <w:t xml:space="preserve"> </w:t>
      </w:r>
      <w:r>
        <w:t xml:space="preserve">this </w:t>
      </w:r>
      <w:r>
        <w:rPr>
          <w:spacing w:val="-2"/>
        </w:rPr>
        <w:t>role</w:t>
      </w:r>
      <w:r w:rsidR="00F57BB3">
        <w:rPr>
          <w:spacing w:val="-2"/>
        </w:rPr>
        <w:t>.</w:t>
      </w:r>
    </w:p>
    <w:p w14:paraId="62064CA7" w14:textId="77777777" w:rsidR="00F57BB3" w:rsidRPr="00F57BB3" w:rsidRDefault="00F57BB3" w:rsidP="00F57BB3">
      <w:pPr>
        <w:pStyle w:val="BodyText"/>
        <w:spacing w:before="197" w:line="278" w:lineRule="auto"/>
        <w:ind w:left="120" w:right="482"/>
        <w:rPr>
          <w:spacing w:val="-2"/>
        </w:rPr>
      </w:pPr>
    </w:p>
    <w:p w14:paraId="37967BFE" w14:textId="77777777" w:rsidR="0088424B" w:rsidRPr="00F57BB3" w:rsidRDefault="00895516" w:rsidP="00F57BB3">
      <w:pPr>
        <w:rPr>
          <w:b/>
          <w:bCs/>
          <w:color w:val="595959" w:themeColor="text1" w:themeTint="A6"/>
          <w:sz w:val="24"/>
          <w:szCs w:val="24"/>
        </w:rPr>
      </w:pPr>
      <w:r w:rsidRPr="00F57BB3">
        <w:rPr>
          <w:b/>
          <w:bCs/>
          <w:color w:val="595959" w:themeColor="text1" w:themeTint="A6"/>
          <w:sz w:val="24"/>
          <w:szCs w:val="24"/>
        </w:rPr>
        <w:t>Reporting line</w:t>
      </w:r>
    </w:p>
    <w:p w14:paraId="1575025E" w14:textId="33910303" w:rsidR="0088424B" w:rsidRDefault="35D1F7D2">
      <w:pPr>
        <w:pStyle w:val="BodyText"/>
        <w:spacing w:before="122"/>
        <w:ind w:left="120"/>
      </w:pPr>
      <w:r>
        <w:t>This</w:t>
      </w:r>
      <w:r>
        <w:rPr>
          <w:spacing w:val="-6"/>
        </w:rPr>
        <w:t xml:space="preserve"> </w:t>
      </w:r>
      <w:r>
        <w:t>role</w:t>
      </w:r>
      <w:r>
        <w:rPr>
          <w:spacing w:val="-5"/>
        </w:rPr>
        <w:t xml:space="preserve"> </w:t>
      </w:r>
      <w:r>
        <w:t>reports</w:t>
      </w:r>
      <w:r>
        <w:rPr>
          <w:spacing w:val="-6"/>
        </w:rPr>
        <w:t xml:space="preserve"> </w:t>
      </w:r>
      <w:r>
        <w:t>to</w:t>
      </w:r>
      <w:r>
        <w:rPr>
          <w:spacing w:val="-7"/>
        </w:rPr>
        <w:t xml:space="preserve"> </w:t>
      </w:r>
      <w:r>
        <w:t>the</w:t>
      </w:r>
      <w:r>
        <w:rPr>
          <w:spacing w:val="-5"/>
        </w:rPr>
        <w:t xml:space="preserve"> </w:t>
      </w:r>
      <w:r w:rsidR="76C3C7E2">
        <w:t xml:space="preserve">Team Leader Interpreting </w:t>
      </w:r>
      <w:r w:rsidR="2227FBBE">
        <w:t>Services.</w:t>
      </w:r>
    </w:p>
    <w:p w14:paraId="3461D779" w14:textId="77777777" w:rsidR="0088424B" w:rsidRPr="000D4488" w:rsidRDefault="0088424B">
      <w:pPr>
        <w:pStyle w:val="BodyText"/>
        <w:spacing w:before="6"/>
        <w:rPr>
          <w:color w:val="4B4B4B"/>
          <w:sz w:val="20"/>
        </w:rPr>
      </w:pPr>
    </w:p>
    <w:p w14:paraId="5A857A79" w14:textId="0CE73F69" w:rsidR="000D4488" w:rsidRPr="000D4488" w:rsidRDefault="00895516" w:rsidP="000D4488">
      <w:pPr>
        <w:rPr>
          <w:b/>
          <w:bCs/>
          <w:color w:val="595959" w:themeColor="text1" w:themeTint="A6"/>
          <w:sz w:val="24"/>
          <w:szCs w:val="24"/>
        </w:rPr>
      </w:pPr>
      <w:r w:rsidRPr="000D4488">
        <w:rPr>
          <w:b/>
          <w:bCs/>
          <w:color w:val="595959" w:themeColor="text1" w:themeTint="A6"/>
          <w:sz w:val="24"/>
          <w:szCs w:val="24"/>
        </w:rPr>
        <w:t>Direct reports</w:t>
      </w:r>
    </w:p>
    <w:p w14:paraId="3516FF8E" w14:textId="7F04DC3E" w:rsidR="000D4488" w:rsidRPr="00DD4440" w:rsidRDefault="00895516" w:rsidP="00DD4440">
      <w:pPr>
        <w:pStyle w:val="BodyText"/>
        <w:spacing w:before="122"/>
        <w:ind w:left="120"/>
        <w:rPr>
          <w:spacing w:val="-4"/>
        </w:rPr>
      </w:pPr>
      <w:r>
        <w:rPr>
          <w:spacing w:val="-4"/>
        </w:rPr>
        <w:t>Nil.</w:t>
      </w:r>
    </w:p>
    <w:p w14:paraId="3CF2D8B6" w14:textId="77777777" w:rsidR="0088424B" w:rsidRPr="000D4488" w:rsidRDefault="0088424B">
      <w:pPr>
        <w:pStyle w:val="BodyText"/>
        <w:spacing w:before="4"/>
        <w:rPr>
          <w:b/>
          <w:bCs/>
          <w:color w:val="595959" w:themeColor="text1" w:themeTint="A6"/>
          <w:sz w:val="20"/>
        </w:rPr>
      </w:pPr>
    </w:p>
    <w:p w14:paraId="25B269EA" w14:textId="77777777" w:rsidR="0088424B" w:rsidRPr="000D4488" w:rsidRDefault="00895516" w:rsidP="000D4488">
      <w:pPr>
        <w:rPr>
          <w:b/>
          <w:bCs/>
          <w:color w:val="595959" w:themeColor="text1" w:themeTint="A6"/>
          <w:sz w:val="24"/>
          <w:szCs w:val="24"/>
        </w:rPr>
      </w:pPr>
      <w:r w:rsidRPr="000D4488">
        <w:rPr>
          <w:b/>
          <w:bCs/>
          <w:color w:val="595959" w:themeColor="text1" w:themeTint="A6"/>
          <w:sz w:val="24"/>
          <w:szCs w:val="24"/>
        </w:rPr>
        <w:t>Budget/Expenditure</w:t>
      </w:r>
    </w:p>
    <w:p w14:paraId="212E2A80" w14:textId="77777777" w:rsidR="0088424B" w:rsidRDefault="00895516">
      <w:pPr>
        <w:pStyle w:val="BodyText"/>
        <w:spacing w:before="122"/>
        <w:ind w:left="120"/>
      </w:pPr>
      <w:r>
        <w:rPr>
          <w:spacing w:val="-4"/>
        </w:rPr>
        <w:t>Nil.</w:t>
      </w:r>
    </w:p>
    <w:p w14:paraId="0FB78278" w14:textId="77777777" w:rsidR="0088424B" w:rsidRDefault="0088424B">
      <w:pPr>
        <w:pStyle w:val="BodyText"/>
        <w:spacing w:before="5"/>
        <w:rPr>
          <w:sz w:val="29"/>
        </w:rPr>
      </w:pPr>
    </w:p>
    <w:p w14:paraId="62760D7C" w14:textId="4055D7F8" w:rsidR="000D4488" w:rsidRPr="000D4488" w:rsidRDefault="00895516" w:rsidP="000D4488">
      <w:pPr>
        <w:rPr>
          <w:b/>
          <w:bCs/>
          <w:sz w:val="26"/>
          <w:szCs w:val="26"/>
        </w:rPr>
      </w:pPr>
      <w:r w:rsidRPr="000D4488">
        <w:rPr>
          <w:b/>
          <w:bCs/>
          <w:sz w:val="26"/>
          <w:szCs w:val="26"/>
        </w:rPr>
        <w:t xml:space="preserve">Essential </w:t>
      </w:r>
      <w:r w:rsidR="006D47E6" w:rsidRPr="000D4488">
        <w:rPr>
          <w:b/>
          <w:bCs/>
          <w:sz w:val="26"/>
          <w:szCs w:val="26"/>
        </w:rPr>
        <w:t>requirements</w:t>
      </w:r>
    </w:p>
    <w:p w14:paraId="2655D2AA" w14:textId="1756F8AF" w:rsidR="0088424B" w:rsidRDefault="35D1F7D2" w:rsidP="35D1F7D2">
      <w:pPr>
        <w:pStyle w:val="BodyText"/>
        <w:numPr>
          <w:ilvl w:val="0"/>
          <w:numId w:val="13"/>
        </w:numPr>
        <w:spacing w:before="117" w:line="355" w:lineRule="auto"/>
      </w:pPr>
      <w:r>
        <w:t>Knowledge</w:t>
      </w:r>
      <w:r>
        <w:rPr>
          <w:spacing w:val="-2"/>
        </w:rPr>
        <w:t xml:space="preserve"> </w:t>
      </w:r>
      <w:r>
        <w:t>and</w:t>
      </w:r>
      <w:r>
        <w:rPr>
          <w:spacing w:val="-2"/>
        </w:rPr>
        <w:t xml:space="preserve"> </w:t>
      </w:r>
      <w:r>
        <w:t>understanding</w:t>
      </w:r>
      <w:r>
        <w:rPr>
          <w:spacing w:val="-2"/>
        </w:rPr>
        <w:t xml:space="preserve"> </w:t>
      </w:r>
      <w:r>
        <w:t>of</w:t>
      </w:r>
      <w:r>
        <w:rPr>
          <w:spacing w:val="-3"/>
        </w:rPr>
        <w:t xml:space="preserve"> </w:t>
      </w:r>
      <w:r>
        <w:t>the</w:t>
      </w:r>
      <w:r>
        <w:rPr>
          <w:spacing w:val="-2"/>
        </w:rPr>
        <w:t xml:space="preserve"> </w:t>
      </w:r>
      <w:r>
        <w:t>principles</w:t>
      </w:r>
      <w:r>
        <w:rPr>
          <w:spacing w:val="-2"/>
        </w:rPr>
        <w:t xml:space="preserve"> </w:t>
      </w:r>
      <w:r>
        <w:t>of</w:t>
      </w:r>
      <w:r>
        <w:rPr>
          <w:spacing w:val="-5"/>
        </w:rPr>
        <w:t xml:space="preserve"> </w:t>
      </w:r>
      <w:r>
        <w:t>multiculturalism.</w:t>
      </w:r>
    </w:p>
    <w:p w14:paraId="7F2A44DB" w14:textId="0A0A0B37" w:rsidR="0088424B" w:rsidRDefault="54BE6782" w:rsidP="35D1F7D2">
      <w:pPr>
        <w:pStyle w:val="BodyText"/>
        <w:numPr>
          <w:ilvl w:val="0"/>
          <w:numId w:val="13"/>
        </w:numPr>
        <w:spacing w:before="117" w:line="355" w:lineRule="auto"/>
      </w:pPr>
      <w:r>
        <w:t>Min 3 years de</w:t>
      </w:r>
      <w:r w:rsidR="35D1F7D2">
        <w:t>monstrated experience in the provision of quality customer services</w:t>
      </w:r>
      <w:r w:rsidR="10408BA8">
        <w:t>.</w:t>
      </w:r>
    </w:p>
    <w:p w14:paraId="5265802D" w14:textId="631CEE36" w:rsidR="0088424B" w:rsidRDefault="1B53FBDB" w:rsidP="35D1F7D2">
      <w:pPr>
        <w:pStyle w:val="BodyText"/>
        <w:numPr>
          <w:ilvl w:val="0"/>
          <w:numId w:val="13"/>
        </w:numPr>
        <w:spacing w:before="117" w:line="355" w:lineRule="auto"/>
      </w:pPr>
      <w:r>
        <w:t xml:space="preserve">Experience working </w:t>
      </w:r>
      <w:r w:rsidR="14152B00">
        <w:t xml:space="preserve">in a language services </w:t>
      </w:r>
      <w:r w:rsidR="0D9D087E">
        <w:t xml:space="preserve">industry </w:t>
      </w:r>
      <w:r w:rsidR="4D3BB9CB">
        <w:t>preferred.</w:t>
      </w:r>
    </w:p>
    <w:p w14:paraId="189A6205" w14:textId="4687B3BD" w:rsidR="35D1F7D2" w:rsidRDefault="35D1F7D2" w:rsidP="35D1F7D2">
      <w:pPr>
        <w:pStyle w:val="BodyText"/>
        <w:spacing w:before="117" w:line="355" w:lineRule="auto"/>
        <w:ind w:left="480"/>
      </w:pPr>
    </w:p>
    <w:p w14:paraId="25EE0AA9" w14:textId="0A65673A" w:rsidR="0088424B" w:rsidRDefault="00895516">
      <w:pPr>
        <w:pStyle w:val="BodyText"/>
        <w:spacing w:line="242" w:lineRule="auto"/>
        <w:ind w:left="120" w:right="482"/>
      </w:pPr>
      <w:r>
        <w:t>Appointments</w:t>
      </w:r>
      <w:r>
        <w:rPr>
          <w:spacing w:val="-4"/>
        </w:rPr>
        <w:t xml:space="preserve"> </w:t>
      </w:r>
      <w:r>
        <w:t>are</w:t>
      </w:r>
      <w:r>
        <w:rPr>
          <w:spacing w:val="-4"/>
        </w:rPr>
        <w:t xml:space="preserve"> </w:t>
      </w:r>
      <w:r>
        <w:t>subject</w:t>
      </w:r>
      <w:r>
        <w:rPr>
          <w:spacing w:val="-3"/>
        </w:rPr>
        <w:t xml:space="preserve"> </w:t>
      </w:r>
      <w:r>
        <w:t>to</w:t>
      </w:r>
      <w:r>
        <w:rPr>
          <w:spacing w:val="-4"/>
        </w:rPr>
        <w:t xml:space="preserve"> </w:t>
      </w:r>
      <w:r>
        <w:t>reference</w:t>
      </w:r>
      <w:r>
        <w:rPr>
          <w:spacing w:val="-4"/>
        </w:rPr>
        <w:t xml:space="preserve"> </w:t>
      </w:r>
      <w:r>
        <w:t>checks</w:t>
      </w:r>
      <w:r w:rsidR="00F339A9">
        <w:t xml:space="preserve"> and National Criminal History Record Check</w:t>
      </w:r>
      <w:r>
        <w:t>. Some</w:t>
      </w:r>
      <w:r>
        <w:rPr>
          <w:spacing w:val="-4"/>
        </w:rPr>
        <w:t xml:space="preserve"> </w:t>
      </w:r>
      <w:proofErr w:type="gramStart"/>
      <w:r>
        <w:t>roles</w:t>
      </w:r>
      <w:proofErr w:type="gramEnd"/>
      <w:r>
        <w:rPr>
          <w:spacing w:val="-4"/>
        </w:rPr>
        <w:t xml:space="preserve"> </w:t>
      </w:r>
      <w:r>
        <w:t>may</w:t>
      </w:r>
      <w:r>
        <w:rPr>
          <w:spacing w:val="-2"/>
        </w:rPr>
        <w:t xml:space="preserve"> </w:t>
      </w:r>
      <w:r>
        <w:t>also</w:t>
      </w:r>
      <w:r>
        <w:rPr>
          <w:spacing w:val="-4"/>
        </w:rPr>
        <w:t xml:space="preserve"> </w:t>
      </w:r>
      <w:r>
        <w:t>require</w:t>
      </w:r>
      <w:r>
        <w:rPr>
          <w:spacing w:val="-2"/>
        </w:rPr>
        <w:t xml:space="preserve"> </w:t>
      </w:r>
      <w:r>
        <w:t>the</w:t>
      </w:r>
      <w:r>
        <w:rPr>
          <w:spacing w:val="-4"/>
        </w:rPr>
        <w:t xml:space="preserve"> </w:t>
      </w:r>
      <w:r>
        <w:t>following</w:t>
      </w:r>
      <w:r>
        <w:rPr>
          <w:spacing w:val="-2"/>
        </w:rPr>
        <w:t xml:space="preserve"> </w:t>
      </w:r>
      <w:r>
        <w:t xml:space="preserve">checks/ </w:t>
      </w:r>
      <w:r>
        <w:rPr>
          <w:spacing w:val="-2"/>
        </w:rPr>
        <w:t>clearances:</w:t>
      </w:r>
    </w:p>
    <w:p w14:paraId="484121DA" w14:textId="77777777" w:rsidR="00F339A9" w:rsidRPr="00F339A9" w:rsidRDefault="00F339A9" w:rsidP="00F339A9">
      <w:pPr>
        <w:pStyle w:val="ListParagraph"/>
        <w:tabs>
          <w:tab w:val="left" w:pos="840"/>
          <w:tab w:val="left" w:pos="841"/>
        </w:tabs>
        <w:spacing w:before="35" w:line="276" w:lineRule="auto"/>
        <w:ind w:right="1045" w:firstLine="0"/>
        <w:rPr>
          <w:i/>
          <w:iCs/>
        </w:rPr>
      </w:pPr>
    </w:p>
    <w:p w14:paraId="3EB98DFE" w14:textId="13C6AF56" w:rsidR="0088424B" w:rsidRDefault="00895516" w:rsidP="2E7A2852">
      <w:pPr>
        <w:pStyle w:val="ListParagraph"/>
        <w:numPr>
          <w:ilvl w:val="0"/>
          <w:numId w:val="6"/>
        </w:numPr>
        <w:tabs>
          <w:tab w:val="left" w:pos="840"/>
          <w:tab w:val="left" w:pos="841"/>
        </w:tabs>
        <w:spacing w:before="35" w:line="276" w:lineRule="auto"/>
        <w:ind w:right="1045"/>
        <w:rPr>
          <w:i/>
          <w:iCs/>
        </w:rPr>
      </w:pPr>
      <w:r>
        <w:rPr>
          <w:spacing w:val="-3"/>
        </w:rPr>
        <w:t>Working</w:t>
      </w:r>
      <w:r>
        <w:t xml:space="preserve"> </w:t>
      </w:r>
      <w:r>
        <w:rPr>
          <w:spacing w:val="-5"/>
        </w:rPr>
        <w:t>with</w:t>
      </w:r>
      <w:r>
        <w:t xml:space="preserve"> </w:t>
      </w:r>
      <w:r>
        <w:rPr>
          <w:spacing w:val="-3"/>
        </w:rPr>
        <w:t>Children</w:t>
      </w:r>
      <w:r>
        <w:t xml:space="preserve"> </w:t>
      </w:r>
      <w:r>
        <w:rPr>
          <w:spacing w:val="-2"/>
        </w:rPr>
        <w:t>Check</w:t>
      </w:r>
      <w:r>
        <w:t xml:space="preserve"> </w:t>
      </w:r>
      <w:r>
        <w:rPr>
          <w:spacing w:val="-5"/>
        </w:rPr>
        <w:t>clearance</w:t>
      </w:r>
      <w:r>
        <w:t xml:space="preserve"> </w:t>
      </w:r>
      <w:r>
        <w:rPr>
          <w:spacing w:val="-3"/>
        </w:rPr>
        <w:t>in</w:t>
      </w:r>
      <w:r>
        <w:t xml:space="preserve"> </w:t>
      </w:r>
      <w:r>
        <w:rPr>
          <w:spacing w:val="-3"/>
        </w:rPr>
        <w:t>accordance</w:t>
      </w:r>
      <w:r>
        <w:t xml:space="preserve"> </w:t>
      </w:r>
      <w:r>
        <w:rPr>
          <w:spacing w:val="-5"/>
        </w:rPr>
        <w:t>with</w:t>
      </w:r>
      <w:r>
        <w:t xml:space="preserve"> </w:t>
      </w:r>
      <w:r w:rsidRPr="2E7A2852">
        <w:t xml:space="preserve">the </w:t>
      </w:r>
      <w:r w:rsidRPr="2E7A2852">
        <w:rPr>
          <w:i/>
          <w:iCs/>
          <w:spacing w:val="-3"/>
        </w:rPr>
        <w:t>Child</w:t>
      </w:r>
      <w:r w:rsidRPr="2E7A2852">
        <w:rPr>
          <w:i/>
          <w:iCs/>
        </w:rPr>
        <w:t xml:space="preserve"> </w:t>
      </w:r>
      <w:r w:rsidRPr="2E7A2852">
        <w:rPr>
          <w:i/>
          <w:iCs/>
          <w:spacing w:val="-3"/>
        </w:rPr>
        <w:t>Protection</w:t>
      </w:r>
      <w:r w:rsidRPr="2E7A2852">
        <w:rPr>
          <w:i/>
          <w:iCs/>
        </w:rPr>
        <w:t xml:space="preserve"> </w:t>
      </w:r>
      <w:r w:rsidRPr="2E7A2852">
        <w:rPr>
          <w:i/>
          <w:iCs/>
          <w:spacing w:val="-5"/>
        </w:rPr>
        <w:t>(Working</w:t>
      </w:r>
      <w:r w:rsidRPr="2E7A2852">
        <w:rPr>
          <w:i/>
          <w:iCs/>
        </w:rPr>
        <w:t xml:space="preserve"> with Children) Act 2012</w:t>
      </w:r>
    </w:p>
    <w:p w14:paraId="4C37A82E" w14:textId="77777777" w:rsidR="0088424B" w:rsidRDefault="0088424B">
      <w:pPr>
        <w:spacing w:line="276" w:lineRule="auto"/>
      </w:pPr>
    </w:p>
    <w:p w14:paraId="2556EB3E" w14:textId="77777777" w:rsidR="002C51C7" w:rsidRDefault="002C51C7">
      <w:pPr>
        <w:spacing w:line="276" w:lineRule="auto"/>
      </w:pPr>
    </w:p>
    <w:p w14:paraId="4151197E" w14:textId="77777777" w:rsidR="002C51C7" w:rsidRDefault="002C51C7">
      <w:pPr>
        <w:spacing w:line="276" w:lineRule="auto"/>
      </w:pPr>
    </w:p>
    <w:p w14:paraId="1FC39945" w14:textId="77777777" w:rsidR="002C51C7" w:rsidRDefault="002C51C7">
      <w:pPr>
        <w:spacing w:line="276" w:lineRule="auto"/>
        <w:sectPr w:rsidR="002C51C7">
          <w:type w:val="continuous"/>
          <w:pgSz w:w="11910" w:h="16850"/>
          <w:pgMar w:top="700" w:right="320" w:bottom="980" w:left="600" w:header="0" w:footer="714" w:gutter="0"/>
          <w:cols w:space="720"/>
        </w:sectPr>
      </w:pPr>
    </w:p>
    <w:p w14:paraId="4D5CC379" w14:textId="77777777" w:rsidR="00A06501" w:rsidRDefault="00A06501" w:rsidP="000D4488">
      <w:pPr>
        <w:rPr>
          <w:b/>
          <w:bCs/>
          <w:sz w:val="26"/>
          <w:szCs w:val="26"/>
        </w:rPr>
      </w:pPr>
      <w:r w:rsidRPr="002C51C7">
        <w:rPr>
          <w:b/>
          <w:bCs/>
          <w:sz w:val="26"/>
          <w:szCs w:val="26"/>
        </w:rPr>
        <w:t>Capabilities for the role</w:t>
      </w:r>
    </w:p>
    <w:p w14:paraId="11636907" w14:textId="77777777" w:rsidR="002C51C7" w:rsidRPr="002C51C7" w:rsidRDefault="002C51C7" w:rsidP="000D4488">
      <w:pPr>
        <w:rPr>
          <w:b/>
          <w:bCs/>
          <w:sz w:val="26"/>
          <w:szCs w:val="26"/>
        </w:rPr>
      </w:pPr>
    </w:p>
    <w:p w14:paraId="7AC3C814" w14:textId="77777777" w:rsidR="00A06501" w:rsidRPr="00E23A66" w:rsidRDefault="00A06501" w:rsidP="00A06501">
      <w:pPr>
        <w:spacing w:after="80"/>
        <w:rPr>
          <w:rFonts w:cs="Times New Roman"/>
          <w:szCs w:val="20"/>
        </w:rPr>
      </w:pPr>
      <w:r w:rsidRPr="00E23A66">
        <w:rPr>
          <w:rFonts w:cs="Times New Roman"/>
          <w:szCs w:val="20"/>
        </w:rPr>
        <w:t xml:space="preserve">The </w:t>
      </w:r>
      <w:hyperlink r:id="rId15" w:history="1">
        <w:r w:rsidRPr="00E23A66">
          <w:rPr>
            <w:rFonts w:cs="Times New Roman"/>
            <w:color w:val="0000FF"/>
            <w:sz w:val="20"/>
            <w:szCs w:val="20"/>
            <w:u w:val="single"/>
          </w:rPr>
          <w:t>NSW public sector capability framework</w:t>
        </w:r>
      </w:hyperlink>
      <w:r w:rsidRPr="00E23A66">
        <w:rPr>
          <w:rFonts w:cs="Times New Roman"/>
          <w:szCs w:val="20"/>
        </w:rPr>
        <w:t xml:space="preserve"> describes the capabilities (knowledge, skills and abilities) needed to perform a role. There are four main groups of capabilities: personal attributes, relationships, results and business enablers, with a </w:t>
      </w:r>
      <w:proofErr w:type="gramStart"/>
      <w:r w:rsidRPr="00E23A66">
        <w:rPr>
          <w:rFonts w:cs="Times New Roman"/>
          <w:szCs w:val="20"/>
        </w:rPr>
        <w:t>fifth people</w:t>
      </w:r>
      <w:proofErr w:type="gramEnd"/>
      <w:r w:rsidRPr="00E23A66">
        <w:rPr>
          <w:rFonts w:cs="Times New Roman"/>
          <w:szCs w:val="20"/>
        </w:rPr>
        <w:t xml:space="preserve"> management group of capabilities for roles with managerial responsibilities. These groups, combined with capabilities drawn from occupation-specific capability sets where relevant, work together to provide an understanding of the capabilities needed for the role.</w:t>
      </w:r>
    </w:p>
    <w:p w14:paraId="43DFA046" w14:textId="4CD78F92" w:rsidR="00A06501" w:rsidRDefault="00A06501" w:rsidP="00A06501">
      <w:pPr>
        <w:spacing w:after="80"/>
        <w:rPr>
          <w:rFonts w:cs="Times New Roman"/>
          <w:szCs w:val="20"/>
        </w:rPr>
      </w:pPr>
      <w:r w:rsidRPr="00E23A66">
        <w:rPr>
          <w:rFonts w:cs="Times New Roman"/>
          <w:szCs w:val="20"/>
        </w:rPr>
        <w:t>The capabilities are separated into focus capabilities and complementary capabilities</w:t>
      </w:r>
      <w:r w:rsidR="00B4737D">
        <w:rPr>
          <w:rFonts w:cs="Times New Roman"/>
          <w:szCs w:val="20"/>
        </w:rPr>
        <w:t>.</w:t>
      </w:r>
    </w:p>
    <w:p w14:paraId="6A5FEA29" w14:textId="77777777" w:rsidR="002C51C7" w:rsidRPr="00E23A66" w:rsidRDefault="002C51C7" w:rsidP="00A06501">
      <w:pPr>
        <w:spacing w:after="80"/>
        <w:rPr>
          <w:rFonts w:cs="Times New Roman"/>
          <w:szCs w:val="20"/>
        </w:rPr>
      </w:pPr>
    </w:p>
    <w:p w14:paraId="751484C1" w14:textId="77777777" w:rsidR="00A06501" w:rsidRPr="002C51C7" w:rsidRDefault="00A06501" w:rsidP="002C51C7">
      <w:pPr>
        <w:rPr>
          <w:b/>
          <w:bCs/>
          <w:sz w:val="24"/>
          <w:szCs w:val="24"/>
        </w:rPr>
      </w:pPr>
      <w:r w:rsidRPr="002C51C7">
        <w:rPr>
          <w:b/>
          <w:bCs/>
          <w:sz w:val="24"/>
          <w:szCs w:val="24"/>
        </w:rPr>
        <w:t>Focus capabilities</w:t>
      </w:r>
      <w:r w:rsidRPr="002C51C7">
        <w:rPr>
          <w:b/>
          <w:bCs/>
          <w:sz w:val="24"/>
          <w:szCs w:val="24"/>
        </w:rPr>
        <w:tab/>
      </w:r>
    </w:p>
    <w:p w14:paraId="2F35CC76" w14:textId="77777777" w:rsidR="00A06501" w:rsidRPr="00302212" w:rsidRDefault="00A06501" w:rsidP="00A06501">
      <w:pPr>
        <w:spacing w:before="62" w:after="80" w:line="276" w:lineRule="auto"/>
        <w:rPr>
          <w:rFonts w:eastAsia="Times New Roman" w:cs="Times New Roman"/>
        </w:rPr>
      </w:pPr>
      <w:r w:rsidRPr="00302212">
        <w:rPr>
          <w:rFonts w:eastAsia="Times New Roman" w:cs="Times New Roman"/>
          <w:i/>
        </w:rPr>
        <w:t>Focus capabilities</w:t>
      </w:r>
      <w:r w:rsidRPr="00302212">
        <w:rPr>
          <w:rFonts w:eastAsia="Times New Roman" w:cs="Times New Roman"/>
        </w:rPr>
        <w:t xml:space="preserve"> are the capabilities considered the most important for effective performance of the role. These capabilities will be assessed at recruitment. </w:t>
      </w:r>
    </w:p>
    <w:p w14:paraId="3DF19785" w14:textId="77777777" w:rsidR="00A06501" w:rsidRPr="00302212" w:rsidRDefault="00A06501" w:rsidP="00A06501">
      <w:pPr>
        <w:spacing w:before="62" w:after="80" w:line="276" w:lineRule="auto"/>
        <w:rPr>
          <w:rFonts w:eastAsia="Times New Roman" w:cs="Times New Roman"/>
        </w:rPr>
      </w:pPr>
      <w:r w:rsidRPr="00302212">
        <w:rPr>
          <w:rFonts w:eastAsia="Times New Roman" w:cs="Times New Roman"/>
        </w:rPr>
        <w:t xml:space="preserve">The focus capabilities for this role are shown below with a brief explanation of what each capability covers and the indicators describing the types of </w:t>
      </w:r>
      <w:proofErr w:type="spellStart"/>
      <w:r w:rsidRPr="00302212">
        <w:rPr>
          <w:rFonts w:eastAsia="Times New Roman" w:cs="Times New Roman"/>
        </w:rPr>
        <w:t>behaviours</w:t>
      </w:r>
      <w:proofErr w:type="spellEnd"/>
      <w:r w:rsidRPr="00302212">
        <w:rPr>
          <w:rFonts w:eastAsia="Times New Roman" w:cs="Times New Roman"/>
        </w:rPr>
        <w:t xml:space="preserve"> expected at each level.</w:t>
      </w:r>
    </w:p>
    <w:p w14:paraId="784E9C2F" w14:textId="13AE9E56" w:rsidR="00A06501" w:rsidRPr="002C51C7" w:rsidRDefault="00A06501" w:rsidP="002C51C7">
      <w:pPr>
        <w:rPr>
          <w:b/>
          <w:bCs/>
          <w:sz w:val="26"/>
          <w:szCs w:val="26"/>
        </w:rPr>
      </w:pPr>
      <w:r w:rsidRPr="002C51C7">
        <w:rPr>
          <w:b/>
          <w:bCs/>
          <w:sz w:val="26"/>
          <w:szCs w:val="26"/>
        </w:rPr>
        <w:t xml:space="preserve">Focus capabilities </w:t>
      </w:r>
    </w:p>
    <w:p w14:paraId="5F1A4181" w14:textId="77777777" w:rsidR="002C51C7" w:rsidRPr="002C51C7" w:rsidRDefault="002C51C7" w:rsidP="002C51C7">
      <w:pPr>
        <w:rPr>
          <w:b/>
          <w:bCs/>
        </w:rPr>
      </w:pPr>
    </w:p>
    <w:tbl>
      <w:tblPr>
        <w:tblStyle w:val="TableGrid1"/>
        <w:tblW w:w="0" w:type="auto"/>
        <w:tblBorders>
          <w:top w:val="single" w:sz="4" w:space="0" w:color="auto"/>
          <w:left w:val="none" w:sz="0" w:space="0" w:color="auto"/>
          <w:bottom w:val="single" w:sz="4" w:space="0" w:color="auto"/>
          <w:right w:val="none" w:sz="0" w:space="0" w:color="auto"/>
          <w:insideH w:val="single" w:sz="4" w:space="0" w:color="auto"/>
          <w:insideV w:val="none" w:sz="0" w:space="0" w:color="auto"/>
        </w:tblBorders>
        <w:tblLayout w:type="fixed"/>
        <w:tblLook w:val="04A0" w:firstRow="1" w:lastRow="0" w:firstColumn="1" w:lastColumn="0" w:noHBand="0" w:noVBand="1"/>
      </w:tblPr>
      <w:tblGrid>
        <w:gridCol w:w="1385"/>
        <w:gridCol w:w="2726"/>
        <w:gridCol w:w="4709"/>
        <w:gridCol w:w="1668"/>
      </w:tblGrid>
      <w:tr w:rsidR="00A06501" w:rsidRPr="00E23A66" w14:paraId="2F96CCD5" w14:textId="77777777" w:rsidTr="006261F8">
        <w:trPr>
          <w:cnfStyle w:val="100000000000" w:firstRow="1" w:lastRow="0" w:firstColumn="0" w:lastColumn="0" w:oddVBand="0" w:evenVBand="0" w:oddHBand="0" w:evenHBand="0" w:firstRowFirstColumn="0" w:firstRowLastColumn="0" w:lastRowFirstColumn="0" w:lastRowLastColumn="0"/>
          <w:cantSplit/>
        </w:trPr>
        <w:tc>
          <w:tcPr>
            <w:tcW w:w="1385" w:type="dxa"/>
            <w:shd w:val="clear" w:color="auto" w:fill="BFBFBF"/>
            <w:vAlign w:val="center"/>
          </w:tcPr>
          <w:p w14:paraId="7ACAB33A" w14:textId="77777777" w:rsidR="00A06501" w:rsidRPr="00E23A66" w:rsidRDefault="00A06501" w:rsidP="006261F8">
            <w:r w:rsidRPr="00E23A66">
              <w:rPr>
                <w:b/>
              </w:rPr>
              <w:t>Capability group/sets</w:t>
            </w:r>
          </w:p>
        </w:tc>
        <w:tc>
          <w:tcPr>
            <w:tcW w:w="2726" w:type="dxa"/>
            <w:shd w:val="clear" w:color="auto" w:fill="BFBFBF"/>
          </w:tcPr>
          <w:p w14:paraId="4D4AB786" w14:textId="77777777" w:rsidR="00A06501" w:rsidRPr="00E23A66" w:rsidRDefault="00A06501" w:rsidP="006261F8">
            <w:r w:rsidRPr="00E23A66">
              <w:rPr>
                <w:b/>
              </w:rPr>
              <w:t>Capability name</w:t>
            </w:r>
          </w:p>
        </w:tc>
        <w:tc>
          <w:tcPr>
            <w:tcW w:w="4709" w:type="dxa"/>
            <w:shd w:val="clear" w:color="auto" w:fill="BFBFBF"/>
          </w:tcPr>
          <w:p w14:paraId="466F6878" w14:textId="77777777" w:rsidR="00A06501" w:rsidRPr="00E23A66" w:rsidRDefault="00A06501" w:rsidP="006261F8">
            <w:r w:rsidRPr="00E23A66">
              <w:rPr>
                <w:b/>
              </w:rPr>
              <w:t>Behavioural indicators</w:t>
            </w:r>
          </w:p>
        </w:tc>
        <w:tc>
          <w:tcPr>
            <w:tcW w:w="1668" w:type="dxa"/>
            <w:shd w:val="clear" w:color="auto" w:fill="BFBFBF"/>
          </w:tcPr>
          <w:p w14:paraId="3B07A6CD" w14:textId="77777777" w:rsidR="00A06501" w:rsidRPr="00E23A66" w:rsidRDefault="00A06501" w:rsidP="006261F8">
            <w:pPr>
              <w:rPr>
                <w:b/>
                <w:bCs/>
              </w:rPr>
            </w:pPr>
            <w:r w:rsidRPr="00E23A66">
              <w:rPr>
                <w:b/>
                <w:bCs/>
              </w:rPr>
              <w:t>Level</w:t>
            </w:r>
          </w:p>
        </w:tc>
      </w:tr>
    </w:tbl>
    <w:p w14:paraId="54FB724C" w14:textId="77777777" w:rsidR="00A06501" w:rsidRDefault="00A06501"/>
    <w:tbl>
      <w:tblPr>
        <w:tblStyle w:val="PSCPurple"/>
        <w:tblpPr w:leftFromText="180" w:rightFromText="180" w:vertAnchor="text" w:tblpY="1"/>
        <w:tblOverlap w:val="never"/>
        <w:tblW w:w="10974" w:type="dxa"/>
        <w:tblBorders>
          <w:top w:val="single" w:sz="8" w:space="0" w:color="BCBEC0"/>
          <w:bottom w:val="single" w:sz="12" w:space="0" w:color="auto"/>
        </w:tblBorders>
        <w:tblLayout w:type="fixed"/>
        <w:tblLook w:val="04A0" w:firstRow="1" w:lastRow="0" w:firstColumn="1" w:lastColumn="0" w:noHBand="0" w:noVBand="1"/>
        <w:tblCaption w:val="PSC_FocusCapabilityFrameworkTable"/>
      </w:tblPr>
      <w:tblGrid>
        <w:gridCol w:w="57"/>
        <w:gridCol w:w="57"/>
        <w:gridCol w:w="57"/>
        <w:gridCol w:w="57"/>
        <w:gridCol w:w="57"/>
        <w:gridCol w:w="1190"/>
        <w:gridCol w:w="57"/>
        <w:gridCol w:w="57"/>
        <w:gridCol w:w="57"/>
        <w:gridCol w:w="57"/>
        <w:gridCol w:w="57"/>
        <w:gridCol w:w="2617"/>
        <w:gridCol w:w="57"/>
        <w:gridCol w:w="57"/>
        <w:gridCol w:w="57"/>
        <w:gridCol w:w="57"/>
        <w:gridCol w:w="57"/>
        <w:gridCol w:w="4326"/>
        <w:gridCol w:w="57"/>
        <w:gridCol w:w="57"/>
        <w:gridCol w:w="57"/>
        <w:gridCol w:w="57"/>
        <w:gridCol w:w="57"/>
        <w:gridCol w:w="1416"/>
        <w:gridCol w:w="57"/>
        <w:gridCol w:w="57"/>
        <w:gridCol w:w="57"/>
        <w:gridCol w:w="57"/>
        <w:gridCol w:w="57"/>
      </w:tblGrid>
      <w:tr w:rsidR="006A35CF" w:rsidRPr="00410A77" w14:paraId="15DD947A" w14:textId="77777777" w:rsidTr="006A35CF">
        <w:trPr>
          <w:gridBefore w:val="5"/>
          <w:cnfStyle w:val="100000000000" w:firstRow="1" w:lastRow="0" w:firstColumn="0" w:lastColumn="0" w:oddVBand="0" w:evenVBand="0" w:oddHBand="0" w:evenHBand="0" w:firstRowFirstColumn="0" w:firstRowLastColumn="0" w:lastRowFirstColumn="0" w:lastRowLastColumn="0"/>
          <w:wBefore w:w="285" w:type="dxa"/>
        </w:trPr>
        <w:tc>
          <w:tcPr>
            <w:tcW w:w="1475" w:type="dxa"/>
            <w:gridSpan w:val="6"/>
            <w:tcBorders>
              <w:top w:val="single" w:sz="4" w:space="0" w:color="auto"/>
              <w:bottom w:val="single" w:sz="8" w:space="0" w:color="BCBEC0"/>
            </w:tcBorders>
            <w:shd w:val="clear" w:color="auto" w:fill="auto"/>
          </w:tcPr>
          <w:p w14:paraId="0E56B0F5" w14:textId="77777777" w:rsidR="006A35CF" w:rsidRPr="007601D0" w:rsidRDefault="006A35CF" w:rsidP="006A35CF">
            <w:pPr>
              <w:keepNext/>
              <w:rPr>
                <w:rFonts w:ascii="Public Sans" w:hAnsi="Public Sans"/>
                <w:sz w:val="22"/>
                <w:szCs w:val="22"/>
              </w:rPr>
            </w:pPr>
            <w:bookmarkStart w:id="1" w:name="_Hlk220405434"/>
            <w:r w:rsidRPr="007601D0">
              <w:rPr>
                <w:rFonts w:ascii="Public Sans" w:hAnsi="Public Sans"/>
                <w:noProof/>
              </w:rPr>
              <w:drawing>
                <wp:inline distT="0" distB="0" distL="0" distR="0" wp14:anchorId="7095BA19" wp14:editId="3B11509C">
                  <wp:extent cx="850900" cy="850900"/>
                  <wp:effectExtent l="0" t="0" r="0" b="6350"/>
                  <wp:docPr id="1818416742" name="personal-attributes.jpg" descr="personal-attributes">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29" name="personal-attributes.jpg" descr="personal-attributes">
                            <a:extLst>
                              <a:ext uri="{C183D7F6-B498-43B3-948B-1728B52AA6E4}">
                                <adec:decorative xmlns:adec="http://schemas.microsoft.com/office/drawing/2017/decorative" val="0"/>
                              </a:ext>
                            </a:extLst>
                          </pic:cNvPr>
                          <pic:cNvPicPr>
                            <a:picLocks noChangeAspect="1"/>
                          </pic:cNvPicPr>
                        </pic:nvPicPr>
                        <pic:blipFill>
                          <a:blip r:embed="rId16" cstate="print">
                            <a:extLst>
                              <a:ext uri="{28A0092B-C50C-407E-A947-70E740481C1C}">
                                <a14:useLocalDpi xmlns:a14="http://schemas.microsoft.com/office/drawing/2010/main" val="0"/>
                              </a:ext>
                            </a:extLst>
                          </a:blip>
                          <a:stretch>
                            <a:fillRect/>
                          </a:stretch>
                        </pic:blipFill>
                        <pic:spPr bwMode="auto">
                          <a:xfrm>
                            <a:off x="0" y="0"/>
                            <a:ext cx="850900" cy="850900"/>
                          </a:xfrm>
                          <a:prstGeom prst="rect">
                            <a:avLst/>
                          </a:prstGeom>
                          <a:noFill/>
                          <a:ln>
                            <a:noFill/>
                          </a:ln>
                        </pic:spPr>
                      </pic:pic>
                    </a:graphicData>
                  </a:graphic>
                </wp:inline>
              </w:drawing>
            </w:r>
          </w:p>
        </w:tc>
        <w:tc>
          <w:tcPr>
            <w:tcW w:w="2902" w:type="dxa"/>
            <w:gridSpan w:val="6"/>
            <w:tcBorders>
              <w:top w:val="single" w:sz="8" w:space="0" w:color="BCBEC0"/>
              <w:bottom w:val="single" w:sz="8" w:space="0" w:color="BCBEC0"/>
            </w:tcBorders>
            <w:shd w:val="clear" w:color="auto" w:fill="auto"/>
          </w:tcPr>
          <w:p w14:paraId="2ECF583C" w14:textId="77777777" w:rsidR="006A35CF" w:rsidRPr="007601D0" w:rsidRDefault="006A35CF" w:rsidP="006A35CF">
            <w:pPr>
              <w:pStyle w:val="TableText"/>
              <w:keepNext/>
              <w:spacing w:before="0" w:after="0" w:line="240" w:lineRule="auto"/>
              <w:rPr>
                <w:rFonts w:ascii="Public Sans" w:hAnsi="Public Sans" w:cs="Arial"/>
                <w:b/>
                <w:sz w:val="22"/>
                <w:szCs w:val="22"/>
              </w:rPr>
            </w:pPr>
            <w:r w:rsidRPr="007601D0">
              <w:rPr>
                <w:rFonts w:ascii="Public Sans" w:hAnsi="Public Sans" w:cs="Arial"/>
                <w:b/>
                <w:sz w:val="22"/>
                <w:szCs w:val="22"/>
              </w:rPr>
              <w:t>Act with Integrity</w:t>
            </w:r>
          </w:p>
          <w:p w14:paraId="6378B63C" w14:textId="77777777" w:rsidR="006A35CF" w:rsidRPr="007601D0" w:rsidRDefault="006A35CF" w:rsidP="006A35CF">
            <w:pPr>
              <w:pStyle w:val="TableText"/>
              <w:keepNext/>
              <w:spacing w:before="0" w:after="0" w:line="240" w:lineRule="auto"/>
              <w:rPr>
                <w:rFonts w:ascii="Public Sans" w:hAnsi="Public Sans" w:cs="Arial"/>
                <w:b/>
                <w:sz w:val="22"/>
                <w:szCs w:val="22"/>
              </w:rPr>
            </w:pPr>
            <w:r w:rsidRPr="007601D0">
              <w:rPr>
                <w:rFonts w:ascii="Public Sans" w:hAnsi="Public Sans" w:cs="Arial"/>
                <w:sz w:val="22"/>
                <w:szCs w:val="22"/>
              </w:rPr>
              <w:t>Be ethical and professional, and uphold and promote the public sector values</w:t>
            </w:r>
          </w:p>
        </w:tc>
        <w:tc>
          <w:tcPr>
            <w:tcW w:w="4611" w:type="dxa"/>
            <w:gridSpan w:val="6"/>
            <w:tcBorders>
              <w:top w:val="single" w:sz="8" w:space="0" w:color="BCBEC0"/>
              <w:bottom w:val="single" w:sz="8" w:space="0" w:color="BCBEC0"/>
            </w:tcBorders>
            <w:shd w:val="clear" w:color="auto" w:fill="auto"/>
          </w:tcPr>
          <w:p w14:paraId="28F3FDBB" w14:textId="77777777" w:rsidR="006A35CF" w:rsidRPr="007601D0" w:rsidRDefault="006A35CF" w:rsidP="006A35CF">
            <w:pPr>
              <w:pStyle w:val="BodyText"/>
              <w:numPr>
                <w:ilvl w:val="0"/>
                <w:numId w:val="21"/>
              </w:numPr>
              <w:ind w:left="360" w:right="702"/>
              <w:rPr>
                <w:rFonts w:ascii="Public Sans" w:hAnsi="Public Sans"/>
                <w:sz w:val="22"/>
                <w:szCs w:val="22"/>
              </w:rPr>
            </w:pPr>
            <w:r w:rsidRPr="007601D0">
              <w:rPr>
                <w:rFonts w:ascii="Public Sans" w:hAnsi="Public Sans"/>
                <w:sz w:val="22"/>
                <w:szCs w:val="22"/>
              </w:rPr>
              <w:t>Represent your organisation in an honest, ethical and professional way</w:t>
            </w:r>
          </w:p>
          <w:p w14:paraId="3359B1EC" w14:textId="77777777" w:rsidR="006A35CF" w:rsidRPr="007601D0" w:rsidRDefault="006A35CF" w:rsidP="006A35CF">
            <w:pPr>
              <w:pStyle w:val="BodyText"/>
              <w:numPr>
                <w:ilvl w:val="0"/>
                <w:numId w:val="21"/>
              </w:numPr>
              <w:ind w:left="360" w:right="702"/>
              <w:rPr>
                <w:rFonts w:ascii="Public Sans" w:hAnsi="Public Sans"/>
                <w:sz w:val="22"/>
                <w:szCs w:val="22"/>
              </w:rPr>
            </w:pPr>
            <w:r w:rsidRPr="007601D0">
              <w:rPr>
                <w:rFonts w:ascii="Public Sans" w:hAnsi="Public Sans"/>
                <w:sz w:val="22"/>
                <w:szCs w:val="22"/>
              </w:rPr>
              <w:t>Support a culture of integrity and professionalism</w:t>
            </w:r>
          </w:p>
          <w:p w14:paraId="130B6D0D" w14:textId="77777777" w:rsidR="006A35CF" w:rsidRPr="007601D0" w:rsidRDefault="006A35CF" w:rsidP="006A35CF">
            <w:pPr>
              <w:pStyle w:val="BodyText"/>
              <w:numPr>
                <w:ilvl w:val="0"/>
                <w:numId w:val="21"/>
              </w:numPr>
              <w:ind w:left="360" w:right="702"/>
              <w:rPr>
                <w:rFonts w:ascii="Public Sans" w:hAnsi="Public Sans"/>
                <w:sz w:val="22"/>
                <w:szCs w:val="22"/>
              </w:rPr>
            </w:pPr>
            <w:r w:rsidRPr="007601D0">
              <w:rPr>
                <w:rFonts w:ascii="Public Sans" w:hAnsi="Public Sans"/>
                <w:sz w:val="22"/>
                <w:szCs w:val="22"/>
              </w:rPr>
              <w:t>Understand and help others to recognise their obligations to comply with legislation, policies, guidelines and codes of conduct</w:t>
            </w:r>
          </w:p>
          <w:p w14:paraId="386335AF" w14:textId="77777777" w:rsidR="006A35CF" w:rsidRPr="007601D0" w:rsidRDefault="006A35CF" w:rsidP="006A35CF">
            <w:pPr>
              <w:pStyle w:val="BodyText"/>
              <w:numPr>
                <w:ilvl w:val="0"/>
                <w:numId w:val="21"/>
              </w:numPr>
              <w:ind w:left="360" w:right="702"/>
              <w:rPr>
                <w:rFonts w:ascii="Public Sans" w:hAnsi="Public Sans"/>
                <w:sz w:val="22"/>
                <w:szCs w:val="22"/>
              </w:rPr>
            </w:pPr>
            <w:r w:rsidRPr="007601D0">
              <w:rPr>
                <w:rFonts w:ascii="Public Sans" w:hAnsi="Public Sans"/>
                <w:sz w:val="22"/>
                <w:szCs w:val="22"/>
              </w:rPr>
              <w:t>Report misconduct and inappropriate behaviour</w:t>
            </w:r>
          </w:p>
          <w:p w14:paraId="510F499F" w14:textId="77777777" w:rsidR="006A35CF" w:rsidRPr="007601D0" w:rsidRDefault="006A35CF" w:rsidP="006A35CF">
            <w:pPr>
              <w:pStyle w:val="BodyText"/>
              <w:numPr>
                <w:ilvl w:val="0"/>
                <w:numId w:val="21"/>
              </w:numPr>
              <w:ind w:left="360" w:right="702"/>
              <w:rPr>
                <w:rFonts w:ascii="Public Sans" w:hAnsi="Public Sans"/>
                <w:sz w:val="22"/>
                <w:szCs w:val="22"/>
              </w:rPr>
            </w:pPr>
            <w:r w:rsidRPr="007601D0">
              <w:rPr>
                <w:rFonts w:ascii="Public Sans" w:hAnsi="Public Sans"/>
                <w:sz w:val="22"/>
                <w:szCs w:val="22"/>
              </w:rPr>
              <w:t>Report and manage conflicts of interest and encourage others to do so</w:t>
            </w:r>
          </w:p>
          <w:p w14:paraId="52884ACD" w14:textId="77777777" w:rsidR="006A35CF" w:rsidRPr="007601D0" w:rsidRDefault="006A35CF" w:rsidP="006A35CF">
            <w:pPr>
              <w:pStyle w:val="BodyText"/>
              <w:ind w:left="360" w:right="702"/>
              <w:rPr>
                <w:rFonts w:ascii="Public Sans" w:hAnsi="Public Sans"/>
                <w:sz w:val="22"/>
                <w:szCs w:val="22"/>
              </w:rPr>
            </w:pPr>
          </w:p>
        </w:tc>
        <w:tc>
          <w:tcPr>
            <w:tcW w:w="1701" w:type="dxa"/>
            <w:gridSpan w:val="6"/>
            <w:tcBorders>
              <w:top w:val="single" w:sz="8" w:space="0" w:color="BCBEC0"/>
              <w:bottom w:val="single" w:sz="8" w:space="0" w:color="BCBEC0"/>
            </w:tcBorders>
            <w:shd w:val="clear" w:color="auto" w:fill="auto"/>
          </w:tcPr>
          <w:p w14:paraId="51AA85D8" w14:textId="77777777" w:rsidR="006A35CF" w:rsidRPr="007601D0" w:rsidRDefault="006A35CF" w:rsidP="006A35CF">
            <w:pPr>
              <w:pStyle w:val="TableText"/>
              <w:keepNext/>
              <w:spacing w:before="0" w:after="0" w:line="240" w:lineRule="auto"/>
              <w:rPr>
                <w:rFonts w:ascii="Public Sans" w:hAnsi="Public Sans" w:cs="Arial"/>
                <w:sz w:val="22"/>
                <w:szCs w:val="22"/>
              </w:rPr>
            </w:pPr>
            <w:r w:rsidRPr="007601D0">
              <w:rPr>
                <w:rFonts w:ascii="Public Sans" w:hAnsi="Public Sans" w:cs="Arial"/>
                <w:sz w:val="22"/>
                <w:szCs w:val="22"/>
              </w:rPr>
              <w:t>Intermediate</w:t>
            </w:r>
          </w:p>
        </w:tc>
      </w:tr>
      <w:tr w:rsidR="006A35CF" w:rsidRPr="00410A77" w14:paraId="0AF1D80C" w14:textId="77777777" w:rsidTr="006A35CF">
        <w:tblPrEx>
          <w:shd w:val="clear" w:color="auto" w:fill="FFFFFF" w:themeFill="background1"/>
        </w:tblPrEx>
        <w:trPr>
          <w:gridBefore w:val="4"/>
          <w:gridAfter w:val="1"/>
          <w:wBefore w:w="228" w:type="dxa"/>
          <w:wAfter w:w="57" w:type="dxa"/>
        </w:trPr>
        <w:tc>
          <w:tcPr>
            <w:tcW w:w="1475" w:type="dxa"/>
            <w:gridSpan w:val="6"/>
            <w:tcBorders>
              <w:top w:val="single" w:sz="8" w:space="0" w:color="BCBEC0"/>
              <w:left w:val="nil"/>
              <w:bottom w:val="single" w:sz="8" w:space="0" w:color="BCBEC0"/>
              <w:right w:val="nil"/>
            </w:tcBorders>
            <w:shd w:val="clear" w:color="auto" w:fill="FFFFFF" w:themeFill="background1"/>
          </w:tcPr>
          <w:p w14:paraId="04D8ABF9" w14:textId="77777777" w:rsidR="006A35CF" w:rsidRPr="00410A77" w:rsidRDefault="006A35CF" w:rsidP="006A35CF">
            <w:pPr>
              <w:keepNext/>
              <w:rPr>
                <w:rFonts w:ascii="Public Sans" w:hAnsi="Public Sans"/>
                <w:noProof/>
                <w:sz w:val="22"/>
                <w:szCs w:val="22"/>
                <w:lang w:eastAsia="en-AU"/>
              </w:rPr>
            </w:pPr>
            <w:bookmarkStart w:id="2" w:name="_Hlk220405035"/>
            <w:r w:rsidRPr="00410A77">
              <w:rPr>
                <w:rFonts w:ascii="Public Sans" w:hAnsi="Public Sans"/>
                <w:noProof/>
              </w:rPr>
              <w:drawing>
                <wp:inline distT="0" distB="0" distL="0" distR="0" wp14:anchorId="7AFA0997" wp14:editId="654EDFC3">
                  <wp:extent cx="889000" cy="889000"/>
                  <wp:effectExtent l="0" t="0" r="0" b="0"/>
                  <wp:docPr id="1132948811" name="personal-attributes.jpg" descr="relationships">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3" name="personal-attributes.jpg" descr="relationships">
                            <a:extLst>
                              <a:ext uri="{C183D7F6-B498-43B3-948B-1728B52AA6E4}">
                                <adec:decorative xmlns:adec="http://schemas.microsoft.com/office/drawing/2017/decorative" val="0"/>
                              </a:ext>
                            </a:extLst>
                          </pic:cNvPr>
                          <pic:cNvPicPr>
                            <a:picLocks noChangeAspect="1"/>
                          </pic:cNvPicPr>
                        </pic:nvPicPr>
                        <pic:blipFill>
                          <a:blip r:embed="rId17" cstate="print">
                            <a:extLst>
                              <a:ext uri="{28A0092B-C50C-407E-A947-70E740481C1C}">
                                <a14:useLocalDpi xmlns:a14="http://schemas.microsoft.com/office/drawing/2010/main" val="0"/>
                              </a:ext>
                            </a:extLst>
                          </a:blip>
                          <a:stretch>
                            <a:fillRect/>
                          </a:stretch>
                        </pic:blipFill>
                        <pic:spPr bwMode="auto">
                          <a:xfrm>
                            <a:off x="0" y="0"/>
                            <a:ext cx="889000" cy="889000"/>
                          </a:xfrm>
                          <a:prstGeom prst="rect">
                            <a:avLst/>
                          </a:prstGeom>
                          <a:noFill/>
                          <a:ln>
                            <a:noFill/>
                          </a:ln>
                        </pic:spPr>
                      </pic:pic>
                    </a:graphicData>
                  </a:graphic>
                </wp:inline>
              </w:drawing>
            </w:r>
          </w:p>
        </w:tc>
        <w:tc>
          <w:tcPr>
            <w:tcW w:w="2902" w:type="dxa"/>
            <w:gridSpan w:val="6"/>
            <w:tcBorders>
              <w:top w:val="single" w:sz="8" w:space="0" w:color="BCBEC0"/>
              <w:left w:val="nil"/>
              <w:bottom w:val="single" w:sz="8" w:space="0" w:color="BCBEC0"/>
              <w:right w:val="nil"/>
            </w:tcBorders>
            <w:shd w:val="clear" w:color="auto" w:fill="FFFFFF" w:themeFill="background1"/>
          </w:tcPr>
          <w:p w14:paraId="074A215D" w14:textId="77777777" w:rsidR="006A35CF" w:rsidRPr="00410A77" w:rsidRDefault="006A35CF" w:rsidP="006A35CF">
            <w:pPr>
              <w:pStyle w:val="TableText"/>
              <w:keepNext/>
              <w:spacing w:before="0" w:after="0" w:line="240" w:lineRule="auto"/>
              <w:rPr>
                <w:rFonts w:ascii="Public Sans" w:hAnsi="Public Sans" w:cs="Arial"/>
                <w:b/>
                <w:sz w:val="22"/>
                <w:szCs w:val="22"/>
              </w:rPr>
            </w:pPr>
            <w:r w:rsidRPr="00410A77">
              <w:rPr>
                <w:rFonts w:ascii="Public Sans" w:hAnsi="Public Sans" w:cs="Arial"/>
                <w:b/>
                <w:sz w:val="22"/>
                <w:szCs w:val="22"/>
              </w:rPr>
              <w:t>Communicate Effectively</w:t>
            </w:r>
          </w:p>
          <w:p w14:paraId="41EE9F36" w14:textId="77777777" w:rsidR="006A35CF" w:rsidRPr="00410A77" w:rsidRDefault="006A35CF" w:rsidP="006A35CF">
            <w:pPr>
              <w:pStyle w:val="TableText"/>
              <w:keepNext/>
              <w:spacing w:before="0" w:after="0" w:line="240" w:lineRule="auto"/>
              <w:rPr>
                <w:rFonts w:ascii="Public Sans" w:hAnsi="Public Sans" w:cs="Arial"/>
                <w:sz w:val="22"/>
                <w:szCs w:val="22"/>
              </w:rPr>
            </w:pPr>
            <w:r w:rsidRPr="00410A77">
              <w:rPr>
                <w:rFonts w:ascii="Public Sans" w:hAnsi="Public Sans" w:cs="Arial"/>
                <w:sz w:val="22"/>
                <w:szCs w:val="22"/>
              </w:rPr>
              <w:t>Communicate clearly, pay attention to others and respond with understanding and respect.</w:t>
            </w:r>
          </w:p>
        </w:tc>
        <w:tc>
          <w:tcPr>
            <w:tcW w:w="4611" w:type="dxa"/>
            <w:gridSpan w:val="6"/>
            <w:tcBorders>
              <w:top w:val="single" w:sz="8" w:space="0" w:color="BCBEC0"/>
              <w:left w:val="nil"/>
              <w:bottom w:val="single" w:sz="8" w:space="0" w:color="BCBEC0"/>
              <w:right w:val="nil"/>
            </w:tcBorders>
            <w:shd w:val="clear" w:color="auto" w:fill="FFFFFF" w:themeFill="background1"/>
          </w:tcPr>
          <w:p w14:paraId="7A5EBDD2" w14:textId="77777777" w:rsidR="006A35CF" w:rsidRPr="00410A77" w:rsidRDefault="006A35CF" w:rsidP="006A35CF">
            <w:pPr>
              <w:pStyle w:val="BodyText"/>
              <w:numPr>
                <w:ilvl w:val="0"/>
                <w:numId w:val="21"/>
              </w:numPr>
              <w:ind w:left="360" w:right="702"/>
              <w:rPr>
                <w:rFonts w:ascii="Public Sans" w:hAnsi="Public Sans"/>
                <w:sz w:val="22"/>
                <w:szCs w:val="22"/>
              </w:rPr>
            </w:pPr>
            <w:r w:rsidRPr="00410A77">
              <w:rPr>
                <w:rFonts w:ascii="Public Sans" w:hAnsi="Public Sans"/>
                <w:sz w:val="22"/>
                <w:szCs w:val="22"/>
              </w:rPr>
              <w:t>Focus on key points and use clear, concise and inclusive language</w:t>
            </w:r>
          </w:p>
          <w:p w14:paraId="1FA50E03" w14:textId="77777777" w:rsidR="006A35CF" w:rsidRPr="00410A77" w:rsidRDefault="006A35CF" w:rsidP="006A35CF">
            <w:pPr>
              <w:pStyle w:val="BodyText"/>
              <w:numPr>
                <w:ilvl w:val="0"/>
                <w:numId w:val="21"/>
              </w:numPr>
              <w:ind w:left="360" w:right="702"/>
              <w:rPr>
                <w:rFonts w:ascii="Public Sans" w:hAnsi="Public Sans"/>
                <w:sz w:val="22"/>
                <w:szCs w:val="22"/>
              </w:rPr>
            </w:pPr>
            <w:r w:rsidRPr="00410A77">
              <w:rPr>
                <w:rFonts w:ascii="Public Sans" w:hAnsi="Public Sans"/>
                <w:sz w:val="22"/>
                <w:szCs w:val="22"/>
              </w:rPr>
              <w:t>Clearly explain and present ideas and arguments</w:t>
            </w:r>
          </w:p>
          <w:p w14:paraId="1A175226" w14:textId="77777777" w:rsidR="006A35CF" w:rsidRPr="00410A77" w:rsidRDefault="006A35CF" w:rsidP="006A35CF">
            <w:pPr>
              <w:pStyle w:val="BodyText"/>
              <w:numPr>
                <w:ilvl w:val="0"/>
                <w:numId w:val="21"/>
              </w:numPr>
              <w:ind w:left="360" w:right="702"/>
              <w:rPr>
                <w:rFonts w:ascii="Public Sans" w:hAnsi="Public Sans"/>
                <w:sz w:val="22"/>
                <w:szCs w:val="22"/>
              </w:rPr>
            </w:pPr>
            <w:r w:rsidRPr="00410A77">
              <w:rPr>
                <w:rFonts w:ascii="Public Sans" w:hAnsi="Public Sans"/>
                <w:sz w:val="22"/>
                <w:szCs w:val="22"/>
              </w:rPr>
              <w:t>Pay attention and ask appropriate and respectful questions to understand others’ point of view</w:t>
            </w:r>
          </w:p>
          <w:p w14:paraId="0BB7331B" w14:textId="77777777" w:rsidR="006A35CF" w:rsidRPr="00410A77" w:rsidRDefault="006A35CF" w:rsidP="006A35CF">
            <w:pPr>
              <w:pStyle w:val="BodyText"/>
              <w:numPr>
                <w:ilvl w:val="0"/>
                <w:numId w:val="21"/>
              </w:numPr>
              <w:ind w:left="360" w:right="702"/>
              <w:rPr>
                <w:rFonts w:ascii="Public Sans" w:hAnsi="Public Sans"/>
                <w:sz w:val="22"/>
                <w:szCs w:val="22"/>
              </w:rPr>
            </w:pPr>
            <w:r w:rsidRPr="00410A77">
              <w:rPr>
                <w:rFonts w:ascii="Public Sans" w:hAnsi="Public Sans"/>
                <w:sz w:val="22"/>
                <w:szCs w:val="22"/>
              </w:rPr>
              <w:t>Promote the use of inclusive language and help others to adjust their language where necessary</w:t>
            </w:r>
          </w:p>
          <w:p w14:paraId="0E30483C" w14:textId="77777777" w:rsidR="006A35CF" w:rsidRPr="00410A77" w:rsidRDefault="006A35CF" w:rsidP="006A35CF">
            <w:pPr>
              <w:pStyle w:val="BodyText"/>
              <w:numPr>
                <w:ilvl w:val="0"/>
                <w:numId w:val="21"/>
              </w:numPr>
              <w:ind w:left="360" w:right="702"/>
              <w:rPr>
                <w:rFonts w:ascii="Public Sans" w:hAnsi="Public Sans"/>
                <w:sz w:val="22"/>
                <w:szCs w:val="22"/>
              </w:rPr>
            </w:pPr>
            <w:r w:rsidRPr="00410A77">
              <w:rPr>
                <w:rFonts w:ascii="Public Sans" w:hAnsi="Public Sans"/>
                <w:sz w:val="22"/>
                <w:szCs w:val="22"/>
              </w:rPr>
              <w:t>Seek feedback about your communication style and adapt where necessary</w:t>
            </w:r>
          </w:p>
          <w:p w14:paraId="6D4FECD4" w14:textId="77777777" w:rsidR="006A35CF" w:rsidRPr="00410A77" w:rsidRDefault="006A35CF" w:rsidP="006A35CF">
            <w:pPr>
              <w:pStyle w:val="BodyText"/>
              <w:numPr>
                <w:ilvl w:val="0"/>
                <w:numId w:val="21"/>
              </w:numPr>
              <w:ind w:left="360" w:right="702"/>
              <w:rPr>
                <w:rFonts w:ascii="Public Sans" w:hAnsi="Public Sans"/>
                <w:sz w:val="22"/>
                <w:szCs w:val="22"/>
              </w:rPr>
            </w:pPr>
            <w:r w:rsidRPr="00410A77">
              <w:rPr>
                <w:rFonts w:ascii="Public Sans" w:hAnsi="Public Sans"/>
                <w:sz w:val="22"/>
                <w:szCs w:val="22"/>
              </w:rPr>
              <w:t>Write in a way that is well structured and easy to follow</w:t>
            </w:r>
          </w:p>
          <w:p w14:paraId="2E3D6259" w14:textId="77777777" w:rsidR="006A35CF" w:rsidRPr="00410A77" w:rsidRDefault="006A35CF" w:rsidP="006A35CF">
            <w:pPr>
              <w:pStyle w:val="BodyText"/>
              <w:numPr>
                <w:ilvl w:val="0"/>
                <w:numId w:val="21"/>
              </w:numPr>
              <w:ind w:left="360" w:right="702"/>
              <w:rPr>
                <w:rFonts w:ascii="Public Sans" w:hAnsi="Public Sans"/>
                <w:sz w:val="22"/>
                <w:szCs w:val="22"/>
              </w:rPr>
            </w:pPr>
            <w:r w:rsidRPr="00410A77">
              <w:rPr>
                <w:rFonts w:ascii="Public Sans" w:hAnsi="Public Sans"/>
                <w:sz w:val="22"/>
                <w:szCs w:val="22"/>
              </w:rPr>
              <w:t>Clearly communicate routine technical information</w:t>
            </w:r>
          </w:p>
          <w:p w14:paraId="03F2C860" w14:textId="77777777" w:rsidR="006A35CF" w:rsidRPr="00410A77" w:rsidRDefault="006A35CF" w:rsidP="006A35CF">
            <w:pPr>
              <w:pStyle w:val="BodyText"/>
              <w:ind w:left="360" w:right="702"/>
              <w:rPr>
                <w:rFonts w:ascii="Public Sans" w:hAnsi="Public Sans"/>
                <w:sz w:val="22"/>
                <w:szCs w:val="22"/>
              </w:rPr>
            </w:pPr>
          </w:p>
        </w:tc>
        <w:tc>
          <w:tcPr>
            <w:tcW w:w="1701" w:type="dxa"/>
            <w:gridSpan w:val="6"/>
            <w:tcBorders>
              <w:top w:val="single" w:sz="8" w:space="0" w:color="BCBEC0"/>
              <w:left w:val="nil"/>
              <w:bottom w:val="single" w:sz="8" w:space="0" w:color="BCBEC0"/>
              <w:right w:val="nil"/>
            </w:tcBorders>
            <w:shd w:val="clear" w:color="auto" w:fill="FFFFFF" w:themeFill="background1"/>
          </w:tcPr>
          <w:p w14:paraId="13FDCEC3" w14:textId="77777777" w:rsidR="006A35CF" w:rsidRPr="00410A77" w:rsidRDefault="006A35CF" w:rsidP="006A35CF">
            <w:pPr>
              <w:pStyle w:val="TableText"/>
              <w:keepNext/>
              <w:spacing w:before="0" w:after="0" w:line="240" w:lineRule="auto"/>
              <w:rPr>
                <w:rFonts w:ascii="Public Sans" w:hAnsi="Public Sans" w:cs="Arial"/>
                <w:sz w:val="22"/>
                <w:szCs w:val="22"/>
              </w:rPr>
            </w:pPr>
            <w:r w:rsidRPr="00410A77">
              <w:rPr>
                <w:rFonts w:ascii="Public Sans" w:hAnsi="Public Sans" w:cs="Arial"/>
                <w:sz w:val="22"/>
                <w:szCs w:val="22"/>
              </w:rPr>
              <w:t>Intermediate</w:t>
            </w:r>
          </w:p>
        </w:tc>
      </w:tr>
      <w:tr w:rsidR="006A35CF" w:rsidRPr="00410A77" w14:paraId="31EE84A6" w14:textId="77777777" w:rsidTr="006A35CF">
        <w:tblPrEx>
          <w:shd w:val="clear" w:color="auto" w:fill="FFFFFF" w:themeFill="background1"/>
        </w:tblPrEx>
        <w:trPr>
          <w:gridBefore w:val="3"/>
          <w:gridAfter w:val="2"/>
          <w:wBefore w:w="171" w:type="dxa"/>
          <w:wAfter w:w="114" w:type="dxa"/>
        </w:trPr>
        <w:tc>
          <w:tcPr>
            <w:tcW w:w="1475" w:type="dxa"/>
            <w:gridSpan w:val="6"/>
            <w:tcBorders>
              <w:top w:val="single" w:sz="8" w:space="0" w:color="BCBEC0"/>
              <w:left w:val="nil"/>
              <w:bottom w:val="single" w:sz="8" w:space="0" w:color="BCBEC0"/>
              <w:right w:val="nil"/>
            </w:tcBorders>
            <w:shd w:val="clear" w:color="auto" w:fill="FFFFFF" w:themeFill="background1"/>
          </w:tcPr>
          <w:p w14:paraId="24A64C91" w14:textId="77777777" w:rsidR="006A35CF" w:rsidRPr="00410A77" w:rsidRDefault="006A35CF" w:rsidP="006A35CF">
            <w:pPr>
              <w:keepNext/>
              <w:rPr>
                <w:rFonts w:ascii="Public Sans" w:hAnsi="Public Sans"/>
                <w:noProof/>
                <w:sz w:val="22"/>
                <w:szCs w:val="22"/>
                <w:lang w:eastAsia="en-AU"/>
              </w:rPr>
            </w:pPr>
            <w:bookmarkStart w:id="3" w:name="_Hlk220405055"/>
            <w:r w:rsidRPr="00410A77">
              <w:rPr>
                <w:rFonts w:ascii="Public Sans" w:hAnsi="Public Sans"/>
                <w:noProof/>
              </w:rPr>
              <w:lastRenderedPageBreak/>
              <w:drawing>
                <wp:inline distT="0" distB="0" distL="0" distR="0" wp14:anchorId="26639F03" wp14:editId="56D7ED3C">
                  <wp:extent cx="889000" cy="889000"/>
                  <wp:effectExtent l="0" t="0" r="0" b="0"/>
                  <wp:docPr id="1395370786" name="personal-attributes.jpg" descr="relationships">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3" name="personal-attributes.jpg" descr="relationships">
                            <a:extLst>
                              <a:ext uri="{C183D7F6-B498-43B3-948B-1728B52AA6E4}">
                                <adec:decorative xmlns:adec="http://schemas.microsoft.com/office/drawing/2017/decorative" val="0"/>
                              </a:ext>
                            </a:extLst>
                          </pic:cNvPr>
                          <pic:cNvPicPr>
                            <a:picLocks noChangeAspect="1"/>
                          </pic:cNvPicPr>
                        </pic:nvPicPr>
                        <pic:blipFill>
                          <a:blip r:embed="rId17" cstate="print">
                            <a:extLst>
                              <a:ext uri="{28A0092B-C50C-407E-A947-70E740481C1C}">
                                <a14:useLocalDpi xmlns:a14="http://schemas.microsoft.com/office/drawing/2010/main" val="0"/>
                              </a:ext>
                            </a:extLst>
                          </a:blip>
                          <a:stretch>
                            <a:fillRect/>
                          </a:stretch>
                        </pic:blipFill>
                        <pic:spPr bwMode="auto">
                          <a:xfrm>
                            <a:off x="0" y="0"/>
                            <a:ext cx="889000" cy="889000"/>
                          </a:xfrm>
                          <a:prstGeom prst="rect">
                            <a:avLst/>
                          </a:prstGeom>
                          <a:noFill/>
                          <a:ln>
                            <a:noFill/>
                          </a:ln>
                        </pic:spPr>
                      </pic:pic>
                    </a:graphicData>
                  </a:graphic>
                </wp:inline>
              </w:drawing>
            </w:r>
          </w:p>
        </w:tc>
        <w:tc>
          <w:tcPr>
            <w:tcW w:w="2902" w:type="dxa"/>
            <w:gridSpan w:val="6"/>
            <w:tcBorders>
              <w:top w:val="single" w:sz="8" w:space="0" w:color="BCBEC0"/>
              <w:left w:val="nil"/>
              <w:bottom w:val="single" w:sz="8" w:space="0" w:color="BCBEC0"/>
              <w:right w:val="nil"/>
            </w:tcBorders>
            <w:shd w:val="clear" w:color="auto" w:fill="FFFFFF" w:themeFill="background1"/>
          </w:tcPr>
          <w:p w14:paraId="1AD427AD" w14:textId="77777777" w:rsidR="006A35CF" w:rsidRPr="00410A77" w:rsidRDefault="006A35CF" w:rsidP="006A35CF">
            <w:pPr>
              <w:pStyle w:val="TableText"/>
              <w:keepNext/>
              <w:spacing w:before="0" w:after="0" w:line="240" w:lineRule="auto"/>
              <w:rPr>
                <w:rFonts w:ascii="Public Sans" w:hAnsi="Public Sans" w:cs="Arial"/>
                <w:b/>
                <w:sz w:val="22"/>
                <w:szCs w:val="22"/>
              </w:rPr>
            </w:pPr>
            <w:r w:rsidRPr="00410A77">
              <w:rPr>
                <w:rFonts w:ascii="Public Sans" w:hAnsi="Public Sans" w:cs="Arial"/>
                <w:b/>
                <w:sz w:val="22"/>
                <w:szCs w:val="22"/>
              </w:rPr>
              <w:t>Commit to Customer Service</w:t>
            </w:r>
          </w:p>
          <w:p w14:paraId="5802D8E2" w14:textId="77777777" w:rsidR="006A35CF" w:rsidRPr="00410A77" w:rsidRDefault="006A35CF" w:rsidP="006A35CF">
            <w:pPr>
              <w:pStyle w:val="TableText"/>
              <w:keepNext/>
              <w:spacing w:before="0" w:after="0" w:line="240" w:lineRule="auto"/>
              <w:rPr>
                <w:rFonts w:ascii="Public Sans" w:hAnsi="Public Sans" w:cs="Arial"/>
                <w:sz w:val="22"/>
                <w:szCs w:val="22"/>
              </w:rPr>
            </w:pPr>
            <w:r w:rsidRPr="00410A77">
              <w:rPr>
                <w:rFonts w:ascii="Public Sans" w:hAnsi="Public Sans" w:cs="Arial"/>
                <w:sz w:val="22"/>
                <w:szCs w:val="22"/>
              </w:rPr>
              <w:t>Provide customer-focused services in line with public sector and organisational objectives.</w:t>
            </w:r>
          </w:p>
        </w:tc>
        <w:tc>
          <w:tcPr>
            <w:tcW w:w="4611" w:type="dxa"/>
            <w:gridSpan w:val="6"/>
            <w:tcBorders>
              <w:top w:val="single" w:sz="8" w:space="0" w:color="BCBEC0"/>
              <w:left w:val="nil"/>
              <w:bottom w:val="single" w:sz="8" w:space="0" w:color="BCBEC0"/>
              <w:right w:val="nil"/>
            </w:tcBorders>
            <w:shd w:val="clear" w:color="auto" w:fill="FFFFFF" w:themeFill="background1"/>
          </w:tcPr>
          <w:p w14:paraId="0047496C" w14:textId="77777777" w:rsidR="006A35CF" w:rsidRPr="00410A77" w:rsidRDefault="006A35CF" w:rsidP="006A35CF">
            <w:pPr>
              <w:pStyle w:val="BodyText"/>
              <w:numPr>
                <w:ilvl w:val="0"/>
                <w:numId w:val="21"/>
              </w:numPr>
              <w:ind w:left="360" w:right="702"/>
              <w:rPr>
                <w:rFonts w:ascii="Public Sans" w:hAnsi="Public Sans"/>
                <w:sz w:val="22"/>
                <w:szCs w:val="22"/>
              </w:rPr>
            </w:pPr>
            <w:r w:rsidRPr="00410A77">
              <w:rPr>
                <w:rFonts w:ascii="Public Sans" w:hAnsi="Public Sans"/>
                <w:sz w:val="22"/>
                <w:szCs w:val="22"/>
              </w:rPr>
              <w:t>Focus on providing a positive customer experience</w:t>
            </w:r>
          </w:p>
          <w:p w14:paraId="49D85640" w14:textId="77777777" w:rsidR="006A35CF" w:rsidRPr="00410A77" w:rsidRDefault="006A35CF" w:rsidP="006A35CF">
            <w:pPr>
              <w:pStyle w:val="BodyText"/>
              <w:numPr>
                <w:ilvl w:val="0"/>
                <w:numId w:val="21"/>
              </w:numPr>
              <w:ind w:left="360" w:right="702"/>
              <w:rPr>
                <w:rFonts w:ascii="Public Sans" w:hAnsi="Public Sans"/>
                <w:sz w:val="22"/>
                <w:szCs w:val="22"/>
              </w:rPr>
            </w:pPr>
            <w:r w:rsidRPr="00410A77">
              <w:rPr>
                <w:rFonts w:ascii="Public Sans" w:hAnsi="Public Sans"/>
                <w:sz w:val="22"/>
                <w:szCs w:val="22"/>
              </w:rPr>
              <w:t>Support a customer-focused culture in your organisation</w:t>
            </w:r>
          </w:p>
          <w:p w14:paraId="0B71C0ED" w14:textId="77777777" w:rsidR="006A35CF" w:rsidRPr="00410A77" w:rsidRDefault="006A35CF" w:rsidP="006A35CF">
            <w:pPr>
              <w:pStyle w:val="BodyText"/>
              <w:numPr>
                <w:ilvl w:val="0"/>
                <w:numId w:val="21"/>
              </w:numPr>
              <w:ind w:left="360" w:right="702"/>
              <w:rPr>
                <w:rFonts w:ascii="Public Sans" w:hAnsi="Public Sans"/>
                <w:sz w:val="22"/>
                <w:szCs w:val="22"/>
              </w:rPr>
            </w:pPr>
            <w:r w:rsidRPr="00410A77">
              <w:rPr>
                <w:rFonts w:ascii="Public Sans" w:hAnsi="Public Sans"/>
                <w:sz w:val="22"/>
                <w:szCs w:val="22"/>
              </w:rPr>
              <w:t>Demonstrate a thorough knowledge of the available services and share relevant information with customers</w:t>
            </w:r>
          </w:p>
          <w:p w14:paraId="260306A3" w14:textId="77777777" w:rsidR="006A35CF" w:rsidRPr="00410A77" w:rsidRDefault="006A35CF" w:rsidP="006A35CF">
            <w:pPr>
              <w:pStyle w:val="BodyText"/>
              <w:numPr>
                <w:ilvl w:val="0"/>
                <w:numId w:val="21"/>
              </w:numPr>
              <w:ind w:left="360" w:right="702"/>
              <w:rPr>
                <w:rFonts w:ascii="Public Sans" w:hAnsi="Public Sans"/>
                <w:sz w:val="22"/>
                <w:szCs w:val="22"/>
              </w:rPr>
            </w:pPr>
            <w:r w:rsidRPr="00410A77">
              <w:rPr>
                <w:rFonts w:ascii="Public Sans" w:hAnsi="Public Sans"/>
                <w:sz w:val="22"/>
                <w:szCs w:val="22"/>
              </w:rPr>
              <w:t>Identify and respond quickly to customer needs</w:t>
            </w:r>
          </w:p>
          <w:p w14:paraId="5D225A14" w14:textId="77777777" w:rsidR="006A35CF" w:rsidRPr="00410A77" w:rsidRDefault="006A35CF" w:rsidP="006A35CF">
            <w:pPr>
              <w:pStyle w:val="BodyText"/>
              <w:numPr>
                <w:ilvl w:val="0"/>
                <w:numId w:val="21"/>
              </w:numPr>
              <w:ind w:left="360" w:right="702"/>
              <w:rPr>
                <w:rFonts w:ascii="Public Sans" w:hAnsi="Public Sans"/>
                <w:sz w:val="22"/>
                <w:szCs w:val="22"/>
              </w:rPr>
            </w:pPr>
            <w:r w:rsidRPr="00410A77">
              <w:rPr>
                <w:rFonts w:ascii="Public Sans" w:hAnsi="Public Sans"/>
                <w:sz w:val="22"/>
                <w:szCs w:val="22"/>
              </w:rPr>
              <w:t>Consider different customer needs and experiences when developing solutions to meet needs</w:t>
            </w:r>
          </w:p>
          <w:p w14:paraId="09E69A52" w14:textId="77777777" w:rsidR="006A35CF" w:rsidRPr="00410A77" w:rsidRDefault="006A35CF" w:rsidP="006A35CF">
            <w:pPr>
              <w:pStyle w:val="BodyText"/>
              <w:numPr>
                <w:ilvl w:val="0"/>
                <w:numId w:val="21"/>
              </w:numPr>
              <w:ind w:left="360" w:right="702"/>
              <w:rPr>
                <w:rFonts w:ascii="Public Sans" w:hAnsi="Public Sans"/>
                <w:sz w:val="22"/>
                <w:szCs w:val="22"/>
              </w:rPr>
            </w:pPr>
            <w:r w:rsidRPr="00410A77">
              <w:rPr>
                <w:rFonts w:ascii="Public Sans" w:hAnsi="Public Sans"/>
                <w:sz w:val="22"/>
                <w:szCs w:val="22"/>
              </w:rPr>
              <w:t>Resolve complex customer issues</w:t>
            </w:r>
          </w:p>
          <w:p w14:paraId="6EBAE23A" w14:textId="77777777" w:rsidR="006A35CF" w:rsidRPr="00410A77" w:rsidRDefault="006A35CF" w:rsidP="006A35CF">
            <w:pPr>
              <w:pStyle w:val="BodyText"/>
              <w:numPr>
                <w:ilvl w:val="0"/>
                <w:numId w:val="21"/>
              </w:numPr>
              <w:ind w:left="360" w:right="702"/>
              <w:rPr>
                <w:rFonts w:ascii="Public Sans" w:hAnsi="Public Sans"/>
                <w:sz w:val="22"/>
                <w:szCs w:val="22"/>
              </w:rPr>
            </w:pPr>
            <w:r w:rsidRPr="00410A77">
              <w:rPr>
                <w:rFonts w:ascii="Public Sans" w:hAnsi="Public Sans"/>
                <w:sz w:val="22"/>
                <w:szCs w:val="22"/>
              </w:rPr>
              <w:t>Cooperate across work areas to improve outcomes for customers</w:t>
            </w:r>
          </w:p>
          <w:p w14:paraId="1285ABE1" w14:textId="77777777" w:rsidR="006A35CF" w:rsidRPr="00410A77" w:rsidRDefault="006A35CF" w:rsidP="006A35CF">
            <w:pPr>
              <w:pStyle w:val="BodyText"/>
              <w:ind w:right="702"/>
              <w:rPr>
                <w:rFonts w:ascii="Public Sans" w:hAnsi="Public Sans"/>
                <w:sz w:val="22"/>
                <w:szCs w:val="22"/>
              </w:rPr>
            </w:pPr>
          </w:p>
        </w:tc>
        <w:tc>
          <w:tcPr>
            <w:tcW w:w="1701" w:type="dxa"/>
            <w:gridSpan w:val="6"/>
            <w:tcBorders>
              <w:top w:val="single" w:sz="8" w:space="0" w:color="BCBEC0"/>
              <w:left w:val="nil"/>
              <w:bottom w:val="single" w:sz="8" w:space="0" w:color="BCBEC0"/>
              <w:right w:val="nil"/>
            </w:tcBorders>
            <w:shd w:val="clear" w:color="auto" w:fill="FFFFFF" w:themeFill="background1"/>
          </w:tcPr>
          <w:p w14:paraId="2D1FA44A" w14:textId="77777777" w:rsidR="006A35CF" w:rsidRPr="00410A77" w:rsidRDefault="006A35CF" w:rsidP="006A35CF">
            <w:pPr>
              <w:pStyle w:val="TableText"/>
              <w:keepNext/>
              <w:spacing w:before="0" w:after="0" w:line="240" w:lineRule="auto"/>
              <w:rPr>
                <w:rFonts w:ascii="Public Sans" w:hAnsi="Public Sans" w:cs="Arial"/>
                <w:sz w:val="22"/>
                <w:szCs w:val="22"/>
              </w:rPr>
            </w:pPr>
            <w:r w:rsidRPr="00410A77">
              <w:rPr>
                <w:rFonts w:ascii="Public Sans" w:hAnsi="Public Sans" w:cs="Arial"/>
                <w:sz w:val="22"/>
                <w:szCs w:val="22"/>
              </w:rPr>
              <w:t>Intermediate</w:t>
            </w:r>
          </w:p>
        </w:tc>
      </w:tr>
      <w:tr w:rsidR="006A35CF" w:rsidRPr="00410A77" w14:paraId="162CD4A2" w14:textId="77777777" w:rsidTr="006A35CF">
        <w:tblPrEx>
          <w:shd w:val="clear" w:color="auto" w:fill="FFFFFF" w:themeFill="background1"/>
        </w:tblPrEx>
        <w:trPr>
          <w:gridBefore w:val="2"/>
          <w:gridAfter w:val="3"/>
          <w:wBefore w:w="114" w:type="dxa"/>
          <w:wAfter w:w="171" w:type="dxa"/>
        </w:trPr>
        <w:tc>
          <w:tcPr>
            <w:tcW w:w="1475" w:type="dxa"/>
            <w:gridSpan w:val="6"/>
            <w:tcBorders>
              <w:top w:val="single" w:sz="8" w:space="0" w:color="BCBEC0"/>
              <w:left w:val="nil"/>
              <w:bottom w:val="single" w:sz="8" w:space="0" w:color="BCBEC0"/>
              <w:right w:val="nil"/>
            </w:tcBorders>
            <w:shd w:val="clear" w:color="auto" w:fill="FFFFFF" w:themeFill="background1"/>
          </w:tcPr>
          <w:p w14:paraId="5166A9B1" w14:textId="77777777" w:rsidR="006A35CF" w:rsidRPr="00410A77" w:rsidRDefault="006A35CF" w:rsidP="006A35CF">
            <w:pPr>
              <w:keepNext/>
              <w:rPr>
                <w:rFonts w:ascii="Public Sans" w:hAnsi="Public Sans"/>
                <w:noProof/>
                <w:sz w:val="22"/>
                <w:szCs w:val="22"/>
                <w:lang w:eastAsia="en-AU"/>
              </w:rPr>
            </w:pPr>
            <w:r w:rsidRPr="00410A77">
              <w:rPr>
                <w:rFonts w:ascii="Public Sans" w:hAnsi="Public Sans"/>
                <w:noProof/>
              </w:rPr>
              <w:drawing>
                <wp:inline distT="0" distB="0" distL="0" distR="0" wp14:anchorId="50E5FACE" wp14:editId="21D39445">
                  <wp:extent cx="889000" cy="889000"/>
                  <wp:effectExtent l="0" t="0" r="0" b="0"/>
                  <wp:docPr id="161516517" name="personal-attributes.jpg" descr="relationships">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3" name="personal-attributes.jpg" descr="relationships">
                            <a:extLst>
                              <a:ext uri="{C183D7F6-B498-43B3-948B-1728B52AA6E4}">
                                <adec:decorative xmlns:adec="http://schemas.microsoft.com/office/drawing/2017/decorative" val="0"/>
                              </a:ext>
                            </a:extLst>
                          </pic:cNvPr>
                          <pic:cNvPicPr>
                            <a:picLocks noChangeAspect="1"/>
                          </pic:cNvPicPr>
                        </pic:nvPicPr>
                        <pic:blipFill>
                          <a:blip r:embed="rId17" cstate="print">
                            <a:extLst>
                              <a:ext uri="{28A0092B-C50C-407E-A947-70E740481C1C}">
                                <a14:useLocalDpi xmlns:a14="http://schemas.microsoft.com/office/drawing/2010/main" val="0"/>
                              </a:ext>
                            </a:extLst>
                          </a:blip>
                          <a:stretch>
                            <a:fillRect/>
                          </a:stretch>
                        </pic:blipFill>
                        <pic:spPr bwMode="auto">
                          <a:xfrm>
                            <a:off x="0" y="0"/>
                            <a:ext cx="889000" cy="889000"/>
                          </a:xfrm>
                          <a:prstGeom prst="rect">
                            <a:avLst/>
                          </a:prstGeom>
                          <a:noFill/>
                          <a:ln>
                            <a:noFill/>
                          </a:ln>
                        </pic:spPr>
                      </pic:pic>
                    </a:graphicData>
                  </a:graphic>
                </wp:inline>
              </w:drawing>
            </w:r>
          </w:p>
        </w:tc>
        <w:tc>
          <w:tcPr>
            <w:tcW w:w="2902" w:type="dxa"/>
            <w:gridSpan w:val="6"/>
            <w:tcBorders>
              <w:top w:val="single" w:sz="8" w:space="0" w:color="BCBEC0"/>
              <w:left w:val="nil"/>
              <w:bottom w:val="single" w:sz="8" w:space="0" w:color="BCBEC0"/>
              <w:right w:val="nil"/>
            </w:tcBorders>
            <w:shd w:val="clear" w:color="auto" w:fill="FFFFFF" w:themeFill="background1"/>
          </w:tcPr>
          <w:p w14:paraId="6A88C1B1" w14:textId="77777777" w:rsidR="006A35CF" w:rsidRPr="00410A77" w:rsidRDefault="006A35CF" w:rsidP="006A35CF">
            <w:pPr>
              <w:pStyle w:val="TableText"/>
              <w:keepNext/>
              <w:spacing w:before="0" w:after="0" w:line="240" w:lineRule="auto"/>
              <w:rPr>
                <w:rFonts w:ascii="Public Sans" w:hAnsi="Public Sans" w:cs="Arial"/>
                <w:b/>
                <w:sz w:val="22"/>
                <w:szCs w:val="22"/>
              </w:rPr>
            </w:pPr>
            <w:r w:rsidRPr="00410A77">
              <w:rPr>
                <w:rFonts w:ascii="Public Sans" w:hAnsi="Public Sans" w:cs="Arial"/>
                <w:b/>
                <w:sz w:val="22"/>
                <w:szCs w:val="22"/>
              </w:rPr>
              <w:t>Work Collaboratively</w:t>
            </w:r>
          </w:p>
          <w:p w14:paraId="1B7B8DB4" w14:textId="77777777" w:rsidR="006A35CF" w:rsidRPr="00410A77" w:rsidRDefault="006A35CF" w:rsidP="006A35CF">
            <w:pPr>
              <w:pStyle w:val="TableText"/>
              <w:keepNext/>
              <w:spacing w:before="0" w:after="0" w:line="240" w:lineRule="auto"/>
              <w:rPr>
                <w:rFonts w:ascii="Public Sans" w:hAnsi="Public Sans" w:cs="Arial"/>
                <w:sz w:val="22"/>
                <w:szCs w:val="22"/>
              </w:rPr>
            </w:pPr>
            <w:r w:rsidRPr="00410A77">
              <w:rPr>
                <w:rFonts w:ascii="Public Sans" w:hAnsi="Public Sans" w:cs="Arial"/>
                <w:sz w:val="22"/>
                <w:szCs w:val="22"/>
              </w:rPr>
              <w:t>Collaborate with others and value their contribution</w:t>
            </w:r>
          </w:p>
        </w:tc>
        <w:tc>
          <w:tcPr>
            <w:tcW w:w="4611" w:type="dxa"/>
            <w:gridSpan w:val="6"/>
            <w:tcBorders>
              <w:top w:val="single" w:sz="8" w:space="0" w:color="BCBEC0"/>
              <w:left w:val="nil"/>
              <w:bottom w:val="single" w:sz="8" w:space="0" w:color="BCBEC0"/>
              <w:right w:val="nil"/>
            </w:tcBorders>
            <w:shd w:val="clear" w:color="auto" w:fill="FFFFFF" w:themeFill="background1"/>
          </w:tcPr>
          <w:p w14:paraId="6DF7E32B" w14:textId="77777777" w:rsidR="006A35CF" w:rsidRPr="00410A77" w:rsidRDefault="006A35CF" w:rsidP="006A35CF">
            <w:pPr>
              <w:pStyle w:val="BodyText"/>
              <w:numPr>
                <w:ilvl w:val="0"/>
                <w:numId w:val="21"/>
              </w:numPr>
              <w:ind w:left="360" w:right="702"/>
              <w:rPr>
                <w:rFonts w:ascii="Public Sans" w:hAnsi="Public Sans"/>
                <w:sz w:val="22"/>
                <w:szCs w:val="22"/>
              </w:rPr>
            </w:pPr>
            <w:r w:rsidRPr="00410A77">
              <w:rPr>
                <w:rFonts w:ascii="Public Sans" w:hAnsi="Public Sans"/>
                <w:sz w:val="22"/>
                <w:szCs w:val="22"/>
              </w:rPr>
              <w:t>Build a supportive and collaborative team environment</w:t>
            </w:r>
          </w:p>
          <w:p w14:paraId="59D2CBFA" w14:textId="77777777" w:rsidR="006A35CF" w:rsidRPr="00410A77" w:rsidRDefault="006A35CF" w:rsidP="006A35CF">
            <w:pPr>
              <w:pStyle w:val="BodyText"/>
              <w:numPr>
                <w:ilvl w:val="0"/>
                <w:numId w:val="21"/>
              </w:numPr>
              <w:ind w:left="360" w:right="702"/>
              <w:rPr>
                <w:rFonts w:ascii="Public Sans" w:hAnsi="Public Sans"/>
                <w:sz w:val="22"/>
                <w:szCs w:val="22"/>
              </w:rPr>
            </w:pPr>
            <w:r w:rsidRPr="00410A77">
              <w:rPr>
                <w:rFonts w:ascii="Public Sans" w:hAnsi="Public Sans"/>
                <w:sz w:val="22"/>
                <w:szCs w:val="22"/>
              </w:rPr>
              <w:t>Share information and learning across teams</w:t>
            </w:r>
          </w:p>
          <w:p w14:paraId="06E80A45" w14:textId="77777777" w:rsidR="006A35CF" w:rsidRPr="00410A77" w:rsidRDefault="006A35CF" w:rsidP="006A35CF">
            <w:pPr>
              <w:pStyle w:val="BodyText"/>
              <w:numPr>
                <w:ilvl w:val="0"/>
                <w:numId w:val="21"/>
              </w:numPr>
              <w:ind w:left="360" w:right="702"/>
              <w:rPr>
                <w:rFonts w:ascii="Public Sans" w:hAnsi="Public Sans"/>
                <w:sz w:val="22"/>
                <w:szCs w:val="22"/>
              </w:rPr>
            </w:pPr>
            <w:r w:rsidRPr="00410A77">
              <w:rPr>
                <w:rFonts w:ascii="Public Sans" w:hAnsi="Public Sans"/>
                <w:sz w:val="22"/>
                <w:szCs w:val="22"/>
              </w:rPr>
              <w:t>Acknowledge outcomes that were achieved by working together effectively</w:t>
            </w:r>
          </w:p>
          <w:p w14:paraId="0EDEA162" w14:textId="77777777" w:rsidR="006A35CF" w:rsidRPr="00410A77" w:rsidRDefault="006A35CF" w:rsidP="006A35CF">
            <w:pPr>
              <w:pStyle w:val="BodyText"/>
              <w:numPr>
                <w:ilvl w:val="0"/>
                <w:numId w:val="21"/>
              </w:numPr>
              <w:ind w:left="360" w:right="702"/>
              <w:rPr>
                <w:rFonts w:ascii="Public Sans" w:hAnsi="Public Sans"/>
                <w:sz w:val="22"/>
                <w:szCs w:val="22"/>
              </w:rPr>
            </w:pPr>
            <w:r w:rsidRPr="00410A77">
              <w:rPr>
                <w:rFonts w:ascii="Public Sans" w:hAnsi="Public Sans"/>
                <w:sz w:val="22"/>
                <w:szCs w:val="22"/>
              </w:rPr>
              <w:t>Share information with others to solve problems together</w:t>
            </w:r>
          </w:p>
          <w:p w14:paraId="0DE1D571" w14:textId="77777777" w:rsidR="006A35CF" w:rsidRPr="00410A77" w:rsidRDefault="006A35CF" w:rsidP="006A35CF">
            <w:pPr>
              <w:pStyle w:val="BodyText"/>
              <w:numPr>
                <w:ilvl w:val="0"/>
                <w:numId w:val="21"/>
              </w:numPr>
              <w:ind w:left="360" w:right="702"/>
              <w:rPr>
                <w:rFonts w:ascii="Public Sans" w:hAnsi="Public Sans"/>
                <w:sz w:val="22"/>
                <w:szCs w:val="22"/>
              </w:rPr>
            </w:pPr>
            <w:r w:rsidRPr="00410A77">
              <w:rPr>
                <w:rFonts w:ascii="Public Sans" w:hAnsi="Public Sans"/>
                <w:sz w:val="22"/>
                <w:szCs w:val="22"/>
              </w:rPr>
              <w:t>Support others in difficult situations</w:t>
            </w:r>
          </w:p>
          <w:p w14:paraId="2BC6034E" w14:textId="77777777" w:rsidR="006A35CF" w:rsidRPr="00410A77" w:rsidRDefault="006A35CF" w:rsidP="006A35CF">
            <w:pPr>
              <w:pStyle w:val="BodyText"/>
              <w:numPr>
                <w:ilvl w:val="0"/>
                <w:numId w:val="21"/>
              </w:numPr>
              <w:ind w:left="360" w:right="702"/>
              <w:rPr>
                <w:rFonts w:ascii="Public Sans" w:hAnsi="Public Sans"/>
                <w:sz w:val="22"/>
                <w:szCs w:val="22"/>
              </w:rPr>
            </w:pPr>
            <w:r w:rsidRPr="00410A77">
              <w:rPr>
                <w:rFonts w:ascii="Public Sans" w:hAnsi="Public Sans"/>
                <w:sz w:val="22"/>
                <w:szCs w:val="22"/>
              </w:rPr>
              <w:t>Use collaboration tools, including digital technology, to work effectively with others</w:t>
            </w:r>
          </w:p>
          <w:p w14:paraId="6679841A" w14:textId="77777777" w:rsidR="006A35CF" w:rsidRPr="00410A77" w:rsidRDefault="006A35CF" w:rsidP="006A35CF">
            <w:pPr>
              <w:pStyle w:val="BodyText"/>
              <w:ind w:right="702"/>
              <w:rPr>
                <w:rFonts w:ascii="Public Sans" w:hAnsi="Public Sans"/>
                <w:sz w:val="22"/>
                <w:szCs w:val="22"/>
              </w:rPr>
            </w:pPr>
          </w:p>
        </w:tc>
        <w:tc>
          <w:tcPr>
            <w:tcW w:w="1701" w:type="dxa"/>
            <w:gridSpan w:val="6"/>
            <w:tcBorders>
              <w:top w:val="single" w:sz="8" w:space="0" w:color="BCBEC0"/>
              <w:left w:val="nil"/>
              <w:bottom w:val="single" w:sz="8" w:space="0" w:color="BCBEC0"/>
              <w:right w:val="nil"/>
            </w:tcBorders>
            <w:shd w:val="clear" w:color="auto" w:fill="FFFFFF" w:themeFill="background1"/>
          </w:tcPr>
          <w:p w14:paraId="5ECDBF32" w14:textId="77777777" w:rsidR="006A35CF" w:rsidRPr="00410A77" w:rsidRDefault="006A35CF" w:rsidP="006A35CF">
            <w:pPr>
              <w:pStyle w:val="TableText"/>
              <w:keepNext/>
              <w:spacing w:before="0" w:after="0" w:line="240" w:lineRule="auto"/>
              <w:rPr>
                <w:rFonts w:ascii="Public Sans" w:hAnsi="Public Sans" w:cs="Arial"/>
                <w:sz w:val="22"/>
                <w:szCs w:val="22"/>
              </w:rPr>
            </w:pPr>
            <w:r w:rsidRPr="00410A77">
              <w:rPr>
                <w:rFonts w:ascii="Public Sans" w:hAnsi="Public Sans" w:cs="Arial"/>
                <w:sz w:val="22"/>
                <w:szCs w:val="22"/>
              </w:rPr>
              <w:t>Intermediate</w:t>
            </w:r>
          </w:p>
        </w:tc>
      </w:tr>
      <w:tr w:rsidR="006A35CF" w:rsidRPr="00410A77" w14:paraId="386C7C73" w14:textId="77777777" w:rsidTr="006A35CF">
        <w:tblPrEx>
          <w:shd w:val="clear" w:color="auto" w:fill="FFFFFF" w:themeFill="background1"/>
        </w:tblPrEx>
        <w:trPr>
          <w:gridBefore w:val="1"/>
          <w:gridAfter w:val="4"/>
          <w:wBefore w:w="57" w:type="dxa"/>
          <w:wAfter w:w="228" w:type="dxa"/>
        </w:trPr>
        <w:tc>
          <w:tcPr>
            <w:tcW w:w="1475" w:type="dxa"/>
            <w:gridSpan w:val="6"/>
            <w:tcBorders>
              <w:top w:val="single" w:sz="8" w:space="0" w:color="BCBEC0"/>
              <w:left w:val="nil"/>
              <w:bottom w:val="single" w:sz="8" w:space="0" w:color="BCBEC0"/>
              <w:right w:val="nil"/>
            </w:tcBorders>
            <w:shd w:val="clear" w:color="auto" w:fill="FFFFFF" w:themeFill="background1"/>
          </w:tcPr>
          <w:p w14:paraId="5436D4CD" w14:textId="77777777" w:rsidR="006A35CF" w:rsidRPr="00410A77" w:rsidRDefault="006A35CF" w:rsidP="006A35CF">
            <w:pPr>
              <w:keepNext/>
              <w:rPr>
                <w:rFonts w:ascii="Public Sans" w:hAnsi="Public Sans"/>
                <w:noProof/>
                <w:sz w:val="22"/>
                <w:szCs w:val="22"/>
                <w:lang w:eastAsia="en-AU"/>
              </w:rPr>
            </w:pPr>
            <w:r w:rsidRPr="00410A77">
              <w:rPr>
                <w:rFonts w:ascii="Public Sans" w:hAnsi="Public Sans"/>
                <w:noProof/>
              </w:rPr>
              <w:drawing>
                <wp:inline distT="0" distB="0" distL="0" distR="0" wp14:anchorId="34EF1135" wp14:editId="5273F864">
                  <wp:extent cx="920750" cy="920750"/>
                  <wp:effectExtent l="0" t="0" r="0" b="0"/>
                  <wp:docPr id="855143483" name="personal-attributes.jpg" descr="results">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08" name="personal-attributes.jpg" descr="results">
                            <a:extLst>
                              <a:ext uri="{C183D7F6-B498-43B3-948B-1728B52AA6E4}">
                                <adec:decorative xmlns:adec="http://schemas.microsoft.com/office/drawing/2017/decorative" val="0"/>
                              </a:ext>
                            </a:extLst>
                          </pic:cNvPr>
                          <pic:cNvPicPr>
                            <a:picLocks noChangeAspect="1"/>
                          </pic:cNvPicPr>
                        </pic:nvPicPr>
                        <pic:blipFill>
                          <a:blip r:embed="rId18" cstate="print">
                            <a:extLst>
                              <a:ext uri="{28A0092B-C50C-407E-A947-70E740481C1C}">
                                <a14:useLocalDpi xmlns:a14="http://schemas.microsoft.com/office/drawing/2010/main" val="0"/>
                              </a:ext>
                            </a:extLst>
                          </a:blip>
                          <a:stretch>
                            <a:fillRect/>
                          </a:stretch>
                        </pic:blipFill>
                        <pic:spPr bwMode="auto">
                          <a:xfrm>
                            <a:off x="0" y="0"/>
                            <a:ext cx="920750" cy="920750"/>
                          </a:xfrm>
                          <a:prstGeom prst="rect">
                            <a:avLst/>
                          </a:prstGeom>
                          <a:noFill/>
                          <a:ln>
                            <a:noFill/>
                          </a:ln>
                        </pic:spPr>
                      </pic:pic>
                    </a:graphicData>
                  </a:graphic>
                </wp:inline>
              </w:drawing>
            </w:r>
          </w:p>
        </w:tc>
        <w:tc>
          <w:tcPr>
            <w:tcW w:w="2902" w:type="dxa"/>
            <w:gridSpan w:val="6"/>
            <w:tcBorders>
              <w:top w:val="single" w:sz="8" w:space="0" w:color="BCBEC0"/>
              <w:left w:val="nil"/>
              <w:bottom w:val="single" w:sz="8" w:space="0" w:color="BCBEC0"/>
              <w:right w:val="nil"/>
            </w:tcBorders>
            <w:shd w:val="clear" w:color="auto" w:fill="FFFFFF" w:themeFill="background1"/>
          </w:tcPr>
          <w:p w14:paraId="568E9CC1" w14:textId="77777777" w:rsidR="006A35CF" w:rsidRPr="00410A77" w:rsidRDefault="006A35CF" w:rsidP="006A35CF">
            <w:pPr>
              <w:pStyle w:val="TableText"/>
              <w:keepNext/>
              <w:spacing w:before="0" w:after="0" w:line="240" w:lineRule="auto"/>
              <w:rPr>
                <w:rFonts w:ascii="Public Sans" w:hAnsi="Public Sans" w:cs="Arial"/>
                <w:b/>
                <w:sz w:val="22"/>
                <w:szCs w:val="22"/>
              </w:rPr>
            </w:pPr>
            <w:r w:rsidRPr="00410A77">
              <w:rPr>
                <w:rFonts w:ascii="Public Sans" w:hAnsi="Public Sans" w:cs="Arial"/>
                <w:b/>
                <w:sz w:val="22"/>
                <w:szCs w:val="22"/>
              </w:rPr>
              <w:t>Demonstrate Accountability</w:t>
            </w:r>
          </w:p>
          <w:p w14:paraId="3820819D" w14:textId="77777777" w:rsidR="006A35CF" w:rsidRPr="00410A77" w:rsidRDefault="006A35CF" w:rsidP="006A35CF">
            <w:pPr>
              <w:pStyle w:val="TableText"/>
              <w:keepNext/>
              <w:spacing w:before="0" w:after="0" w:line="240" w:lineRule="auto"/>
              <w:rPr>
                <w:rFonts w:ascii="Public Sans" w:hAnsi="Public Sans" w:cs="Arial"/>
                <w:sz w:val="22"/>
                <w:szCs w:val="22"/>
              </w:rPr>
            </w:pPr>
            <w:r w:rsidRPr="00410A77">
              <w:rPr>
                <w:rFonts w:ascii="Public Sans" w:hAnsi="Public Sans" w:cs="Arial"/>
                <w:sz w:val="22"/>
                <w:szCs w:val="22"/>
              </w:rPr>
              <w:t>Be proactive and responsible for your actions, and follow legislation, policy and guidelines</w:t>
            </w:r>
          </w:p>
          <w:p w14:paraId="52193448" w14:textId="77777777" w:rsidR="006A35CF" w:rsidRPr="00410A77" w:rsidRDefault="006A35CF" w:rsidP="006A35CF">
            <w:pPr>
              <w:ind w:firstLine="720"/>
              <w:rPr>
                <w:rFonts w:ascii="Public Sans" w:hAnsi="Public Sans"/>
                <w:sz w:val="22"/>
                <w:szCs w:val="22"/>
              </w:rPr>
            </w:pPr>
          </w:p>
        </w:tc>
        <w:tc>
          <w:tcPr>
            <w:tcW w:w="4611" w:type="dxa"/>
            <w:gridSpan w:val="6"/>
            <w:tcBorders>
              <w:top w:val="single" w:sz="8" w:space="0" w:color="BCBEC0"/>
              <w:left w:val="nil"/>
              <w:bottom w:val="single" w:sz="8" w:space="0" w:color="BCBEC0"/>
              <w:right w:val="nil"/>
            </w:tcBorders>
            <w:shd w:val="clear" w:color="auto" w:fill="FFFFFF" w:themeFill="background1"/>
          </w:tcPr>
          <w:p w14:paraId="2BF79C9A" w14:textId="77777777" w:rsidR="006A35CF" w:rsidRPr="00E95577" w:rsidRDefault="006A35CF" w:rsidP="006A35CF">
            <w:pPr>
              <w:pStyle w:val="BodyText"/>
              <w:numPr>
                <w:ilvl w:val="0"/>
                <w:numId w:val="21"/>
              </w:numPr>
              <w:ind w:left="360" w:right="702"/>
              <w:rPr>
                <w:rFonts w:ascii="Public Sans" w:hAnsi="Public Sans"/>
                <w:sz w:val="22"/>
                <w:szCs w:val="22"/>
              </w:rPr>
            </w:pPr>
            <w:r w:rsidRPr="00E95577">
              <w:rPr>
                <w:rFonts w:ascii="Public Sans" w:hAnsi="Public Sans"/>
                <w:sz w:val="22"/>
                <w:szCs w:val="22"/>
              </w:rPr>
              <w:t>Be proactive in taking responsibility and being accountable for your actions</w:t>
            </w:r>
          </w:p>
          <w:p w14:paraId="553F8FBE" w14:textId="77777777" w:rsidR="006A35CF" w:rsidRPr="00E95577" w:rsidRDefault="006A35CF" w:rsidP="006A35CF">
            <w:pPr>
              <w:pStyle w:val="BodyText"/>
              <w:numPr>
                <w:ilvl w:val="0"/>
                <w:numId w:val="21"/>
              </w:numPr>
              <w:ind w:left="360" w:right="702"/>
              <w:rPr>
                <w:rFonts w:ascii="Public Sans" w:hAnsi="Public Sans"/>
                <w:sz w:val="22"/>
                <w:szCs w:val="22"/>
              </w:rPr>
            </w:pPr>
            <w:r w:rsidRPr="00E95577">
              <w:rPr>
                <w:rFonts w:ascii="Public Sans" w:hAnsi="Public Sans"/>
                <w:sz w:val="22"/>
                <w:szCs w:val="22"/>
              </w:rPr>
              <w:t>Identify and follow safe work practices</w:t>
            </w:r>
          </w:p>
          <w:p w14:paraId="027A5706" w14:textId="77777777" w:rsidR="006A35CF" w:rsidRPr="00E95577" w:rsidRDefault="006A35CF" w:rsidP="006A35CF">
            <w:pPr>
              <w:pStyle w:val="BodyText"/>
              <w:numPr>
                <w:ilvl w:val="0"/>
                <w:numId w:val="21"/>
              </w:numPr>
              <w:ind w:left="360" w:right="702"/>
              <w:jc w:val="both"/>
              <w:rPr>
                <w:rFonts w:ascii="Public Sans" w:hAnsi="Public Sans"/>
                <w:sz w:val="22"/>
                <w:szCs w:val="22"/>
              </w:rPr>
            </w:pPr>
            <w:r w:rsidRPr="00E95577">
              <w:rPr>
                <w:rFonts w:ascii="Public Sans" w:hAnsi="Public Sans"/>
                <w:sz w:val="22"/>
                <w:szCs w:val="22"/>
              </w:rPr>
              <w:t>Be aware of risks and act on them or raise them with your supervisor as appropriate</w:t>
            </w:r>
          </w:p>
          <w:p w14:paraId="2A694358" w14:textId="77777777" w:rsidR="006A35CF" w:rsidRPr="00E95577" w:rsidRDefault="006A35CF" w:rsidP="006A35CF">
            <w:pPr>
              <w:pStyle w:val="BodyText"/>
              <w:numPr>
                <w:ilvl w:val="0"/>
                <w:numId w:val="21"/>
              </w:numPr>
              <w:ind w:left="360" w:right="702"/>
              <w:jc w:val="both"/>
              <w:rPr>
                <w:rFonts w:ascii="Public Sans" w:hAnsi="Public Sans"/>
                <w:sz w:val="22"/>
                <w:szCs w:val="22"/>
              </w:rPr>
            </w:pPr>
            <w:r w:rsidRPr="00E95577">
              <w:rPr>
                <w:rFonts w:ascii="Public Sans" w:hAnsi="Public Sans"/>
                <w:sz w:val="22"/>
                <w:szCs w:val="22"/>
              </w:rPr>
              <w:t>Make sure you and others always follow safe work practices</w:t>
            </w:r>
          </w:p>
          <w:p w14:paraId="2349495C" w14:textId="77777777" w:rsidR="006A35CF" w:rsidRPr="00E95577" w:rsidRDefault="006A35CF" w:rsidP="006A35CF">
            <w:pPr>
              <w:pStyle w:val="BodyText"/>
              <w:numPr>
                <w:ilvl w:val="0"/>
                <w:numId w:val="21"/>
              </w:numPr>
              <w:ind w:left="360" w:right="702"/>
              <w:rPr>
                <w:rFonts w:ascii="Public Sans" w:hAnsi="Public Sans"/>
                <w:sz w:val="22"/>
                <w:szCs w:val="22"/>
              </w:rPr>
            </w:pPr>
            <w:r w:rsidRPr="00E95577">
              <w:rPr>
                <w:rFonts w:ascii="Public Sans" w:hAnsi="Public Sans"/>
                <w:sz w:val="22"/>
                <w:szCs w:val="22"/>
              </w:rPr>
              <w:t>Use financial and other resources responsibly</w:t>
            </w:r>
          </w:p>
          <w:p w14:paraId="4D90165A" w14:textId="77777777" w:rsidR="006A35CF" w:rsidRPr="00E95577" w:rsidRDefault="006A35CF" w:rsidP="006A35CF">
            <w:pPr>
              <w:pStyle w:val="BodyText"/>
              <w:numPr>
                <w:ilvl w:val="0"/>
                <w:numId w:val="21"/>
              </w:numPr>
              <w:ind w:left="360" w:right="702"/>
              <w:rPr>
                <w:rFonts w:ascii="Public Sans" w:hAnsi="Public Sans"/>
                <w:sz w:val="22"/>
                <w:szCs w:val="22"/>
              </w:rPr>
            </w:pPr>
            <w:r w:rsidRPr="00E95577">
              <w:rPr>
                <w:rFonts w:ascii="Public Sans" w:hAnsi="Public Sans"/>
                <w:sz w:val="22"/>
                <w:szCs w:val="22"/>
              </w:rPr>
              <w:t>Seek feedback from stakeholder groups to enable culturally informed feedback</w:t>
            </w:r>
          </w:p>
          <w:p w14:paraId="2BB662EC" w14:textId="77777777" w:rsidR="006A35CF" w:rsidRPr="00410A77" w:rsidRDefault="006A35CF" w:rsidP="006A35CF">
            <w:pPr>
              <w:pStyle w:val="BodyText"/>
              <w:ind w:left="360" w:right="702"/>
              <w:rPr>
                <w:rFonts w:ascii="Public Sans" w:hAnsi="Public Sans"/>
                <w:sz w:val="22"/>
                <w:szCs w:val="22"/>
              </w:rPr>
            </w:pPr>
          </w:p>
        </w:tc>
        <w:tc>
          <w:tcPr>
            <w:tcW w:w="1701" w:type="dxa"/>
            <w:gridSpan w:val="6"/>
            <w:tcBorders>
              <w:top w:val="single" w:sz="8" w:space="0" w:color="BCBEC0"/>
              <w:left w:val="nil"/>
              <w:bottom w:val="single" w:sz="8" w:space="0" w:color="BCBEC0"/>
              <w:right w:val="nil"/>
            </w:tcBorders>
            <w:shd w:val="clear" w:color="auto" w:fill="FFFFFF" w:themeFill="background1"/>
          </w:tcPr>
          <w:p w14:paraId="0EFDC49D" w14:textId="77777777" w:rsidR="006A35CF" w:rsidRPr="00410A77" w:rsidRDefault="006A35CF" w:rsidP="006A35CF">
            <w:pPr>
              <w:pStyle w:val="TableText"/>
              <w:keepNext/>
              <w:spacing w:before="0" w:after="0" w:line="240" w:lineRule="auto"/>
              <w:rPr>
                <w:rFonts w:ascii="Public Sans" w:hAnsi="Public Sans" w:cs="Arial"/>
                <w:sz w:val="22"/>
                <w:szCs w:val="22"/>
              </w:rPr>
            </w:pPr>
            <w:r w:rsidRPr="00410A77">
              <w:rPr>
                <w:rFonts w:ascii="Public Sans" w:hAnsi="Public Sans" w:cs="Arial"/>
                <w:sz w:val="22"/>
                <w:szCs w:val="22"/>
              </w:rPr>
              <w:t>Intermediate</w:t>
            </w:r>
          </w:p>
        </w:tc>
      </w:tr>
      <w:tr w:rsidR="006A35CF" w:rsidRPr="00410A77" w14:paraId="4D33B3F6" w14:textId="77777777" w:rsidTr="006A35CF">
        <w:tblPrEx>
          <w:shd w:val="clear" w:color="auto" w:fill="FFFFFF" w:themeFill="background1"/>
        </w:tblPrEx>
        <w:trPr>
          <w:gridAfter w:val="5"/>
          <w:wAfter w:w="285" w:type="dxa"/>
        </w:trPr>
        <w:tc>
          <w:tcPr>
            <w:tcW w:w="1475" w:type="dxa"/>
            <w:gridSpan w:val="6"/>
            <w:tcBorders>
              <w:top w:val="single" w:sz="8" w:space="0" w:color="BCBEC0"/>
              <w:left w:val="nil"/>
              <w:bottom w:val="single" w:sz="8" w:space="0" w:color="BCBEC0"/>
              <w:right w:val="nil"/>
            </w:tcBorders>
            <w:shd w:val="clear" w:color="auto" w:fill="FFFFFF" w:themeFill="background1"/>
          </w:tcPr>
          <w:p w14:paraId="2ECF8BFF" w14:textId="77777777" w:rsidR="006A35CF" w:rsidRPr="00410A77" w:rsidRDefault="006A35CF" w:rsidP="006A35CF">
            <w:pPr>
              <w:keepNext/>
              <w:rPr>
                <w:rFonts w:ascii="Public Sans" w:hAnsi="Public Sans"/>
                <w:bCs/>
                <w:noProof/>
                <w:sz w:val="22"/>
                <w:szCs w:val="22"/>
                <w:lang w:eastAsia="en-AU"/>
              </w:rPr>
            </w:pPr>
            <w:bookmarkStart w:id="4" w:name="_Hlk220405196"/>
            <w:r w:rsidRPr="00410A77">
              <w:rPr>
                <w:rFonts w:ascii="Public Sans" w:hAnsi="Public Sans"/>
                <w:bCs/>
                <w:noProof/>
              </w:rPr>
              <w:drawing>
                <wp:inline distT="0" distB="0" distL="0" distR="0" wp14:anchorId="538BB7D6" wp14:editId="778B2BFB">
                  <wp:extent cx="908050" cy="908050"/>
                  <wp:effectExtent l="0" t="0" r="0" b="6350"/>
                  <wp:docPr id="1690709272" name="personal-attributes.jpg" descr="business-enablers">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73" name="personal-attributes.jpg" descr="business-enablers">
                            <a:extLst>
                              <a:ext uri="{C183D7F6-B498-43B3-948B-1728B52AA6E4}">
                                <adec:decorative xmlns:adec="http://schemas.microsoft.com/office/drawing/2017/decorative" val="0"/>
                              </a:ext>
                            </a:extLst>
                          </pic:cNvPr>
                          <pic:cNvPicPr>
                            <a:picLocks noChangeAspect="1"/>
                          </pic:cNvPicPr>
                        </pic:nvPicPr>
                        <pic:blipFill>
                          <a:blip r:embed="rId19" cstate="print">
                            <a:extLst>
                              <a:ext uri="{28A0092B-C50C-407E-A947-70E740481C1C}">
                                <a14:useLocalDpi xmlns:a14="http://schemas.microsoft.com/office/drawing/2010/main" val="0"/>
                              </a:ext>
                            </a:extLst>
                          </a:blip>
                          <a:stretch>
                            <a:fillRect/>
                          </a:stretch>
                        </pic:blipFill>
                        <pic:spPr bwMode="auto">
                          <a:xfrm>
                            <a:off x="0" y="0"/>
                            <a:ext cx="908050" cy="908050"/>
                          </a:xfrm>
                          <a:prstGeom prst="rect">
                            <a:avLst/>
                          </a:prstGeom>
                          <a:noFill/>
                          <a:ln>
                            <a:noFill/>
                          </a:ln>
                        </pic:spPr>
                      </pic:pic>
                    </a:graphicData>
                  </a:graphic>
                </wp:inline>
              </w:drawing>
            </w:r>
          </w:p>
        </w:tc>
        <w:tc>
          <w:tcPr>
            <w:tcW w:w="2902" w:type="dxa"/>
            <w:gridSpan w:val="6"/>
            <w:tcBorders>
              <w:top w:val="single" w:sz="8" w:space="0" w:color="BCBEC0"/>
              <w:left w:val="nil"/>
              <w:bottom w:val="single" w:sz="8" w:space="0" w:color="BCBEC0"/>
              <w:right w:val="nil"/>
            </w:tcBorders>
            <w:shd w:val="clear" w:color="auto" w:fill="FFFFFF" w:themeFill="background1"/>
          </w:tcPr>
          <w:p w14:paraId="6B3A7733" w14:textId="77777777" w:rsidR="006A35CF" w:rsidRPr="006F0BE6" w:rsidRDefault="006A35CF" w:rsidP="006A35CF">
            <w:pPr>
              <w:pStyle w:val="TableText"/>
              <w:keepNext/>
              <w:spacing w:before="0" w:after="0" w:line="240" w:lineRule="auto"/>
              <w:rPr>
                <w:rFonts w:ascii="Public Sans" w:hAnsi="Public Sans" w:cs="Arial"/>
                <w:b/>
                <w:sz w:val="22"/>
                <w:szCs w:val="22"/>
              </w:rPr>
            </w:pPr>
            <w:r w:rsidRPr="006F0BE6">
              <w:rPr>
                <w:rFonts w:ascii="Public Sans" w:hAnsi="Public Sans" w:cs="Arial"/>
                <w:b/>
                <w:sz w:val="22"/>
                <w:szCs w:val="22"/>
              </w:rPr>
              <w:t>Technology</w:t>
            </w:r>
          </w:p>
          <w:p w14:paraId="3CFBCDE6" w14:textId="77777777" w:rsidR="006A35CF" w:rsidRPr="00410A77" w:rsidRDefault="006A35CF" w:rsidP="006A35CF">
            <w:pPr>
              <w:pStyle w:val="TableText"/>
              <w:keepNext/>
              <w:spacing w:before="0" w:after="0" w:line="240" w:lineRule="auto"/>
              <w:rPr>
                <w:rFonts w:ascii="Public Sans" w:hAnsi="Public Sans" w:cs="Arial"/>
                <w:bCs/>
                <w:sz w:val="22"/>
                <w:szCs w:val="22"/>
              </w:rPr>
            </w:pPr>
            <w:r w:rsidRPr="00410A77">
              <w:rPr>
                <w:rFonts w:ascii="Public Sans" w:hAnsi="Public Sans" w:cs="Arial"/>
                <w:bCs/>
                <w:sz w:val="22"/>
                <w:szCs w:val="22"/>
              </w:rPr>
              <w:t>Understand and use available technology to maximise efficiencies and effectiveness</w:t>
            </w:r>
          </w:p>
        </w:tc>
        <w:tc>
          <w:tcPr>
            <w:tcW w:w="4611" w:type="dxa"/>
            <w:gridSpan w:val="6"/>
            <w:tcBorders>
              <w:top w:val="single" w:sz="8" w:space="0" w:color="BCBEC0"/>
              <w:left w:val="nil"/>
              <w:bottom w:val="single" w:sz="8" w:space="0" w:color="BCBEC0"/>
              <w:right w:val="nil"/>
            </w:tcBorders>
            <w:shd w:val="clear" w:color="auto" w:fill="FFFFFF" w:themeFill="background1"/>
          </w:tcPr>
          <w:p w14:paraId="2316B976" w14:textId="77777777" w:rsidR="006A35CF" w:rsidRPr="00E95577" w:rsidRDefault="006A35CF" w:rsidP="006A35CF">
            <w:pPr>
              <w:pStyle w:val="BodyText"/>
              <w:numPr>
                <w:ilvl w:val="0"/>
                <w:numId w:val="21"/>
              </w:numPr>
              <w:ind w:left="360" w:right="702"/>
              <w:rPr>
                <w:rFonts w:ascii="Public Sans" w:hAnsi="Public Sans"/>
                <w:sz w:val="22"/>
                <w:szCs w:val="22"/>
              </w:rPr>
            </w:pPr>
            <w:r w:rsidRPr="00E95577">
              <w:rPr>
                <w:rFonts w:ascii="Public Sans" w:hAnsi="Public Sans"/>
                <w:sz w:val="22"/>
                <w:szCs w:val="22"/>
              </w:rPr>
              <w:t>Demonstrate a sound understanding of technology relevant to the work unit, and identify and select the most appropriate technology for assigned tasks</w:t>
            </w:r>
          </w:p>
          <w:p w14:paraId="39D5B397" w14:textId="77777777" w:rsidR="006A35CF" w:rsidRPr="00E95577" w:rsidRDefault="006A35CF" w:rsidP="006A35CF">
            <w:pPr>
              <w:pStyle w:val="BodyText"/>
              <w:numPr>
                <w:ilvl w:val="0"/>
                <w:numId w:val="21"/>
              </w:numPr>
              <w:ind w:left="360" w:right="702"/>
              <w:rPr>
                <w:rFonts w:ascii="Public Sans" w:hAnsi="Public Sans"/>
                <w:sz w:val="22"/>
                <w:szCs w:val="22"/>
              </w:rPr>
            </w:pPr>
            <w:r w:rsidRPr="00E95577">
              <w:rPr>
                <w:rFonts w:ascii="Public Sans" w:hAnsi="Public Sans"/>
                <w:sz w:val="22"/>
                <w:szCs w:val="22"/>
              </w:rPr>
              <w:t>Use available technology to improve individual performance and effectiveness</w:t>
            </w:r>
          </w:p>
          <w:p w14:paraId="56578BE2" w14:textId="77777777" w:rsidR="006A35CF" w:rsidRPr="00E95577" w:rsidRDefault="006A35CF" w:rsidP="006A35CF">
            <w:pPr>
              <w:pStyle w:val="BodyText"/>
              <w:numPr>
                <w:ilvl w:val="0"/>
                <w:numId w:val="21"/>
              </w:numPr>
              <w:ind w:left="360" w:right="702"/>
              <w:rPr>
                <w:rFonts w:ascii="Public Sans" w:hAnsi="Public Sans"/>
                <w:sz w:val="22"/>
                <w:szCs w:val="22"/>
              </w:rPr>
            </w:pPr>
            <w:r w:rsidRPr="00E95577">
              <w:rPr>
                <w:rFonts w:ascii="Public Sans" w:hAnsi="Public Sans"/>
                <w:sz w:val="22"/>
                <w:szCs w:val="22"/>
              </w:rPr>
              <w:lastRenderedPageBreak/>
              <w:t>Use records, information and knowledge management systems effectively</w:t>
            </w:r>
          </w:p>
          <w:p w14:paraId="779E49BF" w14:textId="77777777" w:rsidR="006A35CF" w:rsidRPr="00E95577" w:rsidRDefault="006A35CF" w:rsidP="006A35CF">
            <w:pPr>
              <w:pStyle w:val="BodyText"/>
              <w:numPr>
                <w:ilvl w:val="0"/>
                <w:numId w:val="21"/>
              </w:numPr>
              <w:ind w:left="360" w:right="702"/>
              <w:rPr>
                <w:rFonts w:ascii="Public Sans" w:hAnsi="Public Sans"/>
                <w:sz w:val="22"/>
                <w:szCs w:val="22"/>
              </w:rPr>
            </w:pPr>
            <w:r w:rsidRPr="00E95577">
              <w:rPr>
                <w:rFonts w:ascii="Public Sans" w:hAnsi="Public Sans"/>
                <w:sz w:val="22"/>
                <w:szCs w:val="22"/>
              </w:rPr>
              <w:t>Support system improvement initiatives and new technology when it is deployed</w:t>
            </w:r>
          </w:p>
          <w:p w14:paraId="0E800CC4" w14:textId="77777777" w:rsidR="006A35CF" w:rsidRPr="00E95577" w:rsidRDefault="006A35CF" w:rsidP="006A35CF">
            <w:pPr>
              <w:pStyle w:val="BodyText"/>
              <w:numPr>
                <w:ilvl w:val="0"/>
                <w:numId w:val="21"/>
              </w:numPr>
              <w:ind w:left="360" w:right="702"/>
              <w:rPr>
                <w:rFonts w:ascii="Public Sans" w:hAnsi="Public Sans"/>
                <w:sz w:val="22"/>
                <w:szCs w:val="22"/>
              </w:rPr>
            </w:pPr>
            <w:r w:rsidRPr="00E95577">
              <w:rPr>
                <w:rFonts w:ascii="Public Sans" w:hAnsi="Public Sans"/>
                <w:sz w:val="22"/>
                <w:szCs w:val="22"/>
              </w:rPr>
              <w:t>Identify where technology or automation supports tasks, and raise issues when applications may be inappropriate or inaccurate</w:t>
            </w:r>
          </w:p>
          <w:p w14:paraId="61766FBA" w14:textId="77777777" w:rsidR="006A35CF" w:rsidRPr="00E95577" w:rsidRDefault="006A35CF" w:rsidP="006A35CF">
            <w:pPr>
              <w:pStyle w:val="BodyText"/>
              <w:ind w:left="360" w:right="702"/>
              <w:rPr>
                <w:rFonts w:ascii="Public Sans" w:hAnsi="Public Sans"/>
                <w:sz w:val="22"/>
                <w:szCs w:val="22"/>
              </w:rPr>
            </w:pPr>
          </w:p>
        </w:tc>
        <w:tc>
          <w:tcPr>
            <w:tcW w:w="1701" w:type="dxa"/>
            <w:gridSpan w:val="6"/>
            <w:tcBorders>
              <w:top w:val="single" w:sz="8" w:space="0" w:color="BCBEC0"/>
              <w:left w:val="nil"/>
              <w:bottom w:val="single" w:sz="8" w:space="0" w:color="BCBEC0"/>
              <w:right w:val="nil"/>
            </w:tcBorders>
            <w:shd w:val="clear" w:color="auto" w:fill="FFFFFF" w:themeFill="background1"/>
          </w:tcPr>
          <w:p w14:paraId="17A91913" w14:textId="77777777" w:rsidR="006A35CF" w:rsidRPr="00410A77" w:rsidRDefault="006A35CF" w:rsidP="006A35CF">
            <w:pPr>
              <w:pStyle w:val="TableText"/>
              <w:keepNext/>
              <w:spacing w:before="0" w:after="0" w:line="240" w:lineRule="auto"/>
              <w:rPr>
                <w:rFonts w:ascii="Public Sans" w:hAnsi="Public Sans" w:cs="Arial"/>
                <w:bCs/>
                <w:sz w:val="22"/>
                <w:szCs w:val="22"/>
              </w:rPr>
            </w:pPr>
            <w:r w:rsidRPr="00410A77">
              <w:rPr>
                <w:rFonts w:ascii="Public Sans" w:hAnsi="Public Sans" w:cs="Arial"/>
                <w:bCs/>
                <w:sz w:val="22"/>
                <w:szCs w:val="22"/>
              </w:rPr>
              <w:lastRenderedPageBreak/>
              <w:t>Intermediate</w:t>
            </w:r>
          </w:p>
        </w:tc>
      </w:tr>
      <w:bookmarkEnd w:id="1"/>
      <w:bookmarkEnd w:id="2"/>
      <w:bookmarkEnd w:id="3"/>
      <w:bookmarkEnd w:id="4"/>
    </w:tbl>
    <w:p w14:paraId="7E51F221" w14:textId="77777777" w:rsidR="00A06501" w:rsidRDefault="00A06501"/>
    <w:p w14:paraId="7134A92C" w14:textId="469163E3" w:rsidR="00A06501" w:rsidRDefault="006A35CF" w:rsidP="002C51C7">
      <w:pPr>
        <w:rPr>
          <w:b/>
          <w:bCs/>
          <w:sz w:val="26"/>
          <w:szCs w:val="26"/>
        </w:rPr>
      </w:pPr>
      <w:r w:rsidRPr="002C51C7">
        <w:rPr>
          <w:b/>
          <w:bCs/>
          <w:sz w:val="26"/>
          <w:szCs w:val="26"/>
        </w:rPr>
        <w:t>C</w:t>
      </w:r>
      <w:r w:rsidR="00A06501" w:rsidRPr="002C51C7">
        <w:rPr>
          <w:b/>
          <w:bCs/>
          <w:sz w:val="26"/>
          <w:szCs w:val="26"/>
        </w:rPr>
        <w:t>omplementary capabilities</w:t>
      </w:r>
    </w:p>
    <w:p w14:paraId="3E8E219F" w14:textId="77777777" w:rsidR="002C51C7" w:rsidRPr="002C51C7" w:rsidRDefault="002C51C7" w:rsidP="002C51C7">
      <w:pPr>
        <w:rPr>
          <w:b/>
          <w:bCs/>
          <w:sz w:val="26"/>
          <w:szCs w:val="26"/>
        </w:rPr>
      </w:pPr>
    </w:p>
    <w:p w14:paraId="0C4AFCD1" w14:textId="77777777" w:rsidR="00A06501" w:rsidRPr="00E23A66" w:rsidRDefault="00A06501" w:rsidP="231D75C4">
      <w:pPr>
        <w:spacing w:before="62" w:after="80" w:line="276" w:lineRule="auto"/>
        <w:contextualSpacing/>
        <w:rPr>
          <w:rFonts w:eastAsia="Times New Roman" w:cs="Times New Roman"/>
          <w:sz w:val="21"/>
          <w:szCs w:val="21"/>
        </w:rPr>
      </w:pPr>
      <w:r w:rsidRPr="231D75C4">
        <w:rPr>
          <w:rFonts w:eastAsia="Times New Roman" w:cs="Times New Roman"/>
          <w:i/>
          <w:iCs/>
          <w:sz w:val="21"/>
          <w:szCs w:val="21"/>
        </w:rPr>
        <w:t>Complementary capabilities</w:t>
      </w:r>
      <w:r w:rsidRPr="231D75C4">
        <w:rPr>
          <w:rFonts w:eastAsia="Times New Roman" w:cs="Times New Roman"/>
          <w:sz w:val="21"/>
          <w:szCs w:val="21"/>
        </w:rPr>
        <w:t xml:space="preserve"> are also identified from the Capability Framework and relevant occupation-specific capability sets. They are important to </w:t>
      </w:r>
      <w:bookmarkStart w:id="5" w:name="_Int_Es00bN3q"/>
      <w:proofErr w:type="gramStart"/>
      <w:r w:rsidRPr="231D75C4">
        <w:rPr>
          <w:rFonts w:eastAsia="Times New Roman" w:cs="Times New Roman"/>
          <w:sz w:val="21"/>
          <w:szCs w:val="21"/>
        </w:rPr>
        <w:t>identifying</w:t>
      </w:r>
      <w:bookmarkEnd w:id="5"/>
      <w:proofErr w:type="gramEnd"/>
      <w:r w:rsidRPr="231D75C4">
        <w:rPr>
          <w:rFonts w:eastAsia="Times New Roman" w:cs="Times New Roman"/>
          <w:sz w:val="21"/>
          <w:szCs w:val="21"/>
        </w:rPr>
        <w:t xml:space="preserve"> performance required for the role and development opportunities. </w:t>
      </w:r>
    </w:p>
    <w:p w14:paraId="33D18CE8" w14:textId="5B26B1C5" w:rsidR="00A06501" w:rsidRPr="00E23A66" w:rsidRDefault="00A06501" w:rsidP="00A06501">
      <w:pPr>
        <w:spacing w:before="62" w:after="80" w:line="276" w:lineRule="auto"/>
        <w:contextualSpacing/>
        <w:rPr>
          <w:rFonts w:eastAsia="Times New Roman" w:cs="Times New Roman"/>
          <w:sz w:val="21"/>
        </w:rPr>
      </w:pPr>
      <w:r w:rsidRPr="00E23A66">
        <w:rPr>
          <w:rFonts w:eastAsia="Times New Roman" w:cs="Times New Roman"/>
          <w:sz w:val="21"/>
        </w:rPr>
        <w:t xml:space="preserve">Note: capabilities listed as ‘not essential’ for this role are not relevant for recruitment </w:t>
      </w:r>
      <w:r w:rsidR="00D7410F" w:rsidRPr="00E23A66">
        <w:rPr>
          <w:rFonts w:eastAsia="Times New Roman" w:cs="Times New Roman"/>
          <w:sz w:val="21"/>
        </w:rPr>
        <w:t>purposes,</w:t>
      </w:r>
      <w:r w:rsidRPr="00E23A66">
        <w:rPr>
          <w:rFonts w:eastAsia="Times New Roman" w:cs="Times New Roman"/>
          <w:sz w:val="21"/>
        </w:rPr>
        <w:t xml:space="preserve"> </w:t>
      </w:r>
      <w:proofErr w:type="gramStart"/>
      <w:r w:rsidRPr="00E23A66">
        <w:rPr>
          <w:rFonts w:eastAsia="Times New Roman" w:cs="Times New Roman"/>
          <w:sz w:val="21"/>
        </w:rPr>
        <w:t>however</w:t>
      </w:r>
      <w:proofErr w:type="gramEnd"/>
      <w:r w:rsidRPr="00E23A66">
        <w:rPr>
          <w:rFonts w:eastAsia="Times New Roman" w:cs="Times New Roman"/>
          <w:sz w:val="21"/>
        </w:rPr>
        <w:t xml:space="preserve"> may be relevant for future career development.</w:t>
      </w:r>
    </w:p>
    <w:p w14:paraId="091775DA" w14:textId="77777777" w:rsidR="00A06501" w:rsidRPr="00E23A66" w:rsidRDefault="00A06501" w:rsidP="00A06501">
      <w:pPr>
        <w:spacing w:before="62" w:after="80" w:line="276" w:lineRule="auto"/>
        <w:contextualSpacing/>
        <w:rPr>
          <w:rFonts w:eastAsia="Times New Roman" w:cs="Times New Roman"/>
          <w:sz w:val="21"/>
        </w:rPr>
      </w:pPr>
    </w:p>
    <w:p w14:paraId="46B90EB8" w14:textId="77777777" w:rsidR="006A35CF" w:rsidRDefault="006A35CF"/>
    <w:tbl>
      <w:tblPr>
        <w:tblStyle w:val="PSCPurple"/>
        <w:tblW w:w="10689" w:type="dxa"/>
        <w:jc w:val="center"/>
        <w:tblBorders>
          <w:top w:val="single" w:sz="8" w:space="0" w:color="BCBEC0"/>
          <w:bottom w:val="single" w:sz="12" w:space="0" w:color="auto"/>
        </w:tblBorders>
        <w:tblLayout w:type="fixed"/>
        <w:tblLook w:val="04A0" w:firstRow="1" w:lastRow="0" w:firstColumn="1" w:lastColumn="0" w:noHBand="0" w:noVBand="1"/>
        <w:tblCaption w:val="PSC_ComplementaryCapabilityFrameworkTable"/>
      </w:tblPr>
      <w:tblGrid>
        <w:gridCol w:w="1470"/>
        <w:gridCol w:w="2409"/>
        <w:gridCol w:w="4967"/>
        <w:gridCol w:w="1843"/>
      </w:tblGrid>
      <w:tr w:rsidR="006A35CF" w:rsidRPr="002F76EA" w14:paraId="3758A989" w14:textId="77777777" w:rsidTr="000D7E3E">
        <w:trPr>
          <w:cnfStyle w:val="100000000000" w:firstRow="1" w:lastRow="0" w:firstColumn="0" w:lastColumn="0" w:oddVBand="0" w:evenVBand="0" w:oddHBand="0" w:evenHBand="0" w:firstRowFirstColumn="0" w:firstRowLastColumn="0" w:lastRowFirstColumn="0" w:lastRowLastColumn="0"/>
          <w:tblHeader/>
          <w:jc w:val="center"/>
        </w:trPr>
        <w:tc>
          <w:tcPr>
            <w:tcW w:w="10689" w:type="dxa"/>
            <w:gridSpan w:val="4"/>
          </w:tcPr>
          <w:p w14:paraId="187ABAB0" w14:textId="77777777" w:rsidR="006A35CF" w:rsidRPr="00E061AC" w:rsidRDefault="006A35CF" w:rsidP="000D7E3E">
            <w:pPr>
              <w:pStyle w:val="TableTextWhite"/>
              <w:keepNext/>
              <w:rPr>
                <w:rFonts w:ascii="Public Sans" w:hAnsi="Public Sans" w:cstheme="minorHAnsi"/>
                <w:sz w:val="24"/>
                <w:szCs w:val="24"/>
              </w:rPr>
            </w:pPr>
            <w:bookmarkStart w:id="6" w:name="_Hlk219814669"/>
            <w:r w:rsidRPr="00E061AC">
              <w:rPr>
                <w:rFonts w:ascii="Public Sans" w:hAnsi="Public Sans" w:cstheme="minorHAnsi"/>
                <w:sz w:val="24"/>
                <w:szCs w:val="24"/>
              </w:rPr>
              <w:t>COMPLEMENTARY CAPABILITIES</w:t>
            </w:r>
          </w:p>
        </w:tc>
      </w:tr>
      <w:tr w:rsidR="006A35CF" w:rsidRPr="002F76EA" w14:paraId="19EB4FFF" w14:textId="77777777" w:rsidTr="000D7E3E">
        <w:trPr>
          <w:cnfStyle w:val="100000000000" w:firstRow="1" w:lastRow="0" w:firstColumn="0" w:lastColumn="0" w:oddVBand="0" w:evenVBand="0" w:oddHBand="0" w:evenHBand="0" w:firstRowFirstColumn="0" w:firstRowLastColumn="0" w:lastRowFirstColumn="0" w:lastRowLastColumn="0"/>
          <w:tblHeader/>
          <w:jc w:val="center"/>
        </w:trPr>
        <w:tc>
          <w:tcPr>
            <w:tcW w:w="1470" w:type="dxa"/>
            <w:tcBorders>
              <w:bottom w:val="nil"/>
            </w:tcBorders>
            <w:shd w:val="clear" w:color="auto" w:fill="BCBEC0"/>
            <w:vAlign w:val="center"/>
          </w:tcPr>
          <w:p w14:paraId="5F6CBE11" w14:textId="77777777" w:rsidR="006A35CF" w:rsidRPr="002F76EA" w:rsidRDefault="006A35CF" w:rsidP="000D7E3E">
            <w:pPr>
              <w:pStyle w:val="TableText"/>
              <w:keepNext/>
              <w:rPr>
                <w:rFonts w:ascii="Public Sans" w:hAnsi="Public Sans" w:cstheme="minorHAnsi"/>
                <w:b/>
                <w:sz w:val="22"/>
                <w:szCs w:val="22"/>
              </w:rPr>
            </w:pPr>
            <w:r w:rsidRPr="002F76EA">
              <w:rPr>
                <w:rFonts w:ascii="Public Sans" w:hAnsi="Public Sans" w:cstheme="minorHAnsi"/>
                <w:b/>
                <w:sz w:val="22"/>
                <w:szCs w:val="22"/>
              </w:rPr>
              <w:t>Capability Group/Sets</w:t>
            </w:r>
          </w:p>
        </w:tc>
        <w:tc>
          <w:tcPr>
            <w:tcW w:w="2409" w:type="dxa"/>
            <w:tcBorders>
              <w:bottom w:val="nil"/>
            </w:tcBorders>
            <w:shd w:val="clear" w:color="auto" w:fill="BCBEC0"/>
          </w:tcPr>
          <w:p w14:paraId="69C46F16" w14:textId="77777777" w:rsidR="006A35CF" w:rsidRPr="002F76EA" w:rsidRDefault="006A35CF" w:rsidP="000D7E3E">
            <w:pPr>
              <w:pStyle w:val="TableText"/>
              <w:keepNext/>
              <w:rPr>
                <w:rFonts w:ascii="Public Sans" w:hAnsi="Public Sans" w:cstheme="minorHAnsi"/>
                <w:b/>
                <w:sz w:val="22"/>
                <w:szCs w:val="22"/>
              </w:rPr>
            </w:pPr>
            <w:r w:rsidRPr="002F76EA">
              <w:rPr>
                <w:rFonts w:ascii="Public Sans" w:hAnsi="Public Sans" w:cstheme="minorHAnsi"/>
                <w:b/>
                <w:sz w:val="22"/>
                <w:szCs w:val="22"/>
              </w:rPr>
              <w:t>Capability Name</w:t>
            </w:r>
          </w:p>
        </w:tc>
        <w:tc>
          <w:tcPr>
            <w:tcW w:w="4967" w:type="dxa"/>
            <w:tcBorders>
              <w:bottom w:val="nil"/>
            </w:tcBorders>
            <w:shd w:val="clear" w:color="auto" w:fill="BCBEC0"/>
          </w:tcPr>
          <w:p w14:paraId="2FE681D3" w14:textId="77777777" w:rsidR="006A35CF" w:rsidRPr="002F76EA" w:rsidRDefault="006A35CF" w:rsidP="000D7E3E">
            <w:pPr>
              <w:pStyle w:val="TableText"/>
              <w:keepNext/>
              <w:rPr>
                <w:rFonts w:ascii="Public Sans" w:hAnsi="Public Sans" w:cstheme="minorHAnsi"/>
                <w:b/>
                <w:sz w:val="22"/>
                <w:szCs w:val="22"/>
              </w:rPr>
            </w:pPr>
            <w:r w:rsidRPr="002F76EA">
              <w:rPr>
                <w:rFonts w:ascii="Public Sans" w:hAnsi="Public Sans" w:cstheme="minorHAnsi"/>
                <w:b/>
                <w:sz w:val="22"/>
                <w:szCs w:val="22"/>
              </w:rPr>
              <w:t>Description</w:t>
            </w:r>
          </w:p>
        </w:tc>
        <w:tc>
          <w:tcPr>
            <w:tcW w:w="1843" w:type="dxa"/>
            <w:tcBorders>
              <w:bottom w:val="nil"/>
            </w:tcBorders>
            <w:shd w:val="clear" w:color="auto" w:fill="BCBEC0"/>
          </w:tcPr>
          <w:p w14:paraId="390F4588" w14:textId="77777777" w:rsidR="006A35CF" w:rsidRPr="002F76EA" w:rsidRDefault="006A35CF" w:rsidP="000D7E3E">
            <w:pPr>
              <w:pStyle w:val="TableText"/>
              <w:keepNext/>
              <w:rPr>
                <w:rFonts w:ascii="Public Sans" w:hAnsi="Public Sans" w:cstheme="minorHAnsi"/>
                <w:b/>
                <w:sz w:val="22"/>
                <w:szCs w:val="22"/>
              </w:rPr>
            </w:pPr>
            <w:r w:rsidRPr="002F76EA">
              <w:rPr>
                <w:rFonts w:ascii="Public Sans" w:hAnsi="Public Sans" w:cstheme="minorHAnsi"/>
                <w:b/>
                <w:sz w:val="22"/>
                <w:szCs w:val="22"/>
              </w:rPr>
              <w:t>Level</w:t>
            </w:r>
          </w:p>
        </w:tc>
      </w:tr>
      <w:tr w:rsidR="006A35CF" w:rsidRPr="002F76EA" w14:paraId="3FD58253" w14:textId="77777777" w:rsidTr="000D7E3E">
        <w:trPr>
          <w:trHeight w:val="20"/>
          <w:jc w:val="center"/>
        </w:trPr>
        <w:tc>
          <w:tcPr>
            <w:tcW w:w="1470" w:type="dxa"/>
            <w:vMerge w:val="restart"/>
            <w:tcBorders>
              <w:top w:val="nil"/>
            </w:tcBorders>
            <w:shd w:val="clear" w:color="auto" w:fill="F2F2F2" w:themeFill="background1" w:themeFillShade="F2"/>
          </w:tcPr>
          <w:p w14:paraId="73689817" w14:textId="77777777" w:rsidR="006A35CF" w:rsidRPr="002F76EA" w:rsidRDefault="006A35CF" w:rsidP="000D7E3E">
            <w:pPr>
              <w:keepNext/>
              <w:rPr>
                <w:rFonts w:ascii="Public Sans" w:hAnsi="Public Sans" w:cstheme="minorHAnsi"/>
                <w:szCs w:val="22"/>
              </w:rPr>
            </w:pPr>
          </w:p>
          <w:p w14:paraId="0E9F9BE0" w14:textId="77777777" w:rsidR="006A35CF" w:rsidRPr="002F76EA" w:rsidRDefault="006A35CF" w:rsidP="000D7E3E">
            <w:pPr>
              <w:keepNext/>
              <w:rPr>
                <w:rFonts w:ascii="Public Sans" w:hAnsi="Public Sans" w:cstheme="minorHAnsi"/>
                <w:szCs w:val="22"/>
              </w:rPr>
            </w:pPr>
            <w:r w:rsidRPr="002F76EA">
              <w:rPr>
                <w:rFonts w:ascii="Public Sans" w:hAnsi="Public Sans"/>
                <w:noProof/>
              </w:rPr>
              <w:drawing>
                <wp:inline distT="0" distB="0" distL="0" distR="0" wp14:anchorId="12D47FEE" wp14:editId="7D3C783E">
                  <wp:extent cx="895350" cy="895350"/>
                  <wp:effectExtent l="0" t="0" r="0" b="0"/>
                  <wp:docPr id="7429" name="personal-attributes.jpg" descr="personal-attributes">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29" name="personal-attributes.jpg" descr="personal-attributes">
                            <a:extLst>
                              <a:ext uri="{C183D7F6-B498-43B3-948B-1728B52AA6E4}">
                                <adec:decorative xmlns:adec="http://schemas.microsoft.com/office/drawing/2017/decorative" val="0"/>
                              </a:ext>
                            </a:extLst>
                          </pic:cNvPr>
                          <pic:cNvPicPr>
                            <a:picLocks noChangeAspect="1"/>
                          </pic:cNvPicPr>
                        </pic:nvPicPr>
                        <pic:blipFill>
                          <a:blip r:embed="rId20" cstate="print">
                            <a:extLst>
                              <a:ext uri="{28A0092B-C50C-407E-A947-70E740481C1C}">
                                <a14:useLocalDpi xmlns:a14="http://schemas.microsoft.com/office/drawing/2010/main" val="0"/>
                              </a:ext>
                            </a:extLst>
                          </a:blip>
                          <a:stretch>
                            <a:fillRect/>
                          </a:stretch>
                        </pic:blipFill>
                        <pic:spPr bwMode="auto">
                          <a:xfrm>
                            <a:off x="0" y="0"/>
                            <a:ext cx="895350" cy="895350"/>
                          </a:xfrm>
                          <a:prstGeom prst="rect">
                            <a:avLst/>
                          </a:prstGeom>
                          <a:noFill/>
                          <a:ln>
                            <a:noFill/>
                          </a:ln>
                        </pic:spPr>
                      </pic:pic>
                    </a:graphicData>
                  </a:graphic>
                </wp:inline>
              </w:drawing>
            </w:r>
          </w:p>
        </w:tc>
        <w:tc>
          <w:tcPr>
            <w:tcW w:w="2409" w:type="dxa"/>
            <w:tcBorders>
              <w:top w:val="nil"/>
              <w:bottom w:val="nil"/>
            </w:tcBorders>
            <w:shd w:val="clear" w:color="auto" w:fill="F2F2F2" w:themeFill="background1" w:themeFillShade="F2"/>
          </w:tcPr>
          <w:p w14:paraId="1C2B9B0C" w14:textId="77777777" w:rsidR="006A35CF" w:rsidRPr="002F76EA" w:rsidRDefault="006A35CF" w:rsidP="000D7E3E">
            <w:pPr>
              <w:pStyle w:val="TableText"/>
              <w:keepNext/>
              <w:rPr>
                <w:rFonts w:ascii="Public Sans" w:hAnsi="Public Sans" w:cstheme="minorHAnsi"/>
                <w:sz w:val="22"/>
                <w:szCs w:val="22"/>
              </w:rPr>
            </w:pPr>
          </w:p>
        </w:tc>
        <w:tc>
          <w:tcPr>
            <w:tcW w:w="4967" w:type="dxa"/>
            <w:tcBorders>
              <w:top w:val="nil"/>
              <w:bottom w:val="nil"/>
            </w:tcBorders>
            <w:shd w:val="clear" w:color="auto" w:fill="F2F2F2" w:themeFill="background1" w:themeFillShade="F2"/>
          </w:tcPr>
          <w:p w14:paraId="4FE7D774" w14:textId="77777777" w:rsidR="006A35CF" w:rsidRPr="002F76EA" w:rsidRDefault="006A35CF" w:rsidP="000D7E3E">
            <w:pPr>
              <w:rPr>
                <w:rFonts w:ascii="Public Sans" w:hAnsi="Public Sans" w:cstheme="minorHAnsi"/>
                <w:szCs w:val="22"/>
              </w:rPr>
            </w:pPr>
          </w:p>
        </w:tc>
        <w:tc>
          <w:tcPr>
            <w:tcW w:w="1843" w:type="dxa"/>
            <w:tcBorders>
              <w:top w:val="nil"/>
              <w:bottom w:val="nil"/>
            </w:tcBorders>
            <w:shd w:val="clear" w:color="auto" w:fill="F2F2F2" w:themeFill="background1" w:themeFillShade="F2"/>
          </w:tcPr>
          <w:p w14:paraId="0C414A8C" w14:textId="77777777" w:rsidR="006A35CF" w:rsidRPr="002F76EA" w:rsidRDefault="006A35CF" w:rsidP="000D7E3E">
            <w:pPr>
              <w:pStyle w:val="TableText"/>
              <w:keepNext/>
              <w:rPr>
                <w:rFonts w:ascii="Public Sans" w:hAnsi="Public Sans" w:cstheme="minorHAnsi"/>
                <w:sz w:val="22"/>
                <w:szCs w:val="22"/>
              </w:rPr>
            </w:pPr>
          </w:p>
        </w:tc>
      </w:tr>
      <w:tr w:rsidR="006A35CF" w:rsidRPr="002F76EA" w14:paraId="366290C5" w14:textId="77777777" w:rsidTr="000D7E3E">
        <w:trPr>
          <w:jc w:val="center"/>
        </w:trPr>
        <w:tc>
          <w:tcPr>
            <w:tcW w:w="1470" w:type="dxa"/>
            <w:vMerge/>
          </w:tcPr>
          <w:p w14:paraId="7CF57D18" w14:textId="77777777" w:rsidR="006A35CF" w:rsidRPr="002F76EA" w:rsidRDefault="006A35CF" w:rsidP="006A35CF">
            <w:pPr>
              <w:keepNext/>
              <w:rPr>
                <w:rFonts w:ascii="Public Sans" w:hAnsi="Public Sans" w:cstheme="minorHAnsi"/>
                <w:szCs w:val="22"/>
              </w:rPr>
            </w:pPr>
          </w:p>
        </w:tc>
        <w:tc>
          <w:tcPr>
            <w:tcW w:w="2409" w:type="dxa"/>
            <w:tcBorders>
              <w:top w:val="nil"/>
              <w:bottom w:val="single" w:sz="4" w:space="0" w:color="D9D9D9" w:themeColor="background1" w:themeShade="D9"/>
            </w:tcBorders>
          </w:tcPr>
          <w:p w14:paraId="70CD04D7" w14:textId="77777777" w:rsidR="006A35CF" w:rsidRPr="00101D1D" w:rsidRDefault="006A35CF" w:rsidP="006A35CF">
            <w:pPr>
              <w:pStyle w:val="TableText"/>
              <w:keepNext/>
              <w:rPr>
                <w:rFonts w:ascii="Public Sans" w:hAnsi="Public Sans" w:cstheme="minorHAnsi"/>
                <w:sz w:val="22"/>
                <w:szCs w:val="22"/>
              </w:rPr>
            </w:pPr>
            <w:r w:rsidRPr="00101D1D">
              <w:rPr>
                <w:rFonts w:ascii="Public Sans" w:hAnsi="Public Sans" w:cstheme="minorHAnsi"/>
                <w:sz w:val="22"/>
                <w:szCs w:val="22"/>
              </w:rPr>
              <w:t>Display Resilience and Courage</w:t>
            </w:r>
          </w:p>
        </w:tc>
        <w:tc>
          <w:tcPr>
            <w:tcW w:w="4967" w:type="dxa"/>
            <w:tcBorders>
              <w:top w:val="nil"/>
              <w:bottom w:val="single" w:sz="4" w:space="0" w:color="D9D9D9" w:themeColor="background1" w:themeShade="D9"/>
            </w:tcBorders>
          </w:tcPr>
          <w:p w14:paraId="043FA784" w14:textId="77777777" w:rsidR="006A35CF" w:rsidRPr="00101D1D" w:rsidRDefault="006A35CF" w:rsidP="006A35CF">
            <w:pPr>
              <w:rPr>
                <w:rFonts w:ascii="Public Sans" w:hAnsi="Public Sans" w:cstheme="minorHAnsi"/>
                <w:szCs w:val="22"/>
              </w:rPr>
            </w:pPr>
            <w:r w:rsidRPr="00101D1D">
              <w:rPr>
                <w:rFonts w:ascii="Public Sans" w:hAnsi="Public Sans" w:cstheme="minorHAnsi"/>
                <w:szCs w:val="22"/>
              </w:rPr>
              <w:t>Be open and honest, prepared to express your views, and willing to accept and commit to change</w:t>
            </w:r>
          </w:p>
        </w:tc>
        <w:tc>
          <w:tcPr>
            <w:tcW w:w="1843" w:type="dxa"/>
            <w:tcBorders>
              <w:top w:val="nil"/>
              <w:bottom w:val="single" w:sz="4" w:space="0" w:color="D9D9D9" w:themeColor="background1" w:themeShade="D9"/>
            </w:tcBorders>
          </w:tcPr>
          <w:p w14:paraId="190A2CBA" w14:textId="109FDD0E" w:rsidR="006A35CF" w:rsidRPr="00101D1D" w:rsidRDefault="006A35CF" w:rsidP="006A35CF">
            <w:pPr>
              <w:pStyle w:val="TableText"/>
              <w:keepNext/>
              <w:rPr>
                <w:rFonts w:ascii="Public Sans" w:hAnsi="Public Sans" w:cstheme="minorHAnsi"/>
                <w:sz w:val="22"/>
                <w:szCs w:val="22"/>
              </w:rPr>
            </w:pPr>
            <w:r>
              <w:t>Intermediate</w:t>
            </w:r>
          </w:p>
        </w:tc>
      </w:tr>
      <w:tr w:rsidR="006A35CF" w:rsidRPr="002F76EA" w14:paraId="2FDBC3CB" w14:textId="77777777" w:rsidTr="000D7E3E">
        <w:trPr>
          <w:jc w:val="center"/>
        </w:trPr>
        <w:tc>
          <w:tcPr>
            <w:tcW w:w="1470" w:type="dxa"/>
            <w:vMerge/>
          </w:tcPr>
          <w:p w14:paraId="7FC603F7" w14:textId="77777777" w:rsidR="006A35CF" w:rsidRPr="002F76EA" w:rsidRDefault="006A35CF" w:rsidP="006A35CF">
            <w:pPr>
              <w:keepNext/>
              <w:rPr>
                <w:rFonts w:ascii="Public Sans" w:hAnsi="Public Sans" w:cstheme="minorHAnsi"/>
                <w:noProof/>
                <w:szCs w:val="22"/>
                <w:lang w:eastAsia="en-AU"/>
              </w:rPr>
            </w:pPr>
          </w:p>
        </w:tc>
        <w:tc>
          <w:tcPr>
            <w:tcW w:w="2409" w:type="dxa"/>
            <w:tcBorders>
              <w:top w:val="single" w:sz="4" w:space="0" w:color="D9D9D9" w:themeColor="background1" w:themeShade="D9"/>
              <w:bottom w:val="single" w:sz="4" w:space="0" w:color="D9D9D9" w:themeColor="background1" w:themeShade="D9"/>
            </w:tcBorders>
          </w:tcPr>
          <w:p w14:paraId="6A93269F" w14:textId="77777777" w:rsidR="006A35CF" w:rsidRPr="00101D1D" w:rsidRDefault="006A35CF" w:rsidP="006A35CF">
            <w:pPr>
              <w:pStyle w:val="TableText"/>
              <w:keepNext/>
              <w:rPr>
                <w:rFonts w:ascii="Public Sans" w:hAnsi="Public Sans" w:cstheme="minorHAnsi"/>
                <w:sz w:val="22"/>
                <w:szCs w:val="22"/>
              </w:rPr>
            </w:pPr>
            <w:r w:rsidRPr="00101D1D">
              <w:rPr>
                <w:rFonts w:ascii="Public Sans" w:hAnsi="Public Sans" w:cstheme="minorHAnsi"/>
                <w:sz w:val="22"/>
                <w:szCs w:val="22"/>
              </w:rPr>
              <w:t>Manage Self</w:t>
            </w:r>
          </w:p>
        </w:tc>
        <w:tc>
          <w:tcPr>
            <w:tcW w:w="4967" w:type="dxa"/>
            <w:tcBorders>
              <w:top w:val="single" w:sz="4" w:space="0" w:color="D9D9D9" w:themeColor="background1" w:themeShade="D9"/>
              <w:bottom w:val="single" w:sz="4" w:space="0" w:color="D9D9D9" w:themeColor="background1" w:themeShade="D9"/>
            </w:tcBorders>
          </w:tcPr>
          <w:p w14:paraId="2A3D8066" w14:textId="77777777" w:rsidR="006A35CF" w:rsidRPr="00101D1D" w:rsidRDefault="006A35CF" w:rsidP="006A35CF">
            <w:pPr>
              <w:rPr>
                <w:rFonts w:ascii="Public Sans" w:hAnsi="Public Sans" w:cstheme="minorHAnsi"/>
                <w:szCs w:val="22"/>
              </w:rPr>
            </w:pPr>
            <w:r w:rsidRPr="00101D1D">
              <w:rPr>
                <w:rFonts w:ascii="Public Sans" w:hAnsi="Public Sans" w:cstheme="minorHAnsi"/>
                <w:szCs w:val="22"/>
              </w:rPr>
              <w:t>Be persistent, self-reflect and commit to learning</w:t>
            </w:r>
          </w:p>
        </w:tc>
        <w:tc>
          <w:tcPr>
            <w:tcW w:w="1843" w:type="dxa"/>
            <w:tcBorders>
              <w:top w:val="single" w:sz="4" w:space="0" w:color="D9D9D9" w:themeColor="background1" w:themeShade="D9"/>
              <w:bottom w:val="single" w:sz="4" w:space="0" w:color="D9D9D9" w:themeColor="background1" w:themeShade="D9"/>
            </w:tcBorders>
          </w:tcPr>
          <w:p w14:paraId="14738C58" w14:textId="1C4F1AC2" w:rsidR="006A35CF" w:rsidRPr="00101D1D" w:rsidRDefault="006A35CF" w:rsidP="006A35CF">
            <w:pPr>
              <w:pStyle w:val="TableText"/>
              <w:keepNext/>
              <w:rPr>
                <w:rFonts w:ascii="Public Sans" w:hAnsi="Public Sans" w:cstheme="minorHAnsi"/>
                <w:sz w:val="22"/>
                <w:szCs w:val="22"/>
              </w:rPr>
            </w:pPr>
            <w:r>
              <w:t xml:space="preserve">Intermediate </w:t>
            </w:r>
          </w:p>
        </w:tc>
      </w:tr>
      <w:tr w:rsidR="006A35CF" w:rsidRPr="002F76EA" w14:paraId="050B121F" w14:textId="77777777" w:rsidTr="000D7E3E">
        <w:trPr>
          <w:jc w:val="center"/>
        </w:trPr>
        <w:tc>
          <w:tcPr>
            <w:tcW w:w="1470" w:type="dxa"/>
            <w:vMerge/>
            <w:tcBorders>
              <w:bottom w:val="single" w:sz="4" w:space="0" w:color="auto"/>
            </w:tcBorders>
          </w:tcPr>
          <w:p w14:paraId="1CF30296" w14:textId="77777777" w:rsidR="006A35CF" w:rsidRPr="002F76EA" w:rsidRDefault="006A35CF" w:rsidP="006A35CF">
            <w:pPr>
              <w:keepNext/>
              <w:rPr>
                <w:rFonts w:ascii="Public Sans" w:hAnsi="Public Sans" w:cstheme="minorHAnsi"/>
                <w:noProof/>
                <w:szCs w:val="22"/>
                <w:lang w:eastAsia="en-AU"/>
              </w:rPr>
            </w:pPr>
          </w:p>
        </w:tc>
        <w:tc>
          <w:tcPr>
            <w:tcW w:w="2409" w:type="dxa"/>
            <w:tcBorders>
              <w:top w:val="single" w:sz="4" w:space="0" w:color="D9D9D9" w:themeColor="background1" w:themeShade="D9"/>
              <w:bottom w:val="single" w:sz="4" w:space="0" w:color="auto"/>
            </w:tcBorders>
          </w:tcPr>
          <w:p w14:paraId="31B7050B" w14:textId="77777777" w:rsidR="006A35CF" w:rsidRPr="00101D1D" w:rsidRDefault="006A35CF" w:rsidP="006A35CF">
            <w:pPr>
              <w:pStyle w:val="TableText"/>
              <w:rPr>
                <w:rFonts w:ascii="Public Sans" w:hAnsi="Public Sans" w:cstheme="minorHAnsi"/>
                <w:sz w:val="22"/>
                <w:szCs w:val="22"/>
              </w:rPr>
            </w:pPr>
            <w:r w:rsidRPr="00101D1D">
              <w:rPr>
                <w:rFonts w:ascii="Public Sans" w:hAnsi="Public Sans" w:cstheme="minorHAnsi"/>
                <w:sz w:val="22"/>
                <w:szCs w:val="22"/>
              </w:rPr>
              <w:t>Value Diversity and Inclusion</w:t>
            </w:r>
          </w:p>
        </w:tc>
        <w:tc>
          <w:tcPr>
            <w:tcW w:w="4967" w:type="dxa"/>
            <w:tcBorders>
              <w:top w:val="single" w:sz="4" w:space="0" w:color="D9D9D9" w:themeColor="background1" w:themeShade="D9"/>
              <w:bottom w:val="single" w:sz="4" w:space="0" w:color="auto"/>
            </w:tcBorders>
          </w:tcPr>
          <w:p w14:paraId="55493496" w14:textId="77777777" w:rsidR="006A35CF" w:rsidRPr="00101D1D" w:rsidRDefault="006A35CF" w:rsidP="006A35CF">
            <w:pPr>
              <w:rPr>
                <w:rFonts w:ascii="Public Sans" w:hAnsi="Public Sans" w:cstheme="minorHAnsi"/>
                <w:szCs w:val="22"/>
              </w:rPr>
            </w:pPr>
            <w:r w:rsidRPr="00101D1D">
              <w:rPr>
                <w:rFonts w:ascii="Public Sans" w:hAnsi="Public Sans" w:cstheme="minorHAnsi"/>
                <w:szCs w:val="22"/>
              </w:rPr>
              <w:t>Be inclusive and respect diverse backgrounds, experiences and perspectives</w:t>
            </w:r>
          </w:p>
        </w:tc>
        <w:tc>
          <w:tcPr>
            <w:tcW w:w="1843" w:type="dxa"/>
            <w:tcBorders>
              <w:top w:val="single" w:sz="4" w:space="0" w:color="D9D9D9" w:themeColor="background1" w:themeShade="D9"/>
              <w:bottom w:val="single" w:sz="4" w:space="0" w:color="auto"/>
            </w:tcBorders>
          </w:tcPr>
          <w:p w14:paraId="7473442B" w14:textId="34594CC3" w:rsidR="006A35CF" w:rsidRPr="00101D1D" w:rsidRDefault="006A35CF" w:rsidP="006A35CF">
            <w:pPr>
              <w:pStyle w:val="TableText"/>
              <w:keepNext/>
              <w:rPr>
                <w:rFonts w:ascii="Public Sans" w:hAnsi="Public Sans" w:cstheme="minorHAnsi"/>
                <w:sz w:val="22"/>
                <w:szCs w:val="22"/>
              </w:rPr>
            </w:pPr>
            <w:r w:rsidRPr="75291D46">
              <w:t>Intermediate</w:t>
            </w:r>
          </w:p>
        </w:tc>
      </w:tr>
      <w:tr w:rsidR="006A35CF" w:rsidRPr="002F76EA" w14:paraId="10F2C13B" w14:textId="77777777" w:rsidTr="000D7E3E">
        <w:tblPrEx>
          <w:tblBorders>
            <w:top w:val="single" w:sz="8" w:space="0" w:color="auto"/>
            <w:bottom w:val="single" w:sz="8" w:space="0" w:color="BCBEC0"/>
          </w:tblBorders>
        </w:tblPrEx>
        <w:trPr>
          <w:trHeight w:val="200"/>
          <w:jc w:val="center"/>
        </w:trPr>
        <w:tc>
          <w:tcPr>
            <w:tcW w:w="1470" w:type="dxa"/>
            <w:vMerge w:val="restart"/>
            <w:tcBorders>
              <w:top w:val="single" w:sz="4" w:space="0" w:color="auto"/>
            </w:tcBorders>
            <w:shd w:val="clear" w:color="auto" w:fill="F2F2F2" w:themeFill="background1" w:themeFillShade="F2"/>
          </w:tcPr>
          <w:p w14:paraId="14C2E357" w14:textId="77777777" w:rsidR="006A35CF" w:rsidRPr="002F76EA" w:rsidRDefault="006A35CF" w:rsidP="000D7E3E">
            <w:pPr>
              <w:keepNext/>
              <w:rPr>
                <w:rFonts w:ascii="Public Sans" w:hAnsi="Public Sans"/>
                <w:noProof/>
                <w:szCs w:val="22"/>
                <w:lang w:eastAsia="en-AU"/>
              </w:rPr>
            </w:pPr>
          </w:p>
          <w:p w14:paraId="13983D4D" w14:textId="77777777" w:rsidR="006A35CF" w:rsidRPr="002F76EA" w:rsidRDefault="006A35CF" w:rsidP="000D7E3E">
            <w:pPr>
              <w:keepNext/>
              <w:rPr>
                <w:rFonts w:ascii="Public Sans" w:hAnsi="Public Sans"/>
                <w:noProof/>
                <w:szCs w:val="22"/>
                <w:lang w:eastAsia="en-AU"/>
              </w:rPr>
            </w:pPr>
            <w:r w:rsidRPr="002F76EA">
              <w:rPr>
                <w:rFonts w:ascii="Public Sans" w:hAnsi="Public Sans"/>
                <w:noProof/>
              </w:rPr>
              <w:drawing>
                <wp:inline distT="0" distB="0" distL="0" distR="0" wp14:anchorId="13DDD7DD" wp14:editId="40AEFE25">
                  <wp:extent cx="857250" cy="857250"/>
                  <wp:effectExtent l="0" t="0" r="0" b="0"/>
                  <wp:docPr id="1023" name="personal-attributes.jpg" descr="relationships">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3" name="personal-attributes.jpg" descr="relationships">
                            <a:extLst>
                              <a:ext uri="{C183D7F6-B498-43B3-948B-1728B52AA6E4}">
                                <adec:decorative xmlns:adec="http://schemas.microsoft.com/office/drawing/2017/decorative" val="0"/>
                              </a:ext>
                            </a:extLst>
                          </pic:cNvPr>
                          <pic:cNvPicPr>
                            <a:picLocks noChangeAspect="1"/>
                          </pic:cNvPicPr>
                        </pic:nvPicPr>
                        <pic:blipFill>
                          <a:blip r:embed="rId21" cstate="print">
                            <a:extLst>
                              <a:ext uri="{28A0092B-C50C-407E-A947-70E740481C1C}">
                                <a14:useLocalDpi xmlns:a14="http://schemas.microsoft.com/office/drawing/2010/main" val="0"/>
                              </a:ext>
                            </a:extLst>
                          </a:blip>
                          <a:stretch>
                            <a:fillRect/>
                          </a:stretch>
                        </pic:blipFill>
                        <pic:spPr bwMode="auto">
                          <a:xfrm>
                            <a:off x="0" y="0"/>
                            <a:ext cx="857250" cy="857250"/>
                          </a:xfrm>
                          <a:prstGeom prst="rect">
                            <a:avLst/>
                          </a:prstGeom>
                          <a:noFill/>
                          <a:ln>
                            <a:noFill/>
                          </a:ln>
                        </pic:spPr>
                      </pic:pic>
                    </a:graphicData>
                  </a:graphic>
                </wp:inline>
              </w:drawing>
            </w:r>
          </w:p>
        </w:tc>
        <w:tc>
          <w:tcPr>
            <w:tcW w:w="2409" w:type="dxa"/>
            <w:tcBorders>
              <w:top w:val="single" w:sz="4" w:space="0" w:color="auto"/>
              <w:bottom w:val="nil"/>
            </w:tcBorders>
            <w:shd w:val="clear" w:color="auto" w:fill="F2F2F2" w:themeFill="background1" w:themeFillShade="F2"/>
          </w:tcPr>
          <w:p w14:paraId="52746B65" w14:textId="77777777" w:rsidR="006A35CF" w:rsidRPr="00101D1D" w:rsidRDefault="006A35CF" w:rsidP="000D7E3E">
            <w:pPr>
              <w:pStyle w:val="TableText"/>
              <w:keepNext/>
              <w:rPr>
                <w:rFonts w:ascii="Public Sans" w:hAnsi="Public Sans" w:cstheme="minorHAnsi"/>
                <w:sz w:val="22"/>
                <w:szCs w:val="22"/>
              </w:rPr>
            </w:pPr>
          </w:p>
        </w:tc>
        <w:tc>
          <w:tcPr>
            <w:tcW w:w="4967" w:type="dxa"/>
            <w:tcBorders>
              <w:top w:val="single" w:sz="4" w:space="0" w:color="auto"/>
              <w:bottom w:val="nil"/>
            </w:tcBorders>
            <w:shd w:val="clear" w:color="auto" w:fill="F2F2F2" w:themeFill="background1" w:themeFillShade="F2"/>
          </w:tcPr>
          <w:p w14:paraId="5748D2EA" w14:textId="77777777" w:rsidR="006A35CF" w:rsidRPr="00101D1D" w:rsidRDefault="006A35CF" w:rsidP="000D7E3E">
            <w:pPr>
              <w:rPr>
                <w:rFonts w:ascii="Public Sans" w:hAnsi="Public Sans" w:cstheme="minorHAnsi"/>
                <w:szCs w:val="22"/>
              </w:rPr>
            </w:pPr>
          </w:p>
        </w:tc>
        <w:tc>
          <w:tcPr>
            <w:tcW w:w="1843" w:type="dxa"/>
            <w:tcBorders>
              <w:top w:val="single" w:sz="4" w:space="0" w:color="auto"/>
              <w:bottom w:val="nil"/>
            </w:tcBorders>
            <w:shd w:val="clear" w:color="auto" w:fill="F2F2F2" w:themeFill="background1" w:themeFillShade="F2"/>
          </w:tcPr>
          <w:p w14:paraId="1FD030F4" w14:textId="77777777" w:rsidR="006A35CF" w:rsidRPr="00101D1D" w:rsidRDefault="006A35CF" w:rsidP="000D7E3E">
            <w:pPr>
              <w:pStyle w:val="TableText"/>
              <w:keepNext/>
              <w:rPr>
                <w:rFonts w:ascii="Public Sans" w:hAnsi="Public Sans" w:cstheme="minorHAnsi"/>
                <w:sz w:val="22"/>
                <w:szCs w:val="22"/>
              </w:rPr>
            </w:pPr>
          </w:p>
        </w:tc>
      </w:tr>
      <w:tr w:rsidR="006A35CF" w:rsidRPr="002F76EA" w14:paraId="1410E5C7" w14:textId="77777777" w:rsidTr="000D7E3E">
        <w:tblPrEx>
          <w:tblBorders>
            <w:top w:val="single" w:sz="8" w:space="0" w:color="auto"/>
            <w:bottom w:val="single" w:sz="8" w:space="0" w:color="BCBEC0"/>
          </w:tblBorders>
        </w:tblPrEx>
        <w:trPr>
          <w:jc w:val="center"/>
        </w:trPr>
        <w:tc>
          <w:tcPr>
            <w:tcW w:w="1470" w:type="dxa"/>
            <w:vMerge/>
            <w:tcBorders>
              <w:bottom w:val="single" w:sz="4" w:space="0" w:color="auto"/>
            </w:tcBorders>
          </w:tcPr>
          <w:p w14:paraId="02F9337F" w14:textId="77777777" w:rsidR="006A35CF" w:rsidRPr="002F76EA" w:rsidRDefault="006A35CF" w:rsidP="000D7E3E">
            <w:pPr>
              <w:rPr>
                <w:rFonts w:ascii="Public Sans" w:hAnsi="Public Sans" w:cstheme="minorHAnsi"/>
                <w:szCs w:val="22"/>
              </w:rPr>
            </w:pPr>
          </w:p>
        </w:tc>
        <w:tc>
          <w:tcPr>
            <w:tcW w:w="2409" w:type="dxa"/>
            <w:tcBorders>
              <w:top w:val="single" w:sz="4" w:space="0" w:color="D9D9D9" w:themeColor="background1" w:themeShade="D9"/>
              <w:bottom w:val="single" w:sz="4" w:space="0" w:color="auto"/>
            </w:tcBorders>
          </w:tcPr>
          <w:p w14:paraId="2D39532C" w14:textId="77777777" w:rsidR="006A35CF" w:rsidRPr="00101D1D" w:rsidRDefault="006A35CF" w:rsidP="000D7E3E">
            <w:pPr>
              <w:pStyle w:val="TableText"/>
              <w:rPr>
                <w:rFonts w:ascii="Public Sans" w:hAnsi="Public Sans" w:cstheme="minorHAnsi"/>
                <w:sz w:val="22"/>
                <w:szCs w:val="22"/>
              </w:rPr>
            </w:pPr>
            <w:r w:rsidRPr="00101D1D">
              <w:rPr>
                <w:rFonts w:ascii="Public Sans" w:hAnsi="Public Sans" w:cstheme="minorHAnsi"/>
                <w:bCs/>
                <w:sz w:val="22"/>
                <w:szCs w:val="22"/>
              </w:rPr>
              <w:t xml:space="preserve">Influence and </w:t>
            </w:r>
            <w:proofErr w:type="gramStart"/>
            <w:r w:rsidRPr="00101D1D">
              <w:rPr>
                <w:rFonts w:ascii="Public Sans" w:hAnsi="Public Sans" w:cstheme="minorHAnsi"/>
                <w:bCs/>
                <w:sz w:val="22"/>
                <w:szCs w:val="22"/>
              </w:rPr>
              <w:t>Negotiate</w:t>
            </w:r>
            <w:proofErr w:type="gramEnd"/>
          </w:p>
        </w:tc>
        <w:tc>
          <w:tcPr>
            <w:tcW w:w="4967" w:type="dxa"/>
            <w:tcBorders>
              <w:top w:val="single" w:sz="4" w:space="0" w:color="D9D9D9" w:themeColor="background1" w:themeShade="D9"/>
              <w:bottom w:val="single" w:sz="4" w:space="0" w:color="auto"/>
            </w:tcBorders>
          </w:tcPr>
          <w:p w14:paraId="0B389622" w14:textId="77777777" w:rsidR="006A35CF" w:rsidRPr="00101D1D" w:rsidRDefault="006A35CF" w:rsidP="000D7E3E">
            <w:pPr>
              <w:rPr>
                <w:rFonts w:ascii="Public Sans" w:hAnsi="Public Sans" w:cstheme="minorHAnsi"/>
                <w:szCs w:val="22"/>
              </w:rPr>
            </w:pPr>
            <w:r w:rsidRPr="00101D1D">
              <w:rPr>
                <w:rFonts w:ascii="Public Sans" w:hAnsi="Public Sans" w:cstheme="minorHAnsi"/>
                <w:szCs w:val="22"/>
              </w:rPr>
              <w:t>Gain consensus and commitment from others, and resolve issues and conflicts</w:t>
            </w:r>
          </w:p>
        </w:tc>
        <w:sdt>
          <w:sdtPr>
            <w:rPr>
              <w:rFonts w:ascii="Public Sans" w:hAnsi="Public Sans" w:cstheme="minorHAnsi"/>
              <w:sz w:val="22"/>
              <w:szCs w:val="22"/>
            </w:rPr>
            <w:id w:val="1422534758"/>
            <w:placeholder>
              <w:docPart w:val="DF529928CB334CAB85F8333210B8DFCD"/>
            </w:placeholder>
            <w:dropDownList>
              <w:listItem w:value="Choose an item."/>
              <w:listItem w:displayText="Foundational" w:value="Foundational"/>
              <w:listItem w:displayText="Intermediate" w:value="Intermediate"/>
              <w:listItem w:displayText="Adept" w:value="Adept"/>
              <w:listItem w:displayText="Advanced" w:value="Advanced"/>
              <w:listItem w:displayText="Highly Advanced" w:value="Highly Advanced"/>
            </w:dropDownList>
          </w:sdtPr>
          <w:sdtEndPr/>
          <w:sdtContent>
            <w:tc>
              <w:tcPr>
                <w:tcW w:w="1843" w:type="dxa"/>
                <w:tcBorders>
                  <w:top w:val="single" w:sz="4" w:space="0" w:color="D9D9D9" w:themeColor="background1" w:themeShade="D9"/>
                  <w:bottom w:val="single" w:sz="4" w:space="0" w:color="auto"/>
                </w:tcBorders>
              </w:tcPr>
              <w:p w14:paraId="14E443FC" w14:textId="017745DC" w:rsidR="006A35CF" w:rsidRPr="00101D1D" w:rsidRDefault="006A35CF" w:rsidP="000D7E3E">
                <w:pPr>
                  <w:pStyle w:val="TableText"/>
                  <w:keepNext/>
                  <w:rPr>
                    <w:rFonts w:ascii="Public Sans" w:hAnsi="Public Sans" w:cstheme="minorHAnsi"/>
                    <w:sz w:val="22"/>
                    <w:szCs w:val="22"/>
                  </w:rPr>
                </w:pPr>
                <w:r>
                  <w:rPr>
                    <w:rFonts w:ascii="Public Sans" w:hAnsi="Public Sans" w:cstheme="minorHAnsi"/>
                    <w:sz w:val="22"/>
                    <w:szCs w:val="22"/>
                  </w:rPr>
                  <w:t>Foundational</w:t>
                </w:r>
              </w:p>
            </w:tc>
          </w:sdtContent>
        </w:sdt>
      </w:tr>
      <w:tr w:rsidR="006A35CF" w:rsidRPr="002F76EA" w14:paraId="02ABF7CC" w14:textId="77777777" w:rsidTr="000D7E3E">
        <w:tblPrEx>
          <w:tblBorders>
            <w:top w:val="single" w:sz="8" w:space="0" w:color="auto"/>
            <w:bottom w:val="single" w:sz="8" w:space="0" w:color="BCBEC0"/>
          </w:tblBorders>
        </w:tblPrEx>
        <w:trPr>
          <w:jc w:val="center"/>
        </w:trPr>
        <w:tc>
          <w:tcPr>
            <w:tcW w:w="1470" w:type="dxa"/>
            <w:vMerge w:val="restart"/>
            <w:tcBorders>
              <w:top w:val="single" w:sz="4" w:space="0" w:color="auto"/>
            </w:tcBorders>
            <w:shd w:val="clear" w:color="auto" w:fill="F2F2F2" w:themeFill="background1" w:themeFillShade="F2"/>
          </w:tcPr>
          <w:p w14:paraId="674BC4DA" w14:textId="77777777" w:rsidR="006A35CF" w:rsidRPr="002F76EA" w:rsidRDefault="006A35CF" w:rsidP="000D7E3E">
            <w:pPr>
              <w:keepNext/>
              <w:rPr>
                <w:rFonts w:ascii="Public Sans" w:hAnsi="Public Sans"/>
                <w:noProof/>
                <w:szCs w:val="22"/>
                <w:lang w:eastAsia="en-AU"/>
              </w:rPr>
            </w:pPr>
          </w:p>
          <w:p w14:paraId="60CBDCEC" w14:textId="77777777" w:rsidR="006A35CF" w:rsidRPr="002F76EA" w:rsidRDefault="006A35CF" w:rsidP="000D7E3E">
            <w:pPr>
              <w:keepNext/>
              <w:rPr>
                <w:rFonts w:ascii="Public Sans" w:hAnsi="Public Sans"/>
                <w:noProof/>
                <w:szCs w:val="22"/>
                <w:lang w:eastAsia="en-AU"/>
              </w:rPr>
            </w:pPr>
            <w:r w:rsidRPr="002F76EA">
              <w:rPr>
                <w:rFonts w:ascii="Public Sans" w:hAnsi="Public Sans"/>
                <w:noProof/>
              </w:rPr>
              <w:drawing>
                <wp:inline distT="0" distB="0" distL="0" distR="0" wp14:anchorId="1458A883" wp14:editId="28455F9D">
                  <wp:extent cx="857250" cy="857250"/>
                  <wp:effectExtent l="0" t="0" r="0" b="0"/>
                  <wp:docPr id="4608" name="personal-attributes.jpg" descr="results">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08" name="personal-attributes.jpg" descr="results">
                            <a:extLst>
                              <a:ext uri="{C183D7F6-B498-43B3-948B-1728B52AA6E4}">
                                <adec:decorative xmlns:adec="http://schemas.microsoft.com/office/drawing/2017/decorative" val="0"/>
                              </a:ext>
                            </a:extLst>
                          </pic:cNvPr>
                          <pic:cNvPicPr>
                            <a:picLocks noChangeAspect="1"/>
                          </pic:cNvPicPr>
                        </pic:nvPicPr>
                        <pic:blipFill>
                          <a:blip r:embed="rId22" cstate="print">
                            <a:extLst>
                              <a:ext uri="{28A0092B-C50C-407E-A947-70E740481C1C}">
                                <a14:useLocalDpi xmlns:a14="http://schemas.microsoft.com/office/drawing/2010/main" val="0"/>
                              </a:ext>
                            </a:extLst>
                          </a:blip>
                          <a:stretch>
                            <a:fillRect/>
                          </a:stretch>
                        </pic:blipFill>
                        <pic:spPr bwMode="auto">
                          <a:xfrm>
                            <a:off x="0" y="0"/>
                            <a:ext cx="857250" cy="857250"/>
                          </a:xfrm>
                          <a:prstGeom prst="rect">
                            <a:avLst/>
                          </a:prstGeom>
                          <a:noFill/>
                          <a:ln>
                            <a:noFill/>
                          </a:ln>
                        </pic:spPr>
                      </pic:pic>
                    </a:graphicData>
                  </a:graphic>
                </wp:inline>
              </w:drawing>
            </w:r>
          </w:p>
        </w:tc>
        <w:tc>
          <w:tcPr>
            <w:tcW w:w="2409" w:type="dxa"/>
            <w:tcBorders>
              <w:top w:val="single" w:sz="4" w:space="0" w:color="auto"/>
              <w:bottom w:val="nil"/>
            </w:tcBorders>
            <w:shd w:val="clear" w:color="auto" w:fill="F2F2F2" w:themeFill="background1" w:themeFillShade="F2"/>
          </w:tcPr>
          <w:p w14:paraId="07E741FF" w14:textId="77777777" w:rsidR="006A35CF" w:rsidRPr="00101D1D" w:rsidRDefault="006A35CF" w:rsidP="000D7E3E">
            <w:pPr>
              <w:rPr>
                <w:rFonts w:ascii="Public Sans" w:hAnsi="Public Sans" w:cstheme="minorHAnsi"/>
                <w:szCs w:val="22"/>
              </w:rPr>
            </w:pPr>
          </w:p>
        </w:tc>
        <w:tc>
          <w:tcPr>
            <w:tcW w:w="4967" w:type="dxa"/>
            <w:tcBorders>
              <w:top w:val="single" w:sz="4" w:space="0" w:color="auto"/>
              <w:bottom w:val="nil"/>
            </w:tcBorders>
            <w:shd w:val="clear" w:color="auto" w:fill="F2F2F2" w:themeFill="background1" w:themeFillShade="F2"/>
          </w:tcPr>
          <w:p w14:paraId="4DDB9B91" w14:textId="77777777" w:rsidR="006A35CF" w:rsidRPr="00101D1D" w:rsidRDefault="006A35CF" w:rsidP="000D7E3E">
            <w:pPr>
              <w:pStyle w:val="TableText"/>
              <w:keepNext/>
              <w:rPr>
                <w:rFonts w:ascii="Public Sans" w:hAnsi="Public Sans" w:cstheme="minorHAnsi"/>
                <w:sz w:val="22"/>
                <w:szCs w:val="22"/>
              </w:rPr>
            </w:pPr>
          </w:p>
        </w:tc>
        <w:tc>
          <w:tcPr>
            <w:tcW w:w="1843" w:type="dxa"/>
            <w:tcBorders>
              <w:top w:val="single" w:sz="4" w:space="0" w:color="auto"/>
              <w:bottom w:val="nil"/>
            </w:tcBorders>
            <w:shd w:val="clear" w:color="auto" w:fill="F2F2F2" w:themeFill="background1" w:themeFillShade="F2"/>
          </w:tcPr>
          <w:p w14:paraId="7CEBF1E6" w14:textId="77777777" w:rsidR="006A35CF" w:rsidRPr="00101D1D" w:rsidRDefault="006A35CF" w:rsidP="000D7E3E">
            <w:pPr>
              <w:pStyle w:val="TableText"/>
              <w:keepNext/>
              <w:rPr>
                <w:rFonts w:ascii="Public Sans" w:hAnsi="Public Sans" w:cstheme="minorHAnsi"/>
                <w:sz w:val="22"/>
                <w:szCs w:val="22"/>
              </w:rPr>
            </w:pPr>
          </w:p>
        </w:tc>
      </w:tr>
      <w:tr w:rsidR="006A35CF" w:rsidRPr="002F76EA" w14:paraId="068E490B" w14:textId="77777777" w:rsidTr="000D7E3E">
        <w:tblPrEx>
          <w:tblBorders>
            <w:top w:val="single" w:sz="8" w:space="0" w:color="auto"/>
            <w:bottom w:val="single" w:sz="8" w:space="0" w:color="BCBEC0"/>
          </w:tblBorders>
        </w:tblPrEx>
        <w:trPr>
          <w:jc w:val="center"/>
        </w:trPr>
        <w:tc>
          <w:tcPr>
            <w:tcW w:w="1470" w:type="dxa"/>
            <w:vMerge/>
          </w:tcPr>
          <w:p w14:paraId="1A4E0EAD" w14:textId="77777777" w:rsidR="006A35CF" w:rsidRPr="002F76EA" w:rsidRDefault="006A35CF" w:rsidP="006A35CF">
            <w:pPr>
              <w:keepNext/>
              <w:rPr>
                <w:rFonts w:ascii="Public Sans" w:hAnsi="Public Sans" w:cstheme="minorHAnsi"/>
                <w:szCs w:val="22"/>
              </w:rPr>
            </w:pPr>
          </w:p>
        </w:tc>
        <w:tc>
          <w:tcPr>
            <w:tcW w:w="2409" w:type="dxa"/>
            <w:tcBorders>
              <w:top w:val="nil"/>
              <w:bottom w:val="single" w:sz="4" w:space="0" w:color="D9D9D9" w:themeColor="background1" w:themeShade="D9"/>
            </w:tcBorders>
          </w:tcPr>
          <w:p w14:paraId="3F95B3DA" w14:textId="77777777" w:rsidR="006A35CF" w:rsidRPr="00101D1D" w:rsidRDefault="006A35CF" w:rsidP="006A35CF">
            <w:pPr>
              <w:pStyle w:val="TableText"/>
              <w:keepNext/>
              <w:rPr>
                <w:rFonts w:ascii="Public Sans" w:hAnsi="Public Sans" w:cstheme="minorHAnsi"/>
                <w:sz w:val="22"/>
                <w:szCs w:val="22"/>
              </w:rPr>
            </w:pPr>
            <w:r w:rsidRPr="00101D1D">
              <w:rPr>
                <w:rFonts w:ascii="Public Sans" w:hAnsi="Public Sans" w:cstheme="minorHAnsi"/>
                <w:sz w:val="22"/>
                <w:szCs w:val="22"/>
              </w:rPr>
              <w:t>Deliver Results</w:t>
            </w:r>
          </w:p>
        </w:tc>
        <w:tc>
          <w:tcPr>
            <w:tcW w:w="4967" w:type="dxa"/>
            <w:tcBorders>
              <w:top w:val="nil"/>
              <w:bottom w:val="single" w:sz="4" w:space="0" w:color="D9D9D9" w:themeColor="background1" w:themeShade="D9"/>
            </w:tcBorders>
          </w:tcPr>
          <w:p w14:paraId="6D219B18" w14:textId="77777777" w:rsidR="006A35CF" w:rsidRPr="00101D1D" w:rsidRDefault="006A35CF" w:rsidP="006A35CF">
            <w:pPr>
              <w:rPr>
                <w:rFonts w:ascii="Public Sans" w:hAnsi="Public Sans" w:cstheme="minorHAnsi"/>
                <w:szCs w:val="22"/>
              </w:rPr>
            </w:pPr>
            <w:r w:rsidRPr="00101D1D">
              <w:rPr>
                <w:rFonts w:ascii="Public Sans" w:hAnsi="Public Sans" w:cstheme="minorHAnsi"/>
                <w:szCs w:val="22"/>
              </w:rPr>
              <w:t>Achieve results by using resources efficiently and committing to quality outcomes</w:t>
            </w:r>
          </w:p>
        </w:tc>
        <w:tc>
          <w:tcPr>
            <w:tcW w:w="1843" w:type="dxa"/>
            <w:tcBorders>
              <w:top w:val="nil"/>
              <w:bottom w:val="single" w:sz="4" w:space="0" w:color="D9D9D9" w:themeColor="background1" w:themeShade="D9"/>
            </w:tcBorders>
          </w:tcPr>
          <w:p w14:paraId="3D47CCF3" w14:textId="60C4E79A" w:rsidR="006A35CF" w:rsidRPr="00101D1D" w:rsidRDefault="006A35CF" w:rsidP="006A35CF">
            <w:pPr>
              <w:pStyle w:val="TableText"/>
              <w:keepNext/>
              <w:rPr>
                <w:rFonts w:ascii="Public Sans" w:hAnsi="Public Sans" w:cstheme="minorHAnsi"/>
                <w:sz w:val="22"/>
                <w:szCs w:val="22"/>
              </w:rPr>
            </w:pPr>
            <w:r>
              <w:t xml:space="preserve">Intermediate </w:t>
            </w:r>
          </w:p>
        </w:tc>
      </w:tr>
      <w:tr w:rsidR="006A35CF" w:rsidRPr="002F76EA" w14:paraId="551C7998" w14:textId="77777777" w:rsidTr="000D7E3E">
        <w:tblPrEx>
          <w:tblBorders>
            <w:top w:val="single" w:sz="8" w:space="0" w:color="auto"/>
            <w:bottom w:val="single" w:sz="8" w:space="0" w:color="BCBEC0"/>
          </w:tblBorders>
        </w:tblPrEx>
        <w:trPr>
          <w:jc w:val="center"/>
        </w:trPr>
        <w:tc>
          <w:tcPr>
            <w:tcW w:w="1470" w:type="dxa"/>
            <w:vMerge/>
          </w:tcPr>
          <w:p w14:paraId="1B94D868" w14:textId="77777777" w:rsidR="006A35CF" w:rsidRPr="002F76EA" w:rsidRDefault="006A35CF" w:rsidP="006A35CF">
            <w:pPr>
              <w:keepNext/>
              <w:rPr>
                <w:rFonts w:ascii="Public Sans" w:hAnsi="Public Sans" w:cstheme="minorHAnsi"/>
                <w:szCs w:val="22"/>
              </w:rPr>
            </w:pPr>
          </w:p>
        </w:tc>
        <w:tc>
          <w:tcPr>
            <w:tcW w:w="2409" w:type="dxa"/>
            <w:tcBorders>
              <w:top w:val="single" w:sz="4" w:space="0" w:color="D9D9D9" w:themeColor="background1" w:themeShade="D9"/>
              <w:bottom w:val="single" w:sz="4" w:space="0" w:color="D9D9D9" w:themeColor="background1" w:themeShade="D9"/>
            </w:tcBorders>
          </w:tcPr>
          <w:p w14:paraId="383EC41B" w14:textId="77777777" w:rsidR="006A35CF" w:rsidRPr="00101D1D" w:rsidRDefault="006A35CF" w:rsidP="006A35CF">
            <w:pPr>
              <w:pStyle w:val="TableText"/>
              <w:keepNext/>
              <w:rPr>
                <w:rFonts w:ascii="Public Sans" w:hAnsi="Public Sans" w:cstheme="minorHAnsi"/>
                <w:sz w:val="22"/>
                <w:szCs w:val="22"/>
              </w:rPr>
            </w:pPr>
            <w:r w:rsidRPr="00101D1D">
              <w:rPr>
                <w:rFonts w:ascii="Public Sans" w:hAnsi="Public Sans" w:cstheme="minorHAnsi"/>
                <w:bCs/>
                <w:sz w:val="22"/>
                <w:szCs w:val="22"/>
              </w:rPr>
              <w:t xml:space="preserve">Plan and </w:t>
            </w:r>
            <w:proofErr w:type="gramStart"/>
            <w:r w:rsidRPr="00101D1D">
              <w:rPr>
                <w:rFonts w:ascii="Public Sans" w:hAnsi="Public Sans" w:cstheme="minorHAnsi"/>
                <w:bCs/>
                <w:sz w:val="22"/>
                <w:szCs w:val="22"/>
              </w:rPr>
              <w:t>Prioritise</w:t>
            </w:r>
            <w:proofErr w:type="gramEnd"/>
          </w:p>
        </w:tc>
        <w:tc>
          <w:tcPr>
            <w:tcW w:w="4967" w:type="dxa"/>
            <w:tcBorders>
              <w:top w:val="single" w:sz="4" w:space="0" w:color="D9D9D9" w:themeColor="background1" w:themeShade="D9"/>
              <w:bottom w:val="single" w:sz="4" w:space="0" w:color="D9D9D9" w:themeColor="background1" w:themeShade="D9"/>
            </w:tcBorders>
          </w:tcPr>
          <w:p w14:paraId="5AF60DBC" w14:textId="77777777" w:rsidR="006A35CF" w:rsidRPr="00101D1D" w:rsidRDefault="006A35CF" w:rsidP="006A35CF">
            <w:pPr>
              <w:rPr>
                <w:rFonts w:ascii="Public Sans" w:hAnsi="Public Sans" w:cstheme="minorHAnsi"/>
                <w:szCs w:val="22"/>
              </w:rPr>
            </w:pPr>
            <w:r w:rsidRPr="00101D1D">
              <w:rPr>
                <w:rFonts w:ascii="Public Sans" w:hAnsi="Public Sans" w:cstheme="minorHAnsi"/>
                <w:szCs w:val="22"/>
              </w:rPr>
              <w:t>Plan to achieve priority outcomes and respond flexibly to changing circumstances</w:t>
            </w:r>
          </w:p>
        </w:tc>
        <w:tc>
          <w:tcPr>
            <w:tcW w:w="1843" w:type="dxa"/>
            <w:tcBorders>
              <w:top w:val="single" w:sz="4" w:space="0" w:color="D9D9D9" w:themeColor="background1" w:themeShade="D9"/>
              <w:bottom w:val="single" w:sz="4" w:space="0" w:color="D9D9D9" w:themeColor="background1" w:themeShade="D9"/>
            </w:tcBorders>
          </w:tcPr>
          <w:p w14:paraId="2C79BB8A" w14:textId="00987107" w:rsidR="006A35CF" w:rsidRPr="00101D1D" w:rsidRDefault="006A35CF" w:rsidP="006A35CF">
            <w:pPr>
              <w:pStyle w:val="TableText"/>
              <w:keepNext/>
              <w:rPr>
                <w:rFonts w:ascii="Public Sans" w:hAnsi="Public Sans" w:cstheme="minorHAnsi"/>
                <w:sz w:val="22"/>
                <w:szCs w:val="22"/>
              </w:rPr>
            </w:pPr>
            <w:r>
              <w:t xml:space="preserve">Intermediate </w:t>
            </w:r>
          </w:p>
        </w:tc>
      </w:tr>
      <w:tr w:rsidR="006A35CF" w:rsidRPr="002F76EA" w14:paraId="0C4E1B67" w14:textId="77777777" w:rsidTr="000D7E3E">
        <w:tblPrEx>
          <w:tblBorders>
            <w:top w:val="single" w:sz="8" w:space="0" w:color="auto"/>
            <w:bottom w:val="single" w:sz="8" w:space="0" w:color="BCBEC0"/>
          </w:tblBorders>
        </w:tblPrEx>
        <w:trPr>
          <w:jc w:val="center"/>
        </w:trPr>
        <w:tc>
          <w:tcPr>
            <w:tcW w:w="1470" w:type="dxa"/>
            <w:vMerge/>
          </w:tcPr>
          <w:p w14:paraId="40719B9A" w14:textId="77777777" w:rsidR="006A35CF" w:rsidRPr="002F76EA" w:rsidRDefault="006A35CF" w:rsidP="006A35CF">
            <w:pPr>
              <w:keepNext/>
              <w:rPr>
                <w:rFonts w:ascii="Public Sans" w:hAnsi="Public Sans" w:cstheme="minorHAnsi"/>
                <w:szCs w:val="22"/>
              </w:rPr>
            </w:pPr>
          </w:p>
        </w:tc>
        <w:tc>
          <w:tcPr>
            <w:tcW w:w="2409" w:type="dxa"/>
            <w:tcBorders>
              <w:top w:val="single" w:sz="4" w:space="0" w:color="D9D9D9" w:themeColor="background1" w:themeShade="D9"/>
              <w:bottom w:val="single" w:sz="4" w:space="0" w:color="D9D9D9" w:themeColor="background1" w:themeShade="D9"/>
            </w:tcBorders>
          </w:tcPr>
          <w:p w14:paraId="616B458D" w14:textId="77777777" w:rsidR="006A35CF" w:rsidRPr="00101D1D" w:rsidRDefault="006A35CF" w:rsidP="006A35CF">
            <w:pPr>
              <w:pStyle w:val="TableText"/>
              <w:keepNext/>
              <w:rPr>
                <w:rFonts w:ascii="Public Sans" w:hAnsi="Public Sans" w:cstheme="minorHAnsi"/>
                <w:sz w:val="22"/>
                <w:szCs w:val="22"/>
              </w:rPr>
            </w:pPr>
            <w:r w:rsidRPr="00101D1D">
              <w:rPr>
                <w:rFonts w:ascii="Public Sans" w:hAnsi="Public Sans" w:cstheme="minorHAnsi"/>
                <w:bCs/>
                <w:sz w:val="22"/>
                <w:szCs w:val="22"/>
              </w:rPr>
              <w:t>Think and Solve Problems</w:t>
            </w:r>
          </w:p>
        </w:tc>
        <w:tc>
          <w:tcPr>
            <w:tcW w:w="4967" w:type="dxa"/>
            <w:tcBorders>
              <w:top w:val="single" w:sz="4" w:space="0" w:color="D9D9D9" w:themeColor="background1" w:themeShade="D9"/>
              <w:bottom w:val="single" w:sz="4" w:space="0" w:color="D9D9D9" w:themeColor="background1" w:themeShade="D9"/>
            </w:tcBorders>
          </w:tcPr>
          <w:p w14:paraId="6B580D8F" w14:textId="77777777" w:rsidR="006A35CF" w:rsidRPr="00101D1D" w:rsidRDefault="006A35CF" w:rsidP="006A35CF">
            <w:pPr>
              <w:rPr>
                <w:rFonts w:ascii="Public Sans" w:hAnsi="Public Sans" w:cstheme="minorHAnsi"/>
                <w:szCs w:val="22"/>
              </w:rPr>
            </w:pPr>
            <w:r w:rsidRPr="00101D1D">
              <w:rPr>
                <w:rFonts w:ascii="Public Sans" w:hAnsi="Public Sans" w:cstheme="minorHAnsi"/>
                <w:szCs w:val="22"/>
              </w:rPr>
              <w:t>Think, analyse and consider the broader context to develop practical solutions</w:t>
            </w:r>
          </w:p>
        </w:tc>
        <w:tc>
          <w:tcPr>
            <w:tcW w:w="1843" w:type="dxa"/>
            <w:tcBorders>
              <w:top w:val="single" w:sz="4" w:space="0" w:color="D9D9D9" w:themeColor="background1" w:themeShade="D9"/>
              <w:bottom w:val="single" w:sz="4" w:space="0" w:color="D9D9D9" w:themeColor="background1" w:themeShade="D9"/>
            </w:tcBorders>
          </w:tcPr>
          <w:p w14:paraId="4D92B481" w14:textId="77777777" w:rsidR="006A35CF" w:rsidRDefault="006A35CF" w:rsidP="006A35CF">
            <w:pPr>
              <w:spacing w:before="40" w:after="40" w:line="280" w:lineRule="atLeast"/>
            </w:pPr>
            <w:r>
              <w:t>Intermediate</w:t>
            </w:r>
          </w:p>
          <w:p w14:paraId="2C0D10E6" w14:textId="7334D9C1" w:rsidR="006A35CF" w:rsidRPr="00101D1D" w:rsidRDefault="006A35CF" w:rsidP="006A35CF">
            <w:pPr>
              <w:pStyle w:val="TableText"/>
              <w:keepNext/>
              <w:rPr>
                <w:rFonts w:ascii="Public Sans" w:hAnsi="Public Sans" w:cstheme="minorHAnsi"/>
                <w:sz w:val="22"/>
                <w:szCs w:val="22"/>
              </w:rPr>
            </w:pPr>
          </w:p>
        </w:tc>
      </w:tr>
      <w:tr w:rsidR="006A35CF" w:rsidRPr="002F76EA" w14:paraId="22266C92" w14:textId="77777777" w:rsidTr="000D7E3E">
        <w:tblPrEx>
          <w:tblBorders>
            <w:top w:val="single" w:sz="8" w:space="0" w:color="auto"/>
            <w:bottom w:val="single" w:sz="8" w:space="0" w:color="BCBEC0"/>
          </w:tblBorders>
        </w:tblPrEx>
        <w:trPr>
          <w:jc w:val="center"/>
        </w:trPr>
        <w:tc>
          <w:tcPr>
            <w:tcW w:w="1470" w:type="dxa"/>
            <w:vMerge w:val="restart"/>
            <w:tcBorders>
              <w:top w:val="single" w:sz="4" w:space="0" w:color="auto"/>
            </w:tcBorders>
            <w:shd w:val="clear" w:color="auto" w:fill="F2F2F2" w:themeFill="background1" w:themeFillShade="F2"/>
          </w:tcPr>
          <w:p w14:paraId="39934EC1" w14:textId="77777777" w:rsidR="006A35CF" w:rsidRPr="002F76EA" w:rsidRDefault="006A35CF" w:rsidP="000D7E3E">
            <w:pPr>
              <w:keepNext/>
              <w:rPr>
                <w:rFonts w:ascii="Public Sans" w:hAnsi="Public Sans"/>
                <w:noProof/>
                <w:szCs w:val="22"/>
                <w:lang w:eastAsia="en-AU"/>
              </w:rPr>
            </w:pPr>
          </w:p>
          <w:p w14:paraId="63410BD7" w14:textId="77777777" w:rsidR="006A35CF" w:rsidRPr="002F76EA" w:rsidRDefault="006A35CF" w:rsidP="000D7E3E">
            <w:pPr>
              <w:keepNext/>
              <w:rPr>
                <w:rFonts w:ascii="Public Sans" w:hAnsi="Public Sans" w:cstheme="minorHAnsi"/>
                <w:sz w:val="24"/>
                <w:szCs w:val="24"/>
              </w:rPr>
            </w:pPr>
            <w:r w:rsidRPr="002F76EA">
              <w:rPr>
                <w:rFonts w:ascii="Public Sans" w:hAnsi="Public Sans"/>
                <w:noProof/>
                <w:sz w:val="24"/>
                <w:szCs w:val="24"/>
              </w:rPr>
              <w:drawing>
                <wp:inline distT="0" distB="0" distL="0" distR="0" wp14:anchorId="0871E274" wp14:editId="14093C82">
                  <wp:extent cx="844550" cy="844550"/>
                  <wp:effectExtent l="0" t="0" r="0" b="0"/>
                  <wp:docPr id="2973" name="personal-attributes.jpg" descr="business-enablers">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73" name="personal-attributes.jpg" descr="business-enablers">
                            <a:extLst>
                              <a:ext uri="{C183D7F6-B498-43B3-948B-1728B52AA6E4}">
                                <adec:decorative xmlns:adec="http://schemas.microsoft.com/office/drawing/2017/decorative" val="0"/>
                              </a:ext>
                            </a:extLst>
                          </pic:cNvPr>
                          <pic:cNvPicPr>
                            <a:picLocks noChangeAspect="1"/>
                          </pic:cNvPicPr>
                        </pic:nvPicPr>
                        <pic:blipFill>
                          <a:blip r:embed="rId23" cstate="print">
                            <a:extLst>
                              <a:ext uri="{28A0092B-C50C-407E-A947-70E740481C1C}">
                                <a14:useLocalDpi xmlns:a14="http://schemas.microsoft.com/office/drawing/2010/main" val="0"/>
                              </a:ext>
                            </a:extLst>
                          </a:blip>
                          <a:stretch>
                            <a:fillRect/>
                          </a:stretch>
                        </pic:blipFill>
                        <pic:spPr bwMode="auto">
                          <a:xfrm>
                            <a:off x="0" y="0"/>
                            <a:ext cx="844550" cy="844550"/>
                          </a:xfrm>
                          <a:prstGeom prst="rect">
                            <a:avLst/>
                          </a:prstGeom>
                          <a:noFill/>
                          <a:ln>
                            <a:noFill/>
                          </a:ln>
                        </pic:spPr>
                      </pic:pic>
                    </a:graphicData>
                  </a:graphic>
                </wp:inline>
              </w:drawing>
            </w:r>
          </w:p>
        </w:tc>
        <w:tc>
          <w:tcPr>
            <w:tcW w:w="2409" w:type="dxa"/>
            <w:tcBorders>
              <w:top w:val="single" w:sz="4" w:space="0" w:color="auto"/>
              <w:bottom w:val="nil"/>
            </w:tcBorders>
            <w:shd w:val="clear" w:color="auto" w:fill="F2F2F2" w:themeFill="background1" w:themeFillShade="F2"/>
          </w:tcPr>
          <w:p w14:paraId="51702D1E" w14:textId="77777777" w:rsidR="006A35CF" w:rsidRPr="002F76EA" w:rsidRDefault="006A35CF" w:rsidP="000D7E3E">
            <w:pPr>
              <w:pStyle w:val="TableText"/>
              <w:keepNext/>
              <w:rPr>
                <w:rFonts w:ascii="Public Sans" w:hAnsi="Public Sans" w:cstheme="minorHAnsi"/>
                <w:sz w:val="22"/>
                <w:szCs w:val="22"/>
              </w:rPr>
            </w:pPr>
          </w:p>
        </w:tc>
        <w:tc>
          <w:tcPr>
            <w:tcW w:w="4967" w:type="dxa"/>
            <w:tcBorders>
              <w:top w:val="single" w:sz="4" w:space="0" w:color="auto"/>
              <w:bottom w:val="nil"/>
            </w:tcBorders>
            <w:shd w:val="clear" w:color="auto" w:fill="F2F2F2" w:themeFill="background1" w:themeFillShade="F2"/>
          </w:tcPr>
          <w:p w14:paraId="577FB4F5" w14:textId="77777777" w:rsidR="006A35CF" w:rsidRPr="002F76EA" w:rsidRDefault="006A35CF" w:rsidP="000D7E3E">
            <w:pPr>
              <w:rPr>
                <w:rFonts w:ascii="Public Sans" w:hAnsi="Public Sans" w:cstheme="minorHAnsi"/>
                <w:szCs w:val="22"/>
              </w:rPr>
            </w:pPr>
          </w:p>
        </w:tc>
        <w:tc>
          <w:tcPr>
            <w:tcW w:w="1843" w:type="dxa"/>
            <w:tcBorders>
              <w:top w:val="single" w:sz="4" w:space="0" w:color="auto"/>
              <w:bottom w:val="nil"/>
            </w:tcBorders>
            <w:shd w:val="clear" w:color="auto" w:fill="F2F2F2" w:themeFill="background1" w:themeFillShade="F2"/>
          </w:tcPr>
          <w:p w14:paraId="594E0BC5" w14:textId="77777777" w:rsidR="006A35CF" w:rsidRPr="002F76EA" w:rsidRDefault="006A35CF" w:rsidP="000D7E3E">
            <w:pPr>
              <w:pStyle w:val="TableText"/>
              <w:keepNext/>
              <w:rPr>
                <w:rFonts w:ascii="Public Sans" w:hAnsi="Public Sans" w:cstheme="minorHAnsi"/>
                <w:sz w:val="22"/>
                <w:szCs w:val="22"/>
              </w:rPr>
            </w:pPr>
          </w:p>
        </w:tc>
      </w:tr>
      <w:tr w:rsidR="006A35CF" w:rsidRPr="002F76EA" w14:paraId="2E65209B" w14:textId="77777777" w:rsidTr="000D7E3E">
        <w:tblPrEx>
          <w:tblBorders>
            <w:top w:val="single" w:sz="8" w:space="0" w:color="auto"/>
            <w:bottom w:val="single" w:sz="8" w:space="0" w:color="BCBEC0"/>
          </w:tblBorders>
        </w:tblPrEx>
        <w:trPr>
          <w:jc w:val="center"/>
        </w:trPr>
        <w:tc>
          <w:tcPr>
            <w:tcW w:w="1470" w:type="dxa"/>
            <w:vMerge/>
          </w:tcPr>
          <w:p w14:paraId="371FD503" w14:textId="77777777" w:rsidR="006A35CF" w:rsidRPr="002F76EA" w:rsidRDefault="006A35CF" w:rsidP="006A35CF">
            <w:pPr>
              <w:keepNext/>
              <w:rPr>
                <w:rFonts w:ascii="Public Sans" w:hAnsi="Public Sans" w:cstheme="minorHAnsi"/>
                <w:szCs w:val="22"/>
              </w:rPr>
            </w:pPr>
          </w:p>
        </w:tc>
        <w:tc>
          <w:tcPr>
            <w:tcW w:w="2409" w:type="dxa"/>
            <w:tcBorders>
              <w:top w:val="nil"/>
              <w:bottom w:val="single" w:sz="4" w:space="0" w:color="D9D9D9" w:themeColor="background1" w:themeShade="D9"/>
              <w:right w:val="nil"/>
            </w:tcBorders>
          </w:tcPr>
          <w:p w14:paraId="5B3BA1DD" w14:textId="77777777" w:rsidR="006A35CF" w:rsidRPr="00101D1D" w:rsidRDefault="006A35CF" w:rsidP="006A35CF">
            <w:pPr>
              <w:pStyle w:val="TableText"/>
              <w:keepNext/>
              <w:rPr>
                <w:rFonts w:ascii="Public Sans" w:hAnsi="Public Sans" w:cstheme="minorHAnsi"/>
                <w:sz w:val="22"/>
                <w:szCs w:val="22"/>
              </w:rPr>
            </w:pPr>
            <w:r w:rsidRPr="00101D1D">
              <w:rPr>
                <w:rFonts w:ascii="Public Sans" w:hAnsi="Public Sans" w:cstheme="minorHAnsi"/>
                <w:sz w:val="22"/>
                <w:szCs w:val="22"/>
              </w:rPr>
              <w:t>Finance</w:t>
            </w:r>
          </w:p>
        </w:tc>
        <w:tc>
          <w:tcPr>
            <w:tcW w:w="4967" w:type="dxa"/>
            <w:tcBorders>
              <w:top w:val="nil"/>
              <w:left w:val="nil"/>
              <w:bottom w:val="single" w:sz="4" w:space="0" w:color="D9D9D9" w:themeColor="background1" w:themeShade="D9"/>
              <w:right w:val="nil"/>
            </w:tcBorders>
          </w:tcPr>
          <w:p w14:paraId="19BD89F5" w14:textId="77777777" w:rsidR="006A35CF" w:rsidRPr="00101D1D" w:rsidRDefault="006A35CF" w:rsidP="006A35CF">
            <w:pPr>
              <w:rPr>
                <w:rFonts w:ascii="Public Sans" w:hAnsi="Public Sans" w:cstheme="minorHAnsi"/>
                <w:szCs w:val="22"/>
              </w:rPr>
            </w:pPr>
            <w:r w:rsidRPr="00101D1D">
              <w:rPr>
                <w:rFonts w:ascii="Public Sans" w:hAnsi="Public Sans" w:cstheme="minorHAnsi"/>
                <w:szCs w:val="22"/>
              </w:rPr>
              <w:t>Understand and apply financial processes to achieve value for money and minimise financial risk</w:t>
            </w:r>
          </w:p>
        </w:tc>
        <w:tc>
          <w:tcPr>
            <w:tcW w:w="1843" w:type="dxa"/>
            <w:tcBorders>
              <w:top w:val="nil"/>
              <w:left w:val="nil"/>
              <w:bottom w:val="single" w:sz="4" w:space="0" w:color="D9D9D9" w:themeColor="background1" w:themeShade="D9"/>
            </w:tcBorders>
          </w:tcPr>
          <w:p w14:paraId="17623A59" w14:textId="74258713" w:rsidR="006A35CF" w:rsidRPr="00101D1D" w:rsidRDefault="006A35CF" w:rsidP="006A35CF">
            <w:pPr>
              <w:pStyle w:val="TableText"/>
              <w:keepNext/>
              <w:rPr>
                <w:rFonts w:ascii="Public Sans" w:hAnsi="Public Sans" w:cstheme="minorHAnsi"/>
                <w:sz w:val="22"/>
                <w:szCs w:val="22"/>
              </w:rPr>
            </w:pPr>
            <w:r>
              <w:t>Foundational</w:t>
            </w:r>
          </w:p>
        </w:tc>
      </w:tr>
      <w:tr w:rsidR="006A35CF" w:rsidRPr="002F76EA" w14:paraId="714F1D0D" w14:textId="77777777" w:rsidTr="000D7E3E">
        <w:tblPrEx>
          <w:tblBorders>
            <w:top w:val="single" w:sz="8" w:space="0" w:color="auto"/>
            <w:bottom w:val="single" w:sz="8" w:space="0" w:color="BCBEC0"/>
          </w:tblBorders>
        </w:tblPrEx>
        <w:trPr>
          <w:jc w:val="center"/>
        </w:trPr>
        <w:tc>
          <w:tcPr>
            <w:tcW w:w="1470" w:type="dxa"/>
            <w:vMerge/>
          </w:tcPr>
          <w:p w14:paraId="0952498D" w14:textId="77777777" w:rsidR="006A35CF" w:rsidRPr="002F76EA" w:rsidRDefault="006A35CF" w:rsidP="006A35CF">
            <w:pPr>
              <w:keepNext/>
              <w:rPr>
                <w:rFonts w:ascii="Public Sans" w:hAnsi="Public Sans" w:cstheme="minorHAnsi"/>
                <w:szCs w:val="22"/>
              </w:rPr>
            </w:pPr>
          </w:p>
        </w:tc>
        <w:tc>
          <w:tcPr>
            <w:tcW w:w="2409" w:type="dxa"/>
            <w:tcBorders>
              <w:top w:val="single" w:sz="4" w:space="0" w:color="D9D9D9" w:themeColor="background1" w:themeShade="D9"/>
              <w:bottom w:val="single" w:sz="4" w:space="0" w:color="D9D9D9" w:themeColor="background1" w:themeShade="D9"/>
              <w:right w:val="nil"/>
            </w:tcBorders>
          </w:tcPr>
          <w:p w14:paraId="34DC68D6" w14:textId="77777777" w:rsidR="006A35CF" w:rsidRPr="00101D1D" w:rsidRDefault="006A35CF" w:rsidP="006A35CF">
            <w:pPr>
              <w:pStyle w:val="TableText"/>
              <w:keepNext/>
              <w:rPr>
                <w:rFonts w:ascii="Public Sans" w:hAnsi="Public Sans" w:cstheme="minorHAnsi"/>
                <w:sz w:val="22"/>
                <w:szCs w:val="22"/>
              </w:rPr>
            </w:pPr>
            <w:r w:rsidRPr="00101D1D">
              <w:rPr>
                <w:rFonts w:ascii="Public Sans" w:hAnsi="Public Sans" w:cstheme="minorHAnsi"/>
                <w:sz w:val="22"/>
                <w:szCs w:val="22"/>
              </w:rPr>
              <w:t>Procurement and Contract Management</w:t>
            </w:r>
          </w:p>
        </w:tc>
        <w:tc>
          <w:tcPr>
            <w:tcW w:w="4967" w:type="dxa"/>
            <w:tcBorders>
              <w:top w:val="single" w:sz="4" w:space="0" w:color="D9D9D9" w:themeColor="background1" w:themeShade="D9"/>
              <w:left w:val="nil"/>
              <w:bottom w:val="single" w:sz="4" w:space="0" w:color="D9D9D9" w:themeColor="background1" w:themeShade="D9"/>
              <w:right w:val="nil"/>
            </w:tcBorders>
          </w:tcPr>
          <w:p w14:paraId="06AE9F94" w14:textId="77777777" w:rsidR="006A35CF" w:rsidRPr="00101D1D" w:rsidRDefault="006A35CF" w:rsidP="006A35CF">
            <w:pPr>
              <w:rPr>
                <w:rFonts w:ascii="Public Sans" w:hAnsi="Public Sans" w:cstheme="minorHAnsi"/>
                <w:szCs w:val="22"/>
              </w:rPr>
            </w:pPr>
            <w:r w:rsidRPr="00101D1D">
              <w:rPr>
                <w:rFonts w:ascii="Public Sans" w:hAnsi="Public Sans" w:cstheme="minorHAnsi"/>
                <w:szCs w:val="22"/>
              </w:rPr>
              <w:t>Understand and use procurement processes to ensure effective purchasing and contract performance</w:t>
            </w:r>
          </w:p>
        </w:tc>
        <w:tc>
          <w:tcPr>
            <w:tcW w:w="1843" w:type="dxa"/>
            <w:tcBorders>
              <w:top w:val="single" w:sz="4" w:space="0" w:color="D9D9D9" w:themeColor="background1" w:themeShade="D9"/>
              <w:left w:val="nil"/>
              <w:bottom w:val="single" w:sz="4" w:space="0" w:color="D9D9D9" w:themeColor="background1" w:themeShade="D9"/>
            </w:tcBorders>
          </w:tcPr>
          <w:p w14:paraId="742CAF54" w14:textId="64E0A2F5" w:rsidR="006A35CF" w:rsidRPr="00101D1D" w:rsidRDefault="006A35CF" w:rsidP="006A35CF">
            <w:pPr>
              <w:pStyle w:val="TableText"/>
              <w:keepNext/>
              <w:rPr>
                <w:rFonts w:ascii="Public Sans" w:hAnsi="Public Sans" w:cstheme="minorHAnsi"/>
                <w:sz w:val="22"/>
                <w:szCs w:val="22"/>
              </w:rPr>
            </w:pPr>
            <w:r>
              <w:t>Foundational</w:t>
            </w:r>
          </w:p>
        </w:tc>
      </w:tr>
      <w:tr w:rsidR="006A35CF" w:rsidRPr="002F76EA" w14:paraId="41D70066" w14:textId="77777777" w:rsidTr="000D7E3E">
        <w:tblPrEx>
          <w:tblBorders>
            <w:top w:val="single" w:sz="8" w:space="0" w:color="auto"/>
            <w:bottom w:val="single" w:sz="8" w:space="0" w:color="BCBEC0"/>
          </w:tblBorders>
        </w:tblPrEx>
        <w:trPr>
          <w:jc w:val="center"/>
        </w:trPr>
        <w:tc>
          <w:tcPr>
            <w:tcW w:w="1470" w:type="dxa"/>
            <w:vMerge/>
            <w:tcBorders>
              <w:bottom w:val="single" w:sz="4" w:space="0" w:color="auto"/>
            </w:tcBorders>
          </w:tcPr>
          <w:p w14:paraId="031A7F87" w14:textId="77777777" w:rsidR="006A35CF" w:rsidRPr="002F76EA" w:rsidRDefault="006A35CF" w:rsidP="006A35CF">
            <w:pPr>
              <w:rPr>
                <w:rFonts w:ascii="Public Sans" w:hAnsi="Public Sans" w:cstheme="minorHAnsi"/>
                <w:szCs w:val="22"/>
              </w:rPr>
            </w:pPr>
          </w:p>
        </w:tc>
        <w:tc>
          <w:tcPr>
            <w:tcW w:w="2409" w:type="dxa"/>
            <w:tcBorders>
              <w:top w:val="single" w:sz="4" w:space="0" w:color="D9D9D9" w:themeColor="background1" w:themeShade="D9"/>
              <w:bottom w:val="single" w:sz="4" w:space="0" w:color="auto"/>
              <w:right w:val="nil"/>
            </w:tcBorders>
          </w:tcPr>
          <w:p w14:paraId="2A9AFEA3" w14:textId="77777777" w:rsidR="006A35CF" w:rsidRPr="00101D1D" w:rsidRDefault="006A35CF" w:rsidP="006A35CF">
            <w:pPr>
              <w:pStyle w:val="TableText"/>
              <w:rPr>
                <w:rFonts w:ascii="Public Sans" w:hAnsi="Public Sans" w:cstheme="minorHAnsi"/>
                <w:sz w:val="22"/>
                <w:szCs w:val="22"/>
              </w:rPr>
            </w:pPr>
            <w:r w:rsidRPr="00101D1D">
              <w:rPr>
                <w:rFonts w:ascii="Public Sans" w:hAnsi="Public Sans" w:cstheme="minorHAnsi"/>
                <w:sz w:val="22"/>
                <w:szCs w:val="22"/>
              </w:rPr>
              <w:t>Project Management</w:t>
            </w:r>
          </w:p>
        </w:tc>
        <w:tc>
          <w:tcPr>
            <w:tcW w:w="4967" w:type="dxa"/>
            <w:tcBorders>
              <w:top w:val="single" w:sz="4" w:space="0" w:color="D9D9D9" w:themeColor="background1" w:themeShade="D9"/>
              <w:left w:val="nil"/>
              <w:bottom w:val="single" w:sz="4" w:space="0" w:color="auto"/>
              <w:right w:val="nil"/>
            </w:tcBorders>
          </w:tcPr>
          <w:p w14:paraId="17278D95" w14:textId="77777777" w:rsidR="006A35CF" w:rsidRPr="00101D1D" w:rsidRDefault="006A35CF" w:rsidP="006A35CF">
            <w:pPr>
              <w:rPr>
                <w:rFonts w:ascii="Public Sans" w:hAnsi="Public Sans" w:cstheme="minorHAnsi"/>
                <w:szCs w:val="22"/>
              </w:rPr>
            </w:pPr>
            <w:r w:rsidRPr="00101D1D">
              <w:rPr>
                <w:rFonts w:ascii="Public Sans" w:hAnsi="Public Sans" w:cstheme="minorHAnsi"/>
                <w:szCs w:val="22"/>
              </w:rPr>
              <w:t>Understand and use effective ways to plan, coordinate and control projects</w:t>
            </w:r>
          </w:p>
        </w:tc>
        <w:tc>
          <w:tcPr>
            <w:tcW w:w="1843" w:type="dxa"/>
            <w:tcBorders>
              <w:top w:val="single" w:sz="4" w:space="0" w:color="D9D9D9" w:themeColor="background1" w:themeShade="D9"/>
              <w:left w:val="nil"/>
              <w:bottom w:val="single" w:sz="4" w:space="0" w:color="auto"/>
            </w:tcBorders>
          </w:tcPr>
          <w:p w14:paraId="636F59DB" w14:textId="42B58490" w:rsidR="006A35CF" w:rsidRPr="00101D1D" w:rsidRDefault="006A35CF" w:rsidP="006A35CF">
            <w:pPr>
              <w:pStyle w:val="TableText"/>
              <w:keepNext/>
              <w:rPr>
                <w:rFonts w:ascii="Public Sans" w:hAnsi="Public Sans" w:cstheme="minorHAnsi"/>
                <w:sz w:val="22"/>
                <w:szCs w:val="22"/>
              </w:rPr>
            </w:pPr>
            <w:r>
              <w:t>Foundational</w:t>
            </w:r>
          </w:p>
        </w:tc>
      </w:tr>
      <w:bookmarkEnd w:id="6"/>
    </w:tbl>
    <w:p w14:paraId="11F8FFD1" w14:textId="77777777" w:rsidR="006A35CF" w:rsidRDefault="006A35CF"/>
    <w:sectPr w:rsidR="006A35CF">
      <w:type w:val="continuous"/>
      <w:pgSz w:w="11910" w:h="16850"/>
      <w:pgMar w:top="700" w:right="320" w:bottom="900" w:left="600" w:header="0" w:footer="71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718888" w14:textId="77777777" w:rsidR="00054F27" w:rsidRDefault="00054F27">
      <w:r>
        <w:separator/>
      </w:r>
    </w:p>
  </w:endnote>
  <w:endnote w:type="continuationSeparator" w:id="0">
    <w:p w14:paraId="7DE1D9D4" w14:textId="77777777" w:rsidR="00054F27" w:rsidRDefault="00054F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w:panose1 w:val="02070409020205020404"/>
    <w:charset w:val="00"/>
    <w:family w:val="modern"/>
    <w:pitch w:val="fixed"/>
    <w:sig w:usb0="00000003" w:usb1="00000000" w:usb2="00000000" w:usb3="00000000" w:csb0="00000001" w:csb1="00000000"/>
  </w:font>
  <w:font w:name="Public Sans">
    <w:altName w:val="Calibri"/>
    <w:charset w:val="00"/>
    <w:family w:val="auto"/>
    <w:pitch w:val="variable"/>
    <w:sig w:usb0="A00000FF" w:usb1="4000205B" w:usb2="00000000" w:usb3="00000000" w:csb0="00000193"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E8389B" w14:textId="6BD38E35" w:rsidR="00FA6703" w:rsidRPr="00FA6703" w:rsidRDefault="00FA6703">
    <w:pPr>
      <w:pStyle w:val="Footer"/>
      <w:rPr>
        <w:lang w:val="en-AU"/>
      </w:rPr>
    </w:pPr>
    <w:r>
      <w:rPr>
        <w:lang w:val="en-AU"/>
      </w:rPr>
      <w:t xml:space="preserve">Role </w:t>
    </w:r>
    <w:r w:rsidR="0079589E">
      <w:rPr>
        <w:lang w:val="en-AU"/>
      </w:rPr>
      <w:t>D</w:t>
    </w:r>
    <w:r>
      <w:rPr>
        <w:lang w:val="en-AU"/>
      </w:rPr>
      <w:t xml:space="preserve">escription – Customer Service Officer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D40BE" w14:textId="11410549" w:rsidR="00394414" w:rsidRPr="00FA6703" w:rsidRDefault="00394414" w:rsidP="00394414">
    <w:pPr>
      <w:pStyle w:val="Footer"/>
      <w:rPr>
        <w:lang w:val="en-AU"/>
      </w:rPr>
    </w:pPr>
    <w:r>
      <w:rPr>
        <w:lang w:val="en-AU"/>
      </w:rPr>
      <w:t xml:space="preserve">Role description – Customer Service Officer </w:t>
    </w:r>
  </w:p>
  <w:p w14:paraId="29256606" w14:textId="4838331A" w:rsidR="005B7EE1" w:rsidRPr="00394414" w:rsidRDefault="005B7EE1" w:rsidP="0039441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C5714B" w14:textId="77777777" w:rsidR="00054F27" w:rsidRDefault="00054F27">
      <w:r>
        <w:separator/>
      </w:r>
    </w:p>
  </w:footnote>
  <w:footnote w:type="continuationSeparator" w:id="0">
    <w:p w14:paraId="2A42D673" w14:textId="77777777" w:rsidR="00054F27" w:rsidRDefault="00054F27">
      <w:r>
        <w:continuationSeparator/>
      </w:r>
    </w:p>
  </w:footnote>
</w:footnotes>
</file>

<file path=word/intelligence2.xml><?xml version="1.0" encoding="utf-8"?>
<int2:intelligence xmlns:int2="http://schemas.microsoft.com/office/intelligence/2020/intelligence" xmlns:oel="http://schemas.microsoft.com/office/2019/extlst">
  <int2:observations>
    <int2:textHash int2:hashCode="pz2QIEqb0rZQkg" int2:id="apfAFWY7">
      <int2:state int2:value="Rejected" int2:type="spell"/>
    </int2:textHash>
    <int2:textHash int2:hashCode="dQXqG2YD0zDsVn" int2:id="jftxeQUX">
      <int2:state int2:value="Rejected" int2:type="spell"/>
    </int2:textHash>
    <int2:bookmark int2:bookmarkName="_Int_H7klTUav" int2:invalidationBookmarkName="" int2:hashCode="VRd/LyDcPFdCnc" int2:id="6sQUa1wo">
      <int2:state int2:value="Rejected" int2:type="style"/>
    </int2:bookmark>
    <int2:bookmark int2:bookmarkName="_Int_Es00bN3q" int2:invalidationBookmarkName="" int2:hashCode="gRg+Ewpr1g5/o3" int2:id="F5TTaMr6">
      <int2:state int2:value="Rejected" int2:type="gram"/>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D6AE1B"/>
    <w:multiLevelType w:val="hybridMultilevel"/>
    <w:tmpl w:val="1E4EF664"/>
    <w:lvl w:ilvl="0" w:tplc="043CB7D6">
      <w:start w:val="1"/>
      <w:numFmt w:val="bullet"/>
      <w:lvlText w:val=""/>
      <w:lvlJc w:val="left"/>
      <w:pPr>
        <w:ind w:left="480" w:hanging="360"/>
      </w:pPr>
      <w:rPr>
        <w:rFonts w:ascii="Symbol" w:hAnsi="Symbol" w:hint="default"/>
      </w:rPr>
    </w:lvl>
    <w:lvl w:ilvl="1" w:tplc="36F015C4">
      <w:start w:val="1"/>
      <w:numFmt w:val="bullet"/>
      <w:lvlText w:val="o"/>
      <w:lvlJc w:val="left"/>
      <w:pPr>
        <w:ind w:left="1200" w:hanging="360"/>
      </w:pPr>
      <w:rPr>
        <w:rFonts w:ascii="Courier New" w:hAnsi="Courier New" w:hint="default"/>
      </w:rPr>
    </w:lvl>
    <w:lvl w:ilvl="2" w:tplc="5212D526">
      <w:start w:val="1"/>
      <w:numFmt w:val="bullet"/>
      <w:lvlText w:val=""/>
      <w:lvlJc w:val="left"/>
      <w:pPr>
        <w:ind w:left="1920" w:hanging="360"/>
      </w:pPr>
      <w:rPr>
        <w:rFonts w:ascii="Wingdings" w:hAnsi="Wingdings" w:hint="default"/>
      </w:rPr>
    </w:lvl>
    <w:lvl w:ilvl="3" w:tplc="A1106830">
      <w:start w:val="1"/>
      <w:numFmt w:val="bullet"/>
      <w:lvlText w:val=""/>
      <w:lvlJc w:val="left"/>
      <w:pPr>
        <w:ind w:left="2640" w:hanging="360"/>
      </w:pPr>
      <w:rPr>
        <w:rFonts w:ascii="Symbol" w:hAnsi="Symbol" w:hint="default"/>
      </w:rPr>
    </w:lvl>
    <w:lvl w:ilvl="4" w:tplc="784A3F42">
      <w:start w:val="1"/>
      <w:numFmt w:val="bullet"/>
      <w:lvlText w:val="o"/>
      <w:lvlJc w:val="left"/>
      <w:pPr>
        <w:ind w:left="3360" w:hanging="360"/>
      </w:pPr>
      <w:rPr>
        <w:rFonts w:ascii="Courier New" w:hAnsi="Courier New" w:hint="default"/>
      </w:rPr>
    </w:lvl>
    <w:lvl w:ilvl="5" w:tplc="5284E9CE">
      <w:start w:val="1"/>
      <w:numFmt w:val="bullet"/>
      <w:lvlText w:val=""/>
      <w:lvlJc w:val="left"/>
      <w:pPr>
        <w:ind w:left="4080" w:hanging="360"/>
      </w:pPr>
      <w:rPr>
        <w:rFonts w:ascii="Wingdings" w:hAnsi="Wingdings" w:hint="default"/>
      </w:rPr>
    </w:lvl>
    <w:lvl w:ilvl="6" w:tplc="0FC44266">
      <w:start w:val="1"/>
      <w:numFmt w:val="bullet"/>
      <w:lvlText w:val=""/>
      <w:lvlJc w:val="left"/>
      <w:pPr>
        <w:ind w:left="4800" w:hanging="360"/>
      </w:pPr>
      <w:rPr>
        <w:rFonts w:ascii="Symbol" w:hAnsi="Symbol" w:hint="default"/>
      </w:rPr>
    </w:lvl>
    <w:lvl w:ilvl="7" w:tplc="C78849F6">
      <w:start w:val="1"/>
      <w:numFmt w:val="bullet"/>
      <w:lvlText w:val="o"/>
      <w:lvlJc w:val="left"/>
      <w:pPr>
        <w:ind w:left="5520" w:hanging="360"/>
      </w:pPr>
      <w:rPr>
        <w:rFonts w:ascii="Courier New" w:hAnsi="Courier New" w:hint="default"/>
      </w:rPr>
    </w:lvl>
    <w:lvl w:ilvl="8" w:tplc="D0200354">
      <w:start w:val="1"/>
      <w:numFmt w:val="bullet"/>
      <w:lvlText w:val=""/>
      <w:lvlJc w:val="left"/>
      <w:pPr>
        <w:ind w:left="6240" w:hanging="360"/>
      </w:pPr>
      <w:rPr>
        <w:rFonts w:ascii="Wingdings" w:hAnsi="Wingdings" w:hint="default"/>
      </w:rPr>
    </w:lvl>
  </w:abstractNum>
  <w:abstractNum w:abstractNumId="1" w15:restartNumberingAfterBreak="0">
    <w:nsid w:val="17C993DF"/>
    <w:multiLevelType w:val="hybridMultilevel"/>
    <w:tmpl w:val="D18A4FC4"/>
    <w:lvl w:ilvl="0" w:tplc="62CE08D0">
      <w:numFmt w:val="bullet"/>
      <w:lvlText w:val=""/>
      <w:lvlJc w:val="left"/>
      <w:pPr>
        <w:ind w:left="845" w:hanging="284"/>
      </w:pPr>
      <w:rPr>
        <w:rFonts w:ascii="Symbol" w:eastAsia="Symbol" w:hAnsi="Symbol" w:cs="Symbol" w:hint="default"/>
        <w:b w:val="0"/>
        <w:bCs w:val="0"/>
        <w:i w:val="0"/>
        <w:iCs w:val="0"/>
        <w:w w:val="99"/>
        <w:sz w:val="20"/>
        <w:szCs w:val="20"/>
        <w:lang w:val="en-US" w:eastAsia="en-US" w:bidi="ar-SA"/>
      </w:rPr>
    </w:lvl>
    <w:lvl w:ilvl="1" w:tplc="712ADB00">
      <w:numFmt w:val="bullet"/>
      <w:lvlText w:val="•"/>
      <w:lvlJc w:val="left"/>
      <w:pPr>
        <w:ind w:left="1362" w:hanging="284"/>
      </w:pPr>
      <w:rPr>
        <w:rFonts w:hint="default"/>
        <w:lang w:val="en-US" w:eastAsia="en-US" w:bidi="ar-SA"/>
      </w:rPr>
    </w:lvl>
    <w:lvl w:ilvl="2" w:tplc="38AA4AEA">
      <w:numFmt w:val="bullet"/>
      <w:lvlText w:val="•"/>
      <w:lvlJc w:val="left"/>
      <w:pPr>
        <w:ind w:left="1884" w:hanging="284"/>
      </w:pPr>
      <w:rPr>
        <w:rFonts w:hint="default"/>
        <w:lang w:val="en-US" w:eastAsia="en-US" w:bidi="ar-SA"/>
      </w:rPr>
    </w:lvl>
    <w:lvl w:ilvl="3" w:tplc="83C80760">
      <w:numFmt w:val="bullet"/>
      <w:lvlText w:val="•"/>
      <w:lvlJc w:val="left"/>
      <w:pPr>
        <w:ind w:left="2407" w:hanging="284"/>
      </w:pPr>
      <w:rPr>
        <w:rFonts w:hint="default"/>
        <w:lang w:val="en-US" w:eastAsia="en-US" w:bidi="ar-SA"/>
      </w:rPr>
    </w:lvl>
    <w:lvl w:ilvl="4" w:tplc="3F9A5B96">
      <w:numFmt w:val="bullet"/>
      <w:lvlText w:val="•"/>
      <w:lvlJc w:val="left"/>
      <w:pPr>
        <w:ind w:left="2929" w:hanging="284"/>
      </w:pPr>
      <w:rPr>
        <w:rFonts w:hint="default"/>
        <w:lang w:val="en-US" w:eastAsia="en-US" w:bidi="ar-SA"/>
      </w:rPr>
    </w:lvl>
    <w:lvl w:ilvl="5" w:tplc="24F8A08E">
      <w:numFmt w:val="bullet"/>
      <w:lvlText w:val="•"/>
      <w:lvlJc w:val="left"/>
      <w:pPr>
        <w:ind w:left="3452" w:hanging="284"/>
      </w:pPr>
      <w:rPr>
        <w:rFonts w:hint="default"/>
        <w:lang w:val="en-US" w:eastAsia="en-US" w:bidi="ar-SA"/>
      </w:rPr>
    </w:lvl>
    <w:lvl w:ilvl="6" w:tplc="D548A720">
      <w:numFmt w:val="bullet"/>
      <w:lvlText w:val="•"/>
      <w:lvlJc w:val="left"/>
      <w:pPr>
        <w:ind w:left="3974" w:hanging="284"/>
      </w:pPr>
      <w:rPr>
        <w:rFonts w:hint="default"/>
        <w:lang w:val="en-US" w:eastAsia="en-US" w:bidi="ar-SA"/>
      </w:rPr>
    </w:lvl>
    <w:lvl w:ilvl="7" w:tplc="0B5AD118">
      <w:numFmt w:val="bullet"/>
      <w:lvlText w:val="•"/>
      <w:lvlJc w:val="left"/>
      <w:pPr>
        <w:ind w:left="4496" w:hanging="284"/>
      </w:pPr>
      <w:rPr>
        <w:rFonts w:hint="default"/>
        <w:lang w:val="en-US" w:eastAsia="en-US" w:bidi="ar-SA"/>
      </w:rPr>
    </w:lvl>
    <w:lvl w:ilvl="8" w:tplc="4442F114">
      <w:numFmt w:val="bullet"/>
      <w:lvlText w:val="•"/>
      <w:lvlJc w:val="left"/>
      <w:pPr>
        <w:ind w:left="5019" w:hanging="284"/>
      </w:pPr>
      <w:rPr>
        <w:rFonts w:hint="default"/>
        <w:lang w:val="en-US" w:eastAsia="en-US" w:bidi="ar-SA"/>
      </w:rPr>
    </w:lvl>
  </w:abstractNum>
  <w:abstractNum w:abstractNumId="2" w15:restartNumberingAfterBreak="0">
    <w:nsid w:val="19E83FD0"/>
    <w:multiLevelType w:val="hybridMultilevel"/>
    <w:tmpl w:val="B594A51C"/>
    <w:lvl w:ilvl="0" w:tplc="A206572E">
      <w:numFmt w:val="bullet"/>
      <w:lvlText w:val=""/>
      <w:lvlJc w:val="left"/>
      <w:pPr>
        <w:ind w:left="580" w:hanging="360"/>
      </w:pPr>
      <w:rPr>
        <w:rFonts w:ascii="Symbol" w:eastAsia="Symbol" w:hAnsi="Symbol" w:cs="Symbol" w:hint="default"/>
        <w:b w:val="0"/>
        <w:bCs w:val="0"/>
        <w:i w:val="0"/>
        <w:iCs w:val="0"/>
        <w:w w:val="99"/>
        <w:sz w:val="20"/>
        <w:szCs w:val="20"/>
        <w:lang w:val="en-US" w:eastAsia="en-US" w:bidi="ar-SA"/>
      </w:rPr>
    </w:lvl>
    <w:lvl w:ilvl="1" w:tplc="0968345C">
      <w:numFmt w:val="bullet"/>
      <w:lvlText w:val="•"/>
      <w:lvlJc w:val="left"/>
      <w:pPr>
        <w:ind w:left="1201" w:hanging="360"/>
      </w:pPr>
      <w:rPr>
        <w:rFonts w:hint="default"/>
        <w:lang w:val="en-US" w:eastAsia="en-US" w:bidi="ar-SA"/>
      </w:rPr>
    </w:lvl>
    <w:lvl w:ilvl="2" w:tplc="0CF0D120">
      <w:numFmt w:val="bullet"/>
      <w:lvlText w:val="•"/>
      <w:lvlJc w:val="left"/>
      <w:pPr>
        <w:ind w:left="1822" w:hanging="360"/>
      </w:pPr>
      <w:rPr>
        <w:rFonts w:hint="default"/>
        <w:lang w:val="en-US" w:eastAsia="en-US" w:bidi="ar-SA"/>
      </w:rPr>
    </w:lvl>
    <w:lvl w:ilvl="3" w:tplc="44B2DBF4">
      <w:numFmt w:val="bullet"/>
      <w:lvlText w:val="•"/>
      <w:lvlJc w:val="left"/>
      <w:pPr>
        <w:ind w:left="2443" w:hanging="360"/>
      </w:pPr>
      <w:rPr>
        <w:rFonts w:hint="default"/>
        <w:lang w:val="en-US" w:eastAsia="en-US" w:bidi="ar-SA"/>
      </w:rPr>
    </w:lvl>
    <w:lvl w:ilvl="4" w:tplc="CEDE9B6E">
      <w:numFmt w:val="bullet"/>
      <w:lvlText w:val="•"/>
      <w:lvlJc w:val="left"/>
      <w:pPr>
        <w:ind w:left="3064" w:hanging="360"/>
      </w:pPr>
      <w:rPr>
        <w:rFonts w:hint="default"/>
        <w:lang w:val="en-US" w:eastAsia="en-US" w:bidi="ar-SA"/>
      </w:rPr>
    </w:lvl>
    <w:lvl w:ilvl="5" w:tplc="5F326D6E">
      <w:numFmt w:val="bullet"/>
      <w:lvlText w:val="•"/>
      <w:lvlJc w:val="left"/>
      <w:pPr>
        <w:ind w:left="3685" w:hanging="360"/>
      </w:pPr>
      <w:rPr>
        <w:rFonts w:hint="default"/>
        <w:lang w:val="en-US" w:eastAsia="en-US" w:bidi="ar-SA"/>
      </w:rPr>
    </w:lvl>
    <w:lvl w:ilvl="6" w:tplc="718EE48C">
      <w:numFmt w:val="bullet"/>
      <w:lvlText w:val="•"/>
      <w:lvlJc w:val="left"/>
      <w:pPr>
        <w:ind w:left="4306" w:hanging="360"/>
      </w:pPr>
      <w:rPr>
        <w:rFonts w:hint="default"/>
        <w:lang w:val="en-US" w:eastAsia="en-US" w:bidi="ar-SA"/>
      </w:rPr>
    </w:lvl>
    <w:lvl w:ilvl="7" w:tplc="50B6D9BE">
      <w:numFmt w:val="bullet"/>
      <w:lvlText w:val="•"/>
      <w:lvlJc w:val="left"/>
      <w:pPr>
        <w:ind w:left="4927" w:hanging="360"/>
      </w:pPr>
      <w:rPr>
        <w:rFonts w:hint="default"/>
        <w:lang w:val="en-US" w:eastAsia="en-US" w:bidi="ar-SA"/>
      </w:rPr>
    </w:lvl>
    <w:lvl w:ilvl="8" w:tplc="09E869B6">
      <w:numFmt w:val="bullet"/>
      <w:lvlText w:val="•"/>
      <w:lvlJc w:val="left"/>
      <w:pPr>
        <w:ind w:left="5548" w:hanging="360"/>
      </w:pPr>
      <w:rPr>
        <w:rFonts w:hint="default"/>
        <w:lang w:val="en-US" w:eastAsia="en-US" w:bidi="ar-SA"/>
      </w:rPr>
    </w:lvl>
  </w:abstractNum>
  <w:abstractNum w:abstractNumId="3" w15:restartNumberingAfterBreak="0">
    <w:nsid w:val="26BBAD63"/>
    <w:multiLevelType w:val="hybridMultilevel"/>
    <w:tmpl w:val="4942E86C"/>
    <w:lvl w:ilvl="0" w:tplc="2CD0789A">
      <w:numFmt w:val="bullet"/>
      <w:lvlText w:val=""/>
      <w:lvlJc w:val="left"/>
      <w:pPr>
        <w:ind w:left="840" w:hanging="361"/>
      </w:pPr>
      <w:rPr>
        <w:rFonts w:ascii="Symbol" w:eastAsia="Symbol" w:hAnsi="Symbol" w:cs="Symbol" w:hint="default"/>
        <w:b w:val="0"/>
        <w:bCs w:val="0"/>
        <w:i w:val="0"/>
        <w:iCs w:val="0"/>
        <w:w w:val="100"/>
        <w:sz w:val="22"/>
        <w:szCs w:val="22"/>
        <w:lang w:val="en-US" w:eastAsia="en-US" w:bidi="ar-SA"/>
      </w:rPr>
    </w:lvl>
    <w:lvl w:ilvl="1" w:tplc="20AA9A74">
      <w:numFmt w:val="bullet"/>
      <w:lvlText w:val="•"/>
      <w:lvlJc w:val="left"/>
      <w:pPr>
        <w:ind w:left="1854" w:hanging="361"/>
      </w:pPr>
      <w:rPr>
        <w:rFonts w:hint="default"/>
        <w:lang w:val="en-US" w:eastAsia="en-US" w:bidi="ar-SA"/>
      </w:rPr>
    </w:lvl>
    <w:lvl w:ilvl="2" w:tplc="C0808B52">
      <w:numFmt w:val="bullet"/>
      <w:lvlText w:val="•"/>
      <w:lvlJc w:val="left"/>
      <w:pPr>
        <w:ind w:left="2869" w:hanging="361"/>
      </w:pPr>
      <w:rPr>
        <w:rFonts w:hint="default"/>
        <w:lang w:val="en-US" w:eastAsia="en-US" w:bidi="ar-SA"/>
      </w:rPr>
    </w:lvl>
    <w:lvl w:ilvl="3" w:tplc="2FF6563A">
      <w:numFmt w:val="bullet"/>
      <w:lvlText w:val="•"/>
      <w:lvlJc w:val="left"/>
      <w:pPr>
        <w:ind w:left="3883" w:hanging="361"/>
      </w:pPr>
      <w:rPr>
        <w:rFonts w:hint="default"/>
        <w:lang w:val="en-US" w:eastAsia="en-US" w:bidi="ar-SA"/>
      </w:rPr>
    </w:lvl>
    <w:lvl w:ilvl="4" w:tplc="59DE0300">
      <w:numFmt w:val="bullet"/>
      <w:lvlText w:val="•"/>
      <w:lvlJc w:val="left"/>
      <w:pPr>
        <w:ind w:left="4898" w:hanging="361"/>
      </w:pPr>
      <w:rPr>
        <w:rFonts w:hint="default"/>
        <w:lang w:val="en-US" w:eastAsia="en-US" w:bidi="ar-SA"/>
      </w:rPr>
    </w:lvl>
    <w:lvl w:ilvl="5" w:tplc="73308CA6">
      <w:numFmt w:val="bullet"/>
      <w:lvlText w:val="•"/>
      <w:lvlJc w:val="left"/>
      <w:pPr>
        <w:ind w:left="5913" w:hanging="361"/>
      </w:pPr>
      <w:rPr>
        <w:rFonts w:hint="default"/>
        <w:lang w:val="en-US" w:eastAsia="en-US" w:bidi="ar-SA"/>
      </w:rPr>
    </w:lvl>
    <w:lvl w:ilvl="6" w:tplc="36F6D9CE">
      <w:numFmt w:val="bullet"/>
      <w:lvlText w:val="•"/>
      <w:lvlJc w:val="left"/>
      <w:pPr>
        <w:ind w:left="6927" w:hanging="361"/>
      </w:pPr>
      <w:rPr>
        <w:rFonts w:hint="default"/>
        <w:lang w:val="en-US" w:eastAsia="en-US" w:bidi="ar-SA"/>
      </w:rPr>
    </w:lvl>
    <w:lvl w:ilvl="7" w:tplc="513CE220">
      <w:numFmt w:val="bullet"/>
      <w:lvlText w:val="•"/>
      <w:lvlJc w:val="left"/>
      <w:pPr>
        <w:ind w:left="7942" w:hanging="361"/>
      </w:pPr>
      <w:rPr>
        <w:rFonts w:hint="default"/>
        <w:lang w:val="en-US" w:eastAsia="en-US" w:bidi="ar-SA"/>
      </w:rPr>
    </w:lvl>
    <w:lvl w:ilvl="8" w:tplc="6B2E45CE">
      <w:numFmt w:val="bullet"/>
      <w:lvlText w:val="•"/>
      <w:lvlJc w:val="left"/>
      <w:pPr>
        <w:ind w:left="8957" w:hanging="361"/>
      </w:pPr>
      <w:rPr>
        <w:rFonts w:hint="default"/>
        <w:lang w:val="en-US" w:eastAsia="en-US" w:bidi="ar-SA"/>
      </w:rPr>
    </w:lvl>
  </w:abstractNum>
  <w:abstractNum w:abstractNumId="4" w15:restartNumberingAfterBreak="0">
    <w:nsid w:val="26C7A8FF"/>
    <w:multiLevelType w:val="hybridMultilevel"/>
    <w:tmpl w:val="8730C4A6"/>
    <w:lvl w:ilvl="0" w:tplc="B26A440E">
      <w:numFmt w:val="bullet"/>
      <w:lvlText w:val=""/>
      <w:lvlJc w:val="left"/>
      <w:pPr>
        <w:ind w:left="663" w:hanging="360"/>
      </w:pPr>
      <w:rPr>
        <w:rFonts w:ascii="Symbol" w:eastAsia="Symbol" w:hAnsi="Symbol" w:cs="Symbol" w:hint="default"/>
        <w:b w:val="0"/>
        <w:bCs w:val="0"/>
        <w:i w:val="0"/>
        <w:iCs w:val="0"/>
        <w:w w:val="99"/>
        <w:sz w:val="20"/>
        <w:szCs w:val="20"/>
        <w:lang w:val="en-US" w:eastAsia="en-US" w:bidi="ar-SA"/>
      </w:rPr>
    </w:lvl>
    <w:lvl w:ilvl="1" w:tplc="184EC484">
      <w:numFmt w:val="bullet"/>
      <w:lvlText w:val="•"/>
      <w:lvlJc w:val="left"/>
      <w:pPr>
        <w:ind w:left="1281" w:hanging="360"/>
      </w:pPr>
      <w:rPr>
        <w:rFonts w:hint="default"/>
        <w:lang w:val="en-US" w:eastAsia="en-US" w:bidi="ar-SA"/>
      </w:rPr>
    </w:lvl>
    <w:lvl w:ilvl="2" w:tplc="766692CC">
      <w:numFmt w:val="bullet"/>
      <w:lvlText w:val="•"/>
      <w:lvlJc w:val="left"/>
      <w:pPr>
        <w:ind w:left="1902" w:hanging="360"/>
      </w:pPr>
      <w:rPr>
        <w:rFonts w:hint="default"/>
        <w:lang w:val="en-US" w:eastAsia="en-US" w:bidi="ar-SA"/>
      </w:rPr>
    </w:lvl>
    <w:lvl w:ilvl="3" w:tplc="04022B48">
      <w:numFmt w:val="bullet"/>
      <w:lvlText w:val="•"/>
      <w:lvlJc w:val="left"/>
      <w:pPr>
        <w:ind w:left="2523" w:hanging="360"/>
      </w:pPr>
      <w:rPr>
        <w:rFonts w:hint="default"/>
        <w:lang w:val="en-US" w:eastAsia="en-US" w:bidi="ar-SA"/>
      </w:rPr>
    </w:lvl>
    <w:lvl w:ilvl="4" w:tplc="E744B46A">
      <w:numFmt w:val="bullet"/>
      <w:lvlText w:val="•"/>
      <w:lvlJc w:val="left"/>
      <w:pPr>
        <w:ind w:left="3145" w:hanging="360"/>
      </w:pPr>
      <w:rPr>
        <w:rFonts w:hint="default"/>
        <w:lang w:val="en-US" w:eastAsia="en-US" w:bidi="ar-SA"/>
      </w:rPr>
    </w:lvl>
    <w:lvl w:ilvl="5" w:tplc="B50AB678">
      <w:numFmt w:val="bullet"/>
      <w:lvlText w:val="•"/>
      <w:lvlJc w:val="left"/>
      <w:pPr>
        <w:ind w:left="3766" w:hanging="360"/>
      </w:pPr>
      <w:rPr>
        <w:rFonts w:hint="default"/>
        <w:lang w:val="en-US" w:eastAsia="en-US" w:bidi="ar-SA"/>
      </w:rPr>
    </w:lvl>
    <w:lvl w:ilvl="6" w:tplc="8E36167C">
      <w:numFmt w:val="bullet"/>
      <w:lvlText w:val="•"/>
      <w:lvlJc w:val="left"/>
      <w:pPr>
        <w:ind w:left="4387" w:hanging="360"/>
      </w:pPr>
      <w:rPr>
        <w:rFonts w:hint="default"/>
        <w:lang w:val="en-US" w:eastAsia="en-US" w:bidi="ar-SA"/>
      </w:rPr>
    </w:lvl>
    <w:lvl w:ilvl="7" w:tplc="E0A49848">
      <w:numFmt w:val="bullet"/>
      <w:lvlText w:val="•"/>
      <w:lvlJc w:val="left"/>
      <w:pPr>
        <w:ind w:left="5009" w:hanging="360"/>
      </w:pPr>
      <w:rPr>
        <w:rFonts w:hint="default"/>
        <w:lang w:val="en-US" w:eastAsia="en-US" w:bidi="ar-SA"/>
      </w:rPr>
    </w:lvl>
    <w:lvl w:ilvl="8" w:tplc="8954049C">
      <w:numFmt w:val="bullet"/>
      <w:lvlText w:val="•"/>
      <w:lvlJc w:val="left"/>
      <w:pPr>
        <w:ind w:left="5630" w:hanging="360"/>
      </w:pPr>
      <w:rPr>
        <w:rFonts w:hint="default"/>
        <w:lang w:val="en-US" w:eastAsia="en-US" w:bidi="ar-SA"/>
      </w:rPr>
    </w:lvl>
  </w:abstractNum>
  <w:abstractNum w:abstractNumId="5" w15:restartNumberingAfterBreak="0">
    <w:nsid w:val="2829BE7B"/>
    <w:multiLevelType w:val="hybridMultilevel"/>
    <w:tmpl w:val="564AE762"/>
    <w:lvl w:ilvl="0" w:tplc="5C08F24E">
      <w:numFmt w:val="bullet"/>
      <w:lvlText w:val=""/>
      <w:lvlJc w:val="left"/>
      <w:pPr>
        <w:ind w:left="845" w:hanging="284"/>
      </w:pPr>
      <w:rPr>
        <w:rFonts w:ascii="Symbol" w:eastAsia="Symbol" w:hAnsi="Symbol" w:cs="Symbol" w:hint="default"/>
        <w:b w:val="0"/>
        <w:bCs w:val="0"/>
        <w:i w:val="0"/>
        <w:iCs w:val="0"/>
        <w:w w:val="99"/>
        <w:sz w:val="20"/>
        <w:szCs w:val="20"/>
        <w:lang w:val="en-US" w:eastAsia="en-US" w:bidi="ar-SA"/>
      </w:rPr>
    </w:lvl>
    <w:lvl w:ilvl="1" w:tplc="3E023BE2">
      <w:numFmt w:val="bullet"/>
      <w:lvlText w:val="•"/>
      <w:lvlJc w:val="left"/>
      <w:pPr>
        <w:ind w:left="1362" w:hanging="284"/>
      </w:pPr>
      <w:rPr>
        <w:rFonts w:hint="default"/>
        <w:lang w:val="en-US" w:eastAsia="en-US" w:bidi="ar-SA"/>
      </w:rPr>
    </w:lvl>
    <w:lvl w:ilvl="2" w:tplc="D05842A4">
      <w:numFmt w:val="bullet"/>
      <w:lvlText w:val="•"/>
      <w:lvlJc w:val="left"/>
      <w:pPr>
        <w:ind w:left="1884" w:hanging="284"/>
      </w:pPr>
      <w:rPr>
        <w:rFonts w:hint="default"/>
        <w:lang w:val="en-US" w:eastAsia="en-US" w:bidi="ar-SA"/>
      </w:rPr>
    </w:lvl>
    <w:lvl w:ilvl="3" w:tplc="ECEA72BC">
      <w:numFmt w:val="bullet"/>
      <w:lvlText w:val="•"/>
      <w:lvlJc w:val="left"/>
      <w:pPr>
        <w:ind w:left="2407" w:hanging="284"/>
      </w:pPr>
      <w:rPr>
        <w:rFonts w:hint="default"/>
        <w:lang w:val="en-US" w:eastAsia="en-US" w:bidi="ar-SA"/>
      </w:rPr>
    </w:lvl>
    <w:lvl w:ilvl="4" w:tplc="266C5ED4">
      <w:numFmt w:val="bullet"/>
      <w:lvlText w:val="•"/>
      <w:lvlJc w:val="left"/>
      <w:pPr>
        <w:ind w:left="2929" w:hanging="284"/>
      </w:pPr>
      <w:rPr>
        <w:rFonts w:hint="default"/>
        <w:lang w:val="en-US" w:eastAsia="en-US" w:bidi="ar-SA"/>
      </w:rPr>
    </w:lvl>
    <w:lvl w:ilvl="5" w:tplc="46BC3242">
      <w:numFmt w:val="bullet"/>
      <w:lvlText w:val="•"/>
      <w:lvlJc w:val="left"/>
      <w:pPr>
        <w:ind w:left="3452" w:hanging="284"/>
      </w:pPr>
      <w:rPr>
        <w:rFonts w:hint="default"/>
        <w:lang w:val="en-US" w:eastAsia="en-US" w:bidi="ar-SA"/>
      </w:rPr>
    </w:lvl>
    <w:lvl w:ilvl="6" w:tplc="905465E4">
      <w:numFmt w:val="bullet"/>
      <w:lvlText w:val="•"/>
      <w:lvlJc w:val="left"/>
      <w:pPr>
        <w:ind w:left="3974" w:hanging="284"/>
      </w:pPr>
      <w:rPr>
        <w:rFonts w:hint="default"/>
        <w:lang w:val="en-US" w:eastAsia="en-US" w:bidi="ar-SA"/>
      </w:rPr>
    </w:lvl>
    <w:lvl w:ilvl="7" w:tplc="71D69F46">
      <w:numFmt w:val="bullet"/>
      <w:lvlText w:val="•"/>
      <w:lvlJc w:val="left"/>
      <w:pPr>
        <w:ind w:left="4496" w:hanging="284"/>
      </w:pPr>
      <w:rPr>
        <w:rFonts w:hint="default"/>
        <w:lang w:val="en-US" w:eastAsia="en-US" w:bidi="ar-SA"/>
      </w:rPr>
    </w:lvl>
    <w:lvl w:ilvl="8" w:tplc="DFA08506">
      <w:numFmt w:val="bullet"/>
      <w:lvlText w:val="•"/>
      <w:lvlJc w:val="left"/>
      <w:pPr>
        <w:ind w:left="5019" w:hanging="284"/>
      </w:pPr>
      <w:rPr>
        <w:rFonts w:hint="default"/>
        <w:lang w:val="en-US" w:eastAsia="en-US" w:bidi="ar-SA"/>
      </w:rPr>
    </w:lvl>
  </w:abstractNum>
  <w:abstractNum w:abstractNumId="6" w15:restartNumberingAfterBreak="0">
    <w:nsid w:val="28DBDD1C"/>
    <w:multiLevelType w:val="hybridMultilevel"/>
    <w:tmpl w:val="B1FA636C"/>
    <w:lvl w:ilvl="0" w:tplc="8CDAE7EC">
      <w:numFmt w:val="bullet"/>
      <w:lvlText w:val=""/>
      <w:lvlJc w:val="left"/>
      <w:pPr>
        <w:ind w:left="845" w:hanging="284"/>
      </w:pPr>
      <w:rPr>
        <w:rFonts w:ascii="Symbol" w:eastAsia="Symbol" w:hAnsi="Symbol" w:cs="Symbol" w:hint="default"/>
        <w:b w:val="0"/>
        <w:bCs w:val="0"/>
        <w:i w:val="0"/>
        <w:iCs w:val="0"/>
        <w:w w:val="99"/>
        <w:sz w:val="20"/>
        <w:szCs w:val="20"/>
        <w:lang w:val="en-US" w:eastAsia="en-US" w:bidi="ar-SA"/>
      </w:rPr>
    </w:lvl>
    <w:lvl w:ilvl="1" w:tplc="DCA8A346">
      <w:numFmt w:val="bullet"/>
      <w:lvlText w:val="•"/>
      <w:lvlJc w:val="left"/>
      <w:pPr>
        <w:ind w:left="1362" w:hanging="284"/>
      </w:pPr>
      <w:rPr>
        <w:rFonts w:hint="default"/>
        <w:lang w:val="en-US" w:eastAsia="en-US" w:bidi="ar-SA"/>
      </w:rPr>
    </w:lvl>
    <w:lvl w:ilvl="2" w:tplc="36ACF528">
      <w:numFmt w:val="bullet"/>
      <w:lvlText w:val="•"/>
      <w:lvlJc w:val="left"/>
      <w:pPr>
        <w:ind w:left="1884" w:hanging="284"/>
      </w:pPr>
      <w:rPr>
        <w:rFonts w:hint="default"/>
        <w:lang w:val="en-US" w:eastAsia="en-US" w:bidi="ar-SA"/>
      </w:rPr>
    </w:lvl>
    <w:lvl w:ilvl="3" w:tplc="BDCCE14A">
      <w:numFmt w:val="bullet"/>
      <w:lvlText w:val="•"/>
      <w:lvlJc w:val="left"/>
      <w:pPr>
        <w:ind w:left="2407" w:hanging="284"/>
      </w:pPr>
      <w:rPr>
        <w:rFonts w:hint="default"/>
        <w:lang w:val="en-US" w:eastAsia="en-US" w:bidi="ar-SA"/>
      </w:rPr>
    </w:lvl>
    <w:lvl w:ilvl="4" w:tplc="67886C58">
      <w:numFmt w:val="bullet"/>
      <w:lvlText w:val="•"/>
      <w:lvlJc w:val="left"/>
      <w:pPr>
        <w:ind w:left="2929" w:hanging="284"/>
      </w:pPr>
      <w:rPr>
        <w:rFonts w:hint="default"/>
        <w:lang w:val="en-US" w:eastAsia="en-US" w:bidi="ar-SA"/>
      </w:rPr>
    </w:lvl>
    <w:lvl w:ilvl="5" w:tplc="DEA4F174">
      <w:numFmt w:val="bullet"/>
      <w:lvlText w:val="•"/>
      <w:lvlJc w:val="left"/>
      <w:pPr>
        <w:ind w:left="3452" w:hanging="284"/>
      </w:pPr>
      <w:rPr>
        <w:rFonts w:hint="default"/>
        <w:lang w:val="en-US" w:eastAsia="en-US" w:bidi="ar-SA"/>
      </w:rPr>
    </w:lvl>
    <w:lvl w:ilvl="6" w:tplc="7F8486A2">
      <w:numFmt w:val="bullet"/>
      <w:lvlText w:val="•"/>
      <w:lvlJc w:val="left"/>
      <w:pPr>
        <w:ind w:left="3974" w:hanging="284"/>
      </w:pPr>
      <w:rPr>
        <w:rFonts w:hint="default"/>
        <w:lang w:val="en-US" w:eastAsia="en-US" w:bidi="ar-SA"/>
      </w:rPr>
    </w:lvl>
    <w:lvl w:ilvl="7" w:tplc="872C4446">
      <w:numFmt w:val="bullet"/>
      <w:lvlText w:val="•"/>
      <w:lvlJc w:val="left"/>
      <w:pPr>
        <w:ind w:left="4496" w:hanging="284"/>
      </w:pPr>
      <w:rPr>
        <w:rFonts w:hint="default"/>
        <w:lang w:val="en-US" w:eastAsia="en-US" w:bidi="ar-SA"/>
      </w:rPr>
    </w:lvl>
    <w:lvl w:ilvl="8" w:tplc="885A784A">
      <w:numFmt w:val="bullet"/>
      <w:lvlText w:val="•"/>
      <w:lvlJc w:val="left"/>
      <w:pPr>
        <w:ind w:left="5019" w:hanging="284"/>
      </w:pPr>
      <w:rPr>
        <w:rFonts w:hint="default"/>
        <w:lang w:val="en-US" w:eastAsia="en-US" w:bidi="ar-SA"/>
      </w:rPr>
    </w:lvl>
  </w:abstractNum>
  <w:abstractNum w:abstractNumId="7" w15:restartNumberingAfterBreak="0">
    <w:nsid w:val="2D1E3EB8"/>
    <w:multiLevelType w:val="hybridMultilevel"/>
    <w:tmpl w:val="99E8068A"/>
    <w:lvl w:ilvl="0" w:tplc="1E227E72">
      <w:start w:val="1"/>
      <w:numFmt w:val="bullet"/>
      <w:lvlText w:val="·"/>
      <w:lvlJc w:val="left"/>
      <w:pPr>
        <w:ind w:left="720" w:hanging="360"/>
      </w:pPr>
      <w:rPr>
        <w:rFonts w:ascii="Symbol" w:hAnsi="Symbol" w:hint="default"/>
      </w:rPr>
    </w:lvl>
    <w:lvl w:ilvl="1" w:tplc="7B92F92C">
      <w:start w:val="1"/>
      <w:numFmt w:val="bullet"/>
      <w:lvlText w:val="o"/>
      <w:lvlJc w:val="left"/>
      <w:pPr>
        <w:ind w:left="1440" w:hanging="360"/>
      </w:pPr>
      <w:rPr>
        <w:rFonts w:ascii="Courier New" w:hAnsi="Courier New" w:hint="default"/>
      </w:rPr>
    </w:lvl>
    <w:lvl w:ilvl="2" w:tplc="BC2C586A">
      <w:start w:val="1"/>
      <w:numFmt w:val="bullet"/>
      <w:lvlText w:val=""/>
      <w:lvlJc w:val="left"/>
      <w:pPr>
        <w:ind w:left="2160" w:hanging="360"/>
      </w:pPr>
      <w:rPr>
        <w:rFonts w:ascii="Wingdings" w:hAnsi="Wingdings" w:hint="default"/>
      </w:rPr>
    </w:lvl>
    <w:lvl w:ilvl="3" w:tplc="713C9CD8">
      <w:start w:val="1"/>
      <w:numFmt w:val="bullet"/>
      <w:lvlText w:val=""/>
      <w:lvlJc w:val="left"/>
      <w:pPr>
        <w:ind w:left="2880" w:hanging="360"/>
      </w:pPr>
      <w:rPr>
        <w:rFonts w:ascii="Symbol" w:hAnsi="Symbol" w:hint="default"/>
      </w:rPr>
    </w:lvl>
    <w:lvl w:ilvl="4" w:tplc="7EA89A76">
      <w:start w:val="1"/>
      <w:numFmt w:val="bullet"/>
      <w:lvlText w:val="o"/>
      <w:lvlJc w:val="left"/>
      <w:pPr>
        <w:ind w:left="3600" w:hanging="360"/>
      </w:pPr>
      <w:rPr>
        <w:rFonts w:ascii="Courier New" w:hAnsi="Courier New" w:hint="default"/>
      </w:rPr>
    </w:lvl>
    <w:lvl w:ilvl="5" w:tplc="0CF43E62">
      <w:start w:val="1"/>
      <w:numFmt w:val="bullet"/>
      <w:lvlText w:val=""/>
      <w:lvlJc w:val="left"/>
      <w:pPr>
        <w:ind w:left="4320" w:hanging="360"/>
      </w:pPr>
      <w:rPr>
        <w:rFonts w:ascii="Wingdings" w:hAnsi="Wingdings" w:hint="default"/>
      </w:rPr>
    </w:lvl>
    <w:lvl w:ilvl="6" w:tplc="CAB4D6DC">
      <w:start w:val="1"/>
      <w:numFmt w:val="bullet"/>
      <w:lvlText w:val=""/>
      <w:lvlJc w:val="left"/>
      <w:pPr>
        <w:ind w:left="5040" w:hanging="360"/>
      </w:pPr>
      <w:rPr>
        <w:rFonts w:ascii="Symbol" w:hAnsi="Symbol" w:hint="default"/>
      </w:rPr>
    </w:lvl>
    <w:lvl w:ilvl="7" w:tplc="64CC4524">
      <w:start w:val="1"/>
      <w:numFmt w:val="bullet"/>
      <w:lvlText w:val="o"/>
      <w:lvlJc w:val="left"/>
      <w:pPr>
        <w:ind w:left="5760" w:hanging="360"/>
      </w:pPr>
      <w:rPr>
        <w:rFonts w:ascii="Courier New" w:hAnsi="Courier New" w:hint="default"/>
      </w:rPr>
    </w:lvl>
    <w:lvl w:ilvl="8" w:tplc="F1A4A80E">
      <w:start w:val="1"/>
      <w:numFmt w:val="bullet"/>
      <w:lvlText w:val=""/>
      <w:lvlJc w:val="left"/>
      <w:pPr>
        <w:ind w:left="6480" w:hanging="360"/>
      </w:pPr>
      <w:rPr>
        <w:rFonts w:ascii="Wingdings" w:hAnsi="Wingdings" w:hint="default"/>
      </w:rPr>
    </w:lvl>
  </w:abstractNum>
  <w:abstractNum w:abstractNumId="8" w15:restartNumberingAfterBreak="0">
    <w:nsid w:val="2ED83DE0"/>
    <w:multiLevelType w:val="hybridMultilevel"/>
    <w:tmpl w:val="03ECC3DE"/>
    <w:lvl w:ilvl="0" w:tplc="FFFFFFFF">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343BC766"/>
    <w:multiLevelType w:val="hybridMultilevel"/>
    <w:tmpl w:val="97868E4C"/>
    <w:lvl w:ilvl="0" w:tplc="9EEA031A">
      <w:numFmt w:val="bullet"/>
      <w:lvlText w:val=""/>
      <w:lvlJc w:val="left"/>
      <w:pPr>
        <w:ind w:left="866" w:hanging="284"/>
      </w:pPr>
      <w:rPr>
        <w:rFonts w:ascii="Symbol" w:eastAsia="Symbol" w:hAnsi="Symbol" w:cs="Symbol" w:hint="default"/>
        <w:b w:val="0"/>
        <w:bCs w:val="0"/>
        <w:i w:val="0"/>
        <w:iCs w:val="0"/>
        <w:w w:val="99"/>
        <w:sz w:val="20"/>
        <w:szCs w:val="20"/>
        <w:lang w:val="en-US" w:eastAsia="en-US" w:bidi="ar-SA"/>
      </w:rPr>
    </w:lvl>
    <w:lvl w:ilvl="1" w:tplc="4E3E29D0">
      <w:numFmt w:val="bullet"/>
      <w:lvlText w:val="•"/>
      <w:lvlJc w:val="left"/>
      <w:pPr>
        <w:ind w:left="1382" w:hanging="284"/>
      </w:pPr>
      <w:rPr>
        <w:rFonts w:hint="default"/>
        <w:lang w:val="en-US" w:eastAsia="en-US" w:bidi="ar-SA"/>
      </w:rPr>
    </w:lvl>
    <w:lvl w:ilvl="2" w:tplc="609A5454">
      <w:numFmt w:val="bullet"/>
      <w:lvlText w:val="•"/>
      <w:lvlJc w:val="left"/>
      <w:pPr>
        <w:ind w:left="1905" w:hanging="284"/>
      </w:pPr>
      <w:rPr>
        <w:rFonts w:hint="default"/>
        <w:lang w:val="en-US" w:eastAsia="en-US" w:bidi="ar-SA"/>
      </w:rPr>
    </w:lvl>
    <w:lvl w:ilvl="3" w:tplc="83FE2E8A">
      <w:numFmt w:val="bullet"/>
      <w:lvlText w:val="•"/>
      <w:lvlJc w:val="left"/>
      <w:pPr>
        <w:ind w:left="2428" w:hanging="284"/>
      </w:pPr>
      <w:rPr>
        <w:rFonts w:hint="default"/>
        <w:lang w:val="en-US" w:eastAsia="en-US" w:bidi="ar-SA"/>
      </w:rPr>
    </w:lvl>
    <w:lvl w:ilvl="4" w:tplc="A9E89F3A">
      <w:numFmt w:val="bullet"/>
      <w:lvlText w:val="•"/>
      <w:lvlJc w:val="left"/>
      <w:pPr>
        <w:ind w:left="2950" w:hanging="284"/>
      </w:pPr>
      <w:rPr>
        <w:rFonts w:hint="default"/>
        <w:lang w:val="en-US" w:eastAsia="en-US" w:bidi="ar-SA"/>
      </w:rPr>
    </w:lvl>
    <w:lvl w:ilvl="5" w:tplc="069E20CE">
      <w:numFmt w:val="bullet"/>
      <w:lvlText w:val="•"/>
      <w:lvlJc w:val="left"/>
      <w:pPr>
        <w:ind w:left="3473" w:hanging="284"/>
      </w:pPr>
      <w:rPr>
        <w:rFonts w:hint="default"/>
        <w:lang w:val="en-US" w:eastAsia="en-US" w:bidi="ar-SA"/>
      </w:rPr>
    </w:lvl>
    <w:lvl w:ilvl="6" w:tplc="E9F04132">
      <w:numFmt w:val="bullet"/>
      <w:lvlText w:val="•"/>
      <w:lvlJc w:val="left"/>
      <w:pPr>
        <w:ind w:left="3996" w:hanging="284"/>
      </w:pPr>
      <w:rPr>
        <w:rFonts w:hint="default"/>
        <w:lang w:val="en-US" w:eastAsia="en-US" w:bidi="ar-SA"/>
      </w:rPr>
    </w:lvl>
    <w:lvl w:ilvl="7" w:tplc="98A6BA0A">
      <w:numFmt w:val="bullet"/>
      <w:lvlText w:val="•"/>
      <w:lvlJc w:val="left"/>
      <w:pPr>
        <w:ind w:left="4518" w:hanging="284"/>
      </w:pPr>
      <w:rPr>
        <w:rFonts w:hint="default"/>
        <w:lang w:val="en-US" w:eastAsia="en-US" w:bidi="ar-SA"/>
      </w:rPr>
    </w:lvl>
    <w:lvl w:ilvl="8" w:tplc="A956F1C6">
      <w:numFmt w:val="bullet"/>
      <w:lvlText w:val="•"/>
      <w:lvlJc w:val="left"/>
      <w:pPr>
        <w:ind w:left="5041" w:hanging="284"/>
      </w:pPr>
      <w:rPr>
        <w:rFonts w:hint="default"/>
        <w:lang w:val="en-US" w:eastAsia="en-US" w:bidi="ar-SA"/>
      </w:rPr>
    </w:lvl>
  </w:abstractNum>
  <w:abstractNum w:abstractNumId="10" w15:restartNumberingAfterBreak="0">
    <w:nsid w:val="375506AA"/>
    <w:multiLevelType w:val="hybridMultilevel"/>
    <w:tmpl w:val="DDFC89B2"/>
    <w:lvl w:ilvl="0" w:tplc="0C090001">
      <w:start w:val="1"/>
      <w:numFmt w:val="bullet"/>
      <w:lvlText w:val=""/>
      <w:lvlJc w:val="left"/>
      <w:pPr>
        <w:ind w:left="812" w:hanging="360"/>
      </w:pPr>
      <w:rPr>
        <w:rFonts w:ascii="Symbol" w:hAnsi="Symbol" w:hint="default"/>
      </w:rPr>
    </w:lvl>
    <w:lvl w:ilvl="1" w:tplc="0C090003" w:tentative="1">
      <w:start w:val="1"/>
      <w:numFmt w:val="bullet"/>
      <w:lvlText w:val="o"/>
      <w:lvlJc w:val="left"/>
      <w:pPr>
        <w:ind w:left="1532" w:hanging="360"/>
      </w:pPr>
      <w:rPr>
        <w:rFonts w:ascii="Courier New" w:hAnsi="Courier New" w:cs="Courier New" w:hint="default"/>
      </w:rPr>
    </w:lvl>
    <w:lvl w:ilvl="2" w:tplc="0C090005" w:tentative="1">
      <w:start w:val="1"/>
      <w:numFmt w:val="bullet"/>
      <w:lvlText w:val=""/>
      <w:lvlJc w:val="left"/>
      <w:pPr>
        <w:ind w:left="2252" w:hanging="360"/>
      </w:pPr>
      <w:rPr>
        <w:rFonts w:ascii="Wingdings" w:hAnsi="Wingdings" w:hint="default"/>
      </w:rPr>
    </w:lvl>
    <w:lvl w:ilvl="3" w:tplc="0C090001">
      <w:start w:val="1"/>
      <w:numFmt w:val="bullet"/>
      <w:lvlText w:val=""/>
      <w:lvlJc w:val="left"/>
      <w:pPr>
        <w:ind w:left="2972" w:hanging="360"/>
      </w:pPr>
      <w:rPr>
        <w:rFonts w:ascii="Symbol" w:hAnsi="Symbol" w:hint="default"/>
      </w:rPr>
    </w:lvl>
    <w:lvl w:ilvl="4" w:tplc="0C090003" w:tentative="1">
      <w:start w:val="1"/>
      <w:numFmt w:val="bullet"/>
      <w:lvlText w:val="o"/>
      <w:lvlJc w:val="left"/>
      <w:pPr>
        <w:ind w:left="3692" w:hanging="360"/>
      </w:pPr>
      <w:rPr>
        <w:rFonts w:ascii="Courier New" w:hAnsi="Courier New" w:cs="Courier New" w:hint="default"/>
      </w:rPr>
    </w:lvl>
    <w:lvl w:ilvl="5" w:tplc="0C090005" w:tentative="1">
      <w:start w:val="1"/>
      <w:numFmt w:val="bullet"/>
      <w:lvlText w:val=""/>
      <w:lvlJc w:val="left"/>
      <w:pPr>
        <w:ind w:left="4412" w:hanging="360"/>
      </w:pPr>
      <w:rPr>
        <w:rFonts w:ascii="Wingdings" w:hAnsi="Wingdings" w:hint="default"/>
      </w:rPr>
    </w:lvl>
    <w:lvl w:ilvl="6" w:tplc="0C090001" w:tentative="1">
      <w:start w:val="1"/>
      <w:numFmt w:val="bullet"/>
      <w:lvlText w:val=""/>
      <w:lvlJc w:val="left"/>
      <w:pPr>
        <w:ind w:left="5132" w:hanging="360"/>
      </w:pPr>
      <w:rPr>
        <w:rFonts w:ascii="Symbol" w:hAnsi="Symbol" w:hint="default"/>
      </w:rPr>
    </w:lvl>
    <w:lvl w:ilvl="7" w:tplc="0C090003" w:tentative="1">
      <w:start w:val="1"/>
      <w:numFmt w:val="bullet"/>
      <w:lvlText w:val="o"/>
      <w:lvlJc w:val="left"/>
      <w:pPr>
        <w:ind w:left="5852" w:hanging="360"/>
      </w:pPr>
      <w:rPr>
        <w:rFonts w:ascii="Courier New" w:hAnsi="Courier New" w:cs="Courier New" w:hint="default"/>
      </w:rPr>
    </w:lvl>
    <w:lvl w:ilvl="8" w:tplc="0C090005" w:tentative="1">
      <w:start w:val="1"/>
      <w:numFmt w:val="bullet"/>
      <w:lvlText w:val=""/>
      <w:lvlJc w:val="left"/>
      <w:pPr>
        <w:ind w:left="6572" w:hanging="360"/>
      </w:pPr>
      <w:rPr>
        <w:rFonts w:ascii="Wingdings" w:hAnsi="Wingdings" w:hint="default"/>
      </w:rPr>
    </w:lvl>
  </w:abstractNum>
  <w:abstractNum w:abstractNumId="11" w15:restartNumberingAfterBreak="0">
    <w:nsid w:val="3B530185"/>
    <w:multiLevelType w:val="hybridMultilevel"/>
    <w:tmpl w:val="9B6E3380"/>
    <w:lvl w:ilvl="0" w:tplc="0366B6E4">
      <w:numFmt w:val="bullet"/>
      <w:lvlText w:val=""/>
      <w:lvlJc w:val="left"/>
      <w:pPr>
        <w:ind w:left="845" w:hanging="284"/>
      </w:pPr>
      <w:rPr>
        <w:rFonts w:ascii="Symbol" w:eastAsia="Symbol" w:hAnsi="Symbol" w:cs="Symbol" w:hint="default"/>
        <w:b w:val="0"/>
        <w:bCs w:val="0"/>
        <w:i w:val="0"/>
        <w:iCs w:val="0"/>
        <w:w w:val="99"/>
        <w:sz w:val="20"/>
        <w:szCs w:val="20"/>
        <w:lang w:val="en-US" w:eastAsia="en-US" w:bidi="ar-SA"/>
      </w:rPr>
    </w:lvl>
    <w:lvl w:ilvl="1" w:tplc="CB3C475A">
      <w:numFmt w:val="bullet"/>
      <w:lvlText w:val="•"/>
      <w:lvlJc w:val="left"/>
      <w:pPr>
        <w:ind w:left="1362" w:hanging="284"/>
      </w:pPr>
      <w:rPr>
        <w:rFonts w:hint="default"/>
        <w:lang w:val="en-US" w:eastAsia="en-US" w:bidi="ar-SA"/>
      </w:rPr>
    </w:lvl>
    <w:lvl w:ilvl="2" w:tplc="DE32A1FC">
      <w:numFmt w:val="bullet"/>
      <w:lvlText w:val="•"/>
      <w:lvlJc w:val="left"/>
      <w:pPr>
        <w:ind w:left="1884" w:hanging="284"/>
      </w:pPr>
      <w:rPr>
        <w:rFonts w:hint="default"/>
        <w:lang w:val="en-US" w:eastAsia="en-US" w:bidi="ar-SA"/>
      </w:rPr>
    </w:lvl>
    <w:lvl w:ilvl="3" w:tplc="C8980F64">
      <w:numFmt w:val="bullet"/>
      <w:lvlText w:val="•"/>
      <w:lvlJc w:val="left"/>
      <w:pPr>
        <w:ind w:left="2407" w:hanging="284"/>
      </w:pPr>
      <w:rPr>
        <w:rFonts w:hint="default"/>
        <w:lang w:val="en-US" w:eastAsia="en-US" w:bidi="ar-SA"/>
      </w:rPr>
    </w:lvl>
    <w:lvl w:ilvl="4" w:tplc="F30CB51E">
      <w:numFmt w:val="bullet"/>
      <w:lvlText w:val="•"/>
      <w:lvlJc w:val="left"/>
      <w:pPr>
        <w:ind w:left="2929" w:hanging="284"/>
      </w:pPr>
      <w:rPr>
        <w:rFonts w:hint="default"/>
        <w:lang w:val="en-US" w:eastAsia="en-US" w:bidi="ar-SA"/>
      </w:rPr>
    </w:lvl>
    <w:lvl w:ilvl="5" w:tplc="BD282462">
      <w:numFmt w:val="bullet"/>
      <w:lvlText w:val="•"/>
      <w:lvlJc w:val="left"/>
      <w:pPr>
        <w:ind w:left="3452" w:hanging="284"/>
      </w:pPr>
      <w:rPr>
        <w:rFonts w:hint="default"/>
        <w:lang w:val="en-US" w:eastAsia="en-US" w:bidi="ar-SA"/>
      </w:rPr>
    </w:lvl>
    <w:lvl w:ilvl="6" w:tplc="2C063E0C">
      <w:numFmt w:val="bullet"/>
      <w:lvlText w:val="•"/>
      <w:lvlJc w:val="left"/>
      <w:pPr>
        <w:ind w:left="3974" w:hanging="284"/>
      </w:pPr>
      <w:rPr>
        <w:rFonts w:hint="default"/>
        <w:lang w:val="en-US" w:eastAsia="en-US" w:bidi="ar-SA"/>
      </w:rPr>
    </w:lvl>
    <w:lvl w:ilvl="7" w:tplc="A56A4CBE">
      <w:numFmt w:val="bullet"/>
      <w:lvlText w:val="•"/>
      <w:lvlJc w:val="left"/>
      <w:pPr>
        <w:ind w:left="4496" w:hanging="284"/>
      </w:pPr>
      <w:rPr>
        <w:rFonts w:hint="default"/>
        <w:lang w:val="en-US" w:eastAsia="en-US" w:bidi="ar-SA"/>
      </w:rPr>
    </w:lvl>
    <w:lvl w:ilvl="8" w:tplc="9CBEC85E">
      <w:numFmt w:val="bullet"/>
      <w:lvlText w:val="•"/>
      <w:lvlJc w:val="left"/>
      <w:pPr>
        <w:ind w:left="5019" w:hanging="284"/>
      </w:pPr>
      <w:rPr>
        <w:rFonts w:hint="default"/>
        <w:lang w:val="en-US" w:eastAsia="en-US" w:bidi="ar-SA"/>
      </w:rPr>
    </w:lvl>
  </w:abstractNum>
  <w:abstractNum w:abstractNumId="12" w15:restartNumberingAfterBreak="0">
    <w:nsid w:val="3DFD0A87"/>
    <w:multiLevelType w:val="hybridMultilevel"/>
    <w:tmpl w:val="21F61E8C"/>
    <w:lvl w:ilvl="0" w:tplc="24C4C7E0">
      <w:start w:val="1"/>
      <w:numFmt w:val="bullet"/>
      <w:lvlText w:val="·"/>
      <w:lvlJc w:val="left"/>
      <w:pPr>
        <w:ind w:left="720" w:hanging="360"/>
      </w:pPr>
      <w:rPr>
        <w:rFonts w:ascii="Symbol" w:hAnsi="Symbol" w:hint="default"/>
      </w:rPr>
    </w:lvl>
    <w:lvl w:ilvl="1" w:tplc="8C8EB396">
      <w:start w:val="1"/>
      <w:numFmt w:val="bullet"/>
      <w:lvlText w:val="o"/>
      <w:lvlJc w:val="left"/>
      <w:pPr>
        <w:ind w:left="1440" w:hanging="360"/>
      </w:pPr>
      <w:rPr>
        <w:rFonts w:ascii="Courier New" w:hAnsi="Courier New" w:hint="default"/>
      </w:rPr>
    </w:lvl>
    <w:lvl w:ilvl="2" w:tplc="25E2D048">
      <w:start w:val="1"/>
      <w:numFmt w:val="bullet"/>
      <w:lvlText w:val=""/>
      <w:lvlJc w:val="left"/>
      <w:pPr>
        <w:ind w:left="2160" w:hanging="360"/>
      </w:pPr>
      <w:rPr>
        <w:rFonts w:ascii="Wingdings" w:hAnsi="Wingdings" w:hint="default"/>
      </w:rPr>
    </w:lvl>
    <w:lvl w:ilvl="3" w:tplc="E0A6F240">
      <w:start w:val="1"/>
      <w:numFmt w:val="bullet"/>
      <w:lvlText w:val=""/>
      <w:lvlJc w:val="left"/>
      <w:pPr>
        <w:ind w:left="2880" w:hanging="360"/>
      </w:pPr>
      <w:rPr>
        <w:rFonts w:ascii="Symbol" w:hAnsi="Symbol" w:hint="default"/>
      </w:rPr>
    </w:lvl>
    <w:lvl w:ilvl="4" w:tplc="0A98D038">
      <w:start w:val="1"/>
      <w:numFmt w:val="bullet"/>
      <w:lvlText w:val="o"/>
      <w:lvlJc w:val="left"/>
      <w:pPr>
        <w:ind w:left="3600" w:hanging="360"/>
      </w:pPr>
      <w:rPr>
        <w:rFonts w:ascii="Courier New" w:hAnsi="Courier New" w:hint="default"/>
      </w:rPr>
    </w:lvl>
    <w:lvl w:ilvl="5" w:tplc="A00C6C4E">
      <w:start w:val="1"/>
      <w:numFmt w:val="bullet"/>
      <w:lvlText w:val=""/>
      <w:lvlJc w:val="left"/>
      <w:pPr>
        <w:ind w:left="4320" w:hanging="360"/>
      </w:pPr>
      <w:rPr>
        <w:rFonts w:ascii="Wingdings" w:hAnsi="Wingdings" w:hint="default"/>
      </w:rPr>
    </w:lvl>
    <w:lvl w:ilvl="6" w:tplc="7C206CAA">
      <w:start w:val="1"/>
      <w:numFmt w:val="bullet"/>
      <w:lvlText w:val=""/>
      <w:lvlJc w:val="left"/>
      <w:pPr>
        <w:ind w:left="5040" w:hanging="360"/>
      </w:pPr>
      <w:rPr>
        <w:rFonts w:ascii="Symbol" w:hAnsi="Symbol" w:hint="default"/>
      </w:rPr>
    </w:lvl>
    <w:lvl w:ilvl="7" w:tplc="0C8A4692">
      <w:start w:val="1"/>
      <w:numFmt w:val="bullet"/>
      <w:lvlText w:val="o"/>
      <w:lvlJc w:val="left"/>
      <w:pPr>
        <w:ind w:left="5760" w:hanging="360"/>
      </w:pPr>
      <w:rPr>
        <w:rFonts w:ascii="Courier New" w:hAnsi="Courier New" w:hint="default"/>
      </w:rPr>
    </w:lvl>
    <w:lvl w:ilvl="8" w:tplc="BF349F66">
      <w:start w:val="1"/>
      <w:numFmt w:val="bullet"/>
      <w:lvlText w:val=""/>
      <w:lvlJc w:val="left"/>
      <w:pPr>
        <w:ind w:left="6480" w:hanging="360"/>
      </w:pPr>
      <w:rPr>
        <w:rFonts w:ascii="Wingdings" w:hAnsi="Wingdings" w:hint="default"/>
      </w:rPr>
    </w:lvl>
  </w:abstractNum>
  <w:abstractNum w:abstractNumId="13" w15:restartNumberingAfterBreak="0">
    <w:nsid w:val="3FF4D110"/>
    <w:multiLevelType w:val="hybridMultilevel"/>
    <w:tmpl w:val="02AE3DC4"/>
    <w:lvl w:ilvl="0" w:tplc="1586F5A8">
      <w:numFmt w:val="bullet"/>
      <w:lvlText w:val=""/>
      <w:lvlJc w:val="left"/>
      <w:pPr>
        <w:ind w:left="580" w:hanging="360"/>
      </w:pPr>
      <w:rPr>
        <w:rFonts w:ascii="Symbol" w:eastAsia="Symbol" w:hAnsi="Symbol" w:cs="Symbol" w:hint="default"/>
        <w:b w:val="0"/>
        <w:bCs w:val="0"/>
        <w:i w:val="0"/>
        <w:iCs w:val="0"/>
        <w:w w:val="99"/>
        <w:sz w:val="20"/>
        <w:szCs w:val="20"/>
        <w:lang w:val="en-US" w:eastAsia="en-US" w:bidi="ar-SA"/>
      </w:rPr>
    </w:lvl>
    <w:lvl w:ilvl="1" w:tplc="F7B8D632">
      <w:numFmt w:val="bullet"/>
      <w:lvlText w:val="•"/>
      <w:lvlJc w:val="left"/>
      <w:pPr>
        <w:ind w:left="1201" w:hanging="360"/>
      </w:pPr>
      <w:rPr>
        <w:rFonts w:hint="default"/>
        <w:lang w:val="en-US" w:eastAsia="en-US" w:bidi="ar-SA"/>
      </w:rPr>
    </w:lvl>
    <w:lvl w:ilvl="2" w:tplc="D5D6FCCE">
      <w:numFmt w:val="bullet"/>
      <w:lvlText w:val="•"/>
      <w:lvlJc w:val="left"/>
      <w:pPr>
        <w:ind w:left="1822" w:hanging="360"/>
      </w:pPr>
      <w:rPr>
        <w:rFonts w:hint="default"/>
        <w:lang w:val="en-US" w:eastAsia="en-US" w:bidi="ar-SA"/>
      </w:rPr>
    </w:lvl>
    <w:lvl w:ilvl="3" w:tplc="0D6A16C0">
      <w:numFmt w:val="bullet"/>
      <w:lvlText w:val="•"/>
      <w:lvlJc w:val="left"/>
      <w:pPr>
        <w:ind w:left="2443" w:hanging="360"/>
      </w:pPr>
      <w:rPr>
        <w:rFonts w:hint="default"/>
        <w:lang w:val="en-US" w:eastAsia="en-US" w:bidi="ar-SA"/>
      </w:rPr>
    </w:lvl>
    <w:lvl w:ilvl="4" w:tplc="028286E8">
      <w:numFmt w:val="bullet"/>
      <w:lvlText w:val="•"/>
      <w:lvlJc w:val="left"/>
      <w:pPr>
        <w:ind w:left="3064" w:hanging="360"/>
      </w:pPr>
      <w:rPr>
        <w:rFonts w:hint="default"/>
        <w:lang w:val="en-US" w:eastAsia="en-US" w:bidi="ar-SA"/>
      </w:rPr>
    </w:lvl>
    <w:lvl w:ilvl="5" w:tplc="0590C204">
      <w:numFmt w:val="bullet"/>
      <w:lvlText w:val="•"/>
      <w:lvlJc w:val="left"/>
      <w:pPr>
        <w:ind w:left="3685" w:hanging="360"/>
      </w:pPr>
      <w:rPr>
        <w:rFonts w:hint="default"/>
        <w:lang w:val="en-US" w:eastAsia="en-US" w:bidi="ar-SA"/>
      </w:rPr>
    </w:lvl>
    <w:lvl w:ilvl="6" w:tplc="A7001A18">
      <w:numFmt w:val="bullet"/>
      <w:lvlText w:val="•"/>
      <w:lvlJc w:val="left"/>
      <w:pPr>
        <w:ind w:left="4306" w:hanging="360"/>
      </w:pPr>
      <w:rPr>
        <w:rFonts w:hint="default"/>
        <w:lang w:val="en-US" w:eastAsia="en-US" w:bidi="ar-SA"/>
      </w:rPr>
    </w:lvl>
    <w:lvl w:ilvl="7" w:tplc="571E87A6">
      <w:numFmt w:val="bullet"/>
      <w:lvlText w:val="•"/>
      <w:lvlJc w:val="left"/>
      <w:pPr>
        <w:ind w:left="4927" w:hanging="360"/>
      </w:pPr>
      <w:rPr>
        <w:rFonts w:hint="default"/>
        <w:lang w:val="en-US" w:eastAsia="en-US" w:bidi="ar-SA"/>
      </w:rPr>
    </w:lvl>
    <w:lvl w:ilvl="8" w:tplc="5A968DB2">
      <w:numFmt w:val="bullet"/>
      <w:lvlText w:val="•"/>
      <w:lvlJc w:val="left"/>
      <w:pPr>
        <w:ind w:left="5548" w:hanging="360"/>
      </w:pPr>
      <w:rPr>
        <w:rFonts w:hint="default"/>
        <w:lang w:val="en-US" w:eastAsia="en-US" w:bidi="ar-SA"/>
      </w:rPr>
    </w:lvl>
  </w:abstractNum>
  <w:abstractNum w:abstractNumId="14" w15:restartNumberingAfterBreak="0">
    <w:nsid w:val="50BC8A98"/>
    <w:multiLevelType w:val="hybridMultilevel"/>
    <w:tmpl w:val="87B21F78"/>
    <w:lvl w:ilvl="0" w:tplc="AB7C5B28">
      <w:numFmt w:val="bullet"/>
      <w:lvlText w:val=""/>
      <w:lvlJc w:val="left"/>
      <w:pPr>
        <w:ind w:left="942" w:hanging="360"/>
      </w:pPr>
      <w:rPr>
        <w:rFonts w:ascii="Symbol" w:hAnsi="Symbol" w:hint="default"/>
      </w:rPr>
    </w:lvl>
    <w:lvl w:ilvl="1" w:tplc="76B09F8A">
      <w:start w:val="1"/>
      <w:numFmt w:val="bullet"/>
      <w:lvlText w:val="o"/>
      <w:lvlJc w:val="left"/>
      <w:pPr>
        <w:ind w:left="1662" w:hanging="360"/>
      </w:pPr>
      <w:rPr>
        <w:rFonts w:ascii="Courier New" w:hAnsi="Courier New" w:hint="default"/>
      </w:rPr>
    </w:lvl>
    <w:lvl w:ilvl="2" w:tplc="F45069D6">
      <w:start w:val="1"/>
      <w:numFmt w:val="bullet"/>
      <w:lvlText w:val=""/>
      <w:lvlJc w:val="left"/>
      <w:pPr>
        <w:ind w:left="2382" w:hanging="360"/>
      </w:pPr>
      <w:rPr>
        <w:rFonts w:ascii="Wingdings" w:hAnsi="Wingdings" w:hint="default"/>
      </w:rPr>
    </w:lvl>
    <w:lvl w:ilvl="3" w:tplc="C4929266">
      <w:start w:val="1"/>
      <w:numFmt w:val="bullet"/>
      <w:lvlText w:val=""/>
      <w:lvlJc w:val="left"/>
      <w:pPr>
        <w:ind w:left="3102" w:hanging="360"/>
      </w:pPr>
      <w:rPr>
        <w:rFonts w:ascii="Symbol" w:hAnsi="Symbol" w:hint="default"/>
      </w:rPr>
    </w:lvl>
    <w:lvl w:ilvl="4" w:tplc="C72C68D4">
      <w:start w:val="1"/>
      <w:numFmt w:val="bullet"/>
      <w:lvlText w:val="o"/>
      <w:lvlJc w:val="left"/>
      <w:pPr>
        <w:ind w:left="3822" w:hanging="360"/>
      </w:pPr>
      <w:rPr>
        <w:rFonts w:ascii="Courier New" w:hAnsi="Courier New" w:hint="default"/>
      </w:rPr>
    </w:lvl>
    <w:lvl w:ilvl="5" w:tplc="F28802EE">
      <w:start w:val="1"/>
      <w:numFmt w:val="bullet"/>
      <w:lvlText w:val=""/>
      <w:lvlJc w:val="left"/>
      <w:pPr>
        <w:ind w:left="4542" w:hanging="360"/>
      </w:pPr>
      <w:rPr>
        <w:rFonts w:ascii="Wingdings" w:hAnsi="Wingdings" w:hint="default"/>
      </w:rPr>
    </w:lvl>
    <w:lvl w:ilvl="6" w:tplc="A4FCC0B4">
      <w:start w:val="1"/>
      <w:numFmt w:val="bullet"/>
      <w:lvlText w:val=""/>
      <w:lvlJc w:val="left"/>
      <w:pPr>
        <w:ind w:left="5262" w:hanging="360"/>
      </w:pPr>
      <w:rPr>
        <w:rFonts w:ascii="Symbol" w:hAnsi="Symbol" w:hint="default"/>
      </w:rPr>
    </w:lvl>
    <w:lvl w:ilvl="7" w:tplc="3B2C9932">
      <w:start w:val="1"/>
      <w:numFmt w:val="bullet"/>
      <w:lvlText w:val="o"/>
      <w:lvlJc w:val="left"/>
      <w:pPr>
        <w:ind w:left="5982" w:hanging="360"/>
      </w:pPr>
      <w:rPr>
        <w:rFonts w:ascii="Courier New" w:hAnsi="Courier New" w:hint="default"/>
      </w:rPr>
    </w:lvl>
    <w:lvl w:ilvl="8" w:tplc="B86EF3B8">
      <w:start w:val="1"/>
      <w:numFmt w:val="bullet"/>
      <w:lvlText w:val=""/>
      <w:lvlJc w:val="left"/>
      <w:pPr>
        <w:ind w:left="6702" w:hanging="360"/>
      </w:pPr>
      <w:rPr>
        <w:rFonts w:ascii="Wingdings" w:hAnsi="Wingdings" w:hint="default"/>
      </w:rPr>
    </w:lvl>
  </w:abstractNum>
  <w:abstractNum w:abstractNumId="15" w15:restartNumberingAfterBreak="0">
    <w:nsid w:val="5B576A57"/>
    <w:multiLevelType w:val="hybridMultilevel"/>
    <w:tmpl w:val="B4DC014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6" w15:restartNumberingAfterBreak="0">
    <w:nsid w:val="5F77ABD1"/>
    <w:multiLevelType w:val="hybridMultilevel"/>
    <w:tmpl w:val="14A41AAE"/>
    <w:lvl w:ilvl="0" w:tplc="0FC8E74A">
      <w:numFmt w:val="bullet"/>
      <w:lvlText w:val=""/>
      <w:lvlJc w:val="left"/>
      <w:pPr>
        <w:ind w:left="580" w:hanging="360"/>
      </w:pPr>
      <w:rPr>
        <w:rFonts w:ascii="Symbol" w:eastAsia="Symbol" w:hAnsi="Symbol" w:cs="Symbol" w:hint="default"/>
        <w:b w:val="0"/>
        <w:bCs w:val="0"/>
        <w:i w:val="0"/>
        <w:iCs w:val="0"/>
        <w:w w:val="99"/>
        <w:sz w:val="20"/>
        <w:szCs w:val="20"/>
        <w:lang w:val="en-US" w:eastAsia="en-US" w:bidi="ar-SA"/>
      </w:rPr>
    </w:lvl>
    <w:lvl w:ilvl="1" w:tplc="A82AC16E">
      <w:numFmt w:val="bullet"/>
      <w:lvlText w:val="•"/>
      <w:lvlJc w:val="left"/>
      <w:pPr>
        <w:ind w:left="1201" w:hanging="360"/>
      </w:pPr>
      <w:rPr>
        <w:rFonts w:hint="default"/>
        <w:lang w:val="en-US" w:eastAsia="en-US" w:bidi="ar-SA"/>
      </w:rPr>
    </w:lvl>
    <w:lvl w:ilvl="2" w:tplc="3B40993A">
      <w:numFmt w:val="bullet"/>
      <w:lvlText w:val="•"/>
      <w:lvlJc w:val="left"/>
      <w:pPr>
        <w:ind w:left="1822" w:hanging="360"/>
      </w:pPr>
      <w:rPr>
        <w:rFonts w:hint="default"/>
        <w:lang w:val="en-US" w:eastAsia="en-US" w:bidi="ar-SA"/>
      </w:rPr>
    </w:lvl>
    <w:lvl w:ilvl="3" w:tplc="CDE69170">
      <w:numFmt w:val="bullet"/>
      <w:lvlText w:val="•"/>
      <w:lvlJc w:val="left"/>
      <w:pPr>
        <w:ind w:left="2443" w:hanging="360"/>
      </w:pPr>
      <w:rPr>
        <w:rFonts w:hint="default"/>
        <w:lang w:val="en-US" w:eastAsia="en-US" w:bidi="ar-SA"/>
      </w:rPr>
    </w:lvl>
    <w:lvl w:ilvl="4" w:tplc="1AEE6292">
      <w:numFmt w:val="bullet"/>
      <w:lvlText w:val="•"/>
      <w:lvlJc w:val="left"/>
      <w:pPr>
        <w:ind w:left="3064" w:hanging="360"/>
      </w:pPr>
      <w:rPr>
        <w:rFonts w:hint="default"/>
        <w:lang w:val="en-US" w:eastAsia="en-US" w:bidi="ar-SA"/>
      </w:rPr>
    </w:lvl>
    <w:lvl w:ilvl="5" w:tplc="F3C0A694">
      <w:numFmt w:val="bullet"/>
      <w:lvlText w:val="•"/>
      <w:lvlJc w:val="left"/>
      <w:pPr>
        <w:ind w:left="3685" w:hanging="360"/>
      </w:pPr>
      <w:rPr>
        <w:rFonts w:hint="default"/>
        <w:lang w:val="en-US" w:eastAsia="en-US" w:bidi="ar-SA"/>
      </w:rPr>
    </w:lvl>
    <w:lvl w:ilvl="6" w:tplc="F78C4934">
      <w:numFmt w:val="bullet"/>
      <w:lvlText w:val="•"/>
      <w:lvlJc w:val="left"/>
      <w:pPr>
        <w:ind w:left="4306" w:hanging="360"/>
      </w:pPr>
      <w:rPr>
        <w:rFonts w:hint="default"/>
        <w:lang w:val="en-US" w:eastAsia="en-US" w:bidi="ar-SA"/>
      </w:rPr>
    </w:lvl>
    <w:lvl w:ilvl="7" w:tplc="A1D85360">
      <w:numFmt w:val="bullet"/>
      <w:lvlText w:val="•"/>
      <w:lvlJc w:val="left"/>
      <w:pPr>
        <w:ind w:left="4927" w:hanging="360"/>
      </w:pPr>
      <w:rPr>
        <w:rFonts w:hint="default"/>
        <w:lang w:val="en-US" w:eastAsia="en-US" w:bidi="ar-SA"/>
      </w:rPr>
    </w:lvl>
    <w:lvl w:ilvl="8" w:tplc="E332BC06">
      <w:numFmt w:val="bullet"/>
      <w:lvlText w:val="•"/>
      <w:lvlJc w:val="left"/>
      <w:pPr>
        <w:ind w:left="5548" w:hanging="360"/>
      </w:pPr>
      <w:rPr>
        <w:rFonts w:hint="default"/>
        <w:lang w:val="en-US" w:eastAsia="en-US" w:bidi="ar-SA"/>
      </w:rPr>
    </w:lvl>
  </w:abstractNum>
  <w:abstractNum w:abstractNumId="17" w15:restartNumberingAfterBreak="0">
    <w:nsid w:val="70782DF3"/>
    <w:multiLevelType w:val="hybridMultilevel"/>
    <w:tmpl w:val="7F86A24C"/>
    <w:lvl w:ilvl="0" w:tplc="ECBA2548">
      <w:numFmt w:val="bullet"/>
      <w:lvlText w:val=""/>
      <w:lvlJc w:val="left"/>
      <w:pPr>
        <w:ind w:left="845" w:hanging="284"/>
      </w:pPr>
      <w:rPr>
        <w:rFonts w:ascii="Symbol" w:eastAsia="Symbol" w:hAnsi="Symbol" w:cs="Symbol" w:hint="default"/>
        <w:b w:val="0"/>
        <w:bCs w:val="0"/>
        <w:i w:val="0"/>
        <w:iCs w:val="0"/>
        <w:w w:val="99"/>
        <w:sz w:val="20"/>
        <w:szCs w:val="20"/>
        <w:lang w:val="en-US" w:eastAsia="en-US" w:bidi="ar-SA"/>
      </w:rPr>
    </w:lvl>
    <w:lvl w:ilvl="1" w:tplc="9C90CF94">
      <w:numFmt w:val="bullet"/>
      <w:lvlText w:val="•"/>
      <w:lvlJc w:val="left"/>
      <w:pPr>
        <w:ind w:left="1362" w:hanging="284"/>
      </w:pPr>
      <w:rPr>
        <w:rFonts w:hint="default"/>
        <w:lang w:val="en-US" w:eastAsia="en-US" w:bidi="ar-SA"/>
      </w:rPr>
    </w:lvl>
    <w:lvl w:ilvl="2" w:tplc="036A7D34">
      <w:numFmt w:val="bullet"/>
      <w:lvlText w:val="•"/>
      <w:lvlJc w:val="left"/>
      <w:pPr>
        <w:ind w:left="1884" w:hanging="284"/>
      </w:pPr>
      <w:rPr>
        <w:rFonts w:hint="default"/>
        <w:lang w:val="en-US" w:eastAsia="en-US" w:bidi="ar-SA"/>
      </w:rPr>
    </w:lvl>
    <w:lvl w:ilvl="3" w:tplc="9AF66942">
      <w:numFmt w:val="bullet"/>
      <w:lvlText w:val="•"/>
      <w:lvlJc w:val="left"/>
      <w:pPr>
        <w:ind w:left="2407" w:hanging="284"/>
      </w:pPr>
      <w:rPr>
        <w:rFonts w:hint="default"/>
        <w:lang w:val="en-US" w:eastAsia="en-US" w:bidi="ar-SA"/>
      </w:rPr>
    </w:lvl>
    <w:lvl w:ilvl="4" w:tplc="5F3E2A12">
      <w:numFmt w:val="bullet"/>
      <w:lvlText w:val="•"/>
      <w:lvlJc w:val="left"/>
      <w:pPr>
        <w:ind w:left="2929" w:hanging="284"/>
      </w:pPr>
      <w:rPr>
        <w:rFonts w:hint="default"/>
        <w:lang w:val="en-US" w:eastAsia="en-US" w:bidi="ar-SA"/>
      </w:rPr>
    </w:lvl>
    <w:lvl w:ilvl="5" w:tplc="3A009FE2">
      <w:numFmt w:val="bullet"/>
      <w:lvlText w:val="•"/>
      <w:lvlJc w:val="left"/>
      <w:pPr>
        <w:ind w:left="3452" w:hanging="284"/>
      </w:pPr>
      <w:rPr>
        <w:rFonts w:hint="default"/>
        <w:lang w:val="en-US" w:eastAsia="en-US" w:bidi="ar-SA"/>
      </w:rPr>
    </w:lvl>
    <w:lvl w:ilvl="6" w:tplc="46EC53A2">
      <w:numFmt w:val="bullet"/>
      <w:lvlText w:val="•"/>
      <w:lvlJc w:val="left"/>
      <w:pPr>
        <w:ind w:left="3974" w:hanging="284"/>
      </w:pPr>
      <w:rPr>
        <w:rFonts w:hint="default"/>
        <w:lang w:val="en-US" w:eastAsia="en-US" w:bidi="ar-SA"/>
      </w:rPr>
    </w:lvl>
    <w:lvl w:ilvl="7" w:tplc="EA1E45F4">
      <w:numFmt w:val="bullet"/>
      <w:lvlText w:val="•"/>
      <w:lvlJc w:val="left"/>
      <w:pPr>
        <w:ind w:left="4496" w:hanging="284"/>
      </w:pPr>
      <w:rPr>
        <w:rFonts w:hint="default"/>
        <w:lang w:val="en-US" w:eastAsia="en-US" w:bidi="ar-SA"/>
      </w:rPr>
    </w:lvl>
    <w:lvl w:ilvl="8" w:tplc="19925BB4">
      <w:numFmt w:val="bullet"/>
      <w:lvlText w:val="•"/>
      <w:lvlJc w:val="left"/>
      <w:pPr>
        <w:ind w:left="5019" w:hanging="284"/>
      </w:pPr>
      <w:rPr>
        <w:rFonts w:hint="default"/>
        <w:lang w:val="en-US" w:eastAsia="en-US" w:bidi="ar-SA"/>
      </w:rPr>
    </w:lvl>
  </w:abstractNum>
  <w:abstractNum w:abstractNumId="18" w15:restartNumberingAfterBreak="0">
    <w:nsid w:val="77D11734"/>
    <w:multiLevelType w:val="hybridMultilevel"/>
    <w:tmpl w:val="4EE2A806"/>
    <w:lvl w:ilvl="0" w:tplc="84CC008C">
      <w:numFmt w:val="bullet"/>
      <w:lvlText w:val=""/>
      <w:lvlJc w:val="left"/>
      <w:pPr>
        <w:ind w:left="845" w:hanging="284"/>
      </w:pPr>
      <w:rPr>
        <w:rFonts w:ascii="Symbol" w:eastAsia="Symbol" w:hAnsi="Symbol" w:cs="Symbol" w:hint="default"/>
        <w:b w:val="0"/>
        <w:bCs w:val="0"/>
        <w:i w:val="0"/>
        <w:iCs w:val="0"/>
        <w:w w:val="99"/>
        <w:sz w:val="20"/>
        <w:szCs w:val="20"/>
        <w:lang w:val="en-US" w:eastAsia="en-US" w:bidi="ar-SA"/>
      </w:rPr>
    </w:lvl>
    <w:lvl w:ilvl="1" w:tplc="314ECC4A">
      <w:numFmt w:val="bullet"/>
      <w:lvlText w:val="•"/>
      <w:lvlJc w:val="left"/>
      <w:pPr>
        <w:ind w:left="1362" w:hanging="284"/>
      </w:pPr>
      <w:rPr>
        <w:rFonts w:hint="default"/>
        <w:lang w:val="en-US" w:eastAsia="en-US" w:bidi="ar-SA"/>
      </w:rPr>
    </w:lvl>
    <w:lvl w:ilvl="2" w:tplc="EE14FAAC">
      <w:numFmt w:val="bullet"/>
      <w:lvlText w:val="•"/>
      <w:lvlJc w:val="left"/>
      <w:pPr>
        <w:ind w:left="1884" w:hanging="284"/>
      </w:pPr>
      <w:rPr>
        <w:rFonts w:hint="default"/>
        <w:lang w:val="en-US" w:eastAsia="en-US" w:bidi="ar-SA"/>
      </w:rPr>
    </w:lvl>
    <w:lvl w:ilvl="3" w:tplc="3C34155E">
      <w:numFmt w:val="bullet"/>
      <w:lvlText w:val="•"/>
      <w:lvlJc w:val="left"/>
      <w:pPr>
        <w:ind w:left="2407" w:hanging="284"/>
      </w:pPr>
      <w:rPr>
        <w:rFonts w:hint="default"/>
        <w:lang w:val="en-US" w:eastAsia="en-US" w:bidi="ar-SA"/>
      </w:rPr>
    </w:lvl>
    <w:lvl w:ilvl="4" w:tplc="3D64B6AC">
      <w:numFmt w:val="bullet"/>
      <w:lvlText w:val="•"/>
      <w:lvlJc w:val="left"/>
      <w:pPr>
        <w:ind w:left="2929" w:hanging="284"/>
      </w:pPr>
      <w:rPr>
        <w:rFonts w:hint="default"/>
        <w:lang w:val="en-US" w:eastAsia="en-US" w:bidi="ar-SA"/>
      </w:rPr>
    </w:lvl>
    <w:lvl w:ilvl="5" w:tplc="619296A0">
      <w:numFmt w:val="bullet"/>
      <w:lvlText w:val="•"/>
      <w:lvlJc w:val="left"/>
      <w:pPr>
        <w:ind w:left="3452" w:hanging="284"/>
      </w:pPr>
      <w:rPr>
        <w:rFonts w:hint="default"/>
        <w:lang w:val="en-US" w:eastAsia="en-US" w:bidi="ar-SA"/>
      </w:rPr>
    </w:lvl>
    <w:lvl w:ilvl="6" w:tplc="02840482">
      <w:numFmt w:val="bullet"/>
      <w:lvlText w:val="•"/>
      <w:lvlJc w:val="left"/>
      <w:pPr>
        <w:ind w:left="3974" w:hanging="284"/>
      </w:pPr>
      <w:rPr>
        <w:rFonts w:hint="default"/>
        <w:lang w:val="en-US" w:eastAsia="en-US" w:bidi="ar-SA"/>
      </w:rPr>
    </w:lvl>
    <w:lvl w:ilvl="7" w:tplc="38DA793C">
      <w:numFmt w:val="bullet"/>
      <w:lvlText w:val="•"/>
      <w:lvlJc w:val="left"/>
      <w:pPr>
        <w:ind w:left="4496" w:hanging="284"/>
      </w:pPr>
      <w:rPr>
        <w:rFonts w:hint="default"/>
        <w:lang w:val="en-US" w:eastAsia="en-US" w:bidi="ar-SA"/>
      </w:rPr>
    </w:lvl>
    <w:lvl w:ilvl="8" w:tplc="68BC6BE4">
      <w:numFmt w:val="bullet"/>
      <w:lvlText w:val="•"/>
      <w:lvlJc w:val="left"/>
      <w:pPr>
        <w:ind w:left="5019" w:hanging="284"/>
      </w:pPr>
      <w:rPr>
        <w:rFonts w:hint="default"/>
        <w:lang w:val="en-US" w:eastAsia="en-US" w:bidi="ar-SA"/>
      </w:rPr>
    </w:lvl>
  </w:abstractNum>
  <w:abstractNum w:abstractNumId="19" w15:restartNumberingAfterBreak="0">
    <w:nsid w:val="7E734B02"/>
    <w:multiLevelType w:val="hybridMultilevel"/>
    <w:tmpl w:val="94A862DC"/>
    <w:lvl w:ilvl="0" w:tplc="22B87670">
      <w:numFmt w:val="bullet"/>
      <w:lvlText w:val=""/>
      <w:lvlJc w:val="left"/>
      <w:pPr>
        <w:ind w:left="580" w:hanging="360"/>
      </w:pPr>
      <w:rPr>
        <w:rFonts w:ascii="Symbol" w:eastAsia="Symbol" w:hAnsi="Symbol" w:cs="Symbol" w:hint="default"/>
        <w:b w:val="0"/>
        <w:bCs w:val="0"/>
        <w:i w:val="0"/>
        <w:iCs w:val="0"/>
        <w:w w:val="99"/>
        <w:sz w:val="20"/>
        <w:szCs w:val="20"/>
        <w:lang w:val="en-US" w:eastAsia="en-US" w:bidi="ar-SA"/>
      </w:rPr>
    </w:lvl>
    <w:lvl w:ilvl="1" w:tplc="2BCEE3C2">
      <w:numFmt w:val="bullet"/>
      <w:lvlText w:val="•"/>
      <w:lvlJc w:val="left"/>
      <w:pPr>
        <w:ind w:left="1201" w:hanging="360"/>
      </w:pPr>
      <w:rPr>
        <w:rFonts w:hint="default"/>
        <w:lang w:val="en-US" w:eastAsia="en-US" w:bidi="ar-SA"/>
      </w:rPr>
    </w:lvl>
    <w:lvl w:ilvl="2" w:tplc="081C7006">
      <w:numFmt w:val="bullet"/>
      <w:lvlText w:val="•"/>
      <w:lvlJc w:val="left"/>
      <w:pPr>
        <w:ind w:left="1822" w:hanging="360"/>
      </w:pPr>
      <w:rPr>
        <w:rFonts w:hint="default"/>
        <w:lang w:val="en-US" w:eastAsia="en-US" w:bidi="ar-SA"/>
      </w:rPr>
    </w:lvl>
    <w:lvl w:ilvl="3" w:tplc="FCD87312">
      <w:numFmt w:val="bullet"/>
      <w:lvlText w:val="•"/>
      <w:lvlJc w:val="left"/>
      <w:pPr>
        <w:ind w:left="2443" w:hanging="360"/>
      </w:pPr>
      <w:rPr>
        <w:rFonts w:hint="default"/>
        <w:lang w:val="en-US" w:eastAsia="en-US" w:bidi="ar-SA"/>
      </w:rPr>
    </w:lvl>
    <w:lvl w:ilvl="4" w:tplc="DD48D552">
      <w:numFmt w:val="bullet"/>
      <w:lvlText w:val="•"/>
      <w:lvlJc w:val="left"/>
      <w:pPr>
        <w:ind w:left="3064" w:hanging="360"/>
      </w:pPr>
      <w:rPr>
        <w:rFonts w:hint="default"/>
        <w:lang w:val="en-US" w:eastAsia="en-US" w:bidi="ar-SA"/>
      </w:rPr>
    </w:lvl>
    <w:lvl w:ilvl="5" w:tplc="4FEEAE18">
      <w:numFmt w:val="bullet"/>
      <w:lvlText w:val="•"/>
      <w:lvlJc w:val="left"/>
      <w:pPr>
        <w:ind w:left="3685" w:hanging="360"/>
      </w:pPr>
      <w:rPr>
        <w:rFonts w:hint="default"/>
        <w:lang w:val="en-US" w:eastAsia="en-US" w:bidi="ar-SA"/>
      </w:rPr>
    </w:lvl>
    <w:lvl w:ilvl="6" w:tplc="73A2A4FE">
      <w:numFmt w:val="bullet"/>
      <w:lvlText w:val="•"/>
      <w:lvlJc w:val="left"/>
      <w:pPr>
        <w:ind w:left="4306" w:hanging="360"/>
      </w:pPr>
      <w:rPr>
        <w:rFonts w:hint="default"/>
        <w:lang w:val="en-US" w:eastAsia="en-US" w:bidi="ar-SA"/>
      </w:rPr>
    </w:lvl>
    <w:lvl w:ilvl="7" w:tplc="0D303440">
      <w:numFmt w:val="bullet"/>
      <w:lvlText w:val="•"/>
      <w:lvlJc w:val="left"/>
      <w:pPr>
        <w:ind w:left="4927" w:hanging="360"/>
      </w:pPr>
      <w:rPr>
        <w:rFonts w:hint="default"/>
        <w:lang w:val="en-US" w:eastAsia="en-US" w:bidi="ar-SA"/>
      </w:rPr>
    </w:lvl>
    <w:lvl w:ilvl="8" w:tplc="EE6675E8">
      <w:numFmt w:val="bullet"/>
      <w:lvlText w:val="•"/>
      <w:lvlJc w:val="left"/>
      <w:pPr>
        <w:ind w:left="5548" w:hanging="360"/>
      </w:pPr>
      <w:rPr>
        <w:rFonts w:hint="default"/>
        <w:lang w:val="en-US" w:eastAsia="en-US" w:bidi="ar-SA"/>
      </w:rPr>
    </w:lvl>
  </w:abstractNum>
  <w:abstractNum w:abstractNumId="20" w15:restartNumberingAfterBreak="0">
    <w:nsid w:val="7ED3D79E"/>
    <w:multiLevelType w:val="hybridMultilevel"/>
    <w:tmpl w:val="2D662D2A"/>
    <w:lvl w:ilvl="0" w:tplc="1AD00932">
      <w:numFmt w:val="bullet"/>
      <w:lvlText w:val=""/>
      <w:lvlJc w:val="left"/>
      <w:pPr>
        <w:ind w:left="580" w:hanging="360"/>
      </w:pPr>
      <w:rPr>
        <w:rFonts w:ascii="Symbol" w:eastAsia="Symbol" w:hAnsi="Symbol" w:cs="Symbol" w:hint="default"/>
        <w:b w:val="0"/>
        <w:bCs w:val="0"/>
        <w:i w:val="0"/>
        <w:iCs w:val="0"/>
        <w:w w:val="99"/>
        <w:sz w:val="20"/>
        <w:szCs w:val="20"/>
        <w:lang w:val="en-US" w:eastAsia="en-US" w:bidi="ar-SA"/>
      </w:rPr>
    </w:lvl>
    <w:lvl w:ilvl="1" w:tplc="0866974A">
      <w:numFmt w:val="bullet"/>
      <w:lvlText w:val="•"/>
      <w:lvlJc w:val="left"/>
      <w:pPr>
        <w:ind w:left="1201" w:hanging="360"/>
      </w:pPr>
      <w:rPr>
        <w:rFonts w:hint="default"/>
        <w:lang w:val="en-US" w:eastAsia="en-US" w:bidi="ar-SA"/>
      </w:rPr>
    </w:lvl>
    <w:lvl w:ilvl="2" w:tplc="89F4E604">
      <w:numFmt w:val="bullet"/>
      <w:lvlText w:val="•"/>
      <w:lvlJc w:val="left"/>
      <w:pPr>
        <w:ind w:left="1822" w:hanging="360"/>
      </w:pPr>
      <w:rPr>
        <w:rFonts w:hint="default"/>
        <w:lang w:val="en-US" w:eastAsia="en-US" w:bidi="ar-SA"/>
      </w:rPr>
    </w:lvl>
    <w:lvl w:ilvl="3" w:tplc="C52EE7B6">
      <w:numFmt w:val="bullet"/>
      <w:lvlText w:val="•"/>
      <w:lvlJc w:val="left"/>
      <w:pPr>
        <w:ind w:left="2443" w:hanging="360"/>
      </w:pPr>
      <w:rPr>
        <w:rFonts w:hint="default"/>
        <w:lang w:val="en-US" w:eastAsia="en-US" w:bidi="ar-SA"/>
      </w:rPr>
    </w:lvl>
    <w:lvl w:ilvl="4" w:tplc="C07E4328">
      <w:numFmt w:val="bullet"/>
      <w:lvlText w:val="•"/>
      <w:lvlJc w:val="left"/>
      <w:pPr>
        <w:ind w:left="3064" w:hanging="360"/>
      </w:pPr>
      <w:rPr>
        <w:rFonts w:hint="default"/>
        <w:lang w:val="en-US" w:eastAsia="en-US" w:bidi="ar-SA"/>
      </w:rPr>
    </w:lvl>
    <w:lvl w:ilvl="5" w:tplc="CEE0FC04">
      <w:numFmt w:val="bullet"/>
      <w:lvlText w:val="•"/>
      <w:lvlJc w:val="left"/>
      <w:pPr>
        <w:ind w:left="3685" w:hanging="360"/>
      </w:pPr>
      <w:rPr>
        <w:rFonts w:hint="default"/>
        <w:lang w:val="en-US" w:eastAsia="en-US" w:bidi="ar-SA"/>
      </w:rPr>
    </w:lvl>
    <w:lvl w:ilvl="6" w:tplc="F2A2C29E">
      <w:numFmt w:val="bullet"/>
      <w:lvlText w:val="•"/>
      <w:lvlJc w:val="left"/>
      <w:pPr>
        <w:ind w:left="4306" w:hanging="360"/>
      </w:pPr>
      <w:rPr>
        <w:rFonts w:hint="default"/>
        <w:lang w:val="en-US" w:eastAsia="en-US" w:bidi="ar-SA"/>
      </w:rPr>
    </w:lvl>
    <w:lvl w:ilvl="7" w:tplc="B40E2B16">
      <w:numFmt w:val="bullet"/>
      <w:lvlText w:val="•"/>
      <w:lvlJc w:val="left"/>
      <w:pPr>
        <w:ind w:left="4927" w:hanging="360"/>
      </w:pPr>
      <w:rPr>
        <w:rFonts w:hint="default"/>
        <w:lang w:val="en-US" w:eastAsia="en-US" w:bidi="ar-SA"/>
      </w:rPr>
    </w:lvl>
    <w:lvl w:ilvl="8" w:tplc="7684262C">
      <w:numFmt w:val="bullet"/>
      <w:lvlText w:val="•"/>
      <w:lvlJc w:val="left"/>
      <w:pPr>
        <w:ind w:left="5548" w:hanging="360"/>
      </w:pPr>
      <w:rPr>
        <w:rFonts w:hint="default"/>
        <w:lang w:val="en-US" w:eastAsia="en-US" w:bidi="ar-SA"/>
      </w:rPr>
    </w:lvl>
  </w:abstractNum>
  <w:num w:numId="1" w16cid:durableId="1069621820">
    <w:abstractNumId w:val="1"/>
  </w:num>
  <w:num w:numId="2" w16cid:durableId="1282497976">
    <w:abstractNumId w:val="8"/>
  </w:num>
  <w:num w:numId="3" w16cid:durableId="1407142447">
    <w:abstractNumId w:val="14"/>
  </w:num>
  <w:num w:numId="4" w16cid:durableId="1553300738">
    <w:abstractNumId w:val="18"/>
  </w:num>
  <w:num w:numId="5" w16cid:durableId="1576628025">
    <w:abstractNumId w:val="20"/>
  </w:num>
  <w:num w:numId="6" w16cid:durableId="1619800913">
    <w:abstractNumId w:val="3"/>
  </w:num>
  <w:num w:numId="7" w16cid:durableId="1898976327">
    <w:abstractNumId w:val="9"/>
  </w:num>
  <w:num w:numId="8" w16cid:durableId="202333237">
    <w:abstractNumId w:val="17"/>
  </w:num>
  <w:num w:numId="9" w16cid:durableId="204146926">
    <w:abstractNumId w:val="15"/>
  </w:num>
  <w:num w:numId="10" w16cid:durableId="290134384">
    <w:abstractNumId w:val="7"/>
  </w:num>
  <w:num w:numId="11" w16cid:durableId="377124168">
    <w:abstractNumId w:val="12"/>
  </w:num>
  <w:num w:numId="12" w16cid:durableId="388921160">
    <w:abstractNumId w:val="2"/>
  </w:num>
  <w:num w:numId="13" w16cid:durableId="393240713">
    <w:abstractNumId w:val="0"/>
  </w:num>
  <w:num w:numId="14" w16cid:durableId="584386396">
    <w:abstractNumId w:val="13"/>
  </w:num>
  <w:num w:numId="15" w16cid:durableId="717899351">
    <w:abstractNumId w:val="6"/>
  </w:num>
  <w:num w:numId="16" w16cid:durableId="73284345">
    <w:abstractNumId w:val="11"/>
  </w:num>
  <w:num w:numId="17" w16cid:durableId="745497965">
    <w:abstractNumId w:val="19"/>
  </w:num>
  <w:num w:numId="18" w16cid:durableId="763723456">
    <w:abstractNumId w:val="5"/>
  </w:num>
  <w:num w:numId="19" w16cid:durableId="838077201">
    <w:abstractNumId w:val="4"/>
  </w:num>
  <w:num w:numId="20" w16cid:durableId="896404209">
    <w:abstractNumId w:val="16"/>
  </w:num>
  <w:num w:numId="21" w16cid:durableId="19269203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formatting="1" w:enforcement="1" w:cryptProviderType="rsaAES" w:cryptAlgorithmClass="hash" w:cryptAlgorithmType="typeAny" w:cryptAlgorithmSid="14" w:cryptSpinCount="100000" w:hash="VwzcUPG/fIzM4Rk5SSiofpA2Ysf1UMeH/RstJijT/ift4lmgsNOACXQMvrxBXCt7G1K2Z+LcHBmqlIqK8Jw4aA==" w:salt="OUtxxHKwKtzPRO/h7XhYQA=="/>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142694E9"/>
    <w:rsid w:val="00007A27"/>
    <w:rsid w:val="00054F27"/>
    <w:rsid w:val="0006518C"/>
    <w:rsid w:val="00066FA5"/>
    <w:rsid w:val="000D4488"/>
    <w:rsid w:val="000E1DCA"/>
    <w:rsid w:val="00103B5D"/>
    <w:rsid w:val="00112464"/>
    <w:rsid w:val="00174223"/>
    <w:rsid w:val="00197D21"/>
    <w:rsid w:val="001B0D01"/>
    <w:rsid w:val="0024160B"/>
    <w:rsid w:val="002436A3"/>
    <w:rsid w:val="00260557"/>
    <w:rsid w:val="00294DFF"/>
    <w:rsid w:val="002A75A8"/>
    <w:rsid w:val="002C51C7"/>
    <w:rsid w:val="00302212"/>
    <w:rsid w:val="003834DE"/>
    <w:rsid w:val="00394414"/>
    <w:rsid w:val="0040473E"/>
    <w:rsid w:val="00441C30"/>
    <w:rsid w:val="004702AE"/>
    <w:rsid w:val="004B40CF"/>
    <w:rsid w:val="004E5056"/>
    <w:rsid w:val="00534BF5"/>
    <w:rsid w:val="00545680"/>
    <w:rsid w:val="00553931"/>
    <w:rsid w:val="00583A0A"/>
    <w:rsid w:val="005A3AC3"/>
    <w:rsid w:val="005A6192"/>
    <w:rsid w:val="005A6336"/>
    <w:rsid w:val="005B7EE1"/>
    <w:rsid w:val="005F1A7B"/>
    <w:rsid w:val="005F275E"/>
    <w:rsid w:val="006261F8"/>
    <w:rsid w:val="006376D6"/>
    <w:rsid w:val="006612AA"/>
    <w:rsid w:val="006654CD"/>
    <w:rsid w:val="0066675C"/>
    <w:rsid w:val="006A35CF"/>
    <w:rsid w:val="006A4A75"/>
    <w:rsid w:val="006D47E6"/>
    <w:rsid w:val="006E0EAC"/>
    <w:rsid w:val="006E28FB"/>
    <w:rsid w:val="00710C51"/>
    <w:rsid w:val="0073181E"/>
    <w:rsid w:val="0079589E"/>
    <w:rsid w:val="007B2055"/>
    <w:rsid w:val="00816AD5"/>
    <w:rsid w:val="00866BB9"/>
    <w:rsid w:val="0088424B"/>
    <w:rsid w:val="0089175A"/>
    <w:rsid w:val="00895516"/>
    <w:rsid w:val="008A4C21"/>
    <w:rsid w:val="008B3C37"/>
    <w:rsid w:val="008C7554"/>
    <w:rsid w:val="008D229D"/>
    <w:rsid w:val="009C1505"/>
    <w:rsid w:val="00A06501"/>
    <w:rsid w:val="00A1149B"/>
    <w:rsid w:val="00A21668"/>
    <w:rsid w:val="00A23B59"/>
    <w:rsid w:val="00A8186E"/>
    <w:rsid w:val="00A9213E"/>
    <w:rsid w:val="00A92ECC"/>
    <w:rsid w:val="00AB1F10"/>
    <w:rsid w:val="00AD2E2C"/>
    <w:rsid w:val="00AE7CC7"/>
    <w:rsid w:val="00B07759"/>
    <w:rsid w:val="00B42B01"/>
    <w:rsid w:val="00B4737D"/>
    <w:rsid w:val="00B67996"/>
    <w:rsid w:val="00B97109"/>
    <w:rsid w:val="00BB043D"/>
    <w:rsid w:val="00BE0F40"/>
    <w:rsid w:val="00BE2BAF"/>
    <w:rsid w:val="00BE4709"/>
    <w:rsid w:val="00C27FEB"/>
    <w:rsid w:val="00C55471"/>
    <w:rsid w:val="00C72517"/>
    <w:rsid w:val="00C929CE"/>
    <w:rsid w:val="00CD264F"/>
    <w:rsid w:val="00CE6747"/>
    <w:rsid w:val="00CF2D1A"/>
    <w:rsid w:val="00D51637"/>
    <w:rsid w:val="00D7410F"/>
    <w:rsid w:val="00DB08E6"/>
    <w:rsid w:val="00DB265B"/>
    <w:rsid w:val="00DD4440"/>
    <w:rsid w:val="00DF2695"/>
    <w:rsid w:val="00E07836"/>
    <w:rsid w:val="00E46A3E"/>
    <w:rsid w:val="00E50A92"/>
    <w:rsid w:val="00E61BC8"/>
    <w:rsid w:val="00EB2AA0"/>
    <w:rsid w:val="00ED01AB"/>
    <w:rsid w:val="00EE34C4"/>
    <w:rsid w:val="00F050FA"/>
    <w:rsid w:val="00F339A9"/>
    <w:rsid w:val="00F57BB3"/>
    <w:rsid w:val="00F604C0"/>
    <w:rsid w:val="00F76496"/>
    <w:rsid w:val="00F930B7"/>
    <w:rsid w:val="00FA40F3"/>
    <w:rsid w:val="00FA6703"/>
    <w:rsid w:val="022A883D"/>
    <w:rsid w:val="0262374C"/>
    <w:rsid w:val="0513B3DB"/>
    <w:rsid w:val="05364283"/>
    <w:rsid w:val="057AC0D3"/>
    <w:rsid w:val="06100565"/>
    <w:rsid w:val="0688E9AF"/>
    <w:rsid w:val="06E6C44A"/>
    <w:rsid w:val="07DEC213"/>
    <w:rsid w:val="08B96442"/>
    <w:rsid w:val="09BC5D8B"/>
    <w:rsid w:val="0A2794A2"/>
    <w:rsid w:val="0B6EFA28"/>
    <w:rsid w:val="0CEE7519"/>
    <w:rsid w:val="0D3ABB0C"/>
    <w:rsid w:val="0D9D087E"/>
    <w:rsid w:val="0DA88B87"/>
    <w:rsid w:val="0E1A466E"/>
    <w:rsid w:val="0E428DE0"/>
    <w:rsid w:val="0E4786BA"/>
    <w:rsid w:val="10408BA8"/>
    <w:rsid w:val="12331F84"/>
    <w:rsid w:val="14152B00"/>
    <w:rsid w:val="142694E9"/>
    <w:rsid w:val="14A64679"/>
    <w:rsid w:val="16F7DA26"/>
    <w:rsid w:val="17ABD524"/>
    <w:rsid w:val="18C680C6"/>
    <w:rsid w:val="19ACE511"/>
    <w:rsid w:val="1B53FBDB"/>
    <w:rsid w:val="1B5E5B89"/>
    <w:rsid w:val="1BFFE5C2"/>
    <w:rsid w:val="1C309A1A"/>
    <w:rsid w:val="1DF5F6FE"/>
    <w:rsid w:val="1E2E4560"/>
    <w:rsid w:val="1ED6FC07"/>
    <w:rsid w:val="1F779575"/>
    <w:rsid w:val="1F9A2C5E"/>
    <w:rsid w:val="206C85DE"/>
    <w:rsid w:val="20A9F9BD"/>
    <w:rsid w:val="22106FAF"/>
    <w:rsid w:val="2227FBBE"/>
    <w:rsid w:val="2271A55C"/>
    <w:rsid w:val="231D75C4"/>
    <w:rsid w:val="23946084"/>
    <w:rsid w:val="2422A440"/>
    <w:rsid w:val="24B5790B"/>
    <w:rsid w:val="267103F8"/>
    <w:rsid w:val="2675E8C9"/>
    <w:rsid w:val="26CBEF9C"/>
    <w:rsid w:val="271D8499"/>
    <w:rsid w:val="27998970"/>
    <w:rsid w:val="28A48750"/>
    <w:rsid w:val="293C02CB"/>
    <w:rsid w:val="2AC390AA"/>
    <w:rsid w:val="2D8F8FB3"/>
    <w:rsid w:val="2E46140F"/>
    <w:rsid w:val="2E7A2852"/>
    <w:rsid w:val="2ECBAA7A"/>
    <w:rsid w:val="339F0E02"/>
    <w:rsid w:val="353DA0E2"/>
    <w:rsid w:val="35D1F7D2"/>
    <w:rsid w:val="36CF7E97"/>
    <w:rsid w:val="377938D8"/>
    <w:rsid w:val="37DCA3F5"/>
    <w:rsid w:val="3A0921F2"/>
    <w:rsid w:val="3B89B145"/>
    <w:rsid w:val="3BBEFC9B"/>
    <w:rsid w:val="3EDE1141"/>
    <w:rsid w:val="4020D8D9"/>
    <w:rsid w:val="41CEB234"/>
    <w:rsid w:val="455852A4"/>
    <w:rsid w:val="4750C365"/>
    <w:rsid w:val="47FDCE19"/>
    <w:rsid w:val="4987DCB1"/>
    <w:rsid w:val="4A3B958C"/>
    <w:rsid w:val="4A59ED9D"/>
    <w:rsid w:val="4B5F66AC"/>
    <w:rsid w:val="4D3BB9CB"/>
    <w:rsid w:val="4F790496"/>
    <w:rsid w:val="51A9D2E2"/>
    <w:rsid w:val="51ABF10A"/>
    <w:rsid w:val="520EA856"/>
    <w:rsid w:val="52174541"/>
    <w:rsid w:val="527D5DCD"/>
    <w:rsid w:val="5290861F"/>
    <w:rsid w:val="531A9171"/>
    <w:rsid w:val="53DB6660"/>
    <w:rsid w:val="54BA7932"/>
    <w:rsid w:val="54BE6782"/>
    <w:rsid w:val="567661AC"/>
    <w:rsid w:val="56CC0AD2"/>
    <w:rsid w:val="578CCDB7"/>
    <w:rsid w:val="5B79A603"/>
    <w:rsid w:val="5BBA66BA"/>
    <w:rsid w:val="5D0823F9"/>
    <w:rsid w:val="5D9ED59A"/>
    <w:rsid w:val="5DC0FE18"/>
    <w:rsid w:val="60FF0D55"/>
    <w:rsid w:val="613EDCB5"/>
    <w:rsid w:val="61712A0F"/>
    <w:rsid w:val="61A24CAB"/>
    <w:rsid w:val="61FE3F9D"/>
    <w:rsid w:val="66E3A90B"/>
    <w:rsid w:val="67E50183"/>
    <w:rsid w:val="69241BBD"/>
    <w:rsid w:val="69E4F3A6"/>
    <w:rsid w:val="6A0E85BB"/>
    <w:rsid w:val="6C0DE9B5"/>
    <w:rsid w:val="6CD956FB"/>
    <w:rsid w:val="6E05D8BA"/>
    <w:rsid w:val="6E2CB56D"/>
    <w:rsid w:val="6FA81E70"/>
    <w:rsid w:val="709A97D1"/>
    <w:rsid w:val="71B02D1F"/>
    <w:rsid w:val="7436CCB9"/>
    <w:rsid w:val="75291D46"/>
    <w:rsid w:val="757BB80C"/>
    <w:rsid w:val="760276B6"/>
    <w:rsid w:val="76539ECB"/>
    <w:rsid w:val="7687C5A7"/>
    <w:rsid w:val="769DA51A"/>
    <w:rsid w:val="76C3C7E2"/>
    <w:rsid w:val="7A00A8EC"/>
    <w:rsid w:val="7C24F99F"/>
    <w:rsid w:val="7D8C0D2A"/>
    <w:rsid w:val="7ED2E70A"/>
    <w:rsid w:val="7F9C0408"/>
    <w:rsid w:val="7FBBAEC4"/>
    <w:rsid w:val="7FF66A3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AE4BF3"/>
  <w15:docId w15:val="{451D9848-E319-4CA8-9AA6-66A9D1A322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14"/>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120"/>
      <w:outlineLvl w:val="0"/>
    </w:pPr>
    <w:rPr>
      <w:b/>
      <w:bCs/>
      <w:sz w:val="26"/>
      <w:szCs w:val="26"/>
    </w:rPr>
  </w:style>
  <w:style w:type="paragraph" w:styleId="Heading2">
    <w:name w:val="heading 2"/>
    <w:basedOn w:val="Normal"/>
    <w:uiPriority w:val="9"/>
    <w:unhideWhenUsed/>
    <w:qFormat/>
    <w:pPr>
      <w:ind w:left="120"/>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uiPriority w:val="10"/>
    <w:qFormat/>
    <w:pPr>
      <w:spacing w:before="6"/>
      <w:ind w:left="227"/>
    </w:pPr>
    <w:rPr>
      <w:b/>
      <w:bCs/>
      <w:sz w:val="42"/>
      <w:szCs w:val="42"/>
    </w:rPr>
  </w:style>
  <w:style w:type="paragraph" w:styleId="ListParagraph">
    <w:name w:val="List Paragraph"/>
    <w:basedOn w:val="Normal"/>
    <w:link w:val="ListParagraphChar"/>
    <w:uiPriority w:val="34"/>
    <w:qFormat/>
    <w:pPr>
      <w:spacing w:before="5"/>
      <w:ind w:left="840" w:hanging="361"/>
    </w:pPr>
  </w:style>
  <w:style w:type="paragraph" w:customStyle="1" w:styleId="TableParagraph">
    <w:name w:val="Table Paragraph"/>
    <w:basedOn w:val="Normal"/>
    <w:uiPriority w:val="1"/>
    <w:qFormat/>
    <w:pPr>
      <w:ind w:left="72"/>
    </w:pPr>
  </w:style>
  <w:style w:type="table" w:customStyle="1" w:styleId="TableGrid1">
    <w:name w:val="Table Grid1"/>
    <w:basedOn w:val="TableNormal"/>
    <w:next w:val="TableGrid"/>
    <w:uiPriority w:val="59"/>
    <w:rsid w:val="00A06501"/>
    <w:pPr>
      <w:widowControl/>
      <w:autoSpaceDE/>
      <w:autoSpaceDN/>
      <w:spacing w:after="80"/>
    </w:pPr>
    <w:rPr>
      <w:rFonts w:ascii="Courier" w:hAnsi="Courier" w:cs="Times New Roman"/>
      <w:sz w:val="20"/>
      <w:szCs w:val="20"/>
      <w:lang w:val="en-AU"/>
    </w:rPr>
    <w:tblP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top w:w="28" w:type="dxa"/>
        <w:left w:w="28" w:type="dxa"/>
        <w:bottom w:w="28" w:type="dxa"/>
        <w:right w:w="28" w:type="dxa"/>
      </w:tblCellMar>
    </w:tblPr>
    <w:tcPr>
      <w:tcMar>
        <w:top w:w="57" w:type="dxa"/>
        <w:left w:w="57" w:type="dxa"/>
        <w:bottom w:w="57" w:type="dxa"/>
        <w:right w:w="57" w:type="dxa"/>
      </w:tcMar>
    </w:tcPr>
    <w:tblStylePr w:type="firstRow">
      <w:rPr>
        <w:rFonts w:ascii="Arial" w:hAnsi="Arial"/>
      </w:rPr>
    </w:tblStylePr>
  </w:style>
  <w:style w:type="table" w:styleId="TableGrid">
    <w:name w:val="Table Grid"/>
    <w:basedOn w:val="TableNormal"/>
    <w:uiPriority w:val="39"/>
    <w:rsid w:val="00A065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link w:val="ListParagraph"/>
    <w:uiPriority w:val="34"/>
    <w:locked/>
    <w:rsid w:val="00A06501"/>
    <w:rPr>
      <w:rFonts w:ascii="Arial" w:eastAsia="Arial" w:hAnsi="Arial" w:cs="Arial"/>
    </w:rPr>
  </w:style>
  <w:style w:type="paragraph" w:styleId="Revision">
    <w:name w:val="Revision"/>
    <w:hidden/>
    <w:uiPriority w:val="99"/>
    <w:semiHidden/>
    <w:rsid w:val="00CD264F"/>
    <w:pPr>
      <w:widowControl/>
      <w:autoSpaceDE/>
      <w:autoSpaceDN/>
    </w:pPr>
    <w:rPr>
      <w:rFonts w:ascii="Arial" w:eastAsia="Arial" w:hAnsi="Arial" w:cs="Arial"/>
    </w:rPr>
  </w:style>
  <w:style w:type="character" w:styleId="Hyperlink">
    <w:name w:val="Hyperlink"/>
    <w:basedOn w:val="DefaultParagraphFont"/>
    <w:uiPriority w:val="99"/>
    <w:unhideWhenUsed/>
    <w:rsid w:val="75291D46"/>
    <w:rPr>
      <w:color w:val="0000FF"/>
      <w:u w:val="single"/>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Arial" w:eastAsia="Arial" w:hAnsi="Arial" w:cs="Arial"/>
      <w:sz w:val="20"/>
      <w:szCs w:val="20"/>
    </w:rPr>
  </w:style>
  <w:style w:type="character" w:styleId="CommentReference">
    <w:name w:val="annotation reference"/>
    <w:basedOn w:val="DefaultParagraphFont"/>
    <w:uiPriority w:val="99"/>
    <w:semiHidden/>
    <w:unhideWhenUsed/>
    <w:rPr>
      <w:sz w:val="16"/>
      <w:szCs w:val="16"/>
    </w:rPr>
  </w:style>
  <w:style w:type="paragraph" w:styleId="Header">
    <w:name w:val="header"/>
    <w:basedOn w:val="Normal"/>
    <w:link w:val="HeaderChar"/>
    <w:uiPriority w:val="99"/>
    <w:unhideWhenUsed/>
    <w:rsid w:val="008B3C37"/>
    <w:pPr>
      <w:tabs>
        <w:tab w:val="center" w:pos="4513"/>
        <w:tab w:val="right" w:pos="9026"/>
      </w:tabs>
    </w:pPr>
  </w:style>
  <w:style w:type="character" w:customStyle="1" w:styleId="HeaderChar">
    <w:name w:val="Header Char"/>
    <w:basedOn w:val="DefaultParagraphFont"/>
    <w:link w:val="Header"/>
    <w:uiPriority w:val="99"/>
    <w:rsid w:val="008B3C37"/>
    <w:rPr>
      <w:rFonts w:ascii="Arial" w:eastAsia="Arial" w:hAnsi="Arial" w:cs="Arial"/>
    </w:rPr>
  </w:style>
  <w:style w:type="paragraph" w:styleId="Footer">
    <w:name w:val="footer"/>
    <w:basedOn w:val="Normal"/>
    <w:link w:val="FooterChar"/>
    <w:uiPriority w:val="99"/>
    <w:unhideWhenUsed/>
    <w:rsid w:val="008B3C37"/>
    <w:pPr>
      <w:tabs>
        <w:tab w:val="center" w:pos="4513"/>
        <w:tab w:val="right" w:pos="9026"/>
      </w:tabs>
    </w:pPr>
  </w:style>
  <w:style w:type="character" w:customStyle="1" w:styleId="FooterChar">
    <w:name w:val="Footer Char"/>
    <w:basedOn w:val="DefaultParagraphFont"/>
    <w:link w:val="Footer"/>
    <w:uiPriority w:val="99"/>
    <w:rsid w:val="008B3C37"/>
    <w:rPr>
      <w:rFonts w:ascii="Arial" w:eastAsia="Arial" w:hAnsi="Arial" w:cs="Arial"/>
    </w:rPr>
  </w:style>
  <w:style w:type="table" w:customStyle="1" w:styleId="PSCPurple">
    <w:name w:val="PSC_Purple"/>
    <w:basedOn w:val="TableNormal"/>
    <w:uiPriority w:val="99"/>
    <w:rsid w:val="006A35CF"/>
    <w:pPr>
      <w:widowControl/>
      <w:autoSpaceDE/>
      <w:autoSpaceDN/>
    </w:pPr>
    <w:rPr>
      <w:rFonts w:ascii="Arial" w:hAnsi="Arial" w:cs="Times New Roman"/>
      <w:sz w:val="20"/>
      <w:szCs w:val="20"/>
      <w:lang w:val="en-AU"/>
    </w:rPr>
    <w:tblPr>
      <w:tblStyleRowBandSize w:val="1"/>
      <w:tblBorders>
        <w:top w:val="single" w:sz="8" w:space="0" w:color="auto"/>
        <w:bottom w:val="single" w:sz="8" w:space="0" w:color="BCBEC0"/>
        <w:insideH w:val="single" w:sz="8" w:space="0" w:color="BCBEC0"/>
      </w:tblBorders>
      <w:tblCellMar>
        <w:left w:w="57" w:type="dxa"/>
        <w:right w:w="0" w:type="dxa"/>
      </w:tblCellMar>
    </w:tblPr>
    <w:tblStylePr w:type="firstRow">
      <w:tblPr/>
      <w:tcPr>
        <w:tcBorders>
          <w:top w:val="single" w:sz="8" w:space="0" w:color="auto"/>
          <w:left w:val="nil"/>
          <w:bottom w:val="single" w:sz="8" w:space="0" w:color="auto"/>
          <w:right w:val="nil"/>
          <w:insideH w:val="nil"/>
          <w:insideV w:val="nil"/>
          <w:tl2br w:val="nil"/>
          <w:tr2bl w:val="nil"/>
        </w:tcBorders>
        <w:shd w:val="clear" w:color="auto" w:fill="6D276A"/>
      </w:tcPr>
    </w:tblStylePr>
  </w:style>
  <w:style w:type="paragraph" w:customStyle="1" w:styleId="TableText">
    <w:name w:val="Table Text"/>
    <w:basedOn w:val="Normal"/>
    <w:qFormat/>
    <w:rsid w:val="006A35CF"/>
    <w:pPr>
      <w:widowControl/>
      <w:autoSpaceDE/>
      <w:autoSpaceDN/>
      <w:spacing w:before="40" w:after="40" w:line="280" w:lineRule="atLeast"/>
    </w:pPr>
    <w:rPr>
      <w:rFonts w:eastAsiaTheme="minorHAnsi" w:cs="Times New Roman"/>
      <w:sz w:val="20"/>
      <w:szCs w:val="20"/>
      <w:lang w:val="en-AU"/>
    </w:rPr>
  </w:style>
  <w:style w:type="character" w:styleId="PlaceholderText">
    <w:name w:val="Placeholder Text"/>
    <w:basedOn w:val="DefaultParagraphFont"/>
    <w:uiPriority w:val="14"/>
    <w:semiHidden/>
    <w:rsid w:val="006A35CF"/>
    <w:rPr>
      <w:rFonts w:asciiTheme="minorHAnsi" w:hAnsiTheme="minorHAnsi"/>
      <w:color w:val="808080"/>
    </w:rPr>
  </w:style>
  <w:style w:type="paragraph" w:customStyle="1" w:styleId="TableTextWhite">
    <w:name w:val="Table_Text_White"/>
    <w:basedOn w:val="Normal"/>
    <w:qFormat/>
    <w:rsid w:val="006A35CF"/>
    <w:pPr>
      <w:widowControl/>
      <w:autoSpaceDE/>
      <w:autoSpaceDN/>
      <w:spacing w:before="40" w:after="40" w:line="280" w:lineRule="atLeast"/>
    </w:pPr>
    <w:rPr>
      <w:rFonts w:eastAsiaTheme="minorHAnsi" w:cs="Times New Roman"/>
      <w:b/>
      <w:color w:val="FFFFFF"/>
      <w:szCs w:val="20"/>
      <w:lang w:val="en-AU"/>
    </w:rPr>
  </w:style>
  <w:style w:type="paragraph" w:styleId="NormalWeb">
    <w:name w:val="Normal (Web)"/>
    <w:basedOn w:val="Normal"/>
    <w:uiPriority w:val="99"/>
    <w:semiHidden/>
    <w:unhideWhenUsed/>
    <w:rsid w:val="005A6336"/>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image" Target="media/image4.png"/><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image" Target="media/image7.png"/><Relationship Id="rId7" Type="http://schemas.openxmlformats.org/officeDocument/2006/relationships/settings" Target="settings.xml"/><Relationship Id="rId12" Type="http://schemas.openxmlformats.org/officeDocument/2006/relationships/hyperlink" Target="https://www.multicultural.nsw.gov.au" TargetMode="External"/><Relationship Id="rId17" Type="http://schemas.openxmlformats.org/officeDocument/2006/relationships/image" Target="media/image3.png"/><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image" Target="media/image6.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psc.nsw.gov.au/workforce-management/capability-framework/the-capability-framework" TargetMode="External"/><Relationship Id="rId23" Type="http://schemas.openxmlformats.org/officeDocument/2006/relationships/image" Target="media/image9.png"/><Relationship Id="rId10" Type="http://schemas.openxmlformats.org/officeDocument/2006/relationships/endnotes" Target="endnotes.xml"/><Relationship Id="rId19" Type="http://schemas.openxmlformats.org/officeDocument/2006/relationships/image" Target="media/image5.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image" Target="media/image8.png"/><Relationship Id="rId27" Type="http://schemas.microsoft.com/office/2020/10/relationships/intelligence" Target="intelligence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F529928CB334CAB85F8333210B8DFCD"/>
        <w:category>
          <w:name w:val="General"/>
          <w:gallery w:val="placeholder"/>
        </w:category>
        <w:types>
          <w:type w:val="bbPlcHdr"/>
        </w:types>
        <w:behaviors>
          <w:behavior w:val="content"/>
        </w:behaviors>
        <w:guid w:val="{4CB90F30-E6FA-4754-91D3-1F9EBBDF845B}"/>
      </w:docPartPr>
      <w:docPartBody>
        <w:p w:rsidR="00C026C3" w:rsidRDefault="0045041D" w:rsidP="0045041D">
          <w:pPr>
            <w:pStyle w:val="DF529928CB334CAB85F8333210B8DFCD"/>
          </w:pPr>
          <w:r w:rsidRPr="00FE4FE6">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w:panose1 w:val="02070409020205020404"/>
    <w:charset w:val="00"/>
    <w:family w:val="modern"/>
    <w:pitch w:val="fixed"/>
    <w:sig w:usb0="00000003" w:usb1="00000000" w:usb2="00000000" w:usb3="00000000" w:csb0="00000001" w:csb1="00000000"/>
  </w:font>
  <w:font w:name="Public Sans">
    <w:altName w:val="Calibri"/>
    <w:charset w:val="00"/>
    <w:family w:val="auto"/>
    <w:pitch w:val="variable"/>
    <w:sig w:usb0="A00000FF" w:usb1="4000205B" w:usb2="00000000" w:usb3="00000000" w:csb0="00000193"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041D"/>
    <w:rsid w:val="00066FA5"/>
    <w:rsid w:val="00153C33"/>
    <w:rsid w:val="0045041D"/>
    <w:rsid w:val="0048584B"/>
    <w:rsid w:val="004D0388"/>
    <w:rsid w:val="006B2539"/>
    <w:rsid w:val="00C026C3"/>
    <w:rsid w:val="00DB265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14"/>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14"/>
    <w:semiHidden/>
    <w:rsid w:val="0045041D"/>
    <w:rPr>
      <w:rFonts w:asciiTheme="minorHAnsi" w:hAnsiTheme="minorHAnsi"/>
      <w:color w:val="808080"/>
    </w:rPr>
  </w:style>
  <w:style w:type="paragraph" w:customStyle="1" w:styleId="DF529928CB334CAB85F8333210B8DFCD">
    <w:name w:val="DF529928CB334CAB85F8333210B8DFCD"/>
    <w:rsid w:val="0045041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FA86629CC349E468524CAF40D0A5F47" ma:contentTypeVersion="4" ma:contentTypeDescription="Create a new document." ma:contentTypeScope="" ma:versionID="30b06f7c33c608363257621ea5960894">
  <xsd:schema xmlns:xsd="http://www.w3.org/2001/XMLSchema" xmlns:xs="http://www.w3.org/2001/XMLSchema" xmlns:p="http://schemas.microsoft.com/office/2006/metadata/properties" xmlns:ns2="3fb023ea-f180-4aa2-8df4-1cd846b34f48" targetNamespace="http://schemas.microsoft.com/office/2006/metadata/properties" ma:root="true" ma:fieldsID="b7e242762e65094658115d7e032b8538" ns2:_="">
    <xsd:import namespace="3fb023ea-f180-4aa2-8df4-1cd846b34f4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b023ea-f180-4aa2-8df4-1cd846b34f4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1842D99-8D2C-46BB-9DC8-9F8B50721C38}">
  <ds:schemaRefs>
    <ds:schemaRef ds:uri="http://schemas.microsoft.com/sharepoint/v3/contenttype/forms"/>
  </ds:schemaRefs>
</ds:datastoreItem>
</file>

<file path=customXml/itemProps2.xml><?xml version="1.0" encoding="utf-8"?>
<ds:datastoreItem xmlns:ds="http://schemas.openxmlformats.org/officeDocument/2006/customXml" ds:itemID="{7A133661-2904-4498-88AB-F4EFEEA4A5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b023ea-f180-4aa2-8df4-1cd846b34f4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E354C59-8A5F-486F-B0EC-E1BED644591B}">
  <ds:schemaRefs>
    <ds:schemaRef ds:uri="http://schemas.openxmlformats.org/officeDocument/2006/bibliography"/>
  </ds:schemaRefs>
</ds:datastoreItem>
</file>

<file path=customXml/itemProps4.xml><?xml version="1.0" encoding="utf-8"?>
<ds:datastoreItem xmlns:ds="http://schemas.openxmlformats.org/officeDocument/2006/customXml" ds:itemID="{9253CF27-70A3-4514-B86D-60ED4945232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62</TotalTime>
  <Pages>6</Pages>
  <Words>1854</Words>
  <Characters>10572</Characters>
  <Application>Microsoft Office Word</Application>
  <DocSecurity>8</DocSecurity>
  <Lines>88</Lines>
  <Paragraphs>24</Paragraphs>
  <ScaleCrop>false</ScaleCrop>
  <HeadingPairs>
    <vt:vector size="2" baseType="variant">
      <vt:variant>
        <vt:lpstr>Title</vt:lpstr>
      </vt:variant>
      <vt:variant>
        <vt:i4>1</vt:i4>
      </vt:variant>
    </vt:vector>
  </HeadingPairs>
  <TitlesOfParts>
    <vt:vector size="1" baseType="lpstr">
      <vt:lpstr>RD_MACS_Media Officer 7-8 - FINAL</vt:lpstr>
    </vt:vector>
  </TitlesOfParts>
  <Company/>
  <LinksUpToDate>false</LinksUpToDate>
  <CharactersWithSpaces>12402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RD_MACS_Media Officer 7-8 - FINAL</dc:title>
  <dc:subject/>
  <dc:creator>Anbarasu Palanisamy</dc:creator>
  <cp:keywords/>
  <cp:lastModifiedBy>Saleh Elboray</cp:lastModifiedBy>
  <cp:revision>42</cp:revision>
  <dcterms:created xsi:type="dcterms:W3CDTF">2026-04-10T06:36:00Z</dcterms:created>
  <dcterms:modified xsi:type="dcterms:W3CDTF">2026-06-04T01:53:00Z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2020-11-17T00:00:00Z</vt:filetime>
  </property>
  <property fmtid="{D5CDD505-2E9C-101B-9397-08002B2CF9AE}" pid="3" name="Creator">
    <vt:lpwstr>Microsoft® Word for Microsoft 365</vt:lpwstr>
  </property>
  <property fmtid="{D5CDD505-2E9C-101B-9397-08002B2CF9AE}" pid="4" name="LastSaved">
    <vt:filetime>2023-01-18T00:00:00Z</vt:filetime>
  </property>
  <property fmtid="{D5CDD505-2E9C-101B-9397-08002B2CF9AE}" pid="5" name="Producer">
    <vt:lpwstr>Microsoft® Word for Microsoft 365</vt:lpwstr>
  </property>
  <property fmtid="{D5CDD505-2E9C-101B-9397-08002B2CF9AE}" pid="6" name="ContentTypeId">
    <vt:lpwstr>0x0101006FA86629CC349E468524CAF40D0A5F47</vt:lpwstr>
  </property>
  <property fmtid="{D5CDD505-2E9C-101B-9397-08002B2CF9AE}" pid="7" name="Order">
    <vt:r8>8200</vt:r8>
  </property>
  <property fmtid="{D5CDD505-2E9C-101B-9397-08002B2CF9AE}" pid="8" name="xd_Signature">
    <vt:bool>false</vt:bool>
  </property>
  <property fmtid="{D5CDD505-2E9C-101B-9397-08002B2CF9AE}" pid="9" name="xd_ProgID">
    <vt:lpwstr/>
  </property>
  <property fmtid="{D5CDD505-2E9C-101B-9397-08002B2CF9AE}" pid="10" name="TriggerFlowInfo">
    <vt:lpwstr/>
  </property>
  <property fmtid="{D5CDD505-2E9C-101B-9397-08002B2CF9AE}" pid="11" name="ComplianceAssetId">
    <vt:lpwstr/>
  </property>
  <property fmtid="{D5CDD505-2E9C-101B-9397-08002B2CF9AE}" pid="12" name="TemplateUrl">
    <vt:lpwstr/>
  </property>
  <property fmtid="{D5CDD505-2E9C-101B-9397-08002B2CF9AE}" pid="13" name="_ExtendedDescription">
    <vt:lpwstr/>
  </property>
</Properties>
</file>