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655B54"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Cluster</w:t>
            </w:r>
          </w:p>
        </w:tc>
        <w:tc>
          <w:tcPr>
            <w:tcW w:w="6955" w:type="dxa"/>
            <w:gridSpan w:val="2"/>
            <w:tcBorders>
              <w:top w:val="single" w:sz="8" w:space="0" w:color="auto"/>
              <w:left w:val="nil"/>
              <w:bottom w:val="nil"/>
              <w:right w:val="nil"/>
              <w:tl2br w:val="nil"/>
              <w:tr2bl w:val="nil"/>
            </w:tcBorders>
            <w:shd w:val="clear" w:color="auto" w:fill="C6D9F1"/>
          </w:tcPr>
          <w:p w14:paraId="15735B93" w14:textId="77777777" w:rsidR="00766964" w:rsidRPr="00655B54" w:rsidRDefault="00766964"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 xml:space="preserve">Stronger Communities </w:t>
            </w:r>
          </w:p>
        </w:tc>
      </w:tr>
      <w:tr w:rsidR="00766964" w:rsidRPr="00655B54"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77777777" w:rsidR="00766964" w:rsidRPr="00655B54" w:rsidRDefault="00766964"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Department of Communities and Justice</w:t>
            </w:r>
          </w:p>
        </w:tc>
      </w:tr>
      <w:tr w:rsidR="00200A84" w:rsidRPr="00655B54"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77777777" w:rsidR="00200A84" w:rsidRPr="00655B54" w:rsidRDefault="00200A84" w:rsidP="00200A84">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2CF87E2A" w:rsidR="00200A84" w:rsidRPr="00655B54" w:rsidRDefault="00200A84" w:rsidP="00200A84">
            <w:pPr>
              <w:pStyle w:val="TableTextWhite"/>
              <w:rPr>
                <w:rFonts w:ascii="Public Sans" w:hAnsi="Public Sans" w:cstheme="minorHAnsi"/>
                <w:color w:val="auto"/>
                <w:sz w:val="22"/>
                <w:szCs w:val="22"/>
              </w:rPr>
            </w:pPr>
            <w:hyperlink r:id="rId8" w:tgtFrame="_blank" w:history="1">
              <w:r w:rsidRPr="008B6E54">
                <w:rPr>
                  <w:rFonts w:ascii="Public Sans" w:hAnsi="Public Sans"/>
                  <w:color w:val="auto"/>
                  <w:sz w:val="22"/>
                  <w:szCs w:val="22"/>
                </w:rPr>
                <w:t xml:space="preserve">Housing, Disability and District Services </w:t>
              </w:r>
            </w:hyperlink>
            <w:r w:rsidRPr="008B6E54">
              <w:rPr>
                <w:rFonts w:ascii="Public Sans" w:hAnsi="Public Sans"/>
                <w:color w:val="auto"/>
                <w:sz w:val="22"/>
                <w:szCs w:val="22"/>
              </w:rPr>
              <w:t>/</w:t>
            </w:r>
            <w:r>
              <w:rPr>
                <w:rFonts w:ascii="Public Sans" w:hAnsi="Public Sans"/>
                <w:color w:val="auto"/>
                <w:sz w:val="22"/>
                <w:szCs w:val="22"/>
              </w:rPr>
              <w:t xml:space="preserve"> Housing Contact Centre</w:t>
            </w:r>
          </w:p>
        </w:tc>
      </w:tr>
      <w:tr w:rsidR="00200A84" w:rsidRPr="00655B54"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200A84" w:rsidRPr="00655B54" w:rsidRDefault="00200A84" w:rsidP="00200A84">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0C878812" w:rsidR="00200A84" w:rsidRPr="00655B54" w:rsidRDefault="00200A84" w:rsidP="00200A84">
            <w:pPr>
              <w:pStyle w:val="TableTextWhite"/>
              <w:rPr>
                <w:rFonts w:ascii="Public Sans" w:hAnsi="Public Sans" w:cstheme="minorHAnsi"/>
                <w:color w:val="auto"/>
                <w:sz w:val="22"/>
                <w:szCs w:val="22"/>
              </w:rPr>
            </w:pPr>
            <w:r w:rsidRPr="00C32AEE">
              <w:rPr>
                <w:rFonts w:ascii="Public Sans" w:hAnsi="Public Sans" w:cs="Arial"/>
                <w:color w:val="auto"/>
                <w:sz w:val="22"/>
                <w:szCs w:val="22"/>
              </w:rPr>
              <w:t>Various</w:t>
            </w:r>
          </w:p>
        </w:tc>
      </w:tr>
      <w:tr w:rsidR="00766964" w:rsidRPr="00655B54"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72CD1C2C" w:rsidR="00766964" w:rsidRPr="00655B54" w:rsidRDefault="00B9154C"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Clerk Grade 2-4</w:t>
            </w:r>
          </w:p>
        </w:tc>
      </w:tr>
      <w:tr w:rsidR="00766964" w:rsidRPr="00655B54"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766964" w:rsidRPr="00655B54" w:rsidRDefault="000276EE"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TBC</w:t>
            </w:r>
          </w:p>
        </w:tc>
      </w:tr>
      <w:tr w:rsidR="00766964" w:rsidRPr="00655B54"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03B284F5" w14:textId="29163C3A" w:rsidR="00766964" w:rsidRPr="00655B54" w:rsidRDefault="00655B54"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541112</w:t>
            </w:r>
          </w:p>
        </w:tc>
      </w:tr>
      <w:tr w:rsidR="00766964" w:rsidRPr="00655B54"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1B456099" w:rsidR="00766964" w:rsidRPr="00655B54" w:rsidRDefault="00655B54"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1119192</w:t>
            </w:r>
          </w:p>
        </w:tc>
      </w:tr>
      <w:tr w:rsidR="00766964" w:rsidRPr="00655B54"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10BBD11F" w:rsidR="00766964" w:rsidRPr="00655B54" w:rsidRDefault="00655B54"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28 February 2014</w:t>
            </w:r>
          </w:p>
        </w:tc>
        <w:tc>
          <w:tcPr>
            <w:tcW w:w="2561" w:type="dxa"/>
            <w:tcBorders>
              <w:top w:val="single" w:sz="8" w:space="0" w:color="FFFFFF"/>
              <w:left w:val="nil"/>
              <w:bottom w:val="single" w:sz="8" w:space="0" w:color="FFFFFF"/>
              <w:right w:val="nil"/>
            </w:tcBorders>
            <w:shd w:val="clear" w:color="auto" w:fill="C6D9F1"/>
          </w:tcPr>
          <w:p w14:paraId="607B8CB3" w14:textId="453B15F0"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Ref:</w:t>
            </w:r>
            <w:r w:rsidR="00655B54" w:rsidRPr="00655B54">
              <w:rPr>
                <w:rFonts w:ascii="Public Sans" w:hAnsi="Public Sans" w:cstheme="minorHAnsi"/>
                <w:b/>
                <w:color w:val="auto"/>
                <w:sz w:val="22"/>
                <w:szCs w:val="22"/>
              </w:rPr>
              <w:t xml:space="preserve"> </w:t>
            </w:r>
            <w:r w:rsidR="00DA2988" w:rsidRPr="00DA2988">
              <w:rPr>
                <w:rFonts w:ascii="Public Sans" w:hAnsi="Public Sans" w:cstheme="minorHAnsi"/>
                <w:b/>
                <w:color w:val="auto"/>
                <w:sz w:val="22"/>
                <w:szCs w:val="22"/>
              </w:rPr>
              <w:t>HCC003</w:t>
            </w:r>
          </w:p>
        </w:tc>
      </w:tr>
      <w:tr w:rsidR="00766964" w:rsidRPr="00655B54"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655B54" w:rsidRDefault="00766964" w:rsidP="0042689D">
            <w:pPr>
              <w:pStyle w:val="TableTextWhite"/>
              <w:rPr>
                <w:rFonts w:ascii="Public Sans" w:hAnsi="Public Sans" w:cstheme="minorHAnsi"/>
                <w:b/>
                <w:color w:val="auto"/>
                <w:sz w:val="22"/>
                <w:szCs w:val="22"/>
              </w:rPr>
            </w:pPr>
            <w:r w:rsidRPr="00655B54">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655B54" w:rsidRDefault="00920A62" w:rsidP="0042689D">
            <w:pPr>
              <w:pStyle w:val="TableTextWhite"/>
              <w:rPr>
                <w:rFonts w:ascii="Public Sans" w:hAnsi="Public Sans" w:cstheme="minorHAnsi"/>
                <w:color w:val="auto"/>
                <w:sz w:val="22"/>
                <w:szCs w:val="22"/>
              </w:rPr>
            </w:pPr>
            <w:r w:rsidRPr="00655B54">
              <w:rPr>
                <w:rFonts w:ascii="Public Sans" w:hAnsi="Public Sans" w:cstheme="minorHAnsi"/>
                <w:color w:val="auto"/>
                <w:sz w:val="22"/>
                <w:szCs w:val="22"/>
              </w:rPr>
              <w:t>www.dcj</w:t>
            </w:r>
            <w:r w:rsidR="00766964" w:rsidRPr="00655B54">
              <w:rPr>
                <w:rFonts w:ascii="Public Sans" w:hAnsi="Public Sans" w:cstheme="minorHAnsi"/>
                <w:color w:val="auto"/>
                <w:sz w:val="22"/>
                <w:szCs w:val="22"/>
              </w:rPr>
              <w:t>.nsw.gov.au</w:t>
            </w:r>
          </w:p>
        </w:tc>
      </w:tr>
    </w:tbl>
    <w:p w14:paraId="15605E70" w14:textId="484F6C6A" w:rsidR="00FE45EC" w:rsidRPr="00655B54" w:rsidRDefault="00FE45EC" w:rsidP="00CB0F21">
      <w:pPr>
        <w:jc w:val="both"/>
        <w:rPr>
          <w:rFonts w:ascii="Public Sans" w:hAnsi="Public Sans" w:cstheme="minorHAnsi"/>
          <w:b/>
          <w:i/>
          <w:color w:val="FF0000"/>
        </w:rPr>
      </w:pPr>
      <w:r w:rsidRPr="00655B54">
        <w:rPr>
          <w:rFonts w:ascii="Public Sans" w:hAnsi="Public Sans" w:cstheme="minorHAnsi"/>
          <w:b/>
          <w:i/>
        </w:rPr>
        <w:t>Please see job notes and/or advertisement for more information on specific role qualification requirements and relevant experience.</w:t>
      </w:r>
      <w:r w:rsidR="00CB0F21" w:rsidRPr="00655B54">
        <w:rPr>
          <w:rFonts w:ascii="Public Sans" w:hAnsi="Public Sans" w:cstheme="minorHAnsi"/>
          <w:b/>
          <w:i/>
        </w:rPr>
        <w:t xml:space="preserve"> </w:t>
      </w:r>
    </w:p>
    <w:p w14:paraId="2D13A0BE" w14:textId="77777777" w:rsidR="00960981" w:rsidRPr="00655B54" w:rsidRDefault="00960981" w:rsidP="00960981">
      <w:pPr>
        <w:pStyle w:val="Heading1"/>
        <w:spacing w:after="0" w:line="240" w:lineRule="auto"/>
        <w:rPr>
          <w:rFonts w:ascii="Public Sans" w:hAnsi="Public Sans" w:cstheme="minorHAnsi"/>
          <w:sz w:val="24"/>
          <w:szCs w:val="24"/>
        </w:rPr>
      </w:pPr>
    </w:p>
    <w:p w14:paraId="650A5963" w14:textId="77777777" w:rsidR="003F1151" w:rsidRPr="00655B54" w:rsidRDefault="003F1151" w:rsidP="00960981">
      <w:pPr>
        <w:pStyle w:val="Heading1"/>
        <w:spacing w:after="0" w:line="240" w:lineRule="auto"/>
        <w:rPr>
          <w:rFonts w:ascii="Public Sans" w:hAnsi="Public Sans" w:cstheme="minorHAnsi"/>
          <w:sz w:val="24"/>
          <w:szCs w:val="24"/>
        </w:rPr>
      </w:pPr>
      <w:r w:rsidRPr="00655B54">
        <w:rPr>
          <w:rFonts w:ascii="Public Sans" w:hAnsi="Public Sans" w:cstheme="minorHAnsi"/>
          <w:sz w:val="24"/>
          <w:szCs w:val="24"/>
        </w:rPr>
        <w:t>Agency overview</w:t>
      </w:r>
    </w:p>
    <w:p w14:paraId="591405ED" w14:textId="37056C15" w:rsidR="003F1151" w:rsidRPr="00655B54" w:rsidRDefault="003F1151" w:rsidP="003F1151">
      <w:pPr>
        <w:jc w:val="both"/>
        <w:rPr>
          <w:rFonts w:ascii="Public Sans" w:hAnsi="Public Sans" w:cstheme="minorHAnsi"/>
          <w:iCs/>
        </w:rPr>
      </w:pPr>
      <w:r w:rsidRPr="00655B54">
        <w:rPr>
          <w:rFonts w:ascii="Public Sans" w:hAnsi="Public Sans" w:cstheme="minorHAnsi"/>
          <w:iCs/>
        </w:rPr>
        <w:t>The Department of Communities and Justice (DCJ) is the lead agency under the Stronger Communities Cluster. DCJ works to enable everyone's right to access justice and help for families through early intervention and inclusion, with benefits for the whole community. Stronger Communities is focu</w:t>
      </w:r>
      <w:r w:rsidR="00AC0CEF" w:rsidRPr="00655B54">
        <w:rPr>
          <w:rFonts w:ascii="Public Sans" w:hAnsi="Public Sans" w:cstheme="minorHAnsi"/>
          <w:iCs/>
        </w:rPr>
        <w:t>s</w:t>
      </w:r>
      <w:r w:rsidRPr="00655B54">
        <w:rPr>
          <w:rFonts w:ascii="Public Sans" w:hAnsi="Public Sans" w:cstheme="minorHAnsi"/>
          <w:iCs/>
        </w:rPr>
        <w:t xml:space="preserve">sed on achieving safe, just, inclusive and resilient communities by providing services that are effective and responsive to community needs. </w:t>
      </w:r>
    </w:p>
    <w:p w14:paraId="70344291" w14:textId="77777777" w:rsidR="003F1151" w:rsidRPr="00655B54" w:rsidRDefault="003F1151" w:rsidP="00766964">
      <w:pPr>
        <w:rPr>
          <w:rFonts w:ascii="Public Sans" w:hAnsi="Public Sans" w:cstheme="minorHAnsi"/>
        </w:rPr>
      </w:pPr>
    </w:p>
    <w:p w14:paraId="1FEA9CFA" w14:textId="77777777" w:rsidR="00057CB3" w:rsidRPr="00655B54" w:rsidRDefault="00057CB3" w:rsidP="001875A4">
      <w:pPr>
        <w:pStyle w:val="Heading1"/>
        <w:spacing w:line="240" w:lineRule="auto"/>
        <w:rPr>
          <w:rFonts w:ascii="Public Sans" w:hAnsi="Public Sans" w:cstheme="minorHAnsi"/>
          <w:sz w:val="24"/>
          <w:szCs w:val="24"/>
        </w:rPr>
      </w:pPr>
      <w:r w:rsidRPr="00655B54">
        <w:rPr>
          <w:rFonts w:ascii="Public Sans" w:hAnsi="Public Sans" w:cstheme="minorHAnsi"/>
          <w:sz w:val="24"/>
          <w:szCs w:val="24"/>
        </w:rPr>
        <w:t>Primary purpose of the role</w:t>
      </w:r>
    </w:p>
    <w:p w14:paraId="76B7C8DA" w14:textId="77777777" w:rsidR="00D82A88" w:rsidRPr="00655B54" w:rsidRDefault="00D82A88" w:rsidP="00DE1E2A">
      <w:pPr>
        <w:pStyle w:val="BodyText"/>
        <w:spacing w:before="129" w:line="252" w:lineRule="auto"/>
        <w:ind w:right="217"/>
        <w:rPr>
          <w:rFonts w:ascii="Public Sans" w:hAnsi="Public Sans" w:cstheme="minorHAnsi"/>
          <w:iCs/>
          <w:color w:val="auto"/>
        </w:rPr>
      </w:pPr>
      <w:r w:rsidRPr="00655B54">
        <w:rPr>
          <w:rFonts w:ascii="Public Sans" w:hAnsi="Public Sans" w:cstheme="minorHAnsi"/>
          <w:iCs/>
          <w:color w:val="auto"/>
        </w:rPr>
        <w:t>Deliver housing services to vulnerable people in NSW to ensure that housing products and support services are effectively targeted to meet their housing needs.</w:t>
      </w:r>
    </w:p>
    <w:p w14:paraId="1BC7BB6A" w14:textId="77777777" w:rsidR="00057CB3" w:rsidRPr="00655B54" w:rsidRDefault="00057CB3" w:rsidP="002C39EE">
      <w:pPr>
        <w:pStyle w:val="Heading1"/>
        <w:spacing w:before="40"/>
        <w:rPr>
          <w:rFonts w:ascii="Public Sans" w:hAnsi="Public Sans" w:cstheme="minorHAnsi"/>
          <w:sz w:val="24"/>
          <w:szCs w:val="24"/>
        </w:rPr>
      </w:pPr>
      <w:bookmarkStart w:id="0" w:name="Purpose"/>
      <w:bookmarkEnd w:id="0"/>
      <w:r w:rsidRPr="00655B54">
        <w:rPr>
          <w:rFonts w:ascii="Public Sans" w:hAnsi="Public Sans" w:cstheme="minorHAnsi"/>
          <w:sz w:val="24"/>
          <w:szCs w:val="24"/>
        </w:rPr>
        <w:t xml:space="preserve">Key </w:t>
      </w:r>
      <w:r w:rsidR="00043B92" w:rsidRPr="00655B54">
        <w:rPr>
          <w:rFonts w:ascii="Public Sans" w:hAnsi="Public Sans" w:cstheme="minorHAnsi"/>
          <w:sz w:val="24"/>
          <w:szCs w:val="24"/>
        </w:rPr>
        <w:t>a</w:t>
      </w:r>
      <w:r w:rsidRPr="00655B54">
        <w:rPr>
          <w:rFonts w:ascii="Public Sans" w:hAnsi="Public Sans" w:cstheme="minorHAnsi"/>
          <w:sz w:val="24"/>
          <w:szCs w:val="24"/>
        </w:rPr>
        <w:t>ccountabilities</w:t>
      </w:r>
    </w:p>
    <w:p w14:paraId="4EC572E0"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47" w:after="0" w:line="268" w:lineRule="auto"/>
        <w:ind w:right="333"/>
        <w:contextualSpacing w:val="0"/>
        <w:rPr>
          <w:rFonts w:ascii="Public Sans" w:hAnsi="Public Sans"/>
        </w:rPr>
      </w:pPr>
      <w:r w:rsidRPr="00655B54">
        <w:rPr>
          <w:rFonts w:ascii="Public Sans" w:hAnsi="Public Sans"/>
        </w:rPr>
        <w:t>Responds to phone enquiries from Housing NSW clients and members of the public and provides</w:t>
      </w:r>
      <w:r w:rsidRPr="00655B54">
        <w:rPr>
          <w:rFonts w:ascii="Public Sans" w:hAnsi="Public Sans"/>
          <w:spacing w:val="1"/>
        </w:rPr>
        <w:t xml:space="preserve"> </w:t>
      </w:r>
      <w:r w:rsidRPr="00655B54">
        <w:rPr>
          <w:rFonts w:ascii="Public Sans" w:hAnsi="Public Sans"/>
        </w:rPr>
        <w:t>accurate and appropriate information about Housing NSW products and services, as well as those</w:t>
      </w:r>
      <w:r w:rsidRPr="00655B54">
        <w:rPr>
          <w:rFonts w:ascii="Public Sans" w:hAnsi="Public Sans"/>
          <w:spacing w:val="1"/>
        </w:rPr>
        <w:t xml:space="preserve"> </w:t>
      </w:r>
      <w:r w:rsidRPr="00655B54">
        <w:rPr>
          <w:rFonts w:ascii="Public Sans" w:hAnsi="Public Sans"/>
        </w:rPr>
        <w:t>offered by key stakeholders, to enhance client awareness of services and products which meet their</w:t>
      </w:r>
      <w:r w:rsidRPr="00655B54">
        <w:rPr>
          <w:rFonts w:ascii="Public Sans" w:hAnsi="Public Sans"/>
          <w:spacing w:val="-51"/>
        </w:rPr>
        <w:t xml:space="preserve"> </w:t>
      </w:r>
      <w:r w:rsidRPr="00655B54">
        <w:rPr>
          <w:rFonts w:ascii="Public Sans" w:hAnsi="Public Sans"/>
        </w:rPr>
        <w:t>immediate</w:t>
      </w:r>
      <w:r w:rsidRPr="00655B54">
        <w:rPr>
          <w:rFonts w:ascii="Public Sans" w:hAnsi="Public Sans"/>
          <w:spacing w:val="-2"/>
        </w:rPr>
        <w:t xml:space="preserve"> </w:t>
      </w:r>
      <w:r w:rsidRPr="00655B54">
        <w:rPr>
          <w:rFonts w:ascii="Public Sans" w:hAnsi="Public Sans"/>
        </w:rPr>
        <w:t>and</w:t>
      </w:r>
      <w:r w:rsidRPr="00655B54">
        <w:rPr>
          <w:rFonts w:ascii="Public Sans" w:hAnsi="Public Sans"/>
          <w:spacing w:val="-1"/>
        </w:rPr>
        <w:t xml:space="preserve"> </w:t>
      </w:r>
      <w:r w:rsidRPr="00655B54">
        <w:rPr>
          <w:rFonts w:ascii="Public Sans" w:hAnsi="Public Sans"/>
        </w:rPr>
        <w:t>complex</w:t>
      </w:r>
      <w:r w:rsidRPr="00655B54">
        <w:rPr>
          <w:rFonts w:ascii="Public Sans" w:hAnsi="Public Sans"/>
          <w:spacing w:val="-1"/>
        </w:rPr>
        <w:t xml:space="preserve"> </w:t>
      </w:r>
      <w:r w:rsidRPr="00655B54">
        <w:rPr>
          <w:rFonts w:ascii="Public Sans" w:hAnsi="Public Sans"/>
        </w:rPr>
        <w:t>needs.</w:t>
      </w:r>
    </w:p>
    <w:p w14:paraId="07D4D465"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14" w:after="0" w:line="268" w:lineRule="auto"/>
        <w:ind w:right="348"/>
        <w:contextualSpacing w:val="0"/>
        <w:rPr>
          <w:rFonts w:ascii="Public Sans" w:hAnsi="Public Sans"/>
        </w:rPr>
      </w:pPr>
      <w:r w:rsidRPr="00655B54">
        <w:rPr>
          <w:rFonts w:ascii="Public Sans" w:hAnsi="Public Sans"/>
        </w:rPr>
        <w:t>Makes an assessment based on the information provided to determine eligibility for Housing NSW</w:t>
      </w:r>
      <w:r w:rsidRPr="00655B54">
        <w:rPr>
          <w:rFonts w:ascii="Public Sans" w:hAnsi="Public Sans"/>
          <w:spacing w:val="-52"/>
        </w:rPr>
        <w:t xml:space="preserve"> </w:t>
      </w:r>
      <w:r w:rsidRPr="00655B54">
        <w:rPr>
          <w:rFonts w:ascii="Public Sans" w:hAnsi="Public Sans"/>
        </w:rPr>
        <w:t>products</w:t>
      </w:r>
      <w:r w:rsidRPr="00655B54">
        <w:rPr>
          <w:rFonts w:ascii="Public Sans" w:hAnsi="Public Sans"/>
          <w:spacing w:val="-2"/>
        </w:rPr>
        <w:t xml:space="preserve"> </w:t>
      </w:r>
      <w:r w:rsidRPr="00655B54">
        <w:rPr>
          <w:rFonts w:ascii="Public Sans" w:hAnsi="Public Sans"/>
        </w:rPr>
        <w:t>and</w:t>
      </w:r>
      <w:r w:rsidRPr="00655B54">
        <w:rPr>
          <w:rFonts w:ascii="Public Sans" w:hAnsi="Public Sans"/>
          <w:spacing w:val="-3"/>
        </w:rPr>
        <w:t xml:space="preserve"> </w:t>
      </w:r>
      <w:r w:rsidRPr="00655B54">
        <w:rPr>
          <w:rFonts w:ascii="Public Sans" w:hAnsi="Public Sans"/>
        </w:rPr>
        <w:t>services.</w:t>
      </w:r>
    </w:p>
    <w:p w14:paraId="0AE4D214"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18" w:after="0" w:line="266" w:lineRule="auto"/>
        <w:ind w:right="217"/>
        <w:contextualSpacing w:val="0"/>
        <w:rPr>
          <w:rFonts w:ascii="Public Sans" w:hAnsi="Public Sans"/>
        </w:rPr>
      </w:pPr>
      <w:r w:rsidRPr="00655B54">
        <w:rPr>
          <w:rFonts w:ascii="Public Sans" w:hAnsi="Public Sans"/>
        </w:rPr>
        <w:t>Initiates, coordinates and prioritises actions in response to calls from clients, members of the public</w:t>
      </w:r>
      <w:r w:rsidRPr="00655B54">
        <w:rPr>
          <w:rFonts w:ascii="Public Sans" w:hAnsi="Public Sans"/>
          <w:spacing w:val="-51"/>
        </w:rPr>
        <w:t xml:space="preserve"> </w:t>
      </w:r>
      <w:r w:rsidRPr="00655B54">
        <w:rPr>
          <w:rFonts w:ascii="Public Sans" w:hAnsi="Public Sans"/>
        </w:rPr>
        <w:t>and</w:t>
      </w:r>
      <w:r w:rsidRPr="00655B54">
        <w:rPr>
          <w:rFonts w:ascii="Public Sans" w:hAnsi="Public Sans"/>
          <w:spacing w:val="-2"/>
        </w:rPr>
        <w:t xml:space="preserve"> </w:t>
      </w:r>
      <w:r w:rsidRPr="00655B54">
        <w:rPr>
          <w:rFonts w:ascii="Public Sans" w:hAnsi="Public Sans"/>
        </w:rPr>
        <w:t>other</w:t>
      </w:r>
      <w:r w:rsidRPr="00655B54">
        <w:rPr>
          <w:rFonts w:ascii="Public Sans" w:hAnsi="Public Sans"/>
          <w:spacing w:val="-1"/>
        </w:rPr>
        <w:t xml:space="preserve"> </w:t>
      </w:r>
      <w:r w:rsidRPr="00655B54">
        <w:rPr>
          <w:rFonts w:ascii="Public Sans" w:hAnsi="Public Sans"/>
        </w:rPr>
        <w:t>relevant</w:t>
      </w:r>
      <w:r w:rsidRPr="00655B54">
        <w:rPr>
          <w:rFonts w:ascii="Public Sans" w:hAnsi="Public Sans"/>
          <w:spacing w:val="-1"/>
        </w:rPr>
        <w:t xml:space="preserve"> </w:t>
      </w:r>
      <w:r w:rsidRPr="00655B54">
        <w:rPr>
          <w:rFonts w:ascii="Public Sans" w:hAnsi="Public Sans"/>
        </w:rPr>
        <w:t>stakeholders.</w:t>
      </w:r>
    </w:p>
    <w:p w14:paraId="075C0344"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20" w:after="0" w:line="268" w:lineRule="auto"/>
        <w:ind w:right="364"/>
        <w:contextualSpacing w:val="0"/>
        <w:rPr>
          <w:rFonts w:ascii="Public Sans" w:hAnsi="Public Sans"/>
        </w:rPr>
      </w:pPr>
      <w:r w:rsidRPr="00655B54">
        <w:rPr>
          <w:rFonts w:ascii="Public Sans" w:hAnsi="Public Sans"/>
        </w:rPr>
        <w:t>Undertakes outbound calls to clients to facilitate the completion of specialised and ad-hoc projects</w:t>
      </w:r>
      <w:r w:rsidRPr="00655B54">
        <w:rPr>
          <w:rFonts w:ascii="Public Sans" w:hAnsi="Public Sans"/>
          <w:spacing w:val="-51"/>
        </w:rPr>
        <w:t xml:space="preserve"> </w:t>
      </w:r>
      <w:r w:rsidRPr="00655B54">
        <w:rPr>
          <w:rFonts w:ascii="Public Sans" w:hAnsi="Public Sans"/>
        </w:rPr>
        <w:t>including</w:t>
      </w:r>
      <w:r w:rsidRPr="00655B54">
        <w:rPr>
          <w:rFonts w:ascii="Public Sans" w:hAnsi="Public Sans"/>
          <w:spacing w:val="-2"/>
        </w:rPr>
        <w:t xml:space="preserve"> </w:t>
      </w:r>
      <w:r w:rsidRPr="00655B54">
        <w:rPr>
          <w:rFonts w:ascii="Public Sans" w:hAnsi="Public Sans"/>
        </w:rPr>
        <w:t>client</w:t>
      </w:r>
      <w:r w:rsidRPr="00655B54">
        <w:rPr>
          <w:rFonts w:ascii="Public Sans" w:hAnsi="Public Sans"/>
          <w:spacing w:val="-1"/>
        </w:rPr>
        <w:t xml:space="preserve"> </w:t>
      </w:r>
      <w:r w:rsidRPr="00655B54">
        <w:rPr>
          <w:rFonts w:ascii="Public Sans" w:hAnsi="Public Sans"/>
        </w:rPr>
        <w:t>wellbeing</w:t>
      </w:r>
      <w:r w:rsidRPr="00655B54">
        <w:rPr>
          <w:rFonts w:ascii="Public Sans" w:hAnsi="Public Sans"/>
          <w:spacing w:val="-1"/>
        </w:rPr>
        <w:t xml:space="preserve"> </w:t>
      </w:r>
      <w:r w:rsidRPr="00655B54">
        <w:rPr>
          <w:rFonts w:ascii="Public Sans" w:hAnsi="Public Sans"/>
        </w:rPr>
        <w:t>checks</w:t>
      </w:r>
      <w:r w:rsidRPr="00655B54">
        <w:rPr>
          <w:rFonts w:ascii="Public Sans" w:hAnsi="Public Sans"/>
          <w:spacing w:val="-1"/>
        </w:rPr>
        <w:t xml:space="preserve"> </w:t>
      </w:r>
      <w:r w:rsidRPr="00655B54">
        <w:rPr>
          <w:rFonts w:ascii="Public Sans" w:hAnsi="Public Sans"/>
        </w:rPr>
        <w:t>such</w:t>
      </w:r>
      <w:r w:rsidRPr="00655B54">
        <w:rPr>
          <w:rFonts w:ascii="Public Sans" w:hAnsi="Public Sans"/>
          <w:spacing w:val="-2"/>
        </w:rPr>
        <w:t xml:space="preserve"> </w:t>
      </w:r>
      <w:r w:rsidRPr="00655B54">
        <w:rPr>
          <w:rFonts w:ascii="Public Sans" w:hAnsi="Public Sans"/>
        </w:rPr>
        <w:t>as</w:t>
      </w:r>
      <w:r w:rsidRPr="00655B54">
        <w:rPr>
          <w:rFonts w:ascii="Public Sans" w:hAnsi="Public Sans"/>
          <w:spacing w:val="-1"/>
        </w:rPr>
        <w:t xml:space="preserve"> </w:t>
      </w:r>
      <w:r w:rsidRPr="00655B54">
        <w:rPr>
          <w:rFonts w:ascii="Public Sans" w:hAnsi="Public Sans"/>
        </w:rPr>
        <w:t>the</w:t>
      </w:r>
      <w:r w:rsidRPr="00655B54">
        <w:rPr>
          <w:rFonts w:ascii="Public Sans" w:hAnsi="Public Sans"/>
          <w:spacing w:val="-1"/>
        </w:rPr>
        <w:t xml:space="preserve"> </w:t>
      </w:r>
      <w:r w:rsidRPr="00655B54">
        <w:rPr>
          <w:rFonts w:ascii="Public Sans" w:hAnsi="Public Sans"/>
        </w:rPr>
        <w:t>Keep</w:t>
      </w:r>
      <w:r w:rsidRPr="00655B54">
        <w:rPr>
          <w:rFonts w:ascii="Public Sans" w:hAnsi="Public Sans"/>
          <w:spacing w:val="-1"/>
        </w:rPr>
        <w:t xml:space="preserve"> </w:t>
      </w:r>
      <w:r w:rsidRPr="00655B54">
        <w:rPr>
          <w:rFonts w:ascii="Public Sans" w:hAnsi="Public Sans"/>
        </w:rPr>
        <w:t>In</w:t>
      </w:r>
      <w:r w:rsidRPr="00655B54">
        <w:rPr>
          <w:rFonts w:ascii="Public Sans" w:hAnsi="Public Sans"/>
          <w:spacing w:val="-2"/>
        </w:rPr>
        <w:t xml:space="preserve"> </w:t>
      </w:r>
      <w:r w:rsidRPr="00655B54">
        <w:rPr>
          <w:rFonts w:ascii="Public Sans" w:hAnsi="Public Sans"/>
        </w:rPr>
        <w:t>Touch</w:t>
      </w:r>
      <w:r w:rsidRPr="00655B54">
        <w:rPr>
          <w:rFonts w:ascii="Public Sans" w:hAnsi="Public Sans"/>
          <w:spacing w:val="-1"/>
        </w:rPr>
        <w:t xml:space="preserve"> </w:t>
      </w:r>
      <w:r w:rsidRPr="00655B54">
        <w:rPr>
          <w:rFonts w:ascii="Public Sans" w:hAnsi="Public Sans"/>
        </w:rPr>
        <w:t>project.</w:t>
      </w:r>
    </w:p>
    <w:p w14:paraId="6FF5EB71"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16" w:after="0" w:line="268" w:lineRule="auto"/>
        <w:ind w:right="621"/>
        <w:contextualSpacing w:val="0"/>
        <w:rPr>
          <w:rFonts w:ascii="Public Sans" w:hAnsi="Public Sans"/>
        </w:rPr>
      </w:pPr>
      <w:r w:rsidRPr="00655B54">
        <w:rPr>
          <w:rFonts w:ascii="Public Sans" w:hAnsi="Public Sans"/>
        </w:rPr>
        <w:t xml:space="preserve">Undertakes service quality checks and follow-up on referrals, applications and </w:t>
      </w:r>
      <w:r w:rsidRPr="00655B54">
        <w:rPr>
          <w:rFonts w:ascii="Public Sans" w:hAnsi="Public Sans"/>
        </w:rPr>
        <w:lastRenderedPageBreak/>
        <w:t>tenancy/housing</w:t>
      </w:r>
      <w:r w:rsidRPr="00655B54">
        <w:rPr>
          <w:rFonts w:ascii="Public Sans" w:hAnsi="Public Sans"/>
          <w:spacing w:val="-51"/>
        </w:rPr>
        <w:t xml:space="preserve"> </w:t>
      </w:r>
      <w:r w:rsidRPr="00655B54">
        <w:rPr>
          <w:rFonts w:ascii="Public Sans" w:hAnsi="Public Sans"/>
        </w:rPr>
        <w:t>related</w:t>
      </w:r>
      <w:r w:rsidRPr="00655B54">
        <w:rPr>
          <w:rFonts w:ascii="Public Sans" w:hAnsi="Public Sans"/>
          <w:spacing w:val="-2"/>
        </w:rPr>
        <w:t xml:space="preserve"> </w:t>
      </w:r>
      <w:r w:rsidRPr="00655B54">
        <w:rPr>
          <w:rFonts w:ascii="Public Sans" w:hAnsi="Public Sans"/>
        </w:rPr>
        <w:t>issues.</w:t>
      </w:r>
    </w:p>
    <w:p w14:paraId="4856408B"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17" w:after="0" w:line="266" w:lineRule="auto"/>
        <w:ind w:right="272"/>
        <w:contextualSpacing w:val="0"/>
        <w:rPr>
          <w:rFonts w:ascii="Public Sans" w:hAnsi="Public Sans"/>
        </w:rPr>
      </w:pPr>
      <w:r w:rsidRPr="00655B54">
        <w:rPr>
          <w:rFonts w:ascii="Public Sans" w:hAnsi="Public Sans"/>
        </w:rPr>
        <w:t>Maintains call records, system entries and client/service databases in line with record management</w:t>
      </w:r>
      <w:r w:rsidRPr="00655B54">
        <w:rPr>
          <w:rFonts w:ascii="Public Sans" w:hAnsi="Public Sans"/>
          <w:spacing w:val="-51"/>
        </w:rPr>
        <w:t xml:space="preserve"> </w:t>
      </w:r>
      <w:r w:rsidRPr="00655B54">
        <w:rPr>
          <w:rFonts w:ascii="Public Sans" w:hAnsi="Public Sans"/>
        </w:rPr>
        <w:t>guidelines</w:t>
      </w:r>
      <w:r w:rsidRPr="00655B54">
        <w:rPr>
          <w:rFonts w:ascii="Public Sans" w:hAnsi="Public Sans"/>
          <w:spacing w:val="-2"/>
        </w:rPr>
        <w:t xml:space="preserve"> </w:t>
      </w:r>
      <w:r w:rsidRPr="00655B54">
        <w:rPr>
          <w:rFonts w:ascii="Public Sans" w:hAnsi="Public Sans"/>
        </w:rPr>
        <w:t>to</w:t>
      </w:r>
      <w:r w:rsidRPr="00655B54">
        <w:rPr>
          <w:rFonts w:ascii="Public Sans" w:hAnsi="Public Sans"/>
          <w:spacing w:val="-1"/>
        </w:rPr>
        <w:t xml:space="preserve"> </w:t>
      </w:r>
      <w:r w:rsidRPr="00655B54">
        <w:rPr>
          <w:rFonts w:ascii="Public Sans" w:hAnsi="Public Sans"/>
        </w:rPr>
        <w:t>ensure</w:t>
      </w:r>
      <w:r w:rsidRPr="00655B54">
        <w:rPr>
          <w:rFonts w:ascii="Public Sans" w:hAnsi="Public Sans"/>
          <w:spacing w:val="-1"/>
        </w:rPr>
        <w:t xml:space="preserve"> </w:t>
      </w:r>
      <w:r w:rsidRPr="00655B54">
        <w:rPr>
          <w:rFonts w:ascii="Public Sans" w:hAnsi="Public Sans"/>
        </w:rPr>
        <w:t>that</w:t>
      </w:r>
      <w:r w:rsidRPr="00655B54">
        <w:rPr>
          <w:rFonts w:ascii="Public Sans" w:hAnsi="Public Sans"/>
          <w:spacing w:val="-3"/>
        </w:rPr>
        <w:t xml:space="preserve"> </w:t>
      </w:r>
      <w:r w:rsidRPr="00655B54">
        <w:rPr>
          <w:rFonts w:ascii="Public Sans" w:hAnsi="Public Sans"/>
        </w:rPr>
        <w:t>information</w:t>
      </w:r>
      <w:r w:rsidRPr="00655B54">
        <w:rPr>
          <w:rFonts w:ascii="Public Sans" w:hAnsi="Public Sans"/>
          <w:spacing w:val="-2"/>
        </w:rPr>
        <w:t xml:space="preserve"> </w:t>
      </w:r>
      <w:r w:rsidRPr="00655B54">
        <w:rPr>
          <w:rFonts w:ascii="Public Sans" w:hAnsi="Public Sans"/>
        </w:rPr>
        <w:t>is</w:t>
      </w:r>
      <w:r w:rsidRPr="00655B54">
        <w:rPr>
          <w:rFonts w:ascii="Public Sans" w:hAnsi="Public Sans"/>
          <w:spacing w:val="-1"/>
        </w:rPr>
        <w:t xml:space="preserve"> </w:t>
      </w:r>
      <w:r w:rsidRPr="00655B54">
        <w:rPr>
          <w:rFonts w:ascii="Public Sans" w:hAnsi="Public Sans"/>
        </w:rPr>
        <w:t>accurate</w:t>
      </w:r>
      <w:r w:rsidRPr="00655B54">
        <w:rPr>
          <w:rFonts w:ascii="Public Sans" w:hAnsi="Public Sans"/>
          <w:spacing w:val="-1"/>
        </w:rPr>
        <w:t xml:space="preserve"> </w:t>
      </w:r>
      <w:r w:rsidRPr="00655B54">
        <w:rPr>
          <w:rFonts w:ascii="Public Sans" w:hAnsi="Public Sans"/>
        </w:rPr>
        <w:t>and</w:t>
      </w:r>
      <w:r w:rsidRPr="00655B54">
        <w:rPr>
          <w:rFonts w:ascii="Public Sans" w:hAnsi="Public Sans"/>
          <w:spacing w:val="-1"/>
        </w:rPr>
        <w:t xml:space="preserve"> </w:t>
      </w:r>
      <w:r w:rsidRPr="00655B54">
        <w:rPr>
          <w:rFonts w:ascii="Public Sans" w:hAnsi="Public Sans"/>
        </w:rPr>
        <w:t>up</w:t>
      </w:r>
      <w:r w:rsidRPr="00655B54">
        <w:rPr>
          <w:rFonts w:ascii="Public Sans" w:hAnsi="Public Sans"/>
          <w:spacing w:val="-2"/>
        </w:rPr>
        <w:t xml:space="preserve"> </w:t>
      </w:r>
      <w:r w:rsidRPr="00655B54">
        <w:rPr>
          <w:rFonts w:ascii="Public Sans" w:hAnsi="Public Sans"/>
        </w:rPr>
        <w:t>to</w:t>
      </w:r>
      <w:r w:rsidRPr="00655B54">
        <w:rPr>
          <w:rFonts w:ascii="Public Sans" w:hAnsi="Public Sans"/>
          <w:spacing w:val="-1"/>
        </w:rPr>
        <w:t xml:space="preserve"> </w:t>
      </w:r>
      <w:r w:rsidRPr="00655B54">
        <w:rPr>
          <w:rFonts w:ascii="Public Sans" w:hAnsi="Public Sans"/>
        </w:rPr>
        <w:t>date.</w:t>
      </w:r>
    </w:p>
    <w:p w14:paraId="2FF6DCF4" w14:textId="77777777" w:rsidR="00D82A88" w:rsidRPr="00655B54" w:rsidRDefault="00D82A88" w:rsidP="00D82A88">
      <w:pPr>
        <w:pStyle w:val="ListParagraph"/>
        <w:widowControl w:val="0"/>
        <w:numPr>
          <w:ilvl w:val="0"/>
          <w:numId w:val="30"/>
        </w:numPr>
        <w:tabs>
          <w:tab w:val="left" w:pos="907"/>
          <w:tab w:val="left" w:pos="908"/>
        </w:tabs>
        <w:autoSpaceDE w:val="0"/>
        <w:autoSpaceDN w:val="0"/>
        <w:spacing w:before="121" w:after="0" w:line="268" w:lineRule="auto"/>
        <w:ind w:right="216"/>
        <w:contextualSpacing w:val="0"/>
        <w:rPr>
          <w:rFonts w:ascii="Public Sans" w:hAnsi="Public Sans"/>
        </w:rPr>
      </w:pPr>
      <w:r w:rsidRPr="00655B54">
        <w:rPr>
          <w:rFonts w:ascii="Public Sans" w:hAnsi="Public Sans"/>
        </w:rPr>
        <w:t>Provides</w:t>
      </w:r>
      <w:r w:rsidRPr="00655B54">
        <w:rPr>
          <w:rFonts w:ascii="Public Sans" w:hAnsi="Public Sans"/>
          <w:spacing w:val="-5"/>
        </w:rPr>
        <w:t xml:space="preserve"> </w:t>
      </w:r>
      <w:r w:rsidRPr="00655B54">
        <w:rPr>
          <w:rFonts w:ascii="Public Sans" w:hAnsi="Public Sans"/>
        </w:rPr>
        <w:t>administrative</w:t>
      </w:r>
      <w:r w:rsidRPr="00655B54">
        <w:rPr>
          <w:rFonts w:ascii="Public Sans" w:hAnsi="Public Sans"/>
          <w:spacing w:val="-4"/>
        </w:rPr>
        <w:t xml:space="preserve"> </w:t>
      </w:r>
      <w:r w:rsidRPr="00655B54">
        <w:rPr>
          <w:rFonts w:ascii="Public Sans" w:hAnsi="Public Sans"/>
        </w:rPr>
        <w:t>support</w:t>
      </w:r>
      <w:r w:rsidRPr="00655B54">
        <w:rPr>
          <w:rFonts w:ascii="Public Sans" w:hAnsi="Public Sans"/>
          <w:spacing w:val="-5"/>
        </w:rPr>
        <w:t xml:space="preserve"> </w:t>
      </w:r>
      <w:r w:rsidRPr="00655B54">
        <w:rPr>
          <w:rFonts w:ascii="Public Sans" w:hAnsi="Public Sans"/>
        </w:rPr>
        <w:t>including</w:t>
      </w:r>
      <w:r w:rsidRPr="00655B54">
        <w:rPr>
          <w:rFonts w:ascii="Public Sans" w:hAnsi="Public Sans"/>
          <w:spacing w:val="-4"/>
        </w:rPr>
        <w:t xml:space="preserve"> </w:t>
      </w:r>
      <w:r w:rsidRPr="00655B54">
        <w:rPr>
          <w:rFonts w:ascii="Public Sans" w:hAnsi="Public Sans"/>
        </w:rPr>
        <w:t>correspondence</w:t>
      </w:r>
      <w:r w:rsidRPr="00655B54">
        <w:rPr>
          <w:rFonts w:ascii="Public Sans" w:hAnsi="Public Sans"/>
          <w:spacing w:val="-5"/>
        </w:rPr>
        <w:t xml:space="preserve"> </w:t>
      </w:r>
      <w:r w:rsidRPr="00655B54">
        <w:rPr>
          <w:rFonts w:ascii="Public Sans" w:hAnsi="Public Sans"/>
        </w:rPr>
        <w:t>processing</w:t>
      </w:r>
      <w:r w:rsidRPr="00655B54">
        <w:rPr>
          <w:rFonts w:ascii="Public Sans" w:hAnsi="Public Sans"/>
          <w:spacing w:val="-4"/>
        </w:rPr>
        <w:t xml:space="preserve"> </w:t>
      </w:r>
      <w:r w:rsidRPr="00655B54">
        <w:rPr>
          <w:rFonts w:ascii="Public Sans" w:hAnsi="Public Sans"/>
        </w:rPr>
        <w:t>and</w:t>
      </w:r>
      <w:r w:rsidRPr="00655B54">
        <w:rPr>
          <w:rFonts w:ascii="Public Sans" w:hAnsi="Public Sans"/>
          <w:spacing w:val="-7"/>
        </w:rPr>
        <w:t xml:space="preserve"> </w:t>
      </w:r>
      <w:r w:rsidRPr="00655B54">
        <w:rPr>
          <w:rFonts w:ascii="Public Sans" w:hAnsi="Public Sans"/>
        </w:rPr>
        <w:t>reporting</w:t>
      </w:r>
      <w:r w:rsidRPr="00655B54">
        <w:rPr>
          <w:rFonts w:ascii="Public Sans" w:hAnsi="Public Sans"/>
          <w:spacing w:val="-6"/>
        </w:rPr>
        <w:t xml:space="preserve"> </w:t>
      </w:r>
      <w:r w:rsidRPr="00655B54">
        <w:rPr>
          <w:rFonts w:ascii="Public Sans" w:hAnsi="Public Sans"/>
        </w:rPr>
        <w:t>to</w:t>
      </w:r>
      <w:r w:rsidRPr="00655B54">
        <w:rPr>
          <w:rFonts w:ascii="Public Sans" w:hAnsi="Public Sans"/>
          <w:spacing w:val="-4"/>
        </w:rPr>
        <w:t xml:space="preserve"> </w:t>
      </w:r>
      <w:r w:rsidRPr="00655B54">
        <w:rPr>
          <w:rFonts w:ascii="Public Sans" w:hAnsi="Public Sans"/>
        </w:rPr>
        <w:t>facilitate</w:t>
      </w:r>
      <w:r w:rsidRPr="00655B54">
        <w:rPr>
          <w:rFonts w:ascii="Public Sans" w:hAnsi="Public Sans"/>
          <w:spacing w:val="-5"/>
        </w:rPr>
        <w:t xml:space="preserve"> </w:t>
      </w:r>
      <w:r w:rsidRPr="00655B54">
        <w:rPr>
          <w:rFonts w:ascii="Public Sans" w:hAnsi="Public Sans"/>
        </w:rPr>
        <w:t>the</w:t>
      </w:r>
      <w:r w:rsidRPr="00655B54">
        <w:rPr>
          <w:rFonts w:ascii="Public Sans" w:hAnsi="Public Sans"/>
          <w:spacing w:val="-50"/>
        </w:rPr>
        <w:t xml:space="preserve"> </w:t>
      </w:r>
      <w:r w:rsidRPr="00655B54">
        <w:rPr>
          <w:rFonts w:ascii="Public Sans" w:hAnsi="Public Sans"/>
        </w:rPr>
        <w:t>completion</w:t>
      </w:r>
      <w:r w:rsidRPr="00655B54">
        <w:rPr>
          <w:rFonts w:ascii="Public Sans" w:hAnsi="Public Sans"/>
          <w:spacing w:val="-4"/>
        </w:rPr>
        <w:t xml:space="preserve"> </w:t>
      </w:r>
      <w:r w:rsidRPr="00655B54">
        <w:rPr>
          <w:rFonts w:ascii="Public Sans" w:hAnsi="Public Sans"/>
        </w:rPr>
        <w:t>of</w:t>
      </w:r>
      <w:r w:rsidRPr="00655B54">
        <w:rPr>
          <w:rFonts w:ascii="Public Sans" w:hAnsi="Public Sans"/>
          <w:spacing w:val="-1"/>
        </w:rPr>
        <w:t xml:space="preserve"> </w:t>
      </w:r>
      <w:r w:rsidRPr="00655B54">
        <w:rPr>
          <w:rFonts w:ascii="Public Sans" w:hAnsi="Public Sans"/>
        </w:rPr>
        <w:t>the</w:t>
      </w:r>
      <w:r w:rsidRPr="00655B54">
        <w:rPr>
          <w:rFonts w:ascii="Public Sans" w:hAnsi="Public Sans"/>
          <w:spacing w:val="-1"/>
        </w:rPr>
        <w:t xml:space="preserve"> </w:t>
      </w:r>
      <w:r w:rsidRPr="00655B54">
        <w:rPr>
          <w:rFonts w:ascii="Public Sans" w:hAnsi="Public Sans"/>
        </w:rPr>
        <w:t>contact</w:t>
      </w:r>
      <w:r w:rsidRPr="00655B54">
        <w:rPr>
          <w:rFonts w:ascii="Public Sans" w:hAnsi="Public Sans"/>
          <w:spacing w:val="-1"/>
        </w:rPr>
        <w:t xml:space="preserve"> </w:t>
      </w:r>
      <w:r w:rsidRPr="00655B54">
        <w:rPr>
          <w:rFonts w:ascii="Public Sans" w:hAnsi="Public Sans"/>
        </w:rPr>
        <w:t>centre’s</w:t>
      </w:r>
      <w:r w:rsidRPr="00655B54">
        <w:rPr>
          <w:rFonts w:ascii="Public Sans" w:hAnsi="Public Sans"/>
          <w:spacing w:val="-1"/>
        </w:rPr>
        <w:t xml:space="preserve"> </w:t>
      </w:r>
      <w:r w:rsidRPr="00655B54">
        <w:rPr>
          <w:rFonts w:ascii="Public Sans" w:hAnsi="Public Sans"/>
        </w:rPr>
        <w:t>endorsed</w:t>
      </w:r>
      <w:r w:rsidRPr="00655B54">
        <w:rPr>
          <w:rFonts w:ascii="Public Sans" w:hAnsi="Public Sans"/>
          <w:spacing w:val="-3"/>
        </w:rPr>
        <w:t xml:space="preserve"> </w:t>
      </w:r>
      <w:r w:rsidRPr="00655B54">
        <w:rPr>
          <w:rFonts w:ascii="Public Sans" w:hAnsi="Public Sans"/>
        </w:rPr>
        <w:t>work.</w:t>
      </w:r>
    </w:p>
    <w:p w14:paraId="586D9B50" w14:textId="7D9183BA" w:rsidR="006F390F" w:rsidRPr="00655B54" w:rsidRDefault="00D82A88" w:rsidP="00655B54">
      <w:pPr>
        <w:pStyle w:val="ListParagraph"/>
        <w:widowControl w:val="0"/>
        <w:numPr>
          <w:ilvl w:val="0"/>
          <w:numId w:val="30"/>
        </w:numPr>
        <w:tabs>
          <w:tab w:val="left" w:pos="907"/>
          <w:tab w:val="left" w:pos="908"/>
        </w:tabs>
        <w:autoSpaceDE w:val="0"/>
        <w:autoSpaceDN w:val="0"/>
        <w:spacing w:before="97" w:after="0" w:line="268" w:lineRule="auto"/>
        <w:ind w:right="511"/>
        <w:contextualSpacing w:val="0"/>
        <w:rPr>
          <w:rFonts w:ascii="Public Sans" w:hAnsi="Public Sans"/>
        </w:rPr>
      </w:pPr>
      <w:r w:rsidRPr="00655B54">
        <w:rPr>
          <w:rFonts w:ascii="Public Sans" w:hAnsi="Public Sans"/>
        </w:rPr>
        <w:t>Demonstrates a commitment to employment equity and diversity, workhealth and safety (WHS),</w:t>
      </w:r>
      <w:r w:rsidRPr="00655B54">
        <w:rPr>
          <w:rFonts w:ascii="Public Sans" w:hAnsi="Public Sans"/>
          <w:spacing w:val="-51"/>
        </w:rPr>
        <w:t xml:space="preserve"> </w:t>
      </w:r>
      <w:r w:rsidRPr="00655B54">
        <w:rPr>
          <w:rFonts w:ascii="Public Sans" w:hAnsi="Public Sans"/>
        </w:rPr>
        <w:t>risk</w:t>
      </w:r>
      <w:r w:rsidRPr="00655B54">
        <w:rPr>
          <w:rFonts w:ascii="Public Sans" w:hAnsi="Public Sans"/>
          <w:spacing w:val="-2"/>
        </w:rPr>
        <w:t xml:space="preserve"> </w:t>
      </w:r>
      <w:r w:rsidRPr="00655B54">
        <w:rPr>
          <w:rFonts w:ascii="Public Sans" w:hAnsi="Public Sans"/>
        </w:rPr>
        <w:t>management</w:t>
      </w:r>
      <w:r w:rsidRPr="00655B54">
        <w:rPr>
          <w:rFonts w:ascii="Public Sans" w:hAnsi="Public Sans"/>
          <w:spacing w:val="-1"/>
        </w:rPr>
        <w:t xml:space="preserve"> </w:t>
      </w:r>
      <w:r w:rsidRPr="00655B54">
        <w:rPr>
          <w:rFonts w:ascii="Public Sans" w:hAnsi="Public Sans"/>
        </w:rPr>
        <w:t>and</w:t>
      </w:r>
      <w:r w:rsidRPr="00655B54">
        <w:rPr>
          <w:rFonts w:ascii="Public Sans" w:hAnsi="Public Sans"/>
          <w:spacing w:val="-1"/>
        </w:rPr>
        <w:t xml:space="preserve"> </w:t>
      </w:r>
      <w:r w:rsidRPr="00655B54">
        <w:rPr>
          <w:rFonts w:ascii="Public Sans" w:hAnsi="Public Sans"/>
        </w:rPr>
        <w:t>ethical</w:t>
      </w:r>
      <w:r w:rsidRPr="00655B54">
        <w:rPr>
          <w:rFonts w:ascii="Public Sans" w:hAnsi="Public Sans"/>
          <w:spacing w:val="-1"/>
        </w:rPr>
        <w:t xml:space="preserve"> </w:t>
      </w:r>
      <w:r w:rsidRPr="00655B54">
        <w:rPr>
          <w:rFonts w:ascii="Public Sans" w:hAnsi="Public Sans"/>
        </w:rPr>
        <w:t>practices.</w:t>
      </w:r>
    </w:p>
    <w:p w14:paraId="7FEC22AD" w14:textId="77777777" w:rsidR="00057CB3" w:rsidRPr="00655B54" w:rsidRDefault="00057CB3" w:rsidP="00057CB3">
      <w:pPr>
        <w:pStyle w:val="Heading1"/>
        <w:rPr>
          <w:rFonts w:ascii="Public Sans" w:hAnsi="Public Sans" w:cstheme="minorHAnsi"/>
          <w:sz w:val="24"/>
          <w:szCs w:val="24"/>
        </w:rPr>
      </w:pPr>
      <w:bookmarkStart w:id="1" w:name="Accountabilities"/>
      <w:bookmarkEnd w:id="1"/>
      <w:r w:rsidRPr="00655B54">
        <w:rPr>
          <w:rFonts w:ascii="Public Sans" w:hAnsi="Public Sans" w:cstheme="minorHAnsi"/>
          <w:sz w:val="24"/>
          <w:szCs w:val="24"/>
        </w:rPr>
        <w:t>Key</w:t>
      </w:r>
      <w:r w:rsidR="00E31CD3" w:rsidRPr="00655B54">
        <w:rPr>
          <w:rFonts w:ascii="Public Sans" w:hAnsi="Public Sans" w:cstheme="minorHAnsi"/>
          <w:sz w:val="24"/>
          <w:szCs w:val="24"/>
        </w:rPr>
        <w:t xml:space="preserve"> </w:t>
      </w:r>
      <w:r w:rsidR="00043B92" w:rsidRPr="00655B54">
        <w:rPr>
          <w:rFonts w:ascii="Public Sans" w:hAnsi="Public Sans" w:cstheme="minorHAnsi"/>
          <w:sz w:val="24"/>
          <w:szCs w:val="24"/>
        </w:rPr>
        <w:t>c</w:t>
      </w:r>
      <w:r w:rsidRPr="00655B54">
        <w:rPr>
          <w:rFonts w:ascii="Public Sans" w:hAnsi="Public Sans" w:cstheme="minorHAnsi"/>
          <w:sz w:val="24"/>
          <w:szCs w:val="24"/>
        </w:rPr>
        <w:t>hallenges</w:t>
      </w:r>
    </w:p>
    <w:p w14:paraId="2BCEE3D1" w14:textId="77777777" w:rsidR="00D82A88" w:rsidRPr="00655B54" w:rsidRDefault="00D82A88" w:rsidP="00D82A88">
      <w:pPr>
        <w:pStyle w:val="ListParagraph"/>
        <w:widowControl w:val="0"/>
        <w:numPr>
          <w:ilvl w:val="0"/>
          <w:numId w:val="30"/>
        </w:numPr>
        <w:tabs>
          <w:tab w:val="left" w:pos="547"/>
          <w:tab w:val="left" w:pos="548"/>
        </w:tabs>
        <w:autoSpaceDE w:val="0"/>
        <w:autoSpaceDN w:val="0"/>
        <w:spacing w:before="147" w:after="0" w:line="240" w:lineRule="auto"/>
        <w:contextualSpacing w:val="0"/>
        <w:rPr>
          <w:rFonts w:ascii="Public Sans" w:hAnsi="Public Sans"/>
        </w:rPr>
      </w:pPr>
      <w:bookmarkStart w:id="2" w:name="Challenges"/>
      <w:bookmarkEnd w:id="2"/>
      <w:r w:rsidRPr="00655B54">
        <w:rPr>
          <w:rFonts w:ascii="Public Sans" w:hAnsi="Public Sans"/>
        </w:rPr>
        <w:t>Project</w:t>
      </w:r>
      <w:r w:rsidRPr="00655B54">
        <w:rPr>
          <w:rFonts w:ascii="Public Sans" w:hAnsi="Public Sans"/>
          <w:spacing w:val="-3"/>
        </w:rPr>
        <w:t xml:space="preserve"> </w:t>
      </w:r>
      <w:r w:rsidRPr="00655B54">
        <w:rPr>
          <w:rFonts w:ascii="Public Sans" w:hAnsi="Public Sans"/>
        </w:rPr>
        <w:t>related</w:t>
      </w:r>
      <w:r w:rsidRPr="00655B54">
        <w:rPr>
          <w:rFonts w:ascii="Public Sans" w:hAnsi="Public Sans"/>
          <w:spacing w:val="-3"/>
        </w:rPr>
        <w:t xml:space="preserve"> </w:t>
      </w:r>
      <w:r w:rsidRPr="00655B54">
        <w:rPr>
          <w:rFonts w:ascii="Public Sans" w:hAnsi="Public Sans"/>
        </w:rPr>
        <w:t>targets</w:t>
      </w:r>
      <w:r w:rsidRPr="00655B54">
        <w:rPr>
          <w:rFonts w:ascii="Public Sans" w:hAnsi="Public Sans"/>
          <w:spacing w:val="-3"/>
        </w:rPr>
        <w:t xml:space="preserve"> </w:t>
      </w:r>
      <w:r w:rsidRPr="00655B54">
        <w:rPr>
          <w:rFonts w:ascii="Public Sans" w:hAnsi="Public Sans"/>
        </w:rPr>
        <w:t>and</w:t>
      </w:r>
      <w:r w:rsidRPr="00655B54">
        <w:rPr>
          <w:rFonts w:ascii="Public Sans" w:hAnsi="Public Sans"/>
          <w:spacing w:val="-3"/>
        </w:rPr>
        <w:t xml:space="preserve"> </w:t>
      </w:r>
      <w:r w:rsidRPr="00655B54">
        <w:rPr>
          <w:rFonts w:ascii="Public Sans" w:hAnsi="Public Sans"/>
        </w:rPr>
        <w:t>goals</w:t>
      </w:r>
      <w:r w:rsidRPr="00655B54">
        <w:rPr>
          <w:rFonts w:ascii="Public Sans" w:hAnsi="Public Sans"/>
          <w:spacing w:val="-2"/>
        </w:rPr>
        <w:t xml:space="preserve"> </w:t>
      </w:r>
      <w:r w:rsidRPr="00655B54">
        <w:rPr>
          <w:rFonts w:ascii="Public Sans" w:hAnsi="Public Sans"/>
        </w:rPr>
        <w:t>will</w:t>
      </w:r>
      <w:r w:rsidRPr="00655B54">
        <w:rPr>
          <w:rFonts w:ascii="Public Sans" w:hAnsi="Public Sans"/>
          <w:spacing w:val="-3"/>
        </w:rPr>
        <w:t xml:space="preserve"> </w:t>
      </w:r>
      <w:r w:rsidRPr="00655B54">
        <w:rPr>
          <w:rFonts w:ascii="Public Sans" w:hAnsi="Public Sans"/>
        </w:rPr>
        <w:t>be</w:t>
      </w:r>
      <w:r w:rsidRPr="00655B54">
        <w:rPr>
          <w:rFonts w:ascii="Public Sans" w:hAnsi="Public Sans"/>
          <w:spacing w:val="-3"/>
        </w:rPr>
        <w:t xml:space="preserve"> </w:t>
      </w:r>
      <w:r w:rsidRPr="00655B54">
        <w:rPr>
          <w:rFonts w:ascii="Public Sans" w:hAnsi="Public Sans"/>
        </w:rPr>
        <w:t>agreed</w:t>
      </w:r>
      <w:r w:rsidRPr="00655B54">
        <w:rPr>
          <w:rFonts w:ascii="Public Sans" w:hAnsi="Public Sans"/>
          <w:spacing w:val="-3"/>
        </w:rPr>
        <w:t xml:space="preserve"> </w:t>
      </w:r>
      <w:r w:rsidRPr="00655B54">
        <w:rPr>
          <w:rFonts w:ascii="Public Sans" w:hAnsi="Public Sans"/>
        </w:rPr>
        <w:t>via</w:t>
      </w:r>
      <w:r w:rsidRPr="00655B54">
        <w:rPr>
          <w:rFonts w:ascii="Public Sans" w:hAnsi="Public Sans"/>
          <w:spacing w:val="-4"/>
        </w:rPr>
        <w:t xml:space="preserve"> </w:t>
      </w:r>
      <w:r w:rsidRPr="00655B54">
        <w:rPr>
          <w:rFonts w:ascii="Public Sans" w:hAnsi="Public Sans"/>
        </w:rPr>
        <w:t>annual</w:t>
      </w:r>
      <w:r w:rsidRPr="00655B54">
        <w:rPr>
          <w:rFonts w:ascii="Public Sans" w:hAnsi="Public Sans"/>
          <w:spacing w:val="-3"/>
        </w:rPr>
        <w:t xml:space="preserve"> </w:t>
      </w:r>
      <w:r w:rsidRPr="00655B54">
        <w:rPr>
          <w:rFonts w:ascii="Public Sans" w:hAnsi="Public Sans"/>
        </w:rPr>
        <w:t>Business</w:t>
      </w:r>
      <w:r w:rsidRPr="00655B54">
        <w:rPr>
          <w:rFonts w:ascii="Public Sans" w:hAnsi="Public Sans"/>
          <w:spacing w:val="-3"/>
        </w:rPr>
        <w:t xml:space="preserve"> </w:t>
      </w:r>
      <w:r w:rsidRPr="00655B54">
        <w:rPr>
          <w:rFonts w:ascii="Public Sans" w:hAnsi="Public Sans"/>
        </w:rPr>
        <w:t>Plans</w:t>
      </w:r>
      <w:r w:rsidRPr="00655B54">
        <w:rPr>
          <w:rFonts w:ascii="Public Sans" w:hAnsi="Public Sans"/>
          <w:spacing w:val="-3"/>
        </w:rPr>
        <w:t xml:space="preserve"> </w:t>
      </w:r>
      <w:r w:rsidRPr="00655B54">
        <w:rPr>
          <w:rFonts w:ascii="Public Sans" w:hAnsi="Public Sans"/>
        </w:rPr>
        <w:t>within</w:t>
      </w:r>
      <w:r w:rsidRPr="00655B54">
        <w:rPr>
          <w:rFonts w:ascii="Public Sans" w:hAnsi="Public Sans"/>
          <w:spacing w:val="-2"/>
        </w:rPr>
        <w:t xml:space="preserve"> </w:t>
      </w:r>
      <w:r w:rsidRPr="00655B54">
        <w:rPr>
          <w:rFonts w:ascii="Public Sans" w:hAnsi="Public Sans"/>
        </w:rPr>
        <w:t>the</w:t>
      </w:r>
      <w:r w:rsidRPr="00655B54">
        <w:rPr>
          <w:rFonts w:ascii="Public Sans" w:hAnsi="Public Sans"/>
          <w:spacing w:val="-3"/>
        </w:rPr>
        <w:t xml:space="preserve"> </w:t>
      </w:r>
      <w:r w:rsidRPr="00655B54">
        <w:rPr>
          <w:rFonts w:ascii="Public Sans" w:hAnsi="Public Sans"/>
        </w:rPr>
        <w:t>Business</w:t>
      </w:r>
      <w:r w:rsidRPr="00655B54">
        <w:rPr>
          <w:rFonts w:ascii="Public Sans" w:hAnsi="Public Sans"/>
          <w:spacing w:val="-3"/>
        </w:rPr>
        <w:t xml:space="preserve"> </w:t>
      </w:r>
      <w:r w:rsidRPr="00655B54">
        <w:rPr>
          <w:rFonts w:ascii="Public Sans" w:hAnsi="Public Sans"/>
        </w:rPr>
        <w:t>unit Deal</w:t>
      </w:r>
      <w:r w:rsidRPr="00655B54">
        <w:rPr>
          <w:rFonts w:ascii="Public Sans" w:hAnsi="Public Sans"/>
          <w:spacing w:val="-5"/>
        </w:rPr>
        <w:t xml:space="preserve"> </w:t>
      </w:r>
      <w:r w:rsidRPr="00655B54">
        <w:rPr>
          <w:rFonts w:ascii="Public Sans" w:hAnsi="Public Sans"/>
        </w:rPr>
        <w:t>with</w:t>
      </w:r>
      <w:r w:rsidRPr="00655B54">
        <w:rPr>
          <w:rFonts w:ascii="Public Sans" w:hAnsi="Public Sans"/>
          <w:spacing w:val="-4"/>
        </w:rPr>
        <w:t xml:space="preserve"> </w:t>
      </w:r>
      <w:r w:rsidRPr="00655B54">
        <w:rPr>
          <w:rFonts w:ascii="Public Sans" w:hAnsi="Public Sans"/>
        </w:rPr>
        <w:t>sensitive,</w:t>
      </w:r>
      <w:r w:rsidRPr="00655B54">
        <w:rPr>
          <w:rFonts w:ascii="Public Sans" w:hAnsi="Public Sans"/>
          <w:spacing w:val="-7"/>
        </w:rPr>
        <w:t xml:space="preserve"> </w:t>
      </w:r>
      <w:r w:rsidRPr="00655B54">
        <w:rPr>
          <w:rFonts w:ascii="Public Sans" w:hAnsi="Public Sans"/>
        </w:rPr>
        <w:t>complex</w:t>
      </w:r>
      <w:r w:rsidRPr="00655B54">
        <w:rPr>
          <w:rFonts w:ascii="Public Sans" w:hAnsi="Public Sans"/>
          <w:spacing w:val="-4"/>
        </w:rPr>
        <w:t xml:space="preserve"> </w:t>
      </w:r>
      <w:r w:rsidRPr="00655B54">
        <w:rPr>
          <w:rFonts w:ascii="Public Sans" w:hAnsi="Public Sans"/>
        </w:rPr>
        <w:t>matters</w:t>
      </w:r>
      <w:r w:rsidRPr="00655B54">
        <w:rPr>
          <w:rFonts w:ascii="Public Sans" w:hAnsi="Public Sans"/>
          <w:spacing w:val="-4"/>
        </w:rPr>
        <w:t xml:space="preserve"> </w:t>
      </w:r>
      <w:r w:rsidRPr="00655B54">
        <w:rPr>
          <w:rFonts w:ascii="Public Sans" w:hAnsi="Public Sans"/>
        </w:rPr>
        <w:t>appropriately</w:t>
      </w:r>
      <w:r w:rsidRPr="00655B54">
        <w:rPr>
          <w:rFonts w:ascii="Public Sans" w:hAnsi="Public Sans"/>
          <w:spacing w:val="-5"/>
        </w:rPr>
        <w:t xml:space="preserve"> </w:t>
      </w:r>
      <w:r w:rsidRPr="00655B54">
        <w:rPr>
          <w:rFonts w:ascii="Public Sans" w:hAnsi="Public Sans"/>
        </w:rPr>
        <w:t>and</w:t>
      </w:r>
      <w:r w:rsidRPr="00655B54">
        <w:rPr>
          <w:rFonts w:ascii="Public Sans" w:hAnsi="Public Sans"/>
          <w:spacing w:val="-4"/>
        </w:rPr>
        <w:t xml:space="preserve"> </w:t>
      </w:r>
      <w:r w:rsidRPr="00655B54">
        <w:rPr>
          <w:rFonts w:ascii="Public Sans" w:hAnsi="Public Sans"/>
        </w:rPr>
        <w:t>confidentially.</w:t>
      </w:r>
    </w:p>
    <w:p w14:paraId="3B068458" w14:textId="77777777" w:rsidR="00D82A88" w:rsidRPr="00655B54" w:rsidRDefault="00D82A88" w:rsidP="00D82A88">
      <w:pPr>
        <w:pStyle w:val="ListParagraph"/>
        <w:widowControl w:val="0"/>
        <w:numPr>
          <w:ilvl w:val="0"/>
          <w:numId w:val="30"/>
        </w:numPr>
        <w:tabs>
          <w:tab w:val="left" w:pos="547"/>
          <w:tab w:val="left" w:pos="548"/>
        </w:tabs>
        <w:autoSpaceDE w:val="0"/>
        <w:autoSpaceDN w:val="0"/>
        <w:spacing w:before="28" w:after="0" w:line="266" w:lineRule="auto"/>
        <w:ind w:right="410"/>
        <w:contextualSpacing w:val="0"/>
        <w:rPr>
          <w:rFonts w:ascii="Public Sans" w:hAnsi="Public Sans"/>
        </w:rPr>
      </w:pPr>
      <w:r w:rsidRPr="00655B54">
        <w:rPr>
          <w:rFonts w:ascii="Public Sans" w:hAnsi="Public Sans"/>
        </w:rPr>
        <w:t>The projected significant growth in service demands will challenge and guide organisational structure</w:t>
      </w:r>
      <w:r w:rsidRPr="00655B54">
        <w:rPr>
          <w:rFonts w:ascii="Public Sans" w:hAnsi="Public Sans"/>
          <w:spacing w:val="-51"/>
        </w:rPr>
        <w:t xml:space="preserve"> </w:t>
      </w:r>
      <w:r w:rsidRPr="00655B54">
        <w:rPr>
          <w:rFonts w:ascii="Public Sans" w:hAnsi="Public Sans"/>
        </w:rPr>
        <w:t>reviews</w:t>
      </w:r>
      <w:r w:rsidRPr="00655B54">
        <w:rPr>
          <w:rFonts w:ascii="Public Sans" w:hAnsi="Public Sans"/>
          <w:spacing w:val="-2"/>
        </w:rPr>
        <w:t xml:space="preserve"> </w:t>
      </w:r>
      <w:r w:rsidRPr="00655B54">
        <w:rPr>
          <w:rFonts w:ascii="Public Sans" w:hAnsi="Public Sans"/>
        </w:rPr>
        <w:t>and</w:t>
      </w:r>
      <w:r w:rsidRPr="00655B54">
        <w:rPr>
          <w:rFonts w:ascii="Public Sans" w:hAnsi="Public Sans"/>
          <w:spacing w:val="-1"/>
        </w:rPr>
        <w:t xml:space="preserve"> </w:t>
      </w:r>
      <w:r w:rsidRPr="00655B54">
        <w:rPr>
          <w:rFonts w:ascii="Public Sans" w:hAnsi="Public Sans"/>
        </w:rPr>
        <w:t>service</w:t>
      </w:r>
      <w:r w:rsidRPr="00655B54">
        <w:rPr>
          <w:rFonts w:ascii="Public Sans" w:hAnsi="Public Sans"/>
          <w:spacing w:val="-1"/>
        </w:rPr>
        <w:t xml:space="preserve"> </w:t>
      </w:r>
      <w:r w:rsidRPr="00655B54">
        <w:rPr>
          <w:rFonts w:ascii="Public Sans" w:hAnsi="Public Sans"/>
        </w:rPr>
        <w:t>delivery</w:t>
      </w:r>
      <w:r w:rsidRPr="00655B54">
        <w:rPr>
          <w:rFonts w:ascii="Public Sans" w:hAnsi="Public Sans"/>
          <w:spacing w:val="-1"/>
        </w:rPr>
        <w:t xml:space="preserve"> </w:t>
      </w:r>
      <w:r w:rsidRPr="00655B54">
        <w:rPr>
          <w:rFonts w:ascii="Public Sans" w:hAnsi="Public Sans"/>
        </w:rPr>
        <w:t>strategies.</w:t>
      </w:r>
    </w:p>
    <w:p w14:paraId="040FFF63" w14:textId="77777777" w:rsidR="00D82A88" w:rsidRPr="00655B54" w:rsidRDefault="00D82A88" w:rsidP="00DE1E2A">
      <w:pPr>
        <w:pStyle w:val="ListParagraph"/>
        <w:widowControl w:val="0"/>
        <w:tabs>
          <w:tab w:val="left" w:pos="547"/>
          <w:tab w:val="left" w:pos="548"/>
        </w:tabs>
        <w:autoSpaceDE w:val="0"/>
        <w:autoSpaceDN w:val="0"/>
        <w:spacing w:after="0" w:line="240" w:lineRule="auto"/>
        <w:ind w:left="360"/>
        <w:contextualSpacing w:val="0"/>
        <w:rPr>
          <w:rFonts w:ascii="Public Sans" w:hAnsi="Public Sans"/>
        </w:rPr>
      </w:pPr>
    </w:p>
    <w:p w14:paraId="62BF1105" w14:textId="060BDF44" w:rsidR="00057CB3" w:rsidRDefault="00043B92" w:rsidP="00057CB3">
      <w:pPr>
        <w:pStyle w:val="Heading1"/>
        <w:rPr>
          <w:rFonts w:ascii="Public Sans" w:hAnsi="Public Sans" w:cstheme="minorHAnsi"/>
          <w:sz w:val="24"/>
          <w:szCs w:val="24"/>
        </w:rPr>
      </w:pPr>
      <w:r w:rsidRPr="00655B54">
        <w:rPr>
          <w:rFonts w:ascii="Public Sans" w:hAnsi="Public Sans" w:cstheme="minorHAnsi"/>
          <w:sz w:val="24"/>
          <w:szCs w:val="24"/>
        </w:rPr>
        <w:t>Key r</w:t>
      </w:r>
      <w:r w:rsidR="00057CB3" w:rsidRPr="00655B54">
        <w:rPr>
          <w:rFonts w:ascii="Public Sans" w:hAnsi="Public Sans" w:cstheme="minorHAnsi"/>
          <w:sz w:val="24"/>
          <w:szCs w:val="24"/>
        </w:rPr>
        <w:t>elationships</w:t>
      </w:r>
    </w:p>
    <w:tbl>
      <w:tblPr>
        <w:tblStyle w:val="PSCPurple"/>
        <w:tblW w:w="10545" w:type="dxa"/>
        <w:tblLayout w:type="fixed"/>
        <w:tblLook w:val="04A0" w:firstRow="1" w:lastRow="0" w:firstColumn="1" w:lastColumn="0" w:noHBand="0" w:noVBand="1"/>
      </w:tblPr>
      <w:tblGrid>
        <w:gridCol w:w="3600"/>
        <w:gridCol w:w="6945"/>
      </w:tblGrid>
      <w:tr w:rsidR="00DA2988" w14:paraId="65C8F80E" w14:textId="77777777" w:rsidTr="00DA2988">
        <w:trPr>
          <w:cnfStyle w:val="100000000000" w:firstRow="1" w:lastRow="0" w:firstColumn="0" w:lastColumn="0" w:oddVBand="0" w:evenVBand="0" w:oddHBand="0" w:evenHBand="0" w:firstRowFirstColumn="0" w:firstRowLastColumn="0" w:lastRowFirstColumn="0" w:lastRowLastColumn="0"/>
          <w:cantSplit/>
          <w:tblHeader/>
        </w:trPr>
        <w:tc>
          <w:tcPr>
            <w:tcW w:w="3601" w:type="dxa"/>
            <w:hideMark/>
          </w:tcPr>
          <w:p w14:paraId="04558688" w14:textId="77777777" w:rsidR="00DA2988" w:rsidRDefault="00DA2988">
            <w:pPr>
              <w:pStyle w:val="TableTextWhite0"/>
              <w:rPr>
                <w:rFonts w:ascii="Public Sans" w:hAnsi="Public Sans" w:cstheme="minorHAnsi"/>
                <w:szCs w:val="22"/>
              </w:rPr>
            </w:pPr>
            <w:r>
              <w:rPr>
                <w:rFonts w:ascii="Public Sans" w:hAnsi="Public Sans" w:cstheme="minorHAnsi"/>
                <w:szCs w:val="22"/>
              </w:rPr>
              <w:t>Who</w:t>
            </w:r>
          </w:p>
        </w:tc>
        <w:tc>
          <w:tcPr>
            <w:tcW w:w="6946" w:type="dxa"/>
            <w:hideMark/>
          </w:tcPr>
          <w:p w14:paraId="6016CD25" w14:textId="77777777" w:rsidR="00DA2988" w:rsidRDefault="00DA2988">
            <w:pPr>
              <w:pStyle w:val="TableTextWhite0"/>
              <w:rPr>
                <w:rFonts w:ascii="Public Sans" w:hAnsi="Public Sans" w:cstheme="minorHAnsi"/>
                <w:szCs w:val="22"/>
              </w:rPr>
            </w:pPr>
            <w:r>
              <w:rPr>
                <w:rFonts w:ascii="Public Sans" w:hAnsi="Public Sans" w:cstheme="minorHAnsi"/>
                <w:szCs w:val="22"/>
              </w:rPr>
              <w:t>Why</w:t>
            </w:r>
          </w:p>
        </w:tc>
      </w:tr>
      <w:tr w:rsidR="00DA2988" w14:paraId="44A598C2" w14:textId="77777777" w:rsidTr="00DA2988">
        <w:trPr>
          <w:cantSplit/>
        </w:trPr>
        <w:tc>
          <w:tcPr>
            <w:tcW w:w="3601" w:type="dxa"/>
            <w:tcBorders>
              <w:top w:val="single" w:sz="8" w:space="0" w:color="auto"/>
              <w:left w:val="nil"/>
              <w:bottom w:val="single" w:sz="8" w:space="0" w:color="auto"/>
              <w:right w:val="nil"/>
            </w:tcBorders>
            <w:shd w:val="clear" w:color="auto" w:fill="BCBEC0"/>
            <w:hideMark/>
          </w:tcPr>
          <w:p w14:paraId="69E11556" w14:textId="77777777" w:rsidR="00DA2988" w:rsidRDefault="00DA2988">
            <w:pPr>
              <w:pStyle w:val="TableText"/>
              <w:keepNext/>
              <w:rPr>
                <w:rFonts w:ascii="Public Sans" w:hAnsi="Public Sans" w:cstheme="minorHAnsi"/>
                <w:b/>
                <w:sz w:val="22"/>
                <w:szCs w:val="22"/>
              </w:rPr>
            </w:pPr>
            <w:r>
              <w:rPr>
                <w:rFonts w:ascii="Public Sans" w:hAnsi="Public Sans" w:cstheme="minorHAnsi"/>
                <w:b/>
                <w:sz w:val="22"/>
                <w:szCs w:val="22"/>
              </w:rPr>
              <w:t>Internal</w:t>
            </w:r>
          </w:p>
        </w:tc>
        <w:tc>
          <w:tcPr>
            <w:tcW w:w="6946" w:type="dxa"/>
            <w:tcBorders>
              <w:top w:val="single" w:sz="8" w:space="0" w:color="auto"/>
              <w:left w:val="nil"/>
              <w:bottom w:val="single" w:sz="8" w:space="0" w:color="auto"/>
              <w:right w:val="nil"/>
            </w:tcBorders>
            <w:shd w:val="clear" w:color="auto" w:fill="BCBEC0"/>
          </w:tcPr>
          <w:p w14:paraId="7AFC85CA" w14:textId="77777777" w:rsidR="00DA2988" w:rsidRDefault="00DA2988">
            <w:pPr>
              <w:pStyle w:val="TableText"/>
              <w:keepNext/>
              <w:rPr>
                <w:rFonts w:ascii="Public Sans" w:hAnsi="Public Sans" w:cstheme="minorHAnsi"/>
                <w:b/>
                <w:sz w:val="22"/>
                <w:szCs w:val="22"/>
              </w:rPr>
            </w:pPr>
          </w:p>
        </w:tc>
      </w:tr>
      <w:tr w:rsidR="00DA2988" w14:paraId="28C81A29" w14:textId="77777777" w:rsidTr="00DA2988">
        <w:trPr>
          <w:cantSplit/>
        </w:trPr>
        <w:tc>
          <w:tcPr>
            <w:tcW w:w="3601" w:type="dxa"/>
            <w:tcBorders>
              <w:top w:val="single" w:sz="8" w:space="0" w:color="auto"/>
              <w:left w:val="nil"/>
              <w:bottom w:val="single" w:sz="8" w:space="0" w:color="auto"/>
              <w:right w:val="nil"/>
            </w:tcBorders>
            <w:hideMark/>
          </w:tcPr>
          <w:p w14:paraId="1FE2266A" w14:textId="77777777" w:rsidR="00DA2988" w:rsidRDefault="00DA2988">
            <w:pPr>
              <w:keepNext/>
              <w:keepLines/>
              <w:autoSpaceDE w:val="0"/>
              <w:autoSpaceDN w:val="0"/>
              <w:adjustRightInd w:val="0"/>
              <w:spacing w:before="120" w:after="0" w:line="240" w:lineRule="auto"/>
              <w:rPr>
                <w:rFonts w:ascii="Public Sans" w:hAnsi="Public Sans" w:cstheme="minorHAnsi"/>
                <w:szCs w:val="22"/>
              </w:rPr>
            </w:pPr>
            <w:r>
              <w:rPr>
                <w:rFonts w:ascii="Arial" w:hAnsi="Arial" w:cs="Arial"/>
                <w:sz w:val="20"/>
              </w:rPr>
              <w:t>Line Manager</w:t>
            </w:r>
          </w:p>
        </w:tc>
        <w:tc>
          <w:tcPr>
            <w:tcW w:w="6946" w:type="dxa"/>
            <w:tcBorders>
              <w:top w:val="single" w:sz="8" w:space="0" w:color="auto"/>
              <w:left w:val="nil"/>
              <w:bottom w:val="single" w:sz="8" w:space="0" w:color="auto"/>
              <w:right w:val="nil"/>
            </w:tcBorders>
            <w:hideMark/>
          </w:tcPr>
          <w:p w14:paraId="41E8857A" w14:textId="77777777" w:rsidR="00DA2988" w:rsidRDefault="00DA2988" w:rsidP="00DA2988">
            <w:pPr>
              <w:pStyle w:val="ListParagraph"/>
              <w:numPr>
                <w:ilvl w:val="0"/>
                <w:numId w:val="35"/>
              </w:numPr>
              <w:autoSpaceDE w:val="0"/>
              <w:autoSpaceDN w:val="0"/>
              <w:adjustRightInd w:val="0"/>
              <w:spacing w:after="0" w:line="240" w:lineRule="auto"/>
              <w:rPr>
                <w:rFonts w:ascii="Arial" w:hAnsi="Arial" w:cs="Arial"/>
                <w:sz w:val="20"/>
              </w:rPr>
            </w:pPr>
            <w:r>
              <w:rPr>
                <w:rFonts w:ascii="Arial" w:hAnsi="Arial" w:cs="Arial"/>
                <w:sz w:val="20"/>
              </w:rPr>
              <w:t>Report directly to Line manger</w:t>
            </w:r>
          </w:p>
          <w:p w14:paraId="1055726A" w14:textId="77777777" w:rsidR="00DA2988" w:rsidRDefault="00DA2988" w:rsidP="00DA2988">
            <w:pPr>
              <w:pStyle w:val="ListParagraph"/>
              <w:numPr>
                <w:ilvl w:val="0"/>
                <w:numId w:val="35"/>
              </w:numPr>
              <w:autoSpaceDE w:val="0"/>
              <w:autoSpaceDN w:val="0"/>
              <w:adjustRightInd w:val="0"/>
              <w:spacing w:after="0" w:line="240" w:lineRule="auto"/>
              <w:rPr>
                <w:rFonts w:ascii="Arial" w:hAnsi="Arial" w:cs="Arial"/>
                <w:sz w:val="20"/>
              </w:rPr>
            </w:pPr>
            <w:r>
              <w:rPr>
                <w:rFonts w:ascii="Arial" w:hAnsi="Arial" w:cs="Arial"/>
                <w:sz w:val="20"/>
              </w:rPr>
              <w:t>Seek direction, advice and support</w:t>
            </w:r>
          </w:p>
          <w:p w14:paraId="3912FEDC" w14:textId="77777777" w:rsidR="00DA2988" w:rsidRDefault="00DA2988" w:rsidP="00DA2988">
            <w:pPr>
              <w:pStyle w:val="ListParagraph"/>
              <w:keepNext/>
              <w:keepLines/>
              <w:numPr>
                <w:ilvl w:val="0"/>
                <w:numId w:val="35"/>
              </w:numPr>
              <w:autoSpaceDE w:val="0"/>
              <w:autoSpaceDN w:val="0"/>
              <w:adjustRightInd w:val="0"/>
              <w:spacing w:before="120" w:after="0" w:line="240" w:lineRule="auto"/>
              <w:rPr>
                <w:rFonts w:ascii="Public Sans" w:hAnsi="Public Sans" w:cstheme="minorHAnsi"/>
                <w:szCs w:val="22"/>
              </w:rPr>
            </w:pPr>
            <w:r>
              <w:rPr>
                <w:rFonts w:ascii="Arial" w:hAnsi="Arial" w:cs="Arial"/>
                <w:sz w:val="20"/>
              </w:rPr>
              <w:t>Provide information and feedback</w:t>
            </w:r>
          </w:p>
        </w:tc>
      </w:tr>
      <w:tr w:rsidR="00DA2988" w14:paraId="633A15B4" w14:textId="77777777" w:rsidTr="00DA2988">
        <w:trPr>
          <w:cantSplit/>
        </w:trPr>
        <w:tc>
          <w:tcPr>
            <w:tcW w:w="3601" w:type="dxa"/>
            <w:tcBorders>
              <w:top w:val="single" w:sz="8" w:space="0" w:color="auto"/>
              <w:left w:val="nil"/>
              <w:bottom w:val="single" w:sz="8" w:space="0" w:color="auto"/>
              <w:right w:val="nil"/>
            </w:tcBorders>
            <w:hideMark/>
          </w:tcPr>
          <w:p w14:paraId="1FA06160" w14:textId="77777777" w:rsidR="00DA2988" w:rsidRDefault="00DA2988">
            <w:pPr>
              <w:pStyle w:val="TableText"/>
              <w:keepNext/>
              <w:rPr>
                <w:rFonts w:ascii="Public Sans" w:hAnsi="Public Sans" w:cstheme="minorHAnsi"/>
                <w:sz w:val="22"/>
                <w:szCs w:val="22"/>
              </w:rPr>
            </w:pPr>
            <w:r>
              <w:rPr>
                <w:rFonts w:ascii="Public Sans" w:hAnsi="Public Sans" w:cstheme="minorHAnsi"/>
                <w:sz w:val="22"/>
                <w:szCs w:val="22"/>
              </w:rPr>
              <w:t>Team Members</w:t>
            </w:r>
          </w:p>
        </w:tc>
        <w:tc>
          <w:tcPr>
            <w:tcW w:w="6946" w:type="dxa"/>
            <w:tcBorders>
              <w:top w:val="single" w:sz="8" w:space="0" w:color="auto"/>
              <w:left w:val="nil"/>
              <w:bottom w:val="single" w:sz="8" w:space="0" w:color="auto"/>
              <w:right w:val="nil"/>
            </w:tcBorders>
            <w:hideMark/>
          </w:tcPr>
          <w:p w14:paraId="66C4687A" w14:textId="77777777" w:rsidR="00DA2988" w:rsidRDefault="00DA2988" w:rsidP="00DA2988">
            <w:pPr>
              <w:pStyle w:val="ListParagraph"/>
              <w:numPr>
                <w:ilvl w:val="0"/>
                <w:numId w:val="36"/>
              </w:numPr>
              <w:autoSpaceDE w:val="0"/>
              <w:autoSpaceDN w:val="0"/>
              <w:adjustRightInd w:val="0"/>
              <w:spacing w:after="0" w:line="240" w:lineRule="auto"/>
              <w:rPr>
                <w:rFonts w:ascii="Arial" w:hAnsi="Arial" w:cs="Arial"/>
                <w:sz w:val="20"/>
              </w:rPr>
            </w:pPr>
            <w:r>
              <w:rPr>
                <w:rFonts w:ascii="Arial" w:hAnsi="Arial" w:cs="Arial"/>
                <w:sz w:val="20"/>
              </w:rPr>
              <w:t>Provide information and advice</w:t>
            </w:r>
          </w:p>
          <w:p w14:paraId="17E910E6" w14:textId="77777777" w:rsidR="00DA2988" w:rsidRDefault="00DA2988" w:rsidP="00DA2988">
            <w:pPr>
              <w:pStyle w:val="ListParagraph"/>
              <w:keepNext/>
              <w:keepLines/>
              <w:numPr>
                <w:ilvl w:val="0"/>
                <w:numId w:val="36"/>
              </w:numPr>
              <w:autoSpaceDE w:val="0"/>
              <w:autoSpaceDN w:val="0"/>
              <w:adjustRightInd w:val="0"/>
              <w:spacing w:before="120" w:after="0" w:line="240" w:lineRule="auto"/>
              <w:rPr>
                <w:rFonts w:ascii="Public Sans" w:hAnsi="Public Sans" w:cstheme="minorHAnsi"/>
                <w:szCs w:val="22"/>
              </w:rPr>
            </w:pPr>
            <w:r>
              <w:rPr>
                <w:rFonts w:ascii="Arial" w:hAnsi="Arial" w:cs="Arial"/>
                <w:sz w:val="20"/>
              </w:rPr>
              <w:t>Provide an effective and valuable two-way liaison</w:t>
            </w:r>
          </w:p>
        </w:tc>
      </w:tr>
      <w:tr w:rsidR="00DA2988" w14:paraId="2408462E" w14:textId="77777777" w:rsidTr="00DA2988">
        <w:trPr>
          <w:cantSplit/>
        </w:trPr>
        <w:tc>
          <w:tcPr>
            <w:tcW w:w="3601" w:type="dxa"/>
            <w:tcBorders>
              <w:top w:val="single" w:sz="8" w:space="0" w:color="auto"/>
              <w:left w:val="nil"/>
              <w:bottom w:val="single" w:sz="8" w:space="0" w:color="auto"/>
              <w:right w:val="nil"/>
            </w:tcBorders>
            <w:hideMark/>
          </w:tcPr>
          <w:p w14:paraId="465F858A" w14:textId="77777777" w:rsidR="00DA2988" w:rsidRDefault="00DA2988">
            <w:pPr>
              <w:pStyle w:val="TableText"/>
              <w:keepNext/>
              <w:rPr>
                <w:rFonts w:ascii="Public Sans" w:hAnsi="Public Sans" w:cstheme="minorHAnsi"/>
                <w:sz w:val="22"/>
                <w:szCs w:val="22"/>
              </w:rPr>
            </w:pPr>
            <w:r>
              <w:rPr>
                <w:rFonts w:ascii="Public Sans" w:hAnsi="Public Sans" w:cstheme="minorHAnsi"/>
                <w:sz w:val="22"/>
                <w:szCs w:val="22"/>
              </w:rPr>
              <w:t>Other DCJ Divisions</w:t>
            </w:r>
          </w:p>
        </w:tc>
        <w:tc>
          <w:tcPr>
            <w:tcW w:w="6946" w:type="dxa"/>
            <w:tcBorders>
              <w:top w:val="single" w:sz="8" w:space="0" w:color="auto"/>
              <w:left w:val="nil"/>
              <w:bottom w:val="single" w:sz="8" w:space="0" w:color="auto"/>
              <w:right w:val="nil"/>
            </w:tcBorders>
            <w:hideMark/>
          </w:tcPr>
          <w:p w14:paraId="5992CF3B" w14:textId="77777777" w:rsidR="00DA2988" w:rsidRDefault="00DA2988" w:rsidP="00DA2988">
            <w:pPr>
              <w:pStyle w:val="ListParagraph"/>
              <w:numPr>
                <w:ilvl w:val="0"/>
                <w:numId w:val="37"/>
              </w:numPr>
              <w:autoSpaceDE w:val="0"/>
              <w:autoSpaceDN w:val="0"/>
              <w:adjustRightInd w:val="0"/>
              <w:spacing w:after="0" w:line="240" w:lineRule="auto"/>
              <w:rPr>
                <w:rFonts w:ascii="Arial" w:hAnsi="Arial" w:cs="Arial"/>
                <w:sz w:val="20"/>
              </w:rPr>
            </w:pPr>
            <w:r>
              <w:rPr>
                <w:rFonts w:ascii="Arial" w:hAnsi="Arial" w:cs="Arial"/>
                <w:sz w:val="20"/>
              </w:rPr>
              <w:t>Liaise to ensure the provision of timely and accurate advice when</w:t>
            </w:r>
          </w:p>
          <w:p w14:paraId="7024EAF0" w14:textId="77777777" w:rsidR="00DA2988" w:rsidRDefault="00DA2988" w:rsidP="00DA2988">
            <w:pPr>
              <w:pStyle w:val="ListParagraph"/>
              <w:numPr>
                <w:ilvl w:val="0"/>
                <w:numId w:val="37"/>
              </w:numPr>
              <w:autoSpaceDE w:val="0"/>
              <w:autoSpaceDN w:val="0"/>
              <w:adjustRightInd w:val="0"/>
              <w:spacing w:after="0" w:line="240" w:lineRule="auto"/>
              <w:rPr>
                <w:rFonts w:ascii="Arial" w:hAnsi="Arial" w:cs="Arial"/>
                <w:sz w:val="20"/>
              </w:rPr>
            </w:pPr>
            <w:r>
              <w:rPr>
                <w:rFonts w:ascii="Arial" w:hAnsi="Arial" w:cs="Arial"/>
                <w:sz w:val="20"/>
              </w:rPr>
              <w:t>requested</w:t>
            </w:r>
          </w:p>
          <w:p w14:paraId="5355F797" w14:textId="77777777" w:rsidR="00DA2988" w:rsidRDefault="00DA2988" w:rsidP="00DA2988">
            <w:pPr>
              <w:pStyle w:val="TableText"/>
              <w:keepNext/>
              <w:numPr>
                <w:ilvl w:val="0"/>
                <w:numId w:val="37"/>
              </w:numPr>
              <w:spacing w:before="120" w:after="0" w:line="240" w:lineRule="auto"/>
              <w:rPr>
                <w:rFonts w:ascii="Public Sans" w:hAnsi="Public Sans" w:cstheme="minorHAnsi"/>
                <w:b/>
                <w:sz w:val="22"/>
                <w:szCs w:val="22"/>
              </w:rPr>
            </w:pPr>
            <w:r>
              <w:rPr>
                <w:rFonts w:cs="Arial"/>
              </w:rPr>
              <w:t>Develop and maintain effective working relationships</w:t>
            </w:r>
          </w:p>
        </w:tc>
      </w:tr>
      <w:tr w:rsidR="00DA2988" w14:paraId="639444C2" w14:textId="77777777" w:rsidTr="00DA2988">
        <w:tc>
          <w:tcPr>
            <w:tcW w:w="3601" w:type="dxa"/>
            <w:tcBorders>
              <w:top w:val="single" w:sz="8" w:space="0" w:color="BCBEC0"/>
              <w:left w:val="nil"/>
              <w:bottom w:val="single" w:sz="8" w:space="0" w:color="BCBEC0"/>
              <w:right w:val="nil"/>
            </w:tcBorders>
            <w:shd w:val="clear" w:color="auto" w:fill="BCBEC0"/>
            <w:hideMark/>
          </w:tcPr>
          <w:p w14:paraId="6C7922E2" w14:textId="77777777" w:rsidR="00DA2988" w:rsidRDefault="00DA2988">
            <w:pPr>
              <w:pStyle w:val="TableText"/>
              <w:rPr>
                <w:rFonts w:ascii="Public Sans" w:hAnsi="Public Sans" w:cstheme="minorHAnsi"/>
                <w:b/>
                <w:sz w:val="22"/>
                <w:szCs w:val="22"/>
              </w:rPr>
            </w:pPr>
            <w:r>
              <w:rPr>
                <w:rFonts w:ascii="Public Sans" w:hAnsi="Public Sans" w:cstheme="minorHAnsi"/>
                <w:b/>
                <w:sz w:val="22"/>
                <w:szCs w:val="22"/>
              </w:rPr>
              <w:t>External</w:t>
            </w:r>
          </w:p>
        </w:tc>
        <w:tc>
          <w:tcPr>
            <w:tcW w:w="6946" w:type="dxa"/>
            <w:tcBorders>
              <w:top w:val="single" w:sz="8" w:space="0" w:color="BCBEC0"/>
              <w:left w:val="nil"/>
              <w:bottom w:val="single" w:sz="8" w:space="0" w:color="BCBEC0"/>
              <w:right w:val="nil"/>
            </w:tcBorders>
            <w:shd w:val="clear" w:color="auto" w:fill="BCBEC0"/>
          </w:tcPr>
          <w:p w14:paraId="7E3C1F93" w14:textId="77777777" w:rsidR="00DA2988" w:rsidRDefault="00DA2988">
            <w:pPr>
              <w:pStyle w:val="TableText"/>
              <w:rPr>
                <w:rFonts w:ascii="Public Sans" w:hAnsi="Public Sans" w:cstheme="minorHAnsi"/>
                <w:b/>
                <w:sz w:val="22"/>
                <w:szCs w:val="22"/>
              </w:rPr>
            </w:pPr>
          </w:p>
        </w:tc>
      </w:tr>
      <w:tr w:rsidR="00DA2988" w14:paraId="5122C2B4" w14:textId="77777777" w:rsidTr="00DA2988">
        <w:tc>
          <w:tcPr>
            <w:tcW w:w="3601" w:type="dxa"/>
            <w:tcBorders>
              <w:top w:val="single" w:sz="8" w:space="0" w:color="BCBEC0"/>
              <w:left w:val="nil"/>
              <w:bottom w:val="single" w:sz="4" w:space="0" w:color="auto"/>
              <w:right w:val="nil"/>
            </w:tcBorders>
            <w:hideMark/>
          </w:tcPr>
          <w:p w14:paraId="4A1EB824" w14:textId="77777777" w:rsidR="00DA2988" w:rsidRDefault="00DA2988">
            <w:pPr>
              <w:pStyle w:val="TableText"/>
              <w:rPr>
                <w:rFonts w:ascii="Public Sans" w:hAnsi="Public Sans" w:cstheme="minorHAnsi"/>
                <w:sz w:val="22"/>
                <w:szCs w:val="22"/>
              </w:rPr>
            </w:pPr>
            <w:r>
              <w:rPr>
                <w:rFonts w:ascii="Public Sans" w:hAnsi="Public Sans" w:cstheme="minorHAnsi"/>
                <w:sz w:val="22"/>
                <w:szCs w:val="22"/>
              </w:rPr>
              <w:t>Non-government Organisations</w:t>
            </w:r>
          </w:p>
        </w:tc>
        <w:tc>
          <w:tcPr>
            <w:tcW w:w="6946" w:type="dxa"/>
            <w:tcBorders>
              <w:top w:val="single" w:sz="8" w:space="0" w:color="BCBEC0"/>
              <w:left w:val="nil"/>
              <w:bottom w:val="single" w:sz="4" w:space="0" w:color="auto"/>
              <w:right w:val="nil"/>
            </w:tcBorders>
            <w:hideMark/>
          </w:tcPr>
          <w:p w14:paraId="178B2BFA" w14:textId="77777777" w:rsidR="00DA2988" w:rsidRDefault="00DA2988" w:rsidP="00DA2988">
            <w:pPr>
              <w:pStyle w:val="ListParagraph"/>
              <w:keepNext/>
              <w:keepLines/>
              <w:numPr>
                <w:ilvl w:val="0"/>
                <w:numId w:val="38"/>
              </w:numPr>
              <w:autoSpaceDE w:val="0"/>
              <w:autoSpaceDN w:val="0"/>
              <w:adjustRightInd w:val="0"/>
              <w:spacing w:before="120" w:after="0" w:line="240" w:lineRule="auto"/>
              <w:rPr>
                <w:rFonts w:ascii="Public Sans" w:hAnsi="Public Sans" w:cstheme="minorHAnsi"/>
                <w:szCs w:val="22"/>
              </w:rPr>
            </w:pPr>
            <w:r>
              <w:rPr>
                <w:rFonts w:ascii="Arial" w:hAnsi="Arial" w:cs="Arial"/>
                <w:sz w:val="20"/>
              </w:rPr>
              <w:t>Engage with service providers</w:t>
            </w:r>
          </w:p>
        </w:tc>
      </w:tr>
      <w:tr w:rsidR="00DA2988" w14:paraId="7086F83D" w14:textId="77777777" w:rsidTr="00DA2988">
        <w:tc>
          <w:tcPr>
            <w:tcW w:w="3601" w:type="dxa"/>
            <w:tcBorders>
              <w:top w:val="single" w:sz="8" w:space="0" w:color="BCBEC0"/>
              <w:left w:val="nil"/>
              <w:bottom w:val="single" w:sz="4" w:space="0" w:color="auto"/>
              <w:right w:val="nil"/>
            </w:tcBorders>
            <w:hideMark/>
          </w:tcPr>
          <w:p w14:paraId="3D9445AA" w14:textId="77777777" w:rsidR="00DA2988" w:rsidRDefault="00DA2988">
            <w:pPr>
              <w:pStyle w:val="TableText"/>
              <w:rPr>
                <w:rFonts w:ascii="Public Sans" w:hAnsi="Public Sans" w:cstheme="minorHAnsi"/>
                <w:sz w:val="22"/>
                <w:szCs w:val="22"/>
              </w:rPr>
            </w:pPr>
            <w:r>
              <w:rPr>
                <w:rFonts w:ascii="Public Sans" w:hAnsi="Public Sans" w:cstheme="minorHAnsi"/>
                <w:sz w:val="22"/>
                <w:szCs w:val="22"/>
              </w:rPr>
              <w:t>Government agencies</w:t>
            </w:r>
          </w:p>
        </w:tc>
        <w:tc>
          <w:tcPr>
            <w:tcW w:w="6946" w:type="dxa"/>
            <w:tcBorders>
              <w:top w:val="single" w:sz="8" w:space="0" w:color="BCBEC0"/>
              <w:left w:val="nil"/>
              <w:bottom w:val="single" w:sz="4" w:space="0" w:color="auto"/>
              <w:right w:val="nil"/>
            </w:tcBorders>
            <w:hideMark/>
          </w:tcPr>
          <w:p w14:paraId="7C414F2A" w14:textId="77777777" w:rsidR="00DA2988" w:rsidRDefault="00DA2988" w:rsidP="00DA2988">
            <w:pPr>
              <w:pStyle w:val="ListParagraph"/>
              <w:keepNext/>
              <w:keepLines/>
              <w:numPr>
                <w:ilvl w:val="0"/>
                <w:numId w:val="38"/>
              </w:numPr>
              <w:autoSpaceDE w:val="0"/>
              <w:autoSpaceDN w:val="0"/>
              <w:adjustRightInd w:val="0"/>
              <w:spacing w:before="120" w:after="0" w:line="240" w:lineRule="auto"/>
              <w:rPr>
                <w:rFonts w:ascii="Public Sans" w:hAnsi="Public Sans" w:cstheme="minorHAnsi"/>
                <w:szCs w:val="22"/>
              </w:rPr>
            </w:pPr>
            <w:r>
              <w:rPr>
                <w:rFonts w:ascii="Arial" w:hAnsi="Arial" w:cs="Arial"/>
                <w:sz w:val="20"/>
              </w:rPr>
              <w:t>Engage with service providers and client groups</w:t>
            </w:r>
          </w:p>
        </w:tc>
      </w:tr>
    </w:tbl>
    <w:p w14:paraId="1080D81F" w14:textId="39EFDB61" w:rsidR="00DA2988" w:rsidRDefault="00DA2988" w:rsidP="00DA2988">
      <w:pPr>
        <w:spacing w:after="0" w:line="240" w:lineRule="auto"/>
      </w:pPr>
    </w:p>
    <w:p w14:paraId="393D7624" w14:textId="18B33BC5" w:rsidR="00142BAB" w:rsidRPr="00655B54" w:rsidRDefault="00142BAB" w:rsidP="00142BAB">
      <w:pPr>
        <w:pStyle w:val="Heading1"/>
        <w:rPr>
          <w:rFonts w:ascii="Public Sans" w:hAnsi="Public Sans" w:cstheme="minorHAnsi"/>
          <w:sz w:val="24"/>
          <w:szCs w:val="24"/>
        </w:rPr>
      </w:pPr>
      <w:r w:rsidRPr="00655B54">
        <w:rPr>
          <w:rFonts w:ascii="Public Sans" w:hAnsi="Public Sans" w:cstheme="minorHAnsi"/>
          <w:sz w:val="24"/>
          <w:szCs w:val="24"/>
        </w:rPr>
        <w:t>Role dimensions</w:t>
      </w:r>
    </w:p>
    <w:p w14:paraId="05EA2038" w14:textId="77777777" w:rsidR="00142BAB" w:rsidRPr="00655B54" w:rsidRDefault="00142BAB" w:rsidP="008209B6">
      <w:pPr>
        <w:pStyle w:val="Heading2"/>
        <w:rPr>
          <w:rFonts w:ascii="Public Sans" w:hAnsi="Public Sans" w:cstheme="minorHAnsi"/>
          <w:u w:val="single"/>
        </w:rPr>
      </w:pPr>
      <w:r w:rsidRPr="00655B54">
        <w:rPr>
          <w:rFonts w:ascii="Public Sans" w:hAnsi="Public Sans" w:cstheme="minorHAnsi"/>
          <w:u w:val="single"/>
        </w:rPr>
        <w:t>Decision making</w:t>
      </w:r>
    </w:p>
    <w:p w14:paraId="546DC9E1" w14:textId="2B173897" w:rsidR="00DA2988" w:rsidRDefault="00DA2988" w:rsidP="00DA2988">
      <w:pPr>
        <w:pStyle w:val="Default"/>
        <w:rPr>
          <w:sz w:val="22"/>
          <w:szCs w:val="22"/>
        </w:rPr>
      </w:pPr>
      <w:r>
        <w:rPr>
          <w:sz w:val="22"/>
          <w:szCs w:val="22"/>
        </w:rPr>
        <w:t xml:space="preserve">The operator needs to understand, interpret and apply standards, legislation, policy and guidelines in providing services to clients. </w:t>
      </w:r>
    </w:p>
    <w:p w14:paraId="706DF392" w14:textId="77777777" w:rsidR="00C31C1C" w:rsidRPr="00655B54" w:rsidRDefault="00C31C1C" w:rsidP="008209B6">
      <w:pPr>
        <w:pStyle w:val="Heading2"/>
        <w:rPr>
          <w:rFonts w:ascii="Public Sans" w:hAnsi="Public Sans" w:cstheme="minorHAnsi"/>
          <w:u w:val="single"/>
        </w:rPr>
      </w:pPr>
    </w:p>
    <w:p w14:paraId="45262D1D" w14:textId="77777777" w:rsidR="00142BAB" w:rsidRPr="00655B54" w:rsidRDefault="00142BAB" w:rsidP="008209B6">
      <w:pPr>
        <w:pStyle w:val="Heading2"/>
        <w:rPr>
          <w:rFonts w:ascii="Public Sans" w:hAnsi="Public Sans" w:cstheme="minorHAnsi"/>
          <w:u w:val="single"/>
        </w:rPr>
      </w:pPr>
      <w:r w:rsidRPr="00655B54">
        <w:rPr>
          <w:rFonts w:ascii="Public Sans" w:hAnsi="Public Sans" w:cstheme="minorHAnsi"/>
          <w:u w:val="single"/>
        </w:rPr>
        <w:t>Reporting line</w:t>
      </w:r>
    </w:p>
    <w:p w14:paraId="649D92DD" w14:textId="6BFE3C5B" w:rsidR="006F390F" w:rsidRPr="00655B54" w:rsidRDefault="00EF4164" w:rsidP="0003748A">
      <w:pPr>
        <w:pStyle w:val="Heading2"/>
        <w:rPr>
          <w:rFonts w:ascii="Public Sans" w:hAnsi="Public Sans" w:cstheme="minorHAnsi"/>
          <w:b w:val="0"/>
          <w:bCs w:val="0"/>
          <w:iCs w:val="0"/>
          <w:color w:val="auto"/>
          <w:sz w:val="22"/>
          <w:szCs w:val="22"/>
        </w:rPr>
      </w:pPr>
      <w:bookmarkStart w:id="3" w:name="ReportingLine"/>
      <w:bookmarkEnd w:id="3"/>
      <w:r w:rsidRPr="00655B54">
        <w:rPr>
          <w:rFonts w:ascii="Public Sans" w:hAnsi="Public Sans" w:cstheme="minorHAnsi"/>
          <w:b w:val="0"/>
          <w:bCs w:val="0"/>
          <w:iCs w:val="0"/>
          <w:color w:val="auto"/>
          <w:sz w:val="22"/>
          <w:szCs w:val="22"/>
        </w:rPr>
        <w:t xml:space="preserve">The role reports to the </w:t>
      </w:r>
      <w:r w:rsidR="00D82A88" w:rsidRPr="00655B54">
        <w:rPr>
          <w:rFonts w:ascii="Public Sans" w:hAnsi="Public Sans" w:cstheme="minorHAnsi"/>
          <w:b w:val="0"/>
          <w:bCs w:val="0"/>
          <w:iCs w:val="0"/>
          <w:color w:val="auto"/>
          <w:sz w:val="22"/>
          <w:szCs w:val="22"/>
        </w:rPr>
        <w:t xml:space="preserve">Business Unit Manager </w:t>
      </w:r>
    </w:p>
    <w:p w14:paraId="0C18269E" w14:textId="77777777" w:rsidR="00C31C1C" w:rsidRPr="00655B54" w:rsidRDefault="00C31C1C" w:rsidP="0003748A">
      <w:pPr>
        <w:pStyle w:val="Heading2"/>
        <w:rPr>
          <w:rFonts w:ascii="Public Sans" w:hAnsi="Public Sans" w:cstheme="minorHAnsi"/>
          <w:u w:val="single"/>
        </w:rPr>
      </w:pPr>
    </w:p>
    <w:p w14:paraId="158E3851" w14:textId="77777777" w:rsidR="0003748A" w:rsidRPr="00655B54" w:rsidRDefault="0003748A" w:rsidP="0003748A">
      <w:pPr>
        <w:pStyle w:val="Heading2"/>
        <w:rPr>
          <w:rFonts w:ascii="Public Sans" w:hAnsi="Public Sans" w:cstheme="minorHAnsi"/>
          <w:u w:val="single"/>
        </w:rPr>
      </w:pPr>
      <w:r w:rsidRPr="00655B54">
        <w:rPr>
          <w:rFonts w:ascii="Public Sans" w:hAnsi="Public Sans" w:cstheme="minorHAnsi"/>
          <w:u w:val="single"/>
        </w:rPr>
        <w:t>Direct reports</w:t>
      </w:r>
    </w:p>
    <w:p w14:paraId="0C1348C1" w14:textId="4238C88E" w:rsidR="00513560" w:rsidRPr="00655B54" w:rsidRDefault="001C406E" w:rsidP="00513560">
      <w:pPr>
        <w:rPr>
          <w:rFonts w:ascii="Public Sans" w:hAnsi="Public Sans" w:cstheme="minorHAnsi"/>
          <w:szCs w:val="26"/>
        </w:rPr>
      </w:pPr>
      <w:r w:rsidRPr="00655B54">
        <w:rPr>
          <w:rFonts w:ascii="Public Sans" w:hAnsi="Public Sans" w:cstheme="minorHAnsi"/>
        </w:rPr>
        <w:t>N</w:t>
      </w:r>
      <w:r w:rsidR="00D82A88" w:rsidRPr="00655B54">
        <w:rPr>
          <w:rFonts w:ascii="Public Sans" w:hAnsi="Public Sans" w:cstheme="minorHAnsi"/>
        </w:rPr>
        <w:t xml:space="preserve">il </w:t>
      </w:r>
    </w:p>
    <w:p w14:paraId="18C29F87" w14:textId="7E4C5930" w:rsidR="0003748A" w:rsidRPr="00655B54" w:rsidRDefault="0003748A" w:rsidP="0003748A">
      <w:pPr>
        <w:pStyle w:val="Heading2"/>
        <w:rPr>
          <w:rFonts w:ascii="Public Sans" w:hAnsi="Public Sans" w:cstheme="minorHAnsi"/>
          <w:u w:val="single"/>
        </w:rPr>
      </w:pPr>
      <w:r w:rsidRPr="00655B54">
        <w:rPr>
          <w:rFonts w:ascii="Public Sans" w:hAnsi="Public Sans" w:cstheme="minorHAnsi"/>
          <w:u w:val="single"/>
        </w:rPr>
        <w:t>Budget/Expenditure</w:t>
      </w:r>
    </w:p>
    <w:p w14:paraId="7D6EB410" w14:textId="528206C2" w:rsidR="00513560" w:rsidRPr="00655B54" w:rsidRDefault="00D82A88" w:rsidP="00513560">
      <w:pPr>
        <w:rPr>
          <w:rFonts w:ascii="Public Sans" w:hAnsi="Public Sans" w:cstheme="minorHAnsi"/>
          <w:szCs w:val="26"/>
        </w:rPr>
      </w:pPr>
      <w:bookmarkStart w:id="4" w:name="Budget"/>
      <w:bookmarkEnd w:id="4"/>
      <w:r w:rsidRPr="00655B54">
        <w:rPr>
          <w:rFonts w:ascii="Public Sans" w:hAnsi="Public Sans" w:cstheme="minorHAnsi"/>
        </w:rPr>
        <w:t>N/a</w:t>
      </w:r>
    </w:p>
    <w:p w14:paraId="5D9C59D3" w14:textId="77777777" w:rsidR="0003748A" w:rsidRPr="00655B54" w:rsidRDefault="0003748A" w:rsidP="0003748A">
      <w:pPr>
        <w:pStyle w:val="Heading1"/>
        <w:rPr>
          <w:rFonts w:ascii="Public Sans" w:hAnsi="Public Sans" w:cstheme="minorHAnsi"/>
          <w:sz w:val="24"/>
          <w:szCs w:val="24"/>
        </w:rPr>
      </w:pPr>
      <w:r w:rsidRPr="00655B54">
        <w:rPr>
          <w:rFonts w:ascii="Public Sans" w:hAnsi="Public Sans" w:cstheme="minorHAnsi"/>
          <w:sz w:val="24"/>
          <w:szCs w:val="24"/>
        </w:rPr>
        <w:lastRenderedPageBreak/>
        <w:t>Essential requirements</w:t>
      </w:r>
    </w:p>
    <w:p w14:paraId="522EDBF4" w14:textId="77777777" w:rsidR="003F1151" w:rsidRPr="00655B54" w:rsidRDefault="003F1151" w:rsidP="0042689D">
      <w:pPr>
        <w:rPr>
          <w:rFonts w:ascii="Public Sans" w:hAnsi="Public Sans" w:cstheme="minorHAnsi"/>
        </w:rPr>
      </w:pPr>
    </w:p>
    <w:p w14:paraId="4B3A22C8" w14:textId="77777777" w:rsidR="003F1151" w:rsidRPr="00655B54" w:rsidRDefault="003F1151" w:rsidP="003F1151">
      <w:pPr>
        <w:jc w:val="both"/>
        <w:rPr>
          <w:rFonts w:ascii="Public Sans" w:hAnsi="Public Sans" w:cstheme="minorHAnsi"/>
        </w:rPr>
      </w:pPr>
      <w:bookmarkStart w:id="5" w:name="EssentialReqs"/>
      <w:bookmarkEnd w:id="5"/>
      <w:r w:rsidRPr="00655B54">
        <w:rPr>
          <w:rFonts w:ascii="Public Sans" w:hAnsi="Public Sans" w:cstheme="minorHAnsi"/>
        </w:rPr>
        <w:t>Appointments are subject to reference checks. Some roles may also require the following checks/ clearances:</w:t>
      </w:r>
    </w:p>
    <w:p w14:paraId="10552B99" w14:textId="77777777" w:rsidR="003F1151" w:rsidRPr="00655B54" w:rsidRDefault="003F1151" w:rsidP="003F1151">
      <w:pPr>
        <w:numPr>
          <w:ilvl w:val="0"/>
          <w:numId w:val="29"/>
        </w:numPr>
        <w:spacing w:before="120" w:line="240" w:lineRule="auto"/>
        <w:jc w:val="both"/>
        <w:rPr>
          <w:rFonts w:ascii="Public Sans" w:hAnsi="Public Sans" w:cstheme="minorHAnsi"/>
          <w:bCs/>
        </w:rPr>
      </w:pPr>
      <w:r w:rsidRPr="00655B54">
        <w:rPr>
          <w:rFonts w:ascii="Public Sans" w:hAnsi="Public Sans" w:cstheme="minorHAnsi"/>
          <w:bCs/>
        </w:rPr>
        <w:t>National Criminal History Record Check in accordance with the Disability Inclusion Act 2014</w:t>
      </w:r>
    </w:p>
    <w:p w14:paraId="2E76575D" w14:textId="77777777" w:rsidR="003F1151" w:rsidRPr="00655B54" w:rsidRDefault="003F1151" w:rsidP="003F1151">
      <w:pPr>
        <w:numPr>
          <w:ilvl w:val="0"/>
          <w:numId w:val="29"/>
        </w:numPr>
        <w:spacing w:before="120" w:line="240" w:lineRule="auto"/>
        <w:jc w:val="both"/>
        <w:rPr>
          <w:rFonts w:ascii="Public Sans" w:hAnsi="Public Sans" w:cstheme="minorHAnsi"/>
          <w:bCs/>
        </w:rPr>
      </w:pPr>
      <w:r w:rsidRPr="00655B54">
        <w:rPr>
          <w:rFonts w:ascii="Public Sans" w:hAnsi="Public Sans" w:cstheme="minorHAnsi"/>
          <w:bCs/>
        </w:rPr>
        <w:t>Working with Children Check clearance in accordance with the Child Protection (Working with Children) Act 2012</w:t>
      </w:r>
    </w:p>
    <w:p w14:paraId="2BB38FA6" w14:textId="77777777" w:rsidR="001D133A" w:rsidRPr="00655B54" w:rsidRDefault="001D133A" w:rsidP="001D133A">
      <w:pPr>
        <w:pStyle w:val="Heading1"/>
        <w:rPr>
          <w:rFonts w:ascii="Public Sans" w:hAnsi="Public Sans" w:cstheme="minorHAnsi"/>
          <w:sz w:val="24"/>
          <w:szCs w:val="24"/>
        </w:rPr>
      </w:pPr>
      <w:r w:rsidRPr="00655B54">
        <w:rPr>
          <w:rFonts w:ascii="Public Sans" w:hAnsi="Public Sans" w:cstheme="minorHAnsi"/>
          <w:sz w:val="24"/>
          <w:szCs w:val="24"/>
        </w:rPr>
        <w:t>Capabilities for the role</w:t>
      </w:r>
    </w:p>
    <w:p w14:paraId="229AA2F5" w14:textId="77777777" w:rsidR="00197F8F" w:rsidRPr="00655B54" w:rsidRDefault="00513560" w:rsidP="00197F8F">
      <w:pPr>
        <w:rPr>
          <w:rFonts w:ascii="Public Sans" w:hAnsi="Public Sans" w:cstheme="minorHAnsi"/>
        </w:rPr>
      </w:pPr>
      <w:r w:rsidRPr="00655B54">
        <w:rPr>
          <w:rFonts w:ascii="Public Sans" w:hAnsi="Public Sans" w:cstheme="minorHAnsi"/>
        </w:rPr>
        <w:t>T</w:t>
      </w:r>
      <w:r w:rsidR="00197F8F" w:rsidRPr="00655B54">
        <w:rPr>
          <w:rFonts w:ascii="Public Sans" w:hAnsi="Public Sans" w:cstheme="minorHAnsi"/>
        </w:rPr>
        <w:t xml:space="preserve">he </w:t>
      </w:r>
      <w:hyperlink r:id="rId9" w:history="1">
        <w:r w:rsidR="00197F8F" w:rsidRPr="00655B54">
          <w:rPr>
            <w:rStyle w:val="Hyperlink"/>
            <w:rFonts w:ascii="Public Sans" w:hAnsi="Public Sans" w:cstheme="minorHAnsi"/>
          </w:rPr>
          <w:t>NSW public sector capability framework</w:t>
        </w:r>
      </w:hyperlink>
      <w:r w:rsidR="00197F8F" w:rsidRPr="00655B54">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216A47B4" w14:textId="77777777" w:rsidR="00197F8F" w:rsidRPr="00655B54" w:rsidRDefault="00197F8F" w:rsidP="004714EE">
      <w:pPr>
        <w:rPr>
          <w:rFonts w:ascii="Public Sans" w:hAnsi="Public Sans" w:cstheme="minorHAnsi"/>
        </w:rPr>
      </w:pPr>
      <w:r w:rsidRPr="00655B54">
        <w:rPr>
          <w:rFonts w:ascii="Public Sans" w:hAnsi="Public Sans" w:cstheme="minorHAnsi"/>
        </w:rPr>
        <w:t xml:space="preserve">The capabilities are separated into </w:t>
      </w:r>
      <w:r w:rsidRPr="00655B54">
        <w:rPr>
          <w:rFonts w:ascii="Public Sans" w:hAnsi="Public Sans" w:cstheme="minorHAnsi"/>
          <w:b/>
        </w:rPr>
        <w:t>focus capabilities</w:t>
      </w:r>
      <w:r w:rsidRPr="00655B54">
        <w:rPr>
          <w:rFonts w:ascii="Public Sans" w:hAnsi="Public Sans" w:cstheme="minorHAnsi"/>
        </w:rPr>
        <w:t xml:space="preserve"> and </w:t>
      </w:r>
      <w:r w:rsidRPr="00655B54">
        <w:rPr>
          <w:rFonts w:ascii="Public Sans" w:hAnsi="Public Sans" w:cstheme="minorHAnsi"/>
          <w:b/>
        </w:rPr>
        <w:t>complementary capabilities</w:t>
      </w:r>
      <w:r w:rsidRPr="00655B54">
        <w:rPr>
          <w:rFonts w:ascii="Public Sans" w:hAnsi="Public Sans" w:cstheme="minorHAnsi"/>
        </w:rPr>
        <w:t xml:space="preserve">. </w:t>
      </w:r>
    </w:p>
    <w:p w14:paraId="054D8ECC" w14:textId="77777777" w:rsidR="004714EE" w:rsidRPr="00655B54" w:rsidRDefault="004714EE" w:rsidP="004714EE">
      <w:pPr>
        <w:spacing w:after="0" w:line="240" w:lineRule="auto"/>
        <w:rPr>
          <w:rFonts w:ascii="Public Sans" w:hAnsi="Public Sans" w:cstheme="minorHAnsi"/>
        </w:rPr>
      </w:pPr>
    </w:p>
    <w:p w14:paraId="0B6BE9C0" w14:textId="77777777" w:rsidR="00197F8F" w:rsidRPr="00655B54" w:rsidRDefault="00197F8F" w:rsidP="004714EE">
      <w:pPr>
        <w:pStyle w:val="Heading2"/>
        <w:spacing w:after="0" w:line="240" w:lineRule="auto"/>
        <w:rPr>
          <w:rFonts w:ascii="Public Sans" w:hAnsi="Public Sans" w:cstheme="minorHAnsi"/>
        </w:rPr>
      </w:pPr>
      <w:r w:rsidRPr="00655B54">
        <w:rPr>
          <w:rFonts w:ascii="Public Sans" w:hAnsi="Public Sans" w:cstheme="minorHAnsi"/>
        </w:rPr>
        <w:t>Focus capabilities</w:t>
      </w:r>
    </w:p>
    <w:p w14:paraId="45F322B9" w14:textId="77777777" w:rsidR="00197F8F" w:rsidRPr="00655B54" w:rsidRDefault="00197F8F" w:rsidP="00197F8F">
      <w:pPr>
        <w:pStyle w:val="PlainText"/>
        <w:spacing w:before="62" w:line="276" w:lineRule="auto"/>
        <w:rPr>
          <w:rFonts w:ascii="Public Sans" w:eastAsiaTheme="minorEastAsia" w:hAnsi="Public Sans" w:cstheme="minorHAnsi"/>
          <w:sz w:val="22"/>
          <w:szCs w:val="22"/>
          <w:lang w:val="en-US"/>
        </w:rPr>
      </w:pPr>
      <w:r w:rsidRPr="00655B54">
        <w:rPr>
          <w:rFonts w:ascii="Public Sans" w:eastAsiaTheme="minorEastAsia" w:hAnsi="Public Sans" w:cstheme="minorHAnsi"/>
          <w:i/>
          <w:sz w:val="22"/>
          <w:szCs w:val="22"/>
          <w:lang w:val="en-US"/>
        </w:rPr>
        <w:t>Focus capabilities</w:t>
      </w:r>
      <w:r w:rsidRPr="00655B54">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B87E0FC" w14:textId="6DD0B1E5" w:rsidR="00FE274C" w:rsidRPr="00655B54" w:rsidRDefault="00197F8F" w:rsidP="00513560">
      <w:pPr>
        <w:pStyle w:val="PlainText"/>
        <w:spacing w:before="62" w:line="276" w:lineRule="auto"/>
        <w:rPr>
          <w:rFonts w:ascii="Public Sans" w:eastAsiaTheme="minorEastAsia" w:hAnsi="Public Sans" w:cstheme="minorHAnsi"/>
          <w:sz w:val="22"/>
          <w:szCs w:val="22"/>
          <w:lang w:val="en-US"/>
        </w:rPr>
      </w:pPr>
      <w:r w:rsidRPr="00655B54">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w:t>
      </w:r>
      <w:r w:rsidR="00D7553E" w:rsidRPr="00655B54">
        <w:rPr>
          <w:rFonts w:ascii="Public Sans" w:eastAsiaTheme="minorEastAsia" w:hAnsi="Public Sans" w:cstheme="minorHAnsi"/>
          <w:sz w:val="22"/>
          <w:szCs w:val="22"/>
          <w:lang w:val="en-US"/>
        </w:rPr>
        <w:t>aviours expected at each level.</w:t>
      </w:r>
    </w:p>
    <w:p w14:paraId="113FAA17" w14:textId="77777777" w:rsidR="00DE1E2A" w:rsidRPr="00655B54" w:rsidRDefault="00DE1E2A" w:rsidP="00513560">
      <w:pPr>
        <w:pStyle w:val="PlainText"/>
        <w:spacing w:before="62" w:line="276" w:lineRule="auto"/>
        <w:rPr>
          <w:rFonts w:ascii="Public Sans" w:eastAsiaTheme="minorEastAsia" w:hAnsi="Public Sans" w:cstheme="minorHAnsi"/>
          <w:sz w:val="22"/>
          <w:szCs w:val="22"/>
          <w:lang w:val="en-US"/>
        </w:rPr>
      </w:pPr>
    </w:p>
    <w:tbl>
      <w:tblPr>
        <w:tblStyle w:val="PSCPurple"/>
        <w:tblpPr w:leftFromText="180" w:rightFromText="180" w:vertAnchor="text" w:tblpXSpec="center" w:tblpY="1"/>
        <w:tblOverlap w:val="never"/>
        <w:tblW w:w="10999"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57"/>
        <w:gridCol w:w="57"/>
        <w:gridCol w:w="57"/>
        <w:gridCol w:w="57"/>
        <w:gridCol w:w="57"/>
        <w:gridCol w:w="1190"/>
        <w:gridCol w:w="57"/>
        <w:gridCol w:w="57"/>
        <w:gridCol w:w="57"/>
        <w:gridCol w:w="57"/>
        <w:gridCol w:w="57"/>
        <w:gridCol w:w="2617"/>
        <w:gridCol w:w="57"/>
        <w:gridCol w:w="57"/>
        <w:gridCol w:w="57"/>
        <w:gridCol w:w="57"/>
        <w:gridCol w:w="132"/>
        <w:gridCol w:w="141"/>
        <w:gridCol w:w="4110"/>
        <w:gridCol w:w="57"/>
        <w:gridCol w:w="57"/>
        <w:gridCol w:w="57"/>
        <w:gridCol w:w="57"/>
        <w:gridCol w:w="198"/>
        <w:gridCol w:w="1275"/>
        <w:gridCol w:w="57"/>
        <w:gridCol w:w="57"/>
        <w:gridCol w:w="57"/>
        <w:gridCol w:w="57"/>
        <w:gridCol w:w="82"/>
      </w:tblGrid>
      <w:tr w:rsidR="00513560" w:rsidRPr="00655B54" w14:paraId="0B3AEEE7" w14:textId="77777777" w:rsidTr="00DE1E2A">
        <w:trPr>
          <w:gridBefore w:val="5"/>
          <w:cnfStyle w:val="100000000000" w:firstRow="1" w:lastRow="0" w:firstColumn="0" w:lastColumn="0" w:oddVBand="0" w:evenVBand="0" w:oddHBand="0" w:evenHBand="0" w:firstRowFirstColumn="0" w:firstRowLastColumn="0" w:lastRowFirstColumn="0" w:lastRowLastColumn="0"/>
          <w:wBefore w:w="285" w:type="dxa"/>
          <w:tblHeader/>
        </w:trPr>
        <w:tc>
          <w:tcPr>
            <w:tcW w:w="10714" w:type="dxa"/>
            <w:gridSpan w:val="25"/>
            <w:hideMark/>
          </w:tcPr>
          <w:p w14:paraId="46CEEBDA" w14:textId="77777777" w:rsidR="00513560" w:rsidRPr="00655B54" w:rsidRDefault="00513560" w:rsidP="00DE1E2A">
            <w:pPr>
              <w:pStyle w:val="TableTextWhite0"/>
              <w:keepNext/>
              <w:rPr>
                <w:rFonts w:ascii="Public Sans" w:hAnsi="Public Sans"/>
                <w:sz w:val="20"/>
              </w:rPr>
            </w:pPr>
            <w:bookmarkStart w:id="6" w:name="_Hlk76455047"/>
            <w:r w:rsidRPr="00655B54">
              <w:rPr>
                <w:rFonts w:ascii="Public Sans" w:hAnsi="Public Sans"/>
                <w:sz w:val="24"/>
                <w:szCs w:val="24"/>
              </w:rPr>
              <w:t>FOCUS CAPABILITIES</w:t>
            </w:r>
          </w:p>
        </w:tc>
      </w:tr>
      <w:tr w:rsidR="00513560" w:rsidRPr="00655B54" w14:paraId="7FE113EC" w14:textId="77777777" w:rsidTr="00DE1E2A">
        <w:trPr>
          <w:gridBefore w:val="5"/>
          <w:cnfStyle w:val="100000000000" w:firstRow="1" w:lastRow="0" w:firstColumn="0" w:lastColumn="0" w:oddVBand="0" w:evenVBand="0" w:oddHBand="0" w:evenHBand="0" w:firstRowFirstColumn="0" w:firstRowLastColumn="0" w:lastRowFirstColumn="0" w:lastRowLastColumn="0"/>
          <w:wBefore w:w="285" w:type="dxa"/>
          <w:tblHeader/>
        </w:trPr>
        <w:tc>
          <w:tcPr>
            <w:tcW w:w="1475" w:type="dxa"/>
            <w:gridSpan w:val="6"/>
            <w:tcBorders>
              <w:bottom w:val="single" w:sz="12" w:space="0" w:color="auto"/>
            </w:tcBorders>
            <w:shd w:val="clear" w:color="auto" w:fill="BCBEC0"/>
            <w:vAlign w:val="center"/>
            <w:hideMark/>
          </w:tcPr>
          <w:p w14:paraId="6EEBCC30" w14:textId="77777777" w:rsidR="00513560" w:rsidRPr="00655B54" w:rsidRDefault="00513560" w:rsidP="00DE1E2A">
            <w:pPr>
              <w:pStyle w:val="TableText"/>
              <w:keepNext/>
              <w:rPr>
                <w:rFonts w:ascii="Public Sans" w:hAnsi="Public Sans"/>
                <w:b/>
                <w:sz w:val="24"/>
                <w:szCs w:val="24"/>
              </w:rPr>
            </w:pPr>
            <w:r w:rsidRPr="00655B54">
              <w:rPr>
                <w:rFonts w:ascii="Public Sans" w:hAnsi="Public Sans"/>
                <w:b/>
              </w:rPr>
              <w:t>Capability group/sets</w:t>
            </w:r>
          </w:p>
        </w:tc>
        <w:tc>
          <w:tcPr>
            <w:tcW w:w="2977" w:type="dxa"/>
            <w:gridSpan w:val="6"/>
            <w:tcBorders>
              <w:bottom w:val="single" w:sz="12" w:space="0" w:color="auto"/>
            </w:tcBorders>
            <w:shd w:val="clear" w:color="auto" w:fill="BCBEC0"/>
            <w:hideMark/>
          </w:tcPr>
          <w:p w14:paraId="67053716" w14:textId="77777777" w:rsidR="00513560" w:rsidRPr="00655B54" w:rsidRDefault="00513560" w:rsidP="00DE1E2A">
            <w:pPr>
              <w:pStyle w:val="TableText"/>
              <w:keepNext/>
              <w:rPr>
                <w:rFonts w:ascii="Public Sans" w:hAnsi="Public Sans"/>
                <w:b/>
                <w:sz w:val="24"/>
                <w:szCs w:val="24"/>
              </w:rPr>
            </w:pPr>
            <w:r w:rsidRPr="00655B54">
              <w:rPr>
                <w:rFonts w:ascii="Public Sans" w:hAnsi="Public Sans"/>
                <w:b/>
              </w:rPr>
              <w:t>Capability name</w:t>
            </w:r>
          </w:p>
        </w:tc>
        <w:tc>
          <w:tcPr>
            <w:tcW w:w="141" w:type="dxa"/>
            <w:tcBorders>
              <w:bottom w:val="single" w:sz="12" w:space="0" w:color="auto"/>
            </w:tcBorders>
            <w:shd w:val="clear" w:color="auto" w:fill="BCBEC0"/>
          </w:tcPr>
          <w:p w14:paraId="4E1F2554" w14:textId="77777777" w:rsidR="00513560" w:rsidRPr="00655B54" w:rsidRDefault="00513560" w:rsidP="00DE1E2A">
            <w:pPr>
              <w:pStyle w:val="TableText"/>
              <w:keepNext/>
              <w:rPr>
                <w:rFonts w:ascii="Public Sans" w:hAnsi="Public Sans"/>
                <w:b/>
              </w:rPr>
            </w:pPr>
          </w:p>
        </w:tc>
        <w:tc>
          <w:tcPr>
            <w:tcW w:w="4536" w:type="dxa"/>
            <w:gridSpan w:val="6"/>
            <w:tcBorders>
              <w:bottom w:val="single" w:sz="12" w:space="0" w:color="auto"/>
            </w:tcBorders>
            <w:shd w:val="clear" w:color="auto" w:fill="BCBEC0"/>
            <w:hideMark/>
          </w:tcPr>
          <w:p w14:paraId="1BE7D54B" w14:textId="77777777" w:rsidR="00513560" w:rsidRPr="00655B54" w:rsidRDefault="00513560" w:rsidP="00DE1E2A">
            <w:pPr>
              <w:pStyle w:val="TableText"/>
              <w:keepNext/>
              <w:rPr>
                <w:rFonts w:ascii="Public Sans" w:hAnsi="Public Sans"/>
                <w:b/>
              </w:rPr>
            </w:pPr>
            <w:r w:rsidRPr="00655B54">
              <w:rPr>
                <w:rFonts w:ascii="Public Sans" w:hAnsi="Public Sans"/>
                <w:b/>
              </w:rPr>
              <w:t>Behavioural indicators</w:t>
            </w:r>
          </w:p>
        </w:tc>
        <w:tc>
          <w:tcPr>
            <w:tcW w:w="1585" w:type="dxa"/>
            <w:gridSpan w:val="6"/>
            <w:tcBorders>
              <w:bottom w:val="single" w:sz="12" w:space="0" w:color="auto"/>
            </w:tcBorders>
            <w:shd w:val="clear" w:color="auto" w:fill="BCBEC0"/>
            <w:hideMark/>
          </w:tcPr>
          <w:p w14:paraId="27EE668E" w14:textId="77777777" w:rsidR="00513560" w:rsidRPr="00655B54" w:rsidRDefault="00513560" w:rsidP="00DE1E2A">
            <w:pPr>
              <w:pStyle w:val="TableText"/>
              <w:keepNext/>
              <w:rPr>
                <w:rFonts w:ascii="Public Sans" w:hAnsi="Public Sans"/>
                <w:b/>
              </w:rPr>
            </w:pPr>
            <w:r w:rsidRPr="00655B54">
              <w:rPr>
                <w:rFonts w:ascii="Public Sans" w:hAnsi="Public Sans"/>
                <w:b/>
              </w:rPr>
              <w:t>Level</w:t>
            </w:r>
          </w:p>
        </w:tc>
      </w:tr>
      <w:bookmarkEnd w:id="6"/>
      <w:tr w:rsidR="00D82A88" w:rsidRPr="00655B54" w14:paraId="27AD8DB1" w14:textId="77777777" w:rsidTr="00DE1E2A">
        <w:tblPrEx>
          <w:shd w:val="clear" w:color="auto" w:fill="FFFFFF" w:themeFill="background1"/>
        </w:tblPrEx>
        <w:trPr>
          <w:gridBefore w:val="4"/>
          <w:gridAfter w:val="1"/>
          <w:wBefore w:w="228" w:type="dxa"/>
          <w:wAfter w:w="82" w:type="dxa"/>
        </w:trPr>
        <w:tc>
          <w:tcPr>
            <w:tcW w:w="1475" w:type="dxa"/>
            <w:gridSpan w:val="6"/>
            <w:tcBorders>
              <w:top w:val="single" w:sz="8" w:space="0" w:color="BCBEC0"/>
              <w:left w:val="nil"/>
              <w:bottom w:val="single" w:sz="8" w:space="0" w:color="BCBEC0"/>
              <w:right w:val="nil"/>
            </w:tcBorders>
            <w:shd w:val="clear" w:color="auto" w:fill="FFFFFF" w:themeFill="background1"/>
          </w:tcPr>
          <w:p w14:paraId="6C92EB39" w14:textId="77777777" w:rsidR="00D82A88" w:rsidRPr="00655B54" w:rsidRDefault="00D82A88" w:rsidP="00DE1E2A">
            <w:pPr>
              <w:keepNext/>
              <w:spacing w:after="0" w:line="240" w:lineRule="auto"/>
              <w:rPr>
                <w:rFonts w:ascii="Public Sans" w:hAnsi="Public Sans" w:cs="Arial"/>
                <w:noProof/>
                <w:szCs w:val="22"/>
                <w:lang w:eastAsia="en-AU"/>
              </w:rPr>
            </w:pPr>
            <w:r w:rsidRPr="00655B54">
              <w:rPr>
                <w:rFonts w:ascii="Public Sans" w:hAnsi="Public Sans" w:cs="Arial"/>
                <w:noProof/>
                <w:szCs w:val="22"/>
                <w:lang w:eastAsia="en-AU"/>
              </w:rPr>
              <w:drawing>
                <wp:inline distT="0" distB="0" distL="0" distR="0" wp14:anchorId="48219757" wp14:editId="3621372E">
                  <wp:extent cx="848360" cy="848360"/>
                  <wp:effectExtent l="0" t="0" r="8890" b="8890"/>
                  <wp:docPr id="19" name="Picture 19"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5B56E99C" w14:textId="77777777" w:rsidR="00D82A88" w:rsidRPr="00655B54" w:rsidRDefault="00D82A88" w:rsidP="00DE1E2A">
            <w:pPr>
              <w:pStyle w:val="TableText"/>
              <w:keepNext/>
              <w:spacing w:before="0" w:after="0" w:line="240" w:lineRule="auto"/>
              <w:rPr>
                <w:rFonts w:ascii="Public Sans" w:hAnsi="Public Sans" w:cs="Arial"/>
                <w:b/>
                <w:sz w:val="22"/>
                <w:szCs w:val="22"/>
              </w:rPr>
            </w:pPr>
            <w:r w:rsidRPr="00655B54">
              <w:rPr>
                <w:rFonts w:ascii="Public Sans" w:hAnsi="Public Sans" w:cs="Arial"/>
                <w:b/>
                <w:sz w:val="22"/>
                <w:szCs w:val="22"/>
              </w:rPr>
              <w:t>Manage Self</w:t>
            </w:r>
          </w:p>
          <w:p w14:paraId="304CE1E9" w14:textId="77777777" w:rsidR="00D82A88" w:rsidRPr="00655B54" w:rsidRDefault="00D82A88"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Show drive and motivation, an ability to self-reflect and a commitment to learning</w:t>
            </w:r>
          </w:p>
        </w:tc>
        <w:tc>
          <w:tcPr>
            <w:tcW w:w="4611" w:type="dxa"/>
            <w:gridSpan w:val="7"/>
            <w:tcBorders>
              <w:top w:val="single" w:sz="8" w:space="0" w:color="BCBEC0"/>
              <w:left w:val="nil"/>
              <w:bottom w:val="single" w:sz="8" w:space="0" w:color="BCBEC0"/>
              <w:right w:val="nil"/>
            </w:tcBorders>
            <w:shd w:val="clear" w:color="auto" w:fill="FFFFFF" w:themeFill="background1"/>
          </w:tcPr>
          <w:p w14:paraId="10837220" w14:textId="77777777" w:rsidR="00D82A88" w:rsidRPr="00655B54" w:rsidRDefault="00D82A88"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Adapt existing skills to new situations</w:t>
            </w:r>
          </w:p>
          <w:p w14:paraId="1DBDFE3C" w14:textId="77777777" w:rsidR="00D82A88" w:rsidRPr="00655B54" w:rsidRDefault="00D82A88"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Show commitment to achieving work goals</w:t>
            </w:r>
          </w:p>
          <w:p w14:paraId="1CCEF7A6" w14:textId="77777777" w:rsidR="00D82A88" w:rsidRPr="00655B54" w:rsidRDefault="00D82A88"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Show awareness of own strengths and areas for growth, and develop and apply new skills</w:t>
            </w:r>
          </w:p>
          <w:p w14:paraId="4AFF6974" w14:textId="77777777" w:rsidR="00D82A88" w:rsidRPr="00655B54" w:rsidRDefault="00D82A88"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Seek feedback from colleagues and stakeholders</w:t>
            </w:r>
          </w:p>
          <w:p w14:paraId="437D724A" w14:textId="77777777" w:rsidR="00D82A88" w:rsidRPr="00655B54" w:rsidRDefault="00D82A88"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Stay motivated when tasks become difficult</w:t>
            </w:r>
          </w:p>
        </w:tc>
        <w:tc>
          <w:tcPr>
            <w:tcW w:w="1701" w:type="dxa"/>
            <w:gridSpan w:val="6"/>
            <w:tcBorders>
              <w:top w:val="single" w:sz="8" w:space="0" w:color="BCBEC0"/>
              <w:left w:val="nil"/>
              <w:bottom w:val="single" w:sz="8" w:space="0" w:color="BCBEC0"/>
              <w:right w:val="nil"/>
            </w:tcBorders>
            <w:shd w:val="clear" w:color="auto" w:fill="FFFFFF" w:themeFill="background1"/>
          </w:tcPr>
          <w:p w14:paraId="3E9650FB" w14:textId="77777777" w:rsidR="00D82A88" w:rsidRPr="00655B54" w:rsidRDefault="00D82A88"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Intermediate</w:t>
            </w:r>
          </w:p>
        </w:tc>
      </w:tr>
      <w:tr w:rsidR="00DE1E2A" w:rsidRPr="00655B54" w14:paraId="3B71DA62" w14:textId="77777777" w:rsidTr="00DE1E2A">
        <w:tblPrEx>
          <w:shd w:val="clear" w:color="auto" w:fill="FFFFFF" w:themeFill="background1"/>
        </w:tblPrEx>
        <w:trPr>
          <w:gridBefore w:val="3"/>
          <w:gridAfter w:val="2"/>
          <w:wBefore w:w="171" w:type="dxa"/>
          <w:wAfter w:w="139" w:type="dxa"/>
        </w:trPr>
        <w:tc>
          <w:tcPr>
            <w:tcW w:w="1475" w:type="dxa"/>
            <w:gridSpan w:val="6"/>
            <w:tcBorders>
              <w:top w:val="single" w:sz="8" w:space="0" w:color="BCBEC0"/>
              <w:left w:val="nil"/>
              <w:bottom w:val="single" w:sz="8" w:space="0" w:color="BCBEC0"/>
              <w:right w:val="nil"/>
            </w:tcBorders>
            <w:shd w:val="clear" w:color="auto" w:fill="FFFFFF" w:themeFill="background1"/>
          </w:tcPr>
          <w:p w14:paraId="241C4DFA" w14:textId="77777777" w:rsidR="00DE1E2A" w:rsidRPr="00655B54" w:rsidRDefault="00DE1E2A" w:rsidP="00DE1E2A">
            <w:pPr>
              <w:keepNext/>
              <w:spacing w:after="0" w:line="240" w:lineRule="auto"/>
              <w:rPr>
                <w:rFonts w:ascii="Public Sans" w:hAnsi="Public Sans" w:cs="Arial"/>
                <w:noProof/>
                <w:szCs w:val="22"/>
                <w:lang w:eastAsia="en-AU"/>
              </w:rPr>
            </w:pPr>
            <w:r w:rsidRPr="00655B54">
              <w:rPr>
                <w:rFonts w:ascii="Public Sans" w:hAnsi="Public Sans" w:cs="Arial"/>
                <w:noProof/>
                <w:szCs w:val="22"/>
                <w:lang w:eastAsia="en-AU"/>
              </w:rPr>
              <w:drawing>
                <wp:inline distT="0" distB="0" distL="0" distR="0" wp14:anchorId="19D3A2F1" wp14:editId="671EBA03">
                  <wp:extent cx="855980" cy="855980"/>
                  <wp:effectExtent l="0" t="0" r="1270" b="1270"/>
                  <wp:docPr id="29" name="Picture 29"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6CE83593" w14:textId="77777777" w:rsidR="00DE1E2A" w:rsidRPr="00655B54" w:rsidRDefault="00DE1E2A" w:rsidP="00DE1E2A">
            <w:pPr>
              <w:pStyle w:val="TableText"/>
              <w:keepNext/>
              <w:spacing w:before="0" w:after="0" w:line="240" w:lineRule="auto"/>
              <w:rPr>
                <w:rFonts w:ascii="Public Sans" w:hAnsi="Public Sans" w:cs="Arial"/>
                <w:b/>
                <w:sz w:val="22"/>
                <w:szCs w:val="22"/>
              </w:rPr>
            </w:pPr>
            <w:r w:rsidRPr="00655B54">
              <w:rPr>
                <w:rFonts w:ascii="Public Sans" w:hAnsi="Public Sans" w:cs="Arial"/>
                <w:b/>
                <w:sz w:val="22"/>
                <w:szCs w:val="22"/>
              </w:rPr>
              <w:t>Communicate Effectively</w:t>
            </w:r>
          </w:p>
          <w:p w14:paraId="235C4CBA"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Communicate clearly, actively listen to others, and respond with understanding and respect</w:t>
            </w:r>
          </w:p>
        </w:tc>
        <w:tc>
          <w:tcPr>
            <w:tcW w:w="4611" w:type="dxa"/>
            <w:gridSpan w:val="7"/>
            <w:tcBorders>
              <w:top w:val="single" w:sz="8" w:space="0" w:color="BCBEC0"/>
              <w:left w:val="nil"/>
              <w:bottom w:val="single" w:sz="8" w:space="0" w:color="BCBEC0"/>
              <w:right w:val="nil"/>
            </w:tcBorders>
            <w:shd w:val="clear" w:color="auto" w:fill="FFFFFF" w:themeFill="background1"/>
          </w:tcPr>
          <w:p w14:paraId="26F84D05"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Focus on key points and speak in plain English</w:t>
            </w:r>
          </w:p>
          <w:p w14:paraId="1EAF7D4E"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Clearly explain and present ideas and arguments</w:t>
            </w:r>
          </w:p>
          <w:p w14:paraId="4D66CD8F"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Listen to others to gain an understanding and ask appropriate, respectful questions</w:t>
            </w:r>
          </w:p>
          <w:p w14:paraId="7BE8D7F0"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lastRenderedPageBreak/>
              <w:t>Promote the use of inclusive language and assist others to adjust where necessary</w:t>
            </w:r>
          </w:p>
          <w:p w14:paraId="2EB10F18"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Monitor own and others’ non-verbal cues and adapt where necessary</w:t>
            </w:r>
          </w:p>
          <w:p w14:paraId="599CDDC4"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Write and prepare material that is well structured and easy to follow</w:t>
            </w:r>
          </w:p>
          <w:p w14:paraId="71F47E11"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Communicate routine technical information clearly</w:t>
            </w:r>
          </w:p>
        </w:tc>
        <w:tc>
          <w:tcPr>
            <w:tcW w:w="1701" w:type="dxa"/>
            <w:gridSpan w:val="6"/>
            <w:tcBorders>
              <w:top w:val="single" w:sz="8" w:space="0" w:color="BCBEC0"/>
              <w:left w:val="nil"/>
              <w:bottom w:val="single" w:sz="8" w:space="0" w:color="BCBEC0"/>
              <w:right w:val="nil"/>
            </w:tcBorders>
            <w:shd w:val="clear" w:color="auto" w:fill="FFFFFF" w:themeFill="background1"/>
          </w:tcPr>
          <w:p w14:paraId="4B955886"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lastRenderedPageBreak/>
              <w:t>Intermediate</w:t>
            </w:r>
          </w:p>
        </w:tc>
      </w:tr>
      <w:tr w:rsidR="00DE1E2A" w:rsidRPr="00655B54" w14:paraId="1BDDE39A" w14:textId="77777777" w:rsidTr="00DE1E2A">
        <w:tblPrEx>
          <w:shd w:val="clear" w:color="auto" w:fill="FFFFFF" w:themeFill="background1"/>
        </w:tblPrEx>
        <w:trPr>
          <w:gridBefore w:val="2"/>
          <w:gridAfter w:val="3"/>
          <w:wBefore w:w="114" w:type="dxa"/>
          <w:wAfter w:w="196" w:type="dxa"/>
        </w:trPr>
        <w:tc>
          <w:tcPr>
            <w:tcW w:w="1475" w:type="dxa"/>
            <w:gridSpan w:val="6"/>
            <w:tcBorders>
              <w:top w:val="single" w:sz="8" w:space="0" w:color="BCBEC0"/>
              <w:left w:val="nil"/>
              <w:bottom w:val="single" w:sz="8" w:space="0" w:color="BCBEC0"/>
              <w:right w:val="nil"/>
            </w:tcBorders>
            <w:shd w:val="clear" w:color="auto" w:fill="FFFFFF" w:themeFill="background1"/>
          </w:tcPr>
          <w:p w14:paraId="6140B419" w14:textId="77777777" w:rsidR="00DE1E2A" w:rsidRPr="00655B54" w:rsidRDefault="00DE1E2A" w:rsidP="00DE1E2A">
            <w:pPr>
              <w:keepNext/>
              <w:spacing w:after="0" w:line="240" w:lineRule="auto"/>
              <w:rPr>
                <w:rFonts w:ascii="Public Sans" w:hAnsi="Public Sans" w:cs="Arial"/>
                <w:noProof/>
                <w:szCs w:val="22"/>
                <w:lang w:eastAsia="en-AU"/>
              </w:rPr>
            </w:pPr>
            <w:r w:rsidRPr="00655B54">
              <w:rPr>
                <w:rFonts w:ascii="Public Sans" w:hAnsi="Public Sans" w:cs="Arial"/>
                <w:noProof/>
                <w:szCs w:val="22"/>
                <w:lang w:eastAsia="en-AU"/>
              </w:rPr>
              <w:drawing>
                <wp:inline distT="0" distB="0" distL="0" distR="0" wp14:anchorId="2A71446B" wp14:editId="565A7C8F">
                  <wp:extent cx="855980" cy="855980"/>
                  <wp:effectExtent l="0" t="0" r="1270" b="1270"/>
                  <wp:docPr id="34" name="Picture 34"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0A4A1773" w14:textId="77777777" w:rsidR="00DE1E2A" w:rsidRPr="00655B54" w:rsidRDefault="00DE1E2A" w:rsidP="00DE1E2A">
            <w:pPr>
              <w:pStyle w:val="TableText"/>
              <w:keepNext/>
              <w:spacing w:before="0" w:after="0" w:line="240" w:lineRule="auto"/>
              <w:rPr>
                <w:rFonts w:ascii="Public Sans" w:hAnsi="Public Sans" w:cs="Arial"/>
                <w:b/>
                <w:sz w:val="22"/>
                <w:szCs w:val="22"/>
              </w:rPr>
            </w:pPr>
            <w:r w:rsidRPr="00655B54">
              <w:rPr>
                <w:rFonts w:ascii="Public Sans" w:hAnsi="Public Sans" w:cs="Arial"/>
                <w:b/>
                <w:sz w:val="22"/>
                <w:szCs w:val="22"/>
              </w:rPr>
              <w:t>Commit to Customer Service</w:t>
            </w:r>
          </w:p>
          <w:p w14:paraId="57724DA0"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Provide customer-focused services in line with public sector and organisational objectives</w:t>
            </w:r>
          </w:p>
        </w:tc>
        <w:tc>
          <w:tcPr>
            <w:tcW w:w="4611" w:type="dxa"/>
            <w:gridSpan w:val="7"/>
            <w:tcBorders>
              <w:top w:val="single" w:sz="8" w:space="0" w:color="BCBEC0"/>
              <w:left w:val="nil"/>
              <w:bottom w:val="single" w:sz="8" w:space="0" w:color="BCBEC0"/>
              <w:right w:val="nil"/>
            </w:tcBorders>
            <w:shd w:val="clear" w:color="auto" w:fill="FFFFFF" w:themeFill="background1"/>
          </w:tcPr>
          <w:p w14:paraId="5718CB77"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Focus on providing a positive customer experience</w:t>
            </w:r>
          </w:p>
          <w:p w14:paraId="6D4273FD"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Support a customer-focused culture in the organisation</w:t>
            </w:r>
          </w:p>
          <w:p w14:paraId="29688FFF"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Demonstrate a thorough knowledge of the services provided and relay this knowledge to customers</w:t>
            </w:r>
          </w:p>
          <w:p w14:paraId="2B68F072"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Identify and respond quickly to customer needs</w:t>
            </w:r>
          </w:p>
          <w:p w14:paraId="73DD11D7"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Consider customer service requirements and develop solutions to meet needs</w:t>
            </w:r>
          </w:p>
          <w:p w14:paraId="03024970"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Resolve complex customer issues and needs</w:t>
            </w:r>
          </w:p>
          <w:p w14:paraId="09C8098F"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Cooperate across work areas to improve outcomes for customers</w:t>
            </w:r>
          </w:p>
        </w:tc>
        <w:tc>
          <w:tcPr>
            <w:tcW w:w="1701" w:type="dxa"/>
            <w:gridSpan w:val="6"/>
            <w:tcBorders>
              <w:top w:val="single" w:sz="8" w:space="0" w:color="BCBEC0"/>
              <w:left w:val="nil"/>
              <w:bottom w:val="single" w:sz="8" w:space="0" w:color="BCBEC0"/>
              <w:right w:val="nil"/>
            </w:tcBorders>
            <w:shd w:val="clear" w:color="auto" w:fill="FFFFFF" w:themeFill="background1"/>
          </w:tcPr>
          <w:p w14:paraId="5A236B72"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Intermediate</w:t>
            </w:r>
          </w:p>
        </w:tc>
      </w:tr>
      <w:tr w:rsidR="00DE1E2A" w:rsidRPr="00655B54" w14:paraId="635C2D91" w14:textId="77777777" w:rsidTr="00DE1E2A">
        <w:tblPrEx>
          <w:shd w:val="clear" w:color="auto" w:fill="FFFFFF" w:themeFill="background1"/>
        </w:tblPrEx>
        <w:trPr>
          <w:gridBefore w:val="1"/>
          <w:gridAfter w:val="4"/>
          <w:wBefore w:w="57" w:type="dxa"/>
          <w:wAfter w:w="253" w:type="dxa"/>
        </w:trPr>
        <w:tc>
          <w:tcPr>
            <w:tcW w:w="1475" w:type="dxa"/>
            <w:gridSpan w:val="6"/>
            <w:tcBorders>
              <w:top w:val="single" w:sz="8" w:space="0" w:color="BCBEC0"/>
              <w:bottom w:val="single" w:sz="8" w:space="0" w:color="BCBEC0"/>
            </w:tcBorders>
            <w:shd w:val="clear" w:color="auto" w:fill="FFFFFF" w:themeFill="background1"/>
          </w:tcPr>
          <w:p w14:paraId="4C2778B4" w14:textId="77777777" w:rsidR="00DE1E2A" w:rsidRPr="00655B54" w:rsidRDefault="00DE1E2A" w:rsidP="00DE1E2A">
            <w:pPr>
              <w:keepNext/>
              <w:spacing w:after="0" w:line="240" w:lineRule="auto"/>
              <w:rPr>
                <w:rFonts w:ascii="Public Sans" w:hAnsi="Public Sans" w:cs="Arial"/>
                <w:noProof/>
                <w:szCs w:val="22"/>
                <w:lang w:eastAsia="en-AU"/>
              </w:rPr>
            </w:pPr>
            <w:r w:rsidRPr="00655B54">
              <w:rPr>
                <w:rFonts w:ascii="Public Sans" w:hAnsi="Public Sans" w:cs="Arial"/>
                <w:noProof/>
                <w:szCs w:val="22"/>
                <w:lang w:eastAsia="en-AU"/>
              </w:rPr>
              <w:drawing>
                <wp:inline distT="0" distB="0" distL="0" distR="0" wp14:anchorId="624D123A" wp14:editId="41C13341">
                  <wp:extent cx="855980" cy="855980"/>
                  <wp:effectExtent l="0" t="0" r="1270" b="1270"/>
                  <wp:docPr id="61" name="Picture 61"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gridSpan w:val="6"/>
            <w:tcBorders>
              <w:top w:val="single" w:sz="8" w:space="0" w:color="BCBEC0"/>
              <w:bottom w:val="single" w:sz="8" w:space="0" w:color="BCBEC0"/>
            </w:tcBorders>
            <w:shd w:val="clear" w:color="auto" w:fill="FFFFFF" w:themeFill="background1"/>
          </w:tcPr>
          <w:p w14:paraId="214E7C77" w14:textId="77777777" w:rsidR="00DE1E2A" w:rsidRPr="00655B54" w:rsidRDefault="00DE1E2A" w:rsidP="00DE1E2A">
            <w:pPr>
              <w:pStyle w:val="TableText"/>
              <w:keepNext/>
              <w:spacing w:before="0" w:after="0" w:line="240" w:lineRule="auto"/>
              <w:rPr>
                <w:rFonts w:ascii="Public Sans" w:hAnsi="Public Sans" w:cs="Arial"/>
                <w:b/>
                <w:sz w:val="22"/>
                <w:szCs w:val="22"/>
              </w:rPr>
            </w:pPr>
            <w:r w:rsidRPr="00655B54">
              <w:rPr>
                <w:rFonts w:ascii="Public Sans" w:hAnsi="Public Sans" w:cs="Arial"/>
                <w:b/>
                <w:sz w:val="22"/>
                <w:szCs w:val="22"/>
              </w:rPr>
              <w:t>Think and Solve Problems</w:t>
            </w:r>
          </w:p>
          <w:p w14:paraId="5B09AA5C"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Think, analyse and consider the broader context to develop practical solutions</w:t>
            </w:r>
          </w:p>
        </w:tc>
        <w:tc>
          <w:tcPr>
            <w:tcW w:w="4611" w:type="dxa"/>
            <w:gridSpan w:val="7"/>
            <w:tcBorders>
              <w:top w:val="single" w:sz="8" w:space="0" w:color="BCBEC0"/>
              <w:bottom w:val="single" w:sz="8" w:space="0" w:color="BCBEC0"/>
            </w:tcBorders>
            <w:shd w:val="clear" w:color="auto" w:fill="FFFFFF" w:themeFill="background1"/>
          </w:tcPr>
          <w:p w14:paraId="1CD9700E"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Ask questions to explore and understand issues and problems</w:t>
            </w:r>
          </w:p>
          <w:p w14:paraId="5CAC7A63"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Find and check information needed to complete own work tasks</w:t>
            </w:r>
          </w:p>
          <w:p w14:paraId="5FE015BC"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Identify and inform supervisor of issues that may have an impact on completing tasks</w:t>
            </w:r>
          </w:p>
          <w:p w14:paraId="32AEAB1C"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Escalate more complex issues and problems when these are identified</w:t>
            </w:r>
          </w:p>
          <w:p w14:paraId="71E71488"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Share ideas about ways to improve work tasks and solve problems</w:t>
            </w:r>
          </w:p>
          <w:p w14:paraId="490B8A8F"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Consider user needs when contributing to solutions and improvements</w:t>
            </w:r>
          </w:p>
        </w:tc>
        <w:tc>
          <w:tcPr>
            <w:tcW w:w="1701" w:type="dxa"/>
            <w:gridSpan w:val="6"/>
            <w:tcBorders>
              <w:top w:val="single" w:sz="8" w:space="0" w:color="BCBEC0"/>
              <w:bottom w:val="single" w:sz="8" w:space="0" w:color="BCBEC0"/>
            </w:tcBorders>
            <w:shd w:val="clear" w:color="auto" w:fill="FFFFFF" w:themeFill="background1"/>
          </w:tcPr>
          <w:p w14:paraId="5ACF722E" w14:textId="6B927CF5"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Foundational</w:t>
            </w:r>
          </w:p>
        </w:tc>
      </w:tr>
      <w:tr w:rsidR="00DE1E2A" w:rsidRPr="00655B54" w14:paraId="44179EDB" w14:textId="77777777" w:rsidTr="00DE1E2A">
        <w:tblPrEx>
          <w:shd w:val="clear" w:color="auto" w:fill="FFFFFF" w:themeFill="background1"/>
        </w:tblPrEx>
        <w:trPr>
          <w:gridAfter w:val="5"/>
          <w:wAfter w:w="310" w:type="dxa"/>
        </w:trPr>
        <w:tc>
          <w:tcPr>
            <w:tcW w:w="1475" w:type="dxa"/>
            <w:gridSpan w:val="6"/>
            <w:tcBorders>
              <w:top w:val="single" w:sz="8" w:space="0" w:color="BCBEC0"/>
              <w:left w:val="nil"/>
              <w:bottom w:val="single" w:sz="8" w:space="0" w:color="BCBEC0"/>
              <w:right w:val="nil"/>
            </w:tcBorders>
            <w:shd w:val="clear" w:color="auto" w:fill="FFFFFF" w:themeFill="background1"/>
          </w:tcPr>
          <w:p w14:paraId="2C565F48" w14:textId="77777777" w:rsidR="00DE1E2A" w:rsidRPr="00655B54" w:rsidRDefault="00DE1E2A" w:rsidP="00DE1E2A">
            <w:pPr>
              <w:keepNext/>
              <w:spacing w:after="0" w:line="240" w:lineRule="auto"/>
              <w:rPr>
                <w:rFonts w:ascii="Public Sans" w:hAnsi="Public Sans" w:cs="Arial"/>
                <w:noProof/>
                <w:szCs w:val="22"/>
                <w:lang w:eastAsia="en-AU"/>
              </w:rPr>
            </w:pPr>
            <w:r w:rsidRPr="00655B54">
              <w:rPr>
                <w:rFonts w:ascii="Public Sans" w:hAnsi="Public Sans"/>
                <w:noProof/>
                <w:szCs w:val="22"/>
                <w:lang w:eastAsia="en-AU"/>
              </w:rPr>
              <w:lastRenderedPageBreak/>
              <w:drawing>
                <wp:inline distT="0" distB="0" distL="0" distR="0" wp14:anchorId="59361FA2" wp14:editId="5861AC70">
                  <wp:extent cx="848360" cy="848360"/>
                  <wp:effectExtent l="0" t="0" r="8890" b="8890"/>
                  <wp:docPr id="77" name="Picture 77"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gridSpan w:val="6"/>
            <w:tcBorders>
              <w:top w:val="single" w:sz="8" w:space="0" w:color="BCBEC0"/>
              <w:left w:val="nil"/>
              <w:bottom w:val="single" w:sz="8" w:space="0" w:color="BCBEC0"/>
              <w:right w:val="nil"/>
            </w:tcBorders>
            <w:shd w:val="clear" w:color="auto" w:fill="FFFFFF" w:themeFill="background1"/>
          </w:tcPr>
          <w:p w14:paraId="089217DD" w14:textId="77777777" w:rsidR="00DE1E2A" w:rsidRPr="00655B54" w:rsidRDefault="00DE1E2A" w:rsidP="00DE1E2A">
            <w:pPr>
              <w:pStyle w:val="TableText"/>
              <w:keepNext/>
              <w:spacing w:before="0" w:after="0" w:line="240" w:lineRule="auto"/>
              <w:rPr>
                <w:rFonts w:ascii="Public Sans" w:hAnsi="Public Sans" w:cs="Arial"/>
                <w:b/>
                <w:sz w:val="22"/>
                <w:szCs w:val="22"/>
              </w:rPr>
            </w:pPr>
            <w:r w:rsidRPr="00655B54">
              <w:rPr>
                <w:rFonts w:ascii="Public Sans" w:hAnsi="Public Sans" w:cs="Arial"/>
                <w:b/>
                <w:sz w:val="22"/>
                <w:szCs w:val="22"/>
              </w:rPr>
              <w:t>Technology</w:t>
            </w:r>
          </w:p>
          <w:p w14:paraId="67AA306E" w14:textId="77777777" w:rsidR="00DE1E2A" w:rsidRPr="00655B54" w:rsidRDefault="00DE1E2A" w:rsidP="00DE1E2A">
            <w:pPr>
              <w:pStyle w:val="TableText"/>
              <w:keepNext/>
              <w:spacing w:before="0" w:after="0" w:line="240" w:lineRule="auto"/>
              <w:rPr>
                <w:rFonts w:ascii="Public Sans" w:hAnsi="Public Sans" w:cs="Arial"/>
                <w:b/>
                <w:sz w:val="22"/>
                <w:szCs w:val="22"/>
              </w:rPr>
            </w:pPr>
            <w:r w:rsidRPr="00655B54">
              <w:rPr>
                <w:rFonts w:ascii="Public Sans" w:hAnsi="Public Sans" w:cs="Arial"/>
                <w:sz w:val="22"/>
                <w:szCs w:val="22"/>
              </w:rPr>
              <w:t>Understand and use available technologies to maximise efficiencies and effectiveness</w:t>
            </w:r>
          </w:p>
        </w:tc>
        <w:tc>
          <w:tcPr>
            <w:tcW w:w="4611" w:type="dxa"/>
            <w:gridSpan w:val="7"/>
            <w:tcBorders>
              <w:top w:val="single" w:sz="8" w:space="0" w:color="BCBEC0"/>
              <w:left w:val="nil"/>
              <w:bottom w:val="single" w:sz="8" w:space="0" w:color="BCBEC0"/>
              <w:right w:val="nil"/>
            </w:tcBorders>
            <w:shd w:val="clear" w:color="auto" w:fill="FFFFFF" w:themeFill="background1"/>
          </w:tcPr>
          <w:p w14:paraId="0710E02E"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Demonstrate a sound understanding of technology relevant to the work unit, and identify and select the most appropriate technology for assigned tasks</w:t>
            </w:r>
          </w:p>
          <w:p w14:paraId="2D74EDA0"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Use available technology to improve individual performance and effectiveness</w:t>
            </w:r>
          </w:p>
          <w:p w14:paraId="79CCCD57"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Make effective use of records, information and knowledge management functions and systems</w:t>
            </w:r>
          </w:p>
          <w:p w14:paraId="40EE87FA" w14:textId="77777777" w:rsidR="00DE1E2A" w:rsidRPr="00655B54" w:rsidRDefault="00DE1E2A" w:rsidP="00DE1E2A">
            <w:pPr>
              <w:pStyle w:val="BodyText"/>
              <w:numPr>
                <w:ilvl w:val="0"/>
                <w:numId w:val="32"/>
              </w:numPr>
              <w:spacing w:before="0" w:after="0" w:line="240" w:lineRule="auto"/>
              <w:ind w:left="360" w:right="702"/>
              <w:rPr>
                <w:rFonts w:ascii="Public Sans" w:hAnsi="Public Sans" w:cs="Arial"/>
                <w:color w:val="auto"/>
                <w:szCs w:val="22"/>
              </w:rPr>
            </w:pPr>
            <w:r w:rsidRPr="00655B54">
              <w:rPr>
                <w:rFonts w:ascii="Public Sans" w:hAnsi="Public Sans" w:cs="Arial"/>
                <w:color w:val="auto"/>
                <w:szCs w:val="22"/>
              </w:rPr>
              <w:t>Support the implementation of systems improvement initiatives, and the introduction and roll-out of new technologies</w:t>
            </w:r>
          </w:p>
        </w:tc>
        <w:tc>
          <w:tcPr>
            <w:tcW w:w="1701" w:type="dxa"/>
            <w:gridSpan w:val="6"/>
            <w:tcBorders>
              <w:top w:val="single" w:sz="8" w:space="0" w:color="BCBEC0"/>
              <w:left w:val="nil"/>
              <w:bottom w:val="single" w:sz="8" w:space="0" w:color="BCBEC0"/>
              <w:right w:val="nil"/>
            </w:tcBorders>
            <w:shd w:val="clear" w:color="auto" w:fill="FFFFFF" w:themeFill="background1"/>
          </w:tcPr>
          <w:p w14:paraId="19E367F3" w14:textId="77777777" w:rsidR="00DE1E2A" w:rsidRPr="00655B54" w:rsidRDefault="00DE1E2A" w:rsidP="00DE1E2A">
            <w:pPr>
              <w:pStyle w:val="TableText"/>
              <w:keepNext/>
              <w:spacing w:before="0" w:after="0" w:line="240" w:lineRule="auto"/>
              <w:rPr>
                <w:rFonts w:ascii="Public Sans" w:hAnsi="Public Sans" w:cs="Arial"/>
                <w:sz w:val="22"/>
                <w:szCs w:val="22"/>
              </w:rPr>
            </w:pPr>
            <w:r w:rsidRPr="00655B54">
              <w:rPr>
                <w:rFonts w:ascii="Public Sans" w:hAnsi="Public Sans" w:cs="Arial"/>
                <w:sz w:val="22"/>
                <w:szCs w:val="22"/>
              </w:rPr>
              <w:t>Intermediate</w:t>
            </w:r>
          </w:p>
        </w:tc>
      </w:tr>
    </w:tbl>
    <w:p w14:paraId="44D08D83" w14:textId="77777777" w:rsidR="00D7553E" w:rsidRPr="00655B54" w:rsidRDefault="00D7553E">
      <w:pPr>
        <w:spacing w:after="0" w:line="240" w:lineRule="auto"/>
        <w:rPr>
          <w:rFonts w:ascii="Public Sans" w:hAnsi="Public Sans" w:cstheme="minorHAnsi"/>
        </w:rPr>
      </w:pPr>
    </w:p>
    <w:p w14:paraId="0FD1BCAD" w14:textId="77777777" w:rsidR="00BD1817" w:rsidRPr="00655B54" w:rsidRDefault="00BD1817" w:rsidP="00BD1817">
      <w:pPr>
        <w:pStyle w:val="PlainText"/>
        <w:spacing w:before="62" w:line="276" w:lineRule="auto"/>
        <w:jc w:val="both"/>
        <w:rPr>
          <w:rFonts w:ascii="Public Sans" w:eastAsiaTheme="minorEastAsia" w:hAnsi="Public Sans" w:cs="Arial"/>
          <w:b/>
          <w:i/>
          <w:sz w:val="24"/>
          <w:szCs w:val="24"/>
          <w:lang w:val="en-US"/>
        </w:rPr>
      </w:pPr>
    </w:p>
    <w:p w14:paraId="1DFBF071" w14:textId="614A34FD" w:rsidR="00BD1817" w:rsidRPr="00655B54" w:rsidRDefault="00BD1817">
      <w:pPr>
        <w:spacing w:after="0" w:line="240" w:lineRule="auto"/>
        <w:rPr>
          <w:rFonts w:ascii="Public Sans" w:hAnsi="Public Sans" w:cstheme="minorHAnsi"/>
        </w:rPr>
      </w:pPr>
    </w:p>
    <w:p w14:paraId="76DFB90E" w14:textId="7FCB448B" w:rsidR="00D82A88" w:rsidRPr="00655B54" w:rsidRDefault="00D82A88">
      <w:pPr>
        <w:spacing w:after="0" w:line="240" w:lineRule="auto"/>
        <w:rPr>
          <w:rFonts w:ascii="Public Sans" w:hAnsi="Public Sans" w:cstheme="minorHAnsi"/>
        </w:rPr>
      </w:pPr>
    </w:p>
    <w:p w14:paraId="6543E82E" w14:textId="77777777" w:rsidR="006C5A71" w:rsidRPr="00655B54" w:rsidRDefault="006C5A71" w:rsidP="006C5A71">
      <w:pPr>
        <w:pStyle w:val="Heading1"/>
        <w:rPr>
          <w:rFonts w:ascii="Public Sans" w:hAnsi="Public Sans" w:cstheme="minorHAnsi"/>
        </w:rPr>
      </w:pPr>
      <w:r w:rsidRPr="00655B54">
        <w:rPr>
          <w:rFonts w:ascii="Public Sans" w:hAnsi="Public Sans" w:cstheme="minorHAnsi"/>
        </w:rPr>
        <w:t>Complementary capabilities</w:t>
      </w:r>
    </w:p>
    <w:p w14:paraId="792F1156" w14:textId="77777777" w:rsidR="006C5A71" w:rsidRPr="00655B54" w:rsidRDefault="006C5A71" w:rsidP="006C5A71">
      <w:pPr>
        <w:pStyle w:val="PlainText"/>
        <w:spacing w:before="62" w:line="276" w:lineRule="auto"/>
        <w:rPr>
          <w:rFonts w:ascii="Public Sans" w:eastAsiaTheme="minorEastAsia" w:hAnsi="Public Sans" w:cstheme="minorHAnsi"/>
          <w:sz w:val="22"/>
          <w:szCs w:val="22"/>
          <w:lang w:val="en-US"/>
        </w:rPr>
      </w:pPr>
      <w:r w:rsidRPr="00655B54">
        <w:rPr>
          <w:rFonts w:ascii="Public Sans" w:eastAsiaTheme="minorEastAsia" w:hAnsi="Public Sans" w:cstheme="minorHAnsi"/>
          <w:i/>
          <w:sz w:val="22"/>
          <w:szCs w:val="22"/>
          <w:lang w:val="en-US"/>
        </w:rPr>
        <w:t>Complementary capabilities</w:t>
      </w:r>
      <w:r w:rsidRPr="00655B54">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DB90E46" w14:textId="77777777" w:rsidR="006C5A71" w:rsidRPr="00655B54" w:rsidRDefault="006C5A71" w:rsidP="006C5A71">
      <w:pPr>
        <w:pStyle w:val="PlainText"/>
        <w:spacing w:before="62" w:line="276" w:lineRule="auto"/>
        <w:rPr>
          <w:rFonts w:ascii="Public Sans" w:eastAsiaTheme="minorEastAsia" w:hAnsi="Public Sans" w:cstheme="minorHAnsi"/>
          <w:sz w:val="22"/>
          <w:szCs w:val="22"/>
          <w:lang w:val="en-US"/>
        </w:rPr>
      </w:pPr>
      <w:r w:rsidRPr="00655B54">
        <w:rPr>
          <w:rFonts w:ascii="Public Sans" w:eastAsiaTheme="minorEastAsia" w:hAnsi="Public Sans" w:cstheme="minorHAnsi"/>
          <w:sz w:val="22"/>
          <w:szCs w:val="22"/>
          <w:lang w:val="en-US"/>
        </w:rPr>
        <w:t xml:space="preserve">Note: capabilities listed as ‘not essential’ for </w:t>
      </w:r>
      <w:r w:rsidR="00DD685B" w:rsidRPr="00655B54">
        <w:rPr>
          <w:rFonts w:ascii="Public Sans" w:eastAsiaTheme="minorEastAsia" w:hAnsi="Public Sans" w:cstheme="minorHAnsi"/>
          <w:sz w:val="22"/>
          <w:szCs w:val="22"/>
          <w:lang w:val="en-US"/>
        </w:rPr>
        <w:t>this role is</w:t>
      </w:r>
      <w:r w:rsidRPr="00655B54">
        <w:rPr>
          <w:rFonts w:ascii="Public Sans" w:eastAsiaTheme="minorEastAsia" w:hAnsi="Public Sans" w:cstheme="minorHAnsi"/>
          <w:sz w:val="22"/>
          <w:szCs w:val="22"/>
          <w:lang w:val="en-US"/>
        </w:rPr>
        <w:t xml:space="preserve">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C5A71" w:rsidRPr="00655B54" w14:paraId="4E60614B" w14:textId="77777777" w:rsidTr="00DD685B">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5F655AFC" w14:textId="77777777" w:rsidR="006C5A71" w:rsidRPr="00655B54" w:rsidRDefault="006C5A71" w:rsidP="006C5A71">
            <w:pPr>
              <w:pStyle w:val="TableTextWhite0"/>
              <w:keepNext/>
              <w:jc w:val="both"/>
              <w:rPr>
                <w:rFonts w:ascii="Public Sans" w:hAnsi="Public Sans" w:cstheme="minorHAnsi"/>
                <w:szCs w:val="22"/>
              </w:rPr>
            </w:pPr>
            <w:r w:rsidRPr="00655B54">
              <w:rPr>
                <w:rFonts w:ascii="Public Sans" w:hAnsi="Public Sans" w:cstheme="minorHAnsi"/>
                <w:szCs w:val="22"/>
              </w:rPr>
              <w:lastRenderedPageBreak/>
              <w:t>COMPLEMENTARY CAPABILITIES</w:t>
            </w:r>
          </w:p>
        </w:tc>
      </w:tr>
      <w:tr w:rsidR="006C5A71" w:rsidRPr="00655B54" w14:paraId="56949E4C" w14:textId="77777777" w:rsidTr="00CB121B">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62815BBA" w14:textId="77777777" w:rsidR="006C5A71" w:rsidRPr="00655B54" w:rsidRDefault="006C5A71" w:rsidP="006C5A71">
            <w:pPr>
              <w:pStyle w:val="TableText"/>
              <w:keepNext/>
              <w:rPr>
                <w:rFonts w:ascii="Public Sans" w:hAnsi="Public Sans" w:cstheme="minorHAnsi"/>
                <w:b/>
                <w:sz w:val="22"/>
                <w:szCs w:val="22"/>
              </w:rPr>
            </w:pPr>
            <w:r w:rsidRPr="00655B54">
              <w:rPr>
                <w:rFonts w:ascii="Public Sans" w:hAnsi="Public Sans" w:cstheme="minorHAnsi"/>
                <w:b/>
                <w:sz w:val="22"/>
                <w:szCs w:val="22"/>
              </w:rPr>
              <w:t>Capability Group/Sets</w:t>
            </w:r>
          </w:p>
        </w:tc>
        <w:tc>
          <w:tcPr>
            <w:tcW w:w="2409" w:type="dxa"/>
            <w:tcBorders>
              <w:bottom w:val="nil"/>
            </w:tcBorders>
            <w:shd w:val="clear" w:color="auto" w:fill="BCBEC0"/>
          </w:tcPr>
          <w:p w14:paraId="17A8D47A" w14:textId="77777777" w:rsidR="006C5A71" w:rsidRPr="00655B54" w:rsidRDefault="006C5A71" w:rsidP="006C5A71">
            <w:pPr>
              <w:pStyle w:val="TableText"/>
              <w:keepNext/>
              <w:rPr>
                <w:rFonts w:ascii="Public Sans" w:hAnsi="Public Sans" w:cstheme="minorHAnsi"/>
                <w:b/>
                <w:sz w:val="22"/>
                <w:szCs w:val="22"/>
              </w:rPr>
            </w:pPr>
            <w:r w:rsidRPr="00655B54">
              <w:rPr>
                <w:rFonts w:ascii="Public Sans" w:hAnsi="Public Sans" w:cstheme="minorHAnsi"/>
                <w:b/>
                <w:sz w:val="22"/>
                <w:szCs w:val="22"/>
              </w:rPr>
              <w:t>Capability Name</w:t>
            </w:r>
          </w:p>
        </w:tc>
        <w:tc>
          <w:tcPr>
            <w:tcW w:w="4967" w:type="dxa"/>
            <w:tcBorders>
              <w:bottom w:val="nil"/>
            </w:tcBorders>
            <w:shd w:val="clear" w:color="auto" w:fill="BCBEC0"/>
          </w:tcPr>
          <w:p w14:paraId="42EC00FF" w14:textId="77777777" w:rsidR="006C5A71" w:rsidRPr="00655B54" w:rsidRDefault="006C5A71" w:rsidP="006C5A71">
            <w:pPr>
              <w:pStyle w:val="TableText"/>
              <w:keepNext/>
              <w:rPr>
                <w:rFonts w:ascii="Public Sans" w:hAnsi="Public Sans" w:cstheme="minorHAnsi"/>
                <w:b/>
                <w:sz w:val="22"/>
                <w:szCs w:val="22"/>
              </w:rPr>
            </w:pPr>
            <w:r w:rsidRPr="00655B54">
              <w:rPr>
                <w:rFonts w:ascii="Public Sans" w:hAnsi="Public Sans" w:cstheme="minorHAnsi"/>
                <w:b/>
                <w:sz w:val="22"/>
                <w:szCs w:val="22"/>
              </w:rPr>
              <w:t>Description</w:t>
            </w:r>
          </w:p>
        </w:tc>
        <w:tc>
          <w:tcPr>
            <w:tcW w:w="1843" w:type="dxa"/>
            <w:tcBorders>
              <w:bottom w:val="nil"/>
            </w:tcBorders>
            <w:shd w:val="clear" w:color="auto" w:fill="BCBEC0"/>
          </w:tcPr>
          <w:p w14:paraId="72EF04B6" w14:textId="77777777" w:rsidR="006C5A71" w:rsidRPr="00655B54" w:rsidRDefault="006C5A71" w:rsidP="006C5A71">
            <w:pPr>
              <w:pStyle w:val="TableText"/>
              <w:keepNext/>
              <w:jc w:val="both"/>
              <w:rPr>
                <w:rFonts w:ascii="Public Sans" w:hAnsi="Public Sans" w:cstheme="minorHAnsi"/>
                <w:b/>
                <w:sz w:val="22"/>
                <w:szCs w:val="22"/>
              </w:rPr>
            </w:pPr>
            <w:r w:rsidRPr="00655B54">
              <w:rPr>
                <w:rFonts w:ascii="Public Sans" w:hAnsi="Public Sans" w:cstheme="minorHAnsi"/>
                <w:b/>
                <w:sz w:val="22"/>
                <w:szCs w:val="22"/>
              </w:rPr>
              <w:t xml:space="preserve">Level </w:t>
            </w:r>
          </w:p>
        </w:tc>
      </w:tr>
      <w:tr w:rsidR="00EA36A0" w:rsidRPr="00655B54" w14:paraId="74D7C347" w14:textId="77777777" w:rsidTr="00322B27">
        <w:trPr>
          <w:trHeight w:val="20"/>
        </w:trPr>
        <w:tc>
          <w:tcPr>
            <w:tcW w:w="1470" w:type="dxa"/>
            <w:vMerge w:val="restart"/>
            <w:tcBorders>
              <w:top w:val="nil"/>
            </w:tcBorders>
            <w:shd w:val="clear" w:color="auto" w:fill="F2F2F2" w:themeFill="background1" w:themeFillShade="F2"/>
          </w:tcPr>
          <w:p w14:paraId="1E899DE8" w14:textId="77777777" w:rsidR="00EA36A0" w:rsidRPr="00655B54" w:rsidRDefault="00EA36A0" w:rsidP="006C5A71">
            <w:pPr>
              <w:keepNext/>
              <w:rPr>
                <w:rFonts w:ascii="Public Sans" w:hAnsi="Public Sans" w:cstheme="minorHAnsi"/>
                <w:szCs w:val="22"/>
              </w:rPr>
            </w:pPr>
            <w:r w:rsidRPr="00655B54">
              <w:rPr>
                <w:rFonts w:ascii="Public Sans" w:hAnsi="Public Sans"/>
                <w:noProof/>
                <w:szCs w:val="22"/>
                <w:lang w:eastAsia="en-AU"/>
              </w:rPr>
              <w:drawing>
                <wp:inline distT="0" distB="0" distL="0" distR="0" wp14:anchorId="3484FF74" wp14:editId="4936DA4E">
                  <wp:extent cx="848360" cy="848360"/>
                  <wp:effectExtent l="0" t="0" r="8890" b="8890"/>
                  <wp:docPr id="7" name="Picture 7"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07B8E06" w14:textId="77777777" w:rsidR="00EA36A0" w:rsidRPr="00655B54" w:rsidRDefault="00EA36A0" w:rsidP="006C5A71">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3F042D42" w14:textId="77777777" w:rsidR="00EA36A0" w:rsidRPr="00655B54" w:rsidRDefault="00EA36A0" w:rsidP="006C5A71">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E4915D8" w14:textId="77777777" w:rsidR="00EA36A0" w:rsidRPr="00655B54" w:rsidRDefault="00EA36A0" w:rsidP="006C5A71">
            <w:pPr>
              <w:pStyle w:val="TableText"/>
              <w:keepNext/>
              <w:rPr>
                <w:rFonts w:ascii="Public Sans" w:hAnsi="Public Sans" w:cstheme="minorHAnsi"/>
                <w:sz w:val="22"/>
                <w:szCs w:val="22"/>
              </w:rPr>
            </w:pPr>
          </w:p>
        </w:tc>
      </w:tr>
      <w:tr w:rsidR="00EA36A0" w:rsidRPr="00655B54" w14:paraId="2A0D1064" w14:textId="77777777" w:rsidTr="00322B27">
        <w:tc>
          <w:tcPr>
            <w:tcW w:w="1470" w:type="dxa"/>
            <w:vMerge/>
          </w:tcPr>
          <w:p w14:paraId="146B6365" w14:textId="77777777" w:rsidR="00EA36A0" w:rsidRPr="00655B54" w:rsidRDefault="00EA36A0"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6D0E30B" w14:textId="77777777" w:rsidR="00EA36A0" w:rsidRPr="00655B54" w:rsidRDefault="00EA36A0" w:rsidP="006C5A71">
            <w:pPr>
              <w:pStyle w:val="TableText"/>
              <w:keepNext/>
              <w:rPr>
                <w:rFonts w:ascii="Public Sans" w:hAnsi="Public Sans" w:cstheme="minorHAnsi"/>
                <w:sz w:val="22"/>
                <w:szCs w:val="22"/>
              </w:rPr>
            </w:pPr>
            <w:r w:rsidRPr="00655B54">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46A31688" w14:textId="77777777" w:rsidR="00EA36A0" w:rsidRPr="00655B54" w:rsidRDefault="00EA36A0" w:rsidP="006C5A71">
            <w:pPr>
              <w:rPr>
                <w:rFonts w:ascii="Public Sans" w:hAnsi="Public Sans" w:cstheme="minorHAnsi"/>
                <w:szCs w:val="22"/>
              </w:rPr>
            </w:pPr>
            <w:r w:rsidRPr="00655B54">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7E33605D5DF743D1BE4C4AAAFFB806B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79A42ADB" w14:textId="36115B48" w:rsidR="00EA36A0" w:rsidRPr="00655B54" w:rsidRDefault="00D82A88" w:rsidP="006C5A71">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EA36A0" w:rsidRPr="00655B54" w14:paraId="2ACC607B" w14:textId="77777777" w:rsidTr="00322B27">
        <w:tc>
          <w:tcPr>
            <w:tcW w:w="1470" w:type="dxa"/>
            <w:vMerge/>
          </w:tcPr>
          <w:p w14:paraId="523A977B" w14:textId="77777777" w:rsidR="00EA36A0" w:rsidRPr="00655B5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2CD22AA4" w14:textId="77777777" w:rsidR="00EA36A0" w:rsidRPr="00655B54" w:rsidRDefault="00EA36A0" w:rsidP="006C5A71">
            <w:pPr>
              <w:pStyle w:val="TableText"/>
              <w:keepNext/>
              <w:rPr>
                <w:rFonts w:ascii="Public Sans" w:hAnsi="Public Sans" w:cstheme="minorHAnsi"/>
                <w:sz w:val="22"/>
                <w:szCs w:val="22"/>
              </w:rPr>
            </w:pPr>
            <w:r w:rsidRPr="00655B54">
              <w:rPr>
                <w:rFonts w:ascii="Public Sans" w:hAnsi="Public Sans" w:cstheme="minorHAnsi"/>
                <w:sz w:val="22"/>
                <w:szCs w:val="22"/>
              </w:rPr>
              <w:t>Act with Integrity</w:t>
            </w:r>
          </w:p>
        </w:tc>
        <w:tc>
          <w:tcPr>
            <w:tcW w:w="4967" w:type="dxa"/>
            <w:tcBorders>
              <w:top w:val="single" w:sz="4" w:space="0" w:color="D9D9D9" w:themeColor="background1" w:themeShade="D9"/>
              <w:bottom w:val="single" w:sz="4" w:space="0" w:color="D9D9D9" w:themeColor="background1" w:themeShade="D9"/>
            </w:tcBorders>
          </w:tcPr>
          <w:p w14:paraId="15BAB112" w14:textId="77777777" w:rsidR="00EA36A0" w:rsidRPr="00655B54" w:rsidRDefault="00EA36A0" w:rsidP="006C5A71">
            <w:pPr>
              <w:rPr>
                <w:rFonts w:ascii="Public Sans" w:hAnsi="Public Sans" w:cstheme="minorHAnsi"/>
                <w:szCs w:val="22"/>
              </w:rPr>
            </w:pPr>
            <w:r w:rsidRPr="00655B54">
              <w:rPr>
                <w:rFonts w:ascii="Public Sans" w:hAnsi="Public Sans" w:cstheme="minorHAnsi"/>
                <w:szCs w:val="22"/>
              </w:rPr>
              <w:t>Be ethical and professional, and uphold and promote the public sector values</w:t>
            </w:r>
          </w:p>
        </w:tc>
        <w:sdt>
          <w:sdtPr>
            <w:rPr>
              <w:rFonts w:ascii="Public Sans" w:hAnsi="Public Sans" w:cstheme="minorHAnsi"/>
              <w:sz w:val="22"/>
              <w:szCs w:val="22"/>
            </w:rPr>
            <w:id w:val="433945961"/>
            <w:placeholder>
              <w:docPart w:val="00530C5117764185B22D8D06C0245C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627AAB3" w14:textId="1E9C88DF" w:rsidR="00EA36A0" w:rsidRPr="00655B54" w:rsidRDefault="00D82A88" w:rsidP="006C5A71">
                <w:pPr>
                  <w:pStyle w:val="TableText"/>
                  <w:keepNext/>
                  <w:rPr>
                    <w:rFonts w:ascii="Public Sans" w:hAnsi="Public Sans" w:cstheme="minorHAnsi"/>
                    <w:sz w:val="22"/>
                    <w:szCs w:val="22"/>
                  </w:rPr>
                </w:pPr>
                <w:r w:rsidRPr="00655B54">
                  <w:rPr>
                    <w:rFonts w:ascii="Public Sans" w:hAnsi="Public Sans" w:cstheme="minorHAnsi"/>
                    <w:sz w:val="22"/>
                    <w:szCs w:val="22"/>
                  </w:rPr>
                  <w:t>Intermediate</w:t>
                </w:r>
              </w:p>
            </w:tc>
          </w:sdtContent>
        </w:sdt>
      </w:tr>
      <w:tr w:rsidR="00EA36A0" w:rsidRPr="00655B54" w14:paraId="6C039134" w14:textId="77777777" w:rsidTr="00322B27">
        <w:tc>
          <w:tcPr>
            <w:tcW w:w="1470" w:type="dxa"/>
            <w:vMerge/>
            <w:tcBorders>
              <w:bottom w:val="single" w:sz="4" w:space="0" w:color="auto"/>
            </w:tcBorders>
          </w:tcPr>
          <w:p w14:paraId="28F06E8D" w14:textId="77777777" w:rsidR="00EA36A0" w:rsidRPr="00655B54" w:rsidRDefault="00EA36A0" w:rsidP="006C5A71">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2ACDCDB2" w14:textId="77777777" w:rsidR="00EA36A0" w:rsidRPr="00655B54" w:rsidRDefault="00EA36A0" w:rsidP="006C5A71">
            <w:pPr>
              <w:pStyle w:val="TableText"/>
              <w:rPr>
                <w:rFonts w:ascii="Public Sans" w:hAnsi="Public Sans" w:cstheme="minorHAnsi"/>
                <w:sz w:val="22"/>
                <w:szCs w:val="22"/>
              </w:rPr>
            </w:pPr>
            <w:r w:rsidRPr="00655B54">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4590187" w14:textId="77777777" w:rsidR="00EA36A0" w:rsidRPr="00655B54" w:rsidRDefault="00EA36A0" w:rsidP="006C5A71">
            <w:pPr>
              <w:rPr>
                <w:rFonts w:ascii="Public Sans" w:hAnsi="Public Sans" w:cstheme="minorHAnsi"/>
                <w:szCs w:val="22"/>
              </w:rPr>
            </w:pPr>
            <w:r w:rsidRPr="00655B54">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4FD5A7910FBA407E991F25760E0C5AE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559C660B" w14:textId="657AD161" w:rsidR="00EA36A0" w:rsidRPr="00655B54" w:rsidRDefault="00D82A88" w:rsidP="006C5A71">
                <w:pPr>
                  <w:pStyle w:val="TableText"/>
                  <w:keepNext/>
                  <w:rPr>
                    <w:rFonts w:ascii="Public Sans" w:hAnsi="Public Sans" w:cstheme="minorHAnsi"/>
                    <w:sz w:val="22"/>
                    <w:szCs w:val="22"/>
                  </w:rPr>
                </w:pPr>
                <w:r w:rsidRPr="00655B54">
                  <w:rPr>
                    <w:rFonts w:ascii="Public Sans" w:hAnsi="Public Sans" w:cstheme="minorHAnsi"/>
                    <w:sz w:val="22"/>
                    <w:szCs w:val="22"/>
                  </w:rPr>
                  <w:t>Intermediate</w:t>
                </w:r>
              </w:p>
            </w:tc>
          </w:sdtContent>
        </w:sdt>
      </w:tr>
      <w:tr w:rsidR="00EA36A0" w:rsidRPr="00655B54" w14:paraId="73897F1D" w14:textId="77777777" w:rsidTr="00322B2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5FE67698" w14:textId="77777777" w:rsidR="00EA36A0" w:rsidRPr="00655B54" w:rsidRDefault="00EA36A0" w:rsidP="006C5A71">
            <w:pPr>
              <w:keepNext/>
              <w:rPr>
                <w:rFonts w:ascii="Public Sans" w:hAnsi="Public Sans"/>
                <w:noProof/>
                <w:szCs w:val="22"/>
                <w:lang w:eastAsia="en-AU"/>
              </w:rPr>
            </w:pPr>
            <w:r w:rsidRPr="00655B54">
              <w:rPr>
                <w:rFonts w:ascii="Public Sans" w:hAnsi="Public Sans"/>
                <w:noProof/>
                <w:szCs w:val="22"/>
                <w:lang w:eastAsia="en-AU"/>
              </w:rPr>
              <w:drawing>
                <wp:inline distT="0" distB="0" distL="0" distR="0" wp14:anchorId="1E77022E" wp14:editId="569B5449">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760850E" w14:textId="77777777" w:rsidR="00EA36A0" w:rsidRPr="00655B54" w:rsidRDefault="00EA36A0"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3CDD29C7" w14:textId="77777777" w:rsidR="00EA36A0" w:rsidRPr="00655B54" w:rsidRDefault="00EA36A0"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0B9879E8" w14:textId="77777777" w:rsidR="00EA36A0" w:rsidRPr="00655B54" w:rsidRDefault="00EA36A0" w:rsidP="00513560">
            <w:pPr>
              <w:pStyle w:val="TableText"/>
              <w:keepNext/>
              <w:rPr>
                <w:rFonts w:ascii="Public Sans" w:hAnsi="Public Sans" w:cstheme="minorHAnsi"/>
                <w:sz w:val="22"/>
                <w:szCs w:val="22"/>
              </w:rPr>
            </w:pPr>
          </w:p>
        </w:tc>
      </w:tr>
      <w:tr w:rsidR="00EA36A0" w:rsidRPr="00655B54" w14:paraId="788F011E" w14:textId="77777777" w:rsidTr="00322B27">
        <w:tblPrEx>
          <w:tblBorders>
            <w:top w:val="single" w:sz="8" w:space="0" w:color="auto"/>
            <w:bottom w:val="single" w:sz="8" w:space="0" w:color="BCBEC0"/>
          </w:tblBorders>
        </w:tblPrEx>
        <w:tc>
          <w:tcPr>
            <w:tcW w:w="1470" w:type="dxa"/>
            <w:vMerge/>
          </w:tcPr>
          <w:p w14:paraId="20DC0310" w14:textId="77777777" w:rsidR="00EA36A0" w:rsidRPr="00655B54" w:rsidRDefault="00EA36A0"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36E37B5" w14:textId="77777777" w:rsidR="00EA36A0" w:rsidRPr="00655B54" w:rsidRDefault="00EA36A0" w:rsidP="006C5A71">
            <w:pPr>
              <w:pStyle w:val="TableText"/>
              <w:keepNext/>
              <w:rPr>
                <w:rFonts w:ascii="Public Sans" w:hAnsi="Public Sans" w:cstheme="minorHAnsi"/>
                <w:sz w:val="22"/>
                <w:szCs w:val="22"/>
              </w:rPr>
            </w:pPr>
            <w:r w:rsidRPr="00655B54">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265BEBC1" w14:textId="77777777" w:rsidR="00EA36A0" w:rsidRPr="00655B54" w:rsidRDefault="00EA36A0" w:rsidP="00513560">
            <w:pPr>
              <w:rPr>
                <w:rFonts w:ascii="Public Sans" w:hAnsi="Public Sans" w:cstheme="minorHAnsi"/>
                <w:szCs w:val="22"/>
              </w:rPr>
            </w:pPr>
            <w:r w:rsidRPr="00655B54">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91A1EA5B7EFF46BCA32C168C9FA4607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2F700C27" w14:textId="760AFB67" w:rsidR="00EA36A0" w:rsidRPr="00655B54" w:rsidRDefault="00D82A88" w:rsidP="00513560">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EA36A0" w:rsidRPr="00655B54" w14:paraId="7155285B"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212ACAA5" w14:textId="77777777" w:rsidR="00EA36A0" w:rsidRPr="00655B54" w:rsidRDefault="00EA36A0"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01ACE167" w14:textId="77777777" w:rsidR="00EA36A0" w:rsidRPr="00655B54" w:rsidRDefault="00EA36A0" w:rsidP="006C5A71">
            <w:pPr>
              <w:pStyle w:val="TableText"/>
              <w:rPr>
                <w:rFonts w:ascii="Public Sans" w:hAnsi="Public Sans" w:cstheme="minorHAnsi"/>
                <w:sz w:val="22"/>
                <w:szCs w:val="22"/>
              </w:rPr>
            </w:pPr>
            <w:r w:rsidRPr="00655B54">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604FEE81" w14:textId="77777777" w:rsidR="00EA36A0" w:rsidRPr="00655B54" w:rsidRDefault="00EA36A0" w:rsidP="00513560">
            <w:pPr>
              <w:rPr>
                <w:rFonts w:ascii="Public Sans" w:hAnsi="Public Sans" w:cstheme="minorHAnsi"/>
                <w:szCs w:val="22"/>
              </w:rPr>
            </w:pPr>
            <w:r w:rsidRPr="00655B54">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69D450F8334485390684EF3AFE40C8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757DACA5" w14:textId="3C7684C9" w:rsidR="00EA36A0" w:rsidRPr="00655B54" w:rsidRDefault="00D82A88" w:rsidP="00513560">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322B27" w:rsidRPr="00655B54" w14:paraId="7DDBBBEF"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6AFA12FB" w14:textId="77777777" w:rsidR="00322B27" w:rsidRPr="00655B54" w:rsidRDefault="00322B27" w:rsidP="006C5A71">
            <w:pPr>
              <w:keepNext/>
              <w:rPr>
                <w:rFonts w:ascii="Public Sans" w:hAnsi="Public Sans"/>
                <w:noProof/>
                <w:szCs w:val="22"/>
                <w:lang w:eastAsia="en-AU"/>
              </w:rPr>
            </w:pPr>
            <w:r w:rsidRPr="00655B54">
              <w:rPr>
                <w:rFonts w:ascii="Public Sans" w:hAnsi="Public Sans"/>
                <w:noProof/>
                <w:szCs w:val="22"/>
                <w:lang w:eastAsia="en-AU"/>
              </w:rPr>
              <w:drawing>
                <wp:inline distT="0" distB="0" distL="0" distR="0" wp14:anchorId="1FFD497E" wp14:editId="52F91980">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16B724FE" w14:textId="77777777" w:rsidR="00322B27" w:rsidRPr="00655B54" w:rsidRDefault="00322B27" w:rsidP="00203200">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B12D6DB" w14:textId="77777777" w:rsidR="00322B27" w:rsidRPr="00655B54" w:rsidRDefault="00322B27" w:rsidP="00203200">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6CC933F9" w14:textId="77777777" w:rsidR="00322B27" w:rsidRPr="00655B54" w:rsidRDefault="00322B27" w:rsidP="00513560">
            <w:pPr>
              <w:pStyle w:val="TableText"/>
              <w:keepNext/>
              <w:rPr>
                <w:rFonts w:ascii="Public Sans" w:hAnsi="Public Sans" w:cstheme="minorHAnsi"/>
                <w:sz w:val="22"/>
                <w:szCs w:val="22"/>
              </w:rPr>
            </w:pPr>
          </w:p>
        </w:tc>
      </w:tr>
      <w:tr w:rsidR="00322B27" w:rsidRPr="00655B54" w14:paraId="2687968B" w14:textId="77777777" w:rsidTr="00322B27">
        <w:tblPrEx>
          <w:tblBorders>
            <w:top w:val="single" w:sz="8" w:space="0" w:color="auto"/>
            <w:bottom w:val="single" w:sz="8" w:space="0" w:color="BCBEC0"/>
          </w:tblBorders>
        </w:tblPrEx>
        <w:tc>
          <w:tcPr>
            <w:tcW w:w="1470" w:type="dxa"/>
            <w:vMerge/>
          </w:tcPr>
          <w:p w14:paraId="71C5AFFD" w14:textId="77777777" w:rsidR="00322B27" w:rsidRPr="00655B54"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47FD79F7" w14:textId="77777777" w:rsidR="00322B27" w:rsidRPr="00655B54" w:rsidRDefault="00322B27" w:rsidP="006C5A71">
            <w:pPr>
              <w:pStyle w:val="TableText"/>
              <w:keepNext/>
              <w:rPr>
                <w:rFonts w:ascii="Public Sans" w:hAnsi="Public Sans" w:cstheme="minorHAnsi"/>
                <w:sz w:val="22"/>
                <w:szCs w:val="22"/>
              </w:rPr>
            </w:pPr>
            <w:r w:rsidRPr="00655B54">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623CD8B6"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Achieve results through the efficient use of resources and a commitment to quality outcomes</w:t>
            </w:r>
          </w:p>
        </w:tc>
        <w:sdt>
          <w:sdtPr>
            <w:rPr>
              <w:rFonts w:ascii="Public Sans" w:hAnsi="Public Sans" w:cstheme="minorHAnsi"/>
              <w:sz w:val="22"/>
              <w:szCs w:val="22"/>
            </w:rPr>
            <w:id w:val="1950660735"/>
            <w:placeholder>
              <w:docPart w:val="24AAB6D01DED4C6F9427F7E0AE93A1B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5352B21B" w14:textId="079CCC5E" w:rsidR="00322B27" w:rsidRPr="00655B54" w:rsidRDefault="00D82A88" w:rsidP="00513560">
                <w:pPr>
                  <w:pStyle w:val="TableText"/>
                  <w:keepNext/>
                  <w:rPr>
                    <w:rFonts w:ascii="Public Sans" w:hAnsi="Public Sans" w:cstheme="minorHAnsi"/>
                    <w:sz w:val="22"/>
                    <w:szCs w:val="22"/>
                  </w:rPr>
                </w:pPr>
                <w:r w:rsidRPr="00655B54">
                  <w:rPr>
                    <w:rFonts w:ascii="Public Sans" w:hAnsi="Public Sans" w:cstheme="minorHAnsi"/>
                    <w:sz w:val="22"/>
                    <w:szCs w:val="22"/>
                  </w:rPr>
                  <w:t>Intermediate</w:t>
                </w:r>
              </w:p>
            </w:tc>
          </w:sdtContent>
        </w:sdt>
      </w:tr>
      <w:tr w:rsidR="00322B27" w:rsidRPr="00655B54" w14:paraId="63EDE513" w14:textId="77777777" w:rsidTr="00322B27">
        <w:tblPrEx>
          <w:tblBorders>
            <w:top w:val="single" w:sz="8" w:space="0" w:color="auto"/>
            <w:bottom w:val="single" w:sz="8" w:space="0" w:color="BCBEC0"/>
          </w:tblBorders>
        </w:tblPrEx>
        <w:tc>
          <w:tcPr>
            <w:tcW w:w="1470" w:type="dxa"/>
            <w:vMerge/>
          </w:tcPr>
          <w:p w14:paraId="3AA71914" w14:textId="77777777" w:rsidR="00322B27" w:rsidRPr="00655B5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779F227" w14:textId="77777777" w:rsidR="00322B27" w:rsidRPr="00655B54" w:rsidRDefault="00322B27" w:rsidP="006C5A71">
            <w:pPr>
              <w:pStyle w:val="TableText"/>
              <w:keepNext/>
              <w:rPr>
                <w:rFonts w:ascii="Public Sans" w:hAnsi="Public Sans" w:cstheme="minorHAnsi"/>
                <w:sz w:val="22"/>
                <w:szCs w:val="22"/>
              </w:rPr>
            </w:pPr>
            <w:r w:rsidRPr="00655B54">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5C4B8C7F"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00B2A90CA930419C8AF43563B79F539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959C52B" w14:textId="4A4FCF44" w:rsidR="00322B27" w:rsidRPr="00655B54" w:rsidRDefault="00D82A88" w:rsidP="00513560">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322B27" w:rsidRPr="00655B54" w14:paraId="7D97B4F0"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0CCDC189" w14:textId="77777777" w:rsidR="00322B27" w:rsidRPr="00655B54"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4C865B3E" w14:textId="77777777" w:rsidR="00322B27" w:rsidRPr="00655B54" w:rsidRDefault="00322B27" w:rsidP="006C5A71">
            <w:pPr>
              <w:pStyle w:val="TableText"/>
              <w:rPr>
                <w:rFonts w:ascii="Public Sans" w:hAnsi="Public Sans" w:cstheme="minorHAnsi"/>
                <w:sz w:val="22"/>
                <w:szCs w:val="22"/>
              </w:rPr>
            </w:pPr>
            <w:r w:rsidRPr="00655B54">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59673562"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Be proactive and responsible for own actions, and adhere to legislation, policy and guidelines</w:t>
            </w:r>
          </w:p>
        </w:tc>
        <w:sdt>
          <w:sdtPr>
            <w:rPr>
              <w:rFonts w:ascii="Public Sans" w:hAnsi="Public Sans" w:cstheme="minorHAnsi"/>
              <w:sz w:val="22"/>
              <w:szCs w:val="22"/>
            </w:rPr>
            <w:id w:val="-1984311058"/>
            <w:placeholder>
              <w:docPart w:val="AA9056DF9ECA438DA7EA92C6F1A4DCF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777E4F7" w14:textId="11EF00E4" w:rsidR="00322B27" w:rsidRPr="00655B54" w:rsidRDefault="00D82A88" w:rsidP="00513560">
                <w:pPr>
                  <w:pStyle w:val="TableText"/>
                  <w:keepNext/>
                  <w:rPr>
                    <w:rFonts w:ascii="Public Sans" w:hAnsi="Public Sans" w:cstheme="minorHAnsi"/>
                    <w:sz w:val="22"/>
                    <w:szCs w:val="22"/>
                  </w:rPr>
                </w:pPr>
                <w:r w:rsidRPr="00655B54">
                  <w:rPr>
                    <w:rFonts w:ascii="Public Sans" w:hAnsi="Public Sans" w:cstheme="minorHAnsi"/>
                    <w:sz w:val="22"/>
                    <w:szCs w:val="22"/>
                  </w:rPr>
                  <w:t>Intermediate</w:t>
                </w:r>
              </w:p>
            </w:tc>
          </w:sdtContent>
        </w:sdt>
      </w:tr>
      <w:tr w:rsidR="00322B27" w:rsidRPr="00655B54" w14:paraId="09B4A42A" w14:textId="77777777" w:rsidTr="00322B2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400559E4" w14:textId="77777777" w:rsidR="00322B27" w:rsidRPr="00655B54" w:rsidRDefault="00322B27" w:rsidP="006C5A71">
            <w:pPr>
              <w:keepNext/>
              <w:rPr>
                <w:rFonts w:ascii="Public Sans" w:hAnsi="Public Sans" w:cstheme="minorHAnsi"/>
                <w:szCs w:val="22"/>
              </w:rPr>
            </w:pPr>
            <w:r w:rsidRPr="00655B54">
              <w:rPr>
                <w:rFonts w:ascii="Public Sans" w:hAnsi="Public Sans"/>
                <w:noProof/>
                <w:szCs w:val="22"/>
                <w:lang w:eastAsia="en-AU"/>
              </w:rPr>
              <w:drawing>
                <wp:inline distT="0" distB="0" distL="0" distR="0" wp14:anchorId="39541C37" wp14:editId="6B7A2DAB">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8565FAA" w14:textId="77777777" w:rsidR="00322B27" w:rsidRPr="00655B54" w:rsidRDefault="00322B27" w:rsidP="006C5A71">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14A0BC73" w14:textId="77777777" w:rsidR="00322B27" w:rsidRPr="00655B54" w:rsidRDefault="00322B27" w:rsidP="00513560">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56A4A63" w14:textId="77777777" w:rsidR="00322B27" w:rsidRPr="00655B54" w:rsidRDefault="00322B27" w:rsidP="00BD1817">
            <w:pPr>
              <w:pStyle w:val="TableText"/>
              <w:keepNext/>
              <w:rPr>
                <w:rFonts w:ascii="Public Sans" w:hAnsi="Public Sans" w:cstheme="minorHAnsi"/>
                <w:sz w:val="22"/>
                <w:szCs w:val="22"/>
              </w:rPr>
            </w:pPr>
          </w:p>
        </w:tc>
      </w:tr>
      <w:tr w:rsidR="00322B27" w:rsidRPr="00655B54" w14:paraId="03091494" w14:textId="77777777" w:rsidTr="00322B27">
        <w:tblPrEx>
          <w:tblBorders>
            <w:top w:val="single" w:sz="8" w:space="0" w:color="auto"/>
            <w:bottom w:val="single" w:sz="8" w:space="0" w:color="BCBEC0"/>
          </w:tblBorders>
        </w:tblPrEx>
        <w:tc>
          <w:tcPr>
            <w:tcW w:w="1470" w:type="dxa"/>
            <w:vMerge/>
          </w:tcPr>
          <w:p w14:paraId="720A9DD2" w14:textId="77777777" w:rsidR="00322B27" w:rsidRPr="00655B54" w:rsidRDefault="00322B27" w:rsidP="006C5A71">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C5574D5" w14:textId="77777777" w:rsidR="00322B27" w:rsidRPr="00655B54" w:rsidRDefault="00322B27" w:rsidP="006C5A71">
            <w:pPr>
              <w:pStyle w:val="TableText"/>
              <w:keepNext/>
              <w:rPr>
                <w:rFonts w:ascii="Public Sans" w:hAnsi="Public Sans" w:cstheme="minorHAnsi"/>
                <w:sz w:val="22"/>
                <w:szCs w:val="22"/>
              </w:rPr>
            </w:pPr>
            <w:r w:rsidRPr="00655B54">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156FC674"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826B52379BD54F2E88CEC7FC427140A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7C1D1705" w14:textId="52CDE31E" w:rsidR="00322B27" w:rsidRPr="00655B54" w:rsidRDefault="00D82A88" w:rsidP="00BD1817">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322B27" w:rsidRPr="00655B54" w14:paraId="5DB7743F" w14:textId="77777777" w:rsidTr="00322B27">
        <w:tblPrEx>
          <w:tblBorders>
            <w:top w:val="single" w:sz="8" w:space="0" w:color="auto"/>
            <w:bottom w:val="single" w:sz="8" w:space="0" w:color="BCBEC0"/>
          </w:tblBorders>
        </w:tblPrEx>
        <w:tc>
          <w:tcPr>
            <w:tcW w:w="1470" w:type="dxa"/>
            <w:vMerge/>
          </w:tcPr>
          <w:p w14:paraId="47359F9B" w14:textId="77777777" w:rsidR="00322B27" w:rsidRPr="00655B54" w:rsidRDefault="00322B27" w:rsidP="006C5A71">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6F38DEF0" w14:textId="77777777" w:rsidR="00322B27" w:rsidRPr="00655B54" w:rsidRDefault="00322B27" w:rsidP="006C5A71">
            <w:pPr>
              <w:pStyle w:val="TableText"/>
              <w:keepNext/>
              <w:rPr>
                <w:rFonts w:ascii="Public Sans" w:hAnsi="Public Sans" w:cstheme="minorHAnsi"/>
                <w:sz w:val="22"/>
                <w:szCs w:val="22"/>
              </w:rPr>
            </w:pPr>
            <w:r w:rsidRPr="00655B54">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73CD9106"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0BC7F6DCE0624DCDA9C5AF2D357B5A1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30418C7D" w14:textId="68732CE9" w:rsidR="00322B27" w:rsidRPr="00655B54" w:rsidRDefault="00D82A88" w:rsidP="00BD1817">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r w:rsidR="00322B27" w:rsidRPr="00655B54" w14:paraId="60D54183" w14:textId="77777777" w:rsidTr="00322B27">
        <w:tblPrEx>
          <w:tblBorders>
            <w:top w:val="single" w:sz="8" w:space="0" w:color="auto"/>
            <w:bottom w:val="single" w:sz="8" w:space="0" w:color="BCBEC0"/>
          </w:tblBorders>
        </w:tblPrEx>
        <w:tc>
          <w:tcPr>
            <w:tcW w:w="1470" w:type="dxa"/>
            <w:vMerge/>
            <w:tcBorders>
              <w:bottom w:val="single" w:sz="4" w:space="0" w:color="auto"/>
            </w:tcBorders>
          </w:tcPr>
          <w:p w14:paraId="61F370BF" w14:textId="77777777" w:rsidR="00322B27" w:rsidRPr="00655B54" w:rsidRDefault="00322B27" w:rsidP="006C5A71">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533943C0" w14:textId="77777777" w:rsidR="00322B27" w:rsidRPr="00655B54" w:rsidRDefault="00322B27" w:rsidP="006C5A71">
            <w:pPr>
              <w:pStyle w:val="TableText"/>
              <w:rPr>
                <w:rFonts w:ascii="Public Sans" w:hAnsi="Public Sans" w:cstheme="minorHAnsi"/>
                <w:sz w:val="22"/>
                <w:szCs w:val="22"/>
              </w:rPr>
            </w:pPr>
            <w:r w:rsidRPr="00655B54">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56E8F9F6" w14:textId="77777777" w:rsidR="00322B27" w:rsidRPr="00655B54" w:rsidRDefault="00322B27" w:rsidP="00513560">
            <w:pPr>
              <w:rPr>
                <w:rFonts w:ascii="Public Sans" w:hAnsi="Public Sans" w:cstheme="minorHAnsi"/>
                <w:szCs w:val="22"/>
              </w:rPr>
            </w:pPr>
            <w:r w:rsidRPr="00655B54">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0CB9B4ECB3824D848016CB1E53F3279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42CA2AB5" w14:textId="74D0B4CC" w:rsidR="00322B27" w:rsidRPr="00655B54" w:rsidRDefault="00D82A88" w:rsidP="00BD1817">
                <w:pPr>
                  <w:pStyle w:val="TableText"/>
                  <w:keepNext/>
                  <w:rPr>
                    <w:rFonts w:ascii="Public Sans" w:hAnsi="Public Sans" w:cstheme="minorHAnsi"/>
                    <w:sz w:val="22"/>
                    <w:szCs w:val="22"/>
                  </w:rPr>
                </w:pPr>
                <w:r w:rsidRPr="00655B54">
                  <w:rPr>
                    <w:rFonts w:ascii="Public Sans" w:hAnsi="Public Sans" w:cstheme="minorHAnsi"/>
                    <w:sz w:val="22"/>
                    <w:szCs w:val="22"/>
                  </w:rPr>
                  <w:t>Foundational</w:t>
                </w:r>
              </w:p>
            </w:tc>
          </w:sdtContent>
        </w:sdt>
      </w:tr>
    </w:tbl>
    <w:p w14:paraId="1D12225F" w14:textId="77777777" w:rsidR="00197F8F" w:rsidRPr="00655B54" w:rsidRDefault="00197F8F" w:rsidP="00CB121B">
      <w:pPr>
        <w:rPr>
          <w:rFonts w:ascii="Public Sans" w:hAnsi="Public Sans" w:cstheme="minorHAnsi"/>
        </w:rPr>
      </w:pPr>
    </w:p>
    <w:sectPr w:rsidR="00197F8F" w:rsidRPr="00655B54" w:rsidSect="003A342B">
      <w:footerReference w:type="default" r:id="rId14"/>
      <w:headerReference w:type="first" r:id="rId15"/>
      <w:footerReference w:type="first" r:id="rId16"/>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81270" w14:textId="77777777" w:rsidR="00830982" w:rsidRDefault="00830982" w:rsidP="00AC273D">
      <w:pPr>
        <w:spacing w:after="0" w:line="240" w:lineRule="auto"/>
      </w:pPr>
      <w:r>
        <w:separator/>
      </w:r>
    </w:p>
  </w:endnote>
  <w:endnote w:type="continuationSeparator" w:id="0">
    <w:p w14:paraId="3649321A" w14:textId="77777777" w:rsidR="00830982" w:rsidRDefault="00830982"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36A09ADA" w:rsidR="008C131B" w:rsidRPr="00051237" w:rsidRDefault="008C131B" w:rsidP="00A063C8">
          <w:pPr>
            <w:pStyle w:val="Footer"/>
            <w:tabs>
              <w:tab w:val="clear" w:pos="4513"/>
              <w:tab w:val="center" w:pos="5315"/>
            </w:tabs>
          </w:pPr>
          <w:bookmarkStart w:id="7" w:name="Footer_Title"/>
          <w:bookmarkEnd w:id="7"/>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C953F6">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6FDB97D2"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C953F6">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71AC" w14:textId="77777777" w:rsidR="00830982" w:rsidRDefault="00830982" w:rsidP="00AC273D">
      <w:pPr>
        <w:spacing w:after="0" w:line="240" w:lineRule="auto"/>
      </w:pPr>
      <w:r>
        <w:separator/>
      </w:r>
    </w:p>
  </w:footnote>
  <w:footnote w:type="continuationSeparator" w:id="0">
    <w:p w14:paraId="65DD2664" w14:textId="77777777" w:rsidR="00830982" w:rsidRDefault="00830982"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lang w:eastAsia="en-AU"/>
      </w:rPr>
      <w:drawing>
        <wp:anchor distT="0" distB="0" distL="114300" distR="114300" simplePos="0" relativeHeight="251661824" behindDoc="1" locked="0" layoutInCell="1" allowOverlap="1" wp14:anchorId="1DE0C0A7" wp14:editId="201FADA1">
          <wp:simplePos x="0" y="0"/>
          <wp:positionH relativeFrom="margin">
            <wp:align>right</wp:align>
          </wp:positionH>
          <wp:positionV relativeFrom="page">
            <wp:posOffset>424544</wp:posOffset>
          </wp:positionV>
          <wp:extent cx="640951" cy="696686"/>
          <wp:effectExtent l="0" t="0" r="6985" b="825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0951" cy="696686"/>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6E4867E3" w14:textId="54472514" w:rsidR="008C131B" w:rsidRDefault="008C131B" w:rsidP="000C65EE">
          <w:pPr>
            <w:pStyle w:val="Title"/>
            <w:spacing w:line="240" w:lineRule="auto"/>
            <w:rPr>
              <w:sz w:val="12"/>
            </w:rPr>
          </w:pPr>
          <w:bookmarkStart w:id="8" w:name="Title"/>
          <w:bookmarkEnd w:id="8"/>
          <w:r w:rsidRPr="000C65EE">
            <w:rPr>
              <w:sz w:val="12"/>
            </w:rPr>
            <w:t xml:space="preserve"> </w:t>
          </w:r>
        </w:p>
        <w:p w14:paraId="6AC66733" w14:textId="166B685C" w:rsidR="008C131B" w:rsidRPr="00D46DFC" w:rsidRDefault="00B9154C"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 xml:space="preserve">Contact Centre Operator </w:t>
          </w:r>
        </w:p>
        <w:p w14:paraId="5871F38E" w14:textId="08C02DE0" w:rsidR="008C131B" w:rsidRPr="00753C8C" w:rsidRDefault="008C131B" w:rsidP="00E832CB">
          <w:pPr>
            <w:pStyle w:val="TitleSub"/>
            <w:spacing w:after="0" w:line="240" w:lineRule="auto"/>
            <w:jc w:val="right"/>
            <w:rPr>
              <w:sz w:val="22"/>
              <w:szCs w:val="22"/>
            </w:rPr>
          </w:pPr>
        </w:p>
      </w:tc>
    </w:tr>
  </w:tbl>
  <w:p w14:paraId="691C4EAD" w14:textId="77777777" w:rsidR="008C131B" w:rsidRPr="00057CB3" w:rsidRDefault="008C131B" w:rsidP="00DA2988">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5F5096"/>
    <w:multiLevelType w:val="hybridMultilevel"/>
    <w:tmpl w:val="ADA4F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704AB9"/>
    <w:multiLevelType w:val="hybridMultilevel"/>
    <w:tmpl w:val="AA4250B8"/>
    <w:lvl w:ilvl="0" w:tplc="FB4E7D5E">
      <w:numFmt w:val="bullet"/>
      <w:lvlText w:val="•"/>
      <w:lvlJc w:val="left"/>
      <w:pPr>
        <w:ind w:left="547" w:hanging="360"/>
      </w:pPr>
      <w:rPr>
        <w:rFonts w:ascii="Times New Roman" w:eastAsia="Times New Roman" w:hAnsi="Times New Roman" w:cs="Times New Roman" w:hint="default"/>
        <w:b w:val="0"/>
        <w:bCs w:val="0"/>
        <w:i w:val="0"/>
        <w:iCs w:val="0"/>
        <w:w w:val="130"/>
        <w:sz w:val="22"/>
        <w:szCs w:val="22"/>
      </w:rPr>
    </w:lvl>
    <w:lvl w:ilvl="1" w:tplc="09729E2E">
      <w:numFmt w:val="bullet"/>
      <w:lvlText w:val="•"/>
      <w:lvlJc w:val="left"/>
      <w:pPr>
        <w:ind w:left="2391" w:hanging="360"/>
      </w:pPr>
      <w:rPr>
        <w:rFonts w:ascii="Times New Roman" w:eastAsia="Times New Roman" w:hAnsi="Times New Roman" w:cs="Times New Roman" w:hint="default"/>
        <w:b w:val="0"/>
        <w:bCs w:val="0"/>
        <w:i w:val="0"/>
        <w:iCs w:val="0"/>
        <w:w w:val="130"/>
        <w:sz w:val="20"/>
        <w:szCs w:val="20"/>
      </w:rPr>
    </w:lvl>
    <w:lvl w:ilvl="2" w:tplc="BAA4DBE0">
      <w:numFmt w:val="bullet"/>
      <w:lvlText w:val="•"/>
      <w:lvlJc w:val="left"/>
      <w:pPr>
        <w:ind w:left="3074" w:hanging="360"/>
      </w:pPr>
      <w:rPr>
        <w:rFonts w:hint="default"/>
      </w:rPr>
    </w:lvl>
    <w:lvl w:ilvl="3" w:tplc="AF96C056">
      <w:numFmt w:val="bullet"/>
      <w:lvlText w:val="•"/>
      <w:lvlJc w:val="left"/>
      <w:pPr>
        <w:ind w:left="3749" w:hanging="360"/>
      </w:pPr>
      <w:rPr>
        <w:rFonts w:hint="default"/>
      </w:rPr>
    </w:lvl>
    <w:lvl w:ilvl="4" w:tplc="2E12B106">
      <w:numFmt w:val="bullet"/>
      <w:lvlText w:val="•"/>
      <w:lvlJc w:val="left"/>
      <w:pPr>
        <w:ind w:left="4424" w:hanging="360"/>
      </w:pPr>
      <w:rPr>
        <w:rFonts w:hint="default"/>
      </w:rPr>
    </w:lvl>
    <w:lvl w:ilvl="5" w:tplc="AEB6018A">
      <w:numFmt w:val="bullet"/>
      <w:lvlText w:val="•"/>
      <w:lvlJc w:val="left"/>
      <w:pPr>
        <w:ind w:left="5099" w:hanging="360"/>
      </w:pPr>
      <w:rPr>
        <w:rFonts w:hint="default"/>
      </w:rPr>
    </w:lvl>
    <w:lvl w:ilvl="6" w:tplc="7D4EADE0">
      <w:numFmt w:val="bullet"/>
      <w:lvlText w:val="•"/>
      <w:lvlJc w:val="left"/>
      <w:pPr>
        <w:ind w:left="5774" w:hanging="360"/>
      </w:pPr>
      <w:rPr>
        <w:rFonts w:hint="default"/>
      </w:rPr>
    </w:lvl>
    <w:lvl w:ilvl="7" w:tplc="E83CC5B2">
      <w:numFmt w:val="bullet"/>
      <w:lvlText w:val="•"/>
      <w:lvlJc w:val="left"/>
      <w:pPr>
        <w:ind w:left="6449" w:hanging="360"/>
      </w:pPr>
      <w:rPr>
        <w:rFonts w:hint="default"/>
      </w:rPr>
    </w:lvl>
    <w:lvl w:ilvl="8" w:tplc="BB8C75FA">
      <w:numFmt w:val="bullet"/>
      <w:lvlText w:val="•"/>
      <w:lvlJc w:val="left"/>
      <w:pPr>
        <w:ind w:left="7124" w:hanging="360"/>
      </w:pPr>
      <w:rPr>
        <w:rFonts w:hint="default"/>
      </w:rPr>
    </w:lvl>
  </w:abstractNum>
  <w:abstractNum w:abstractNumId="18"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A955E7"/>
    <w:multiLevelType w:val="hybridMultilevel"/>
    <w:tmpl w:val="CCD80A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64042E4"/>
    <w:multiLevelType w:val="hybridMultilevel"/>
    <w:tmpl w:val="C55AC8CC"/>
    <w:lvl w:ilvl="0" w:tplc="B972B9C0">
      <w:numFmt w:val="bullet"/>
      <w:lvlText w:val="•"/>
      <w:lvlJc w:val="left"/>
      <w:pPr>
        <w:ind w:left="908" w:hanging="360"/>
      </w:pPr>
      <w:rPr>
        <w:rFonts w:ascii="Times New Roman" w:eastAsia="Times New Roman" w:hAnsi="Times New Roman" w:cs="Times New Roman" w:hint="default"/>
        <w:b w:val="0"/>
        <w:bCs w:val="0"/>
        <w:i w:val="0"/>
        <w:iCs w:val="0"/>
        <w:w w:val="130"/>
        <w:sz w:val="22"/>
        <w:szCs w:val="22"/>
      </w:rPr>
    </w:lvl>
    <w:lvl w:ilvl="1" w:tplc="84DEB818">
      <w:numFmt w:val="bullet"/>
      <w:lvlText w:val="•"/>
      <w:lvlJc w:val="left"/>
      <w:pPr>
        <w:ind w:left="1890" w:hanging="360"/>
      </w:pPr>
      <w:rPr>
        <w:rFonts w:hint="default"/>
      </w:rPr>
    </w:lvl>
    <w:lvl w:ilvl="2" w:tplc="22464C2E">
      <w:numFmt w:val="bullet"/>
      <w:lvlText w:val="•"/>
      <w:lvlJc w:val="left"/>
      <w:pPr>
        <w:ind w:left="2880" w:hanging="360"/>
      </w:pPr>
      <w:rPr>
        <w:rFonts w:hint="default"/>
      </w:rPr>
    </w:lvl>
    <w:lvl w:ilvl="3" w:tplc="F24C14F4">
      <w:numFmt w:val="bullet"/>
      <w:lvlText w:val="•"/>
      <w:lvlJc w:val="left"/>
      <w:pPr>
        <w:ind w:left="3870" w:hanging="360"/>
      </w:pPr>
      <w:rPr>
        <w:rFonts w:hint="default"/>
      </w:rPr>
    </w:lvl>
    <w:lvl w:ilvl="4" w:tplc="13BC7424">
      <w:numFmt w:val="bullet"/>
      <w:lvlText w:val="•"/>
      <w:lvlJc w:val="left"/>
      <w:pPr>
        <w:ind w:left="4860" w:hanging="360"/>
      </w:pPr>
      <w:rPr>
        <w:rFonts w:hint="default"/>
      </w:rPr>
    </w:lvl>
    <w:lvl w:ilvl="5" w:tplc="0E400CAE">
      <w:numFmt w:val="bullet"/>
      <w:lvlText w:val="•"/>
      <w:lvlJc w:val="left"/>
      <w:pPr>
        <w:ind w:left="5850" w:hanging="360"/>
      </w:pPr>
      <w:rPr>
        <w:rFonts w:hint="default"/>
      </w:rPr>
    </w:lvl>
    <w:lvl w:ilvl="6" w:tplc="D5FCC456">
      <w:numFmt w:val="bullet"/>
      <w:lvlText w:val="•"/>
      <w:lvlJc w:val="left"/>
      <w:pPr>
        <w:ind w:left="6840" w:hanging="360"/>
      </w:pPr>
      <w:rPr>
        <w:rFonts w:hint="default"/>
      </w:rPr>
    </w:lvl>
    <w:lvl w:ilvl="7" w:tplc="898665B2">
      <w:numFmt w:val="bullet"/>
      <w:lvlText w:val="•"/>
      <w:lvlJc w:val="left"/>
      <w:pPr>
        <w:ind w:left="7830" w:hanging="360"/>
      </w:pPr>
      <w:rPr>
        <w:rFonts w:hint="default"/>
      </w:rPr>
    </w:lvl>
    <w:lvl w:ilvl="8" w:tplc="FA6C902C">
      <w:numFmt w:val="bullet"/>
      <w:lvlText w:val="•"/>
      <w:lvlJc w:val="left"/>
      <w:pPr>
        <w:ind w:left="8820" w:hanging="360"/>
      </w:pPr>
      <w:rPr>
        <w:rFonts w:hint="default"/>
      </w:rPr>
    </w:lvl>
  </w:abstractNum>
  <w:abstractNum w:abstractNumId="22"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541F9A"/>
    <w:multiLevelType w:val="hybridMultilevel"/>
    <w:tmpl w:val="239A1F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E12306A"/>
    <w:multiLevelType w:val="hybridMultilevel"/>
    <w:tmpl w:val="1F822C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90017221">
    <w:abstractNumId w:val="9"/>
  </w:num>
  <w:num w:numId="2" w16cid:durableId="618606864">
    <w:abstractNumId w:val="7"/>
  </w:num>
  <w:num w:numId="3" w16cid:durableId="26302613">
    <w:abstractNumId w:val="6"/>
  </w:num>
  <w:num w:numId="4" w16cid:durableId="1532065917">
    <w:abstractNumId w:val="5"/>
  </w:num>
  <w:num w:numId="5" w16cid:durableId="2125342189">
    <w:abstractNumId w:val="4"/>
  </w:num>
  <w:num w:numId="6" w16cid:durableId="996302122">
    <w:abstractNumId w:val="8"/>
  </w:num>
  <w:num w:numId="7" w16cid:durableId="55859050">
    <w:abstractNumId w:val="3"/>
  </w:num>
  <w:num w:numId="8" w16cid:durableId="1927765260">
    <w:abstractNumId w:val="2"/>
  </w:num>
  <w:num w:numId="9" w16cid:durableId="1048336645">
    <w:abstractNumId w:val="1"/>
  </w:num>
  <w:num w:numId="10" w16cid:durableId="2142526988">
    <w:abstractNumId w:val="0"/>
  </w:num>
  <w:num w:numId="11" w16cid:durableId="269705550">
    <w:abstractNumId w:val="10"/>
  </w:num>
  <w:num w:numId="12" w16cid:durableId="1444420870">
    <w:abstractNumId w:val="27"/>
  </w:num>
  <w:num w:numId="13" w16cid:durableId="1543251916">
    <w:abstractNumId w:val="27"/>
  </w:num>
  <w:num w:numId="14" w16cid:durableId="324599985">
    <w:abstractNumId w:val="13"/>
  </w:num>
  <w:num w:numId="15" w16cid:durableId="1722172712">
    <w:abstractNumId w:val="13"/>
  </w:num>
  <w:num w:numId="16" w16cid:durableId="402411509">
    <w:abstractNumId w:val="13"/>
  </w:num>
  <w:num w:numId="17" w16cid:durableId="656349360">
    <w:abstractNumId w:val="13"/>
  </w:num>
  <w:num w:numId="18" w16cid:durableId="1786346107">
    <w:abstractNumId w:val="13"/>
  </w:num>
  <w:num w:numId="19" w16cid:durableId="918292840">
    <w:abstractNumId w:val="13"/>
  </w:num>
  <w:num w:numId="20" w16cid:durableId="1943873160">
    <w:abstractNumId w:val="28"/>
  </w:num>
  <w:num w:numId="21" w16cid:durableId="965548959">
    <w:abstractNumId w:val="24"/>
  </w:num>
  <w:num w:numId="22" w16cid:durableId="1469203980">
    <w:abstractNumId w:val="19"/>
  </w:num>
  <w:num w:numId="23" w16cid:durableId="127940596">
    <w:abstractNumId w:val="22"/>
  </w:num>
  <w:num w:numId="24" w16cid:durableId="1867672512">
    <w:abstractNumId w:val="15"/>
  </w:num>
  <w:num w:numId="25" w16cid:durableId="182011296">
    <w:abstractNumId w:val="29"/>
  </w:num>
  <w:num w:numId="26" w16cid:durableId="1496145165">
    <w:abstractNumId w:val="9"/>
  </w:num>
  <w:num w:numId="27" w16cid:durableId="140199732">
    <w:abstractNumId w:val="26"/>
  </w:num>
  <w:num w:numId="28" w16cid:durableId="563491337">
    <w:abstractNumId w:val="16"/>
  </w:num>
  <w:num w:numId="29" w16cid:durableId="2062509789">
    <w:abstractNumId w:val="14"/>
  </w:num>
  <w:num w:numId="30" w16cid:durableId="991131291">
    <w:abstractNumId w:val="12"/>
  </w:num>
  <w:num w:numId="31" w16cid:durableId="2078816780">
    <w:abstractNumId w:val="9"/>
  </w:num>
  <w:num w:numId="32" w16cid:durableId="304698288">
    <w:abstractNumId w:val="18"/>
  </w:num>
  <w:num w:numId="33" w16cid:durableId="1227959899">
    <w:abstractNumId w:val="21"/>
  </w:num>
  <w:num w:numId="34" w16cid:durableId="1037435597">
    <w:abstractNumId w:val="17"/>
  </w:num>
  <w:num w:numId="35" w16cid:durableId="179781961">
    <w:abstractNumId w:val="25"/>
  </w:num>
  <w:num w:numId="36" w16cid:durableId="1450582979">
    <w:abstractNumId w:val="11"/>
  </w:num>
  <w:num w:numId="37" w16cid:durableId="2092072599">
    <w:abstractNumId w:val="23"/>
  </w:num>
  <w:num w:numId="38" w16cid:durableId="11857048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4wtCY194PLtfur8d2BMQdoQZNYNvNRNwiXWX89svvd8SjgJ+pkTAb+KC8mrBkq1YhqWYWRi1DYJPOhdcHg4Yjw==" w:salt="vJrFAxiJTlK5z+dGXZ8it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7236"/>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7CA4"/>
    <w:rsid w:val="001F0E79"/>
    <w:rsid w:val="001F3B8E"/>
    <w:rsid w:val="001F4A2D"/>
    <w:rsid w:val="001F57B6"/>
    <w:rsid w:val="001F5938"/>
    <w:rsid w:val="001F618B"/>
    <w:rsid w:val="00200A84"/>
    <w:rsid w:val="00202CD4"/>
    <w:rsid w:val="00203E4E"/>
    <w:rsid w:val="00206F8D"/>
    <w:rsid w:val="00213ED7"/>
    <w:rsid w:val="0021606E"/>
    <w:rsid w:val="00222CC4"/>
    <w:rsid w:val="002256A0"/>
    <w:rsid w:val="002347AA"/>
    <w:rsid w:val="00237136"/>
    <w:rsid w:val="00237CFF"/>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0270"/>
    <w:rsid w:val="00385104"/>
    <w:rsid w:val="00385EAF"/>
    <w:rsid w:val="003904D7"/>
    <w:rsid w:val="00394D28"/>
    <w:rsid w:val="003A342B"/>
    <w:rsid w:val="003A5831"/>
    <w:rsid w:val="003A7296"/>
    <w:rsid w:val="003C0BA4"/>
    <w:rsid w:val="003C410C"/>
    <w:rsid w:val="003C481F"/>
    <w:rsid w:val="003C5C8D"/>
    <w:rsid w:val="003C6579"/>
    <w:rsid w:val="003D0EA6"/>
    <w:rsid w:val="003D0ECA"/>
    <w:rsid w:val="003D10D6"/>
    <w:rsid w:val="003D11C3"/>
    <w:rsid w:val="003D2DDC"/>
    <w:rsid w:val="003D37DB"/>
    <w:rsid w:val="003D44C2"/>
    <w:rsid w:val="003D77D3"/>
    <w:rsid w:val="003E55F7"/>
    <w:rsid w:val="003E5AD6"/>
    <w:rsid w:val="003F0B30"/>
    <w:rsid w:val="003F1151"/>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B90"/>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67AD"/>
    <w:rsid w:val="00640B15"/>
    <w:rsid w:val="0064395B"/>
    <w:rsid w:val="00645B72"/>
    <w:rsid w:val="00651CEC"/>
    <w:rsid w:val="0065244C"/>
    <w:rsid w:val="006540AF"/>
    <w:rsid w:val="00655B54"/>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5A4A"/>
    <w:rsid w:val="00796201"/>
    <w:rsid w:val="0079771E"/>
    <w:rsid w:val="007A3E74"/>
    <w:rsid w:val="007B05B2"/>
    <w:rsid w:val="007B3114"/>
    <w:rsid w:val="007C1E46"/>
    <w:rsid w:val="007C47A9"/>
    <w:rsid w:val="007C5680"/>
    <w:rsid w:val="007C76D0"/>
    <w:rsid w:val="007C7AE1"/>
    <w:rsid w:val="007D0E9F"/>
    <w:rsid w:val="007D6D30"/>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0A62"/>
    <w:rsid w:val="00927BEC"/>
    <w:rsid w:val="00930255"/>
    <w:rsid w:val="009302D1"/>
    <w:rsid w:val="009303B6"/>
    <w:rsid w:val="00930BFE"/>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3F7"/>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154C"/>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3F6"/>
    <w:rsid w:val="00C95A08"/>
    <w:rsid w:val="00C97302"/>
    <w:rsid w:val="00C974BD"/>
    <w:rsid w:val="00C978B9"/>
    <w:rsid w:val="00CA1F6A"/>
    <w:rsid w:val="00CA4745"/>
    <w:rsid w:val="00CA5938"/>
    <w:rsid w:val="00CA5AF4"/>
    <w:rsid w:val="00CA5D7F"/>
    <w:rsid w:val="00CA5FC3"/>
    <w:rsid w:val="00CA72D4"/>
    <w:rsid w:val="00CB036C"/>
    <w:rsid w:val="00CB0F21"/>
    <w:rsid w:val="00CB121B"/>
    <w:rsid w:val="00CB3D1A"/>
    <w:rsid w:val="00CB464E"/>
    <w:rsid w:val="00CB75E5"/>
    <w:rsid w:val="00CC2CD9"/>
    <w:rsid w:val="00CC2CE8"/>
    <w:rsid w:val="00CC47BF"/>
    <w:rsid w:val="00CD3717"/>
    <w:rsid w:val="00CD5CA8"/>
    <w:rsid w:val="00CD6BA6"/>
    <w:rsid w:val="00CE17D7"/>
    <w:rsid w:val="00CE5915"/>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2A88"/>
    <w:rsid w:val="00D83555"/>
    <w:rsid w:val="00D87288"/>
    <w:rsid w:val="00D903AB"/>
    <w:rsid w:val="00D904C8"/>
    <w:rsid w:val="00D90845"/>
    <w:rsid w:val="00D9376A"/>
    <w:rsid w:val="00D9544A"/>
    <w:rsid w:val="00D95C64"/>
    <w:rsid w:val="00D96261"/>
    <w:rsid w:val="00DA0A2D"/>
    <w:rsid w:val="00DA0A53"/>
    <w:rsid w:val="00DA27C4"/>
    <w:rsid w:val="00DA2988"/>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1E2A"/>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customStyle="1" w:styleId="Default">
    <w:name w:val="Default"/>
    <w:rsid w:val="00DA298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15949351">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175343508">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dcj.nsw.gov.au/__data/assets/pdf_file/0011/468668/Housing-Disability-and-District-Services-Southern.pdf" TargetMode="Externa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sc.nsw.gov.au/workforce-management/capability-framework/the-capability-framewor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33605D5DF743D1BE4C4AAAFFB806B4"/>
        <w:category>
          <w:name w:val="General"/>
          <w:gallery w:val="placeholder"/>
        </w:category>
        <w:types>
          <w:type w:val="bbPlcHdr"/>
        </w:types>
        <w:behaviors>
          <w:behavior w:val="content"/>
        </w:behaviors>
        <w:guid w:val="{48430AAC-C40C-4A48-8117-0F54892F0FEC}"/>
      </w:docPartPr>
      <w:docPartBody>
        <w:p w:rsidR="002E5D8C" w:rsidRDefault="0059691E" w:rsidP="0059691E">
          <w:pPr>
            <w:pStyle w:val="7E33605D5DF743D1BE4C4AAAFFB806B4"/>
          </w:pPr>
          <w:r w:rsidRPr="00FE4FE6">
            <w:rPr>
              <w:rStyle w:val="PlaceholderText"/>
            </w:rPr>
            <w:t>Choose an item.</w:t>
          </w:r>
        </w:p>
      </w:docPartBody>
    </w:docPart>
    <w:docPart>
      <w:docPartPr>
        <w:name w:val="00530C5117764185B22D8D06C0245C30"/>
        <w:category>
          <w:name w:val="General"/>
          <w:gallery w:val="placeholder"/>
        </w:category>
        <w:types>
          <w:type w:val="bbPlcHdr"/>
        </w:types>
        <w:behaviors>
          <w:behavior w:val="content"/>
        </w:behaviors>
        <w:guid w:val="{2A28BA1B-A823-476F-A8F8-AFC87255BB7D}"/>
      </w:docPartPr>
      <w:docPartBody>
        <w:p w:rsidR="002E5D8C" w:rsidRDefault="0059691E" w:rsidP="0059691E">
          <w:pPr>
            <w:pStyle w:val="00530C5117764185B22D8D06C0245C30"/>
          </w:pPr>
          <w:r w:rsidRPr="00FE4FE6">
            <w:rPr>
              <w:rStyle w:val="PlaceholderText"/>
            </w:rPr>
            <w:t>Choose an item.</w:t>
          </w:r>
        </w:p>
      </w:docPartBody>
    </w:docPart>
    <w:docPart>
      <w:docPartPr>
        <w:name w:val="4FD5A7910FBA407E991F25760E0C5AE4"/>
        <w:category>
          <w:name w:val="General"/>
          <w:gallery w:val="placeholder"/>
        </w:category>
        <w:types>
          <w:type w:val="bbPlcHdr"/>
        </w:types>
        <w:behaviors>
          <w:behavior w:val="content"/>
        </w:behaviors>
        <w:guid w:val="{40670D15-920F-4D8E-AA39-0811B09889DA}"/>
      </w:docPartPr>
      <w:docPartBody>
        <w:p w:rsidR="002E5D8C" w:rsidRDefault="0059691E" w:rsidP="0059691E">
          <w:pPr>
            <w:pStyle w:val="4FD5A7910FBA407E991F25760E0C5AE4"/>
          </w:pPr>
          <w:r w:rsidRPr="00FE4FE6">
            <w:rPr>
              <w:rStyle w:val="PlaceholderText"/>
            </w:rPr>
            <w:t>Choose an item.</w:t>
          </w:r>
        </w:p>
      </w:docPartBody>
    </w:docPart>
    <w:docPart>
      <w:docPartPr>
        <w:name w:val="91A1EA5B7EFF46BCA32C168C9FA4607E"/>
        <w:category>
          <w:name w:val="General"/>
          <w:gallery w:val="placeholder"/>
        </w:category>
        <w:types>
          <w:type w:val="bbPlcHdr"/>
        </w:types>
        <w:behaviors>
          <w:behavior w:val="content"/>
        </w:behaviors>
        <w:guid w:val="{9B8C1CED-BDD6-4F2B-8699-E1E2E4FCEE86}"/>
      </w:docPartPr>
      <w:docPartBody>
        <w:p w:rsidR="002E5D8C" w:rsidRDefault="0059691E" w:rsidP="0059691E">
          <w:pPr>
            <w:pStyle w:val="91A1EA5B7EFF46BCA32C168C9FA4607E"/>
          </w:pPr>
          <w:r w:rsidRPr="00FE4FE6">
            <w:rPr>
              <w:rStyle w:val="PlaceholderText"/>
            </w:rPr>
            <w:t>Choose an item.</w:t>
          </w:r>
        </w:p>
      </w:docPartBody>
    </w:docPart>
    <w:docPart>
      <w:docPartPr>
        <w:name w:val="569D450F8334485390684EF3AFE40C85"/>
        <w:category>
          <w:name w:val="General"/>
          <w:gallery w:val="placeholder"/>
        </w:category>
        <w:types>
          <w:type w:val="bbPlcHdr"/>
        </w:types>
        <w:behaviors>
          <w:behavior w:val="content"/>
        </w:behaviors>
        <w:guid w:val="{162CD6F0-1CE1-4ED5-8523-F3D91ACC26CA}"/>
      </w:docPartPr>
      <w:docPartBody>
        <w:p w:rsidR="002E5D8C" w:rsidRDefault="0059691E" w:rsidP="0059691E">
          <w:pPr>
            <w:pStyle w:val="569D450F8334485390684EF3AFE40C85"/>
          </w:pPr>
          <w:r w:rsidRPr="00FE4FE6">
            <w:rPr>
              <w:rStyle w:val="PlaceholderText"/>
            </w:rPr>
            <w:t>Choose an item.</w:t>
          </w:r>
        </w:p>
      </w:docPartBody>
    </w:docPart>
    <w:docPart>
      <w:docPartPr>
        <w:name w:val="24AAB6D01DED4C6F9427F7E0AE93A1BF"/>
        <w:category>
          <w:name w:val="General"/>
          <w:gallery w:val="placeholder"/>
        </w:category>
        <w:types>
          <w:type w:val="bbPlcHdr"/>
        </w:types>
        <w:behaviors>
          <w:behavior w:val="content"/>
        </w:behaviors>
        <w:guid w:val="{4E1B3341-73EE-4F94-8E58-A653AB16AE9B}"/>
      </w:docPartPr>
      <w:docPartBody>
        <w:p w:rsidR="002E5D8C" w:rsidRDefault="0059691E" w:rsidP="0059691E">
          <w:pPr>
            <w:pStyle w:val="24AAB6D01DED4C6F9427F7E0AE93A1BF"/>
          </w:pPr>
          <w:r w:rsidRPr="00FE4FE6">
            <w:rPr>
              <w:rStyle w:val="PlaceholderText"/>
            </w:rPr>
            <w:t>Choose an item.</w:t>
          </w:r>
        </w:p>
      </w:docPartBody>
    </w:docPart>
    <w:docPart>
      <w:docPartPr>
        <w:name w:val="00B2A90CA930419C8AF43563B79F5392"/>
        <w:category>
          <w:name w:val="General"/>
          <w:gallery w:val="placeholder"/>
        </w:category>
        <w:types>
          <w:type w:val="bbPlcHdr"/>
        </w:types>
        <w:behaviors>
          <w:behavior w:val="content"/>
        </w:behaviors>
        <w:guid w:val="{F3C014E1-341E-43D2-B8BF-69BFF348BD10}"/>
      </w:docPartPr>
      <w:docPartBody>
        <w:p w:rsidR="002E5D8C" w:rsidRDefault="0059691E" w:rsidP="0059691E">
          <w:pPr>
            <w:pStyle w:val="00B2A90CA930419C8AF43563B79F5392"/>
          </w:pPr>
          <w:r w:rsidRPr="00FE4FE6">
            <w:rPr>
              <w:rStyle w:val="PlaceholderText"/>
            </w:rPr>
            <w:t>Choose an item.</w:t>
          </w:r>
        </w:p>
      </w:docPartBody>
    </w:docPart>
    <w:docPart>
      <w:docPartPr>
        <w:name w:val="AA9056DF9ECA438DA7EA92C6F1A4DCF8"/>
        <w:category>
          <w:name w:val="General"/>
          <w:gallery w:val="placeholder"/>
        </w:category>
        <w:types>
          <w:type w:val="bbPlcHdr"/>
        </w:types>
        <w:behaviors>
          <w:behavior w:val="content"/>
        </w:behaviors>
        <w:guid w:val="{D92C532E-0FFC-4C66-89B4-7F9F8CDE34D4}"/>
      </w:docPartPr>
      <w:docPartBody>
        <w:p w:rsidR="002E5D8C" w:rsidRDefault="0059691E" w:rsidP="0059691E">
          <w:pPr>
            <w:pStyle w:val="AA9056DF9ECA438DA7EA92C6F1A4DCF8"/>
          </w:pPr>
          <w:r w:rsidRPr="00FE4FE6">
            <w:rPr>
              <w:rStyle w:val="PlaceholderText"/>
            </w:rPr>
            <w:t>Choose an item.</w:t>
          </w:r>
        </w:p>
      </w:docPartBody>
    </w:docPart>
    <w:docPart>
      <w:docPartPr>
        <w:name w:val="826B52379BD54F2E88CEC7FC427140AC"/>
        <w:category>
          <w:name w:val="General"/>
          <w:gallery w:val="placeholder"/>
        </w:category>
        <w:types>
          <w:type w:val="bbPlcHdr"/>
        </w:types>
        <w:behaviors>
          <w:behavior w:val="content"/>
        </w:behaviors>
        <w:guid w:val="{CEDF5750-52B3-4225-A0B1-E327CFC4BE29}"/>
      </w:docPartPr>
      <w:docPartBody>
        <w:p w:rsidR="002E5D8C" w:rsidRDefault="0059691E" w:rsidP="0059691E">
          <w:pPr>
            <w:pStyle w:val="826B52379BD54F2E88CEC7FC427140AC"/>
          </w:pPr>
          <w:r w:rsidRPr="00FE4FE6">
            <w:rPr>
              <w:rStyle w:val="PlaceholderText"/>
            </w:rPr>
            <w:t>Choose an item.</w:t>
          </w:r>
        </w:p>
      </w:docPartBody>
    </w:docPart>
    <w:docPart>
      <w:docPartPr>
        <w:name w:val="0BC7F6DCE0624DCDA9C5AF2D357B5A15"/>
        <w:category>
          <w:name w:val="General"/>
          <w:gallery w:val="placeholder"/>
        </w:category>
        <w:types>
          <w:type w:val="bbPlcHdr"/>
        </w:types>
        <w:behaviors>
          <w:behavior w:val="content"/>
        </w:behaviors>
        <w:guid w:val="{4491B1BD-86D3-4D39-B8F9-34390B850702}"/>
      </w:docPartPr>
      <w:docPartBody>
        <w:p w:rsidR="002E5D8C" w:rsidRDefault="0059691E" w:rsidP="0059691E">
          <w:pPr>
            <w:pStyle w:val="0BC7F6DCE0624DCDA9C5AF2D357B5A15"/>
          </w:pPr>
          <w:r w:rsidRPr="00FE4FE6">
            <w:rPr>
              <w:rStyle w:val="PlaceholderText"/>
            </w:rPr>
            <w:t>Choose an item.</w:t>
          </w:r>
        </w:p>
      </w:docPartBody>
    </w:docPart>
    <w:docPart>
      <w:docPartPr>
        <w:name w:val="0CB9B4ECB3824D848016CB1E53F3279C"/>
        <w:category>
          <w:name w:val="General"/>
          <w:gallery w:val="placeholder"/>
        </w:category>
        <w:types>
          <w:type w:val="bbPlcHdr"/>
        </w:types>
        <w:behaviors>
          <w:behavior w:val="content"/>
        </w:behaviors>
        <w:guid w:val="{623800F5-B1E6-4159-83E8-CB5BBE76F497}"/>
      </w:docPartPr>
      <w:docPartBody>
        <w:p w:rsidR="002E5D8C" w:rsidRDefault="0059691E" w:rsidP="0059691E">
          <w:pPr>
            <w:pStyle w:val="0CB9B4ECB3824D848016CB1E53F3279C"/>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0014B7"/>
    <w:rsid w:val="001030CE"/>
    <w:rsid w:val="0013603F"/>
    <w:rsid w:val="002E5D8C"/>
    <w:rsid w:val="003406DD"/>
    <w:rsid w:val="00380270"/>
    <w:rsid w:val="004A4EF2"/>
    <w:rsid w:val="0059691E"/>
    <w:rsid w:val="005A37C6"/>
    <w:rsid w:val="00681C26"/>
    <w:rsid w:val="00A11993"/>
    <w:rsid w:val="00A32830"/>
    <w:rsid w:val="00B14C74"/>
    <w:rsid w:val="00CC43E2"/>
    <w:rsid w:val="00E8448A"/>
    <w:rsid w:val="00FA21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14C74"/>
    <w:rPr>
      <w:rFonts w:asciiTheme="minorHAnsi" w:hAnsiTheme="minorHAnsi"/>
      <w:color w:val="808080"/>
    </w:rPr>
  </w:style>
  <w:style w:type="paragraph" w:customStyle="1" w:styleId="7E33605D5DF743D1BE4C4AAAFFB806B4">
    <w:name w:val="7E33605D5DF743D1BE4C4AAAFFB806B4"/>
    <w:rsid w:val="0059691E"/>
  </w:style>
  <w:style w:type="paragraph" w:customStyle="1" w:styleId="00530C5117764185B22D8D06C0245C30">
    <w:name w:val="00530C5117764185B22D8D06C0245C30"/>
    <w:rsid w:val="0059691E"/>
  </w:style>
  <w:style w:type="paragraph" w:customStyle="1" w:styleId="4FD5A7910FBA407E991F25760E0C5AE4">
    <w:name w:val="4FD5A7910FBA407E991F25760E0C5AE4"/>
    <w:rsid w:val="0059691E"/>
  </w:style>
  <w:style w:type="paragraph" w:customStyle="1" w:styleId="91A1EA5B7EFF46BCA32C168C9FA4607E">
    <w:name w:val="91A1EA5B7EFF46BCA32C168C9FA4607E"/>
    <w:rsid w:val="0059691E"/>
  </w:style>
  <w:style w:type="paragraph" w:customStyle="1" w:styleId="569D450F8334485390684EF3AFE40C85">
    <w:name w:val="569D450F8334485390684EF3AFE40C85"/>
    <w:rsid w:val="0059691E"/>
  </w:style>
  <w:style w:type="paragraph" w:customStyle="1" w:styleId="24AAB6D01DED4C6F9427F7E0AE93A1BF">
    <w:name w:val="24AAB6D01DED4C6F9427F7E0AE93A1BF"/>
    <w:rsid w:val="0059691E"/>
  </w:style>
  <w:style w:type="paragraph" w:customStyle="1" w:styleId="00B2A90CA930419C8AF43563B79F5392">
    <w:name w:val="00B2A90CA930419C8AF43563B79F5392"/>
    <w:rsid w:val="0059691E"/>
  </w:style>
  <w:style w:type="paragraph" w:customStyle="1" w:styleId="AA9056DF9ECA438DA7EA92C6F1A4DCF8">
    <w:name w:val="AA9056DF9ECA438DA7EA92C6F1A4DCF8"/>
    <w:rsid w:val="0059691E"/>
  </w:style>
  <w:style w:type="paragraph" w:customStyle="1" w:styleId="826B52379BD54F2E88CEC7FC427140AC">
    <w:name w:val="826B52379BD54F2E88CEC7FC427140AC"/>
    <w:rsid w:val="0059691E"/>
  </w:style>
  <w:style w:type="paragraph" w:customStyle="1" w:styleId="0BC7F6DCE0624DCDA9C5AF2D357B5A15">
    <w:name w:val="0BC7F6DCE0624DCDA9C5AF2D357B5A15"/>
    <w:rsid w:val="0059691E"/>
  </w:style>
  <w:style w:type="paragraph" w:customStyle="1" w:styleId="0CB9B4ECB3824D848016CB1E53F3279C">
    <w:name w:val="0CB9B4ECB3824D848016CB1E53F3279C"/>
    <w:rsid w:val="00596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1B062-B63E-47AF-BF10-8EFF6133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1</TotalTime>
  <Pages>6</Pages>
  <Words>1282</Words>
  <Characters>8500</Characters>
  <Application>Microsoft Office Word</Application>
  <DocSecurity>12</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Justine Clark</cp:lastModifiedBy>
  <cp:revision>2</cp:revision>
  <dcterms:created xsi:type="dcterms:W3CDTF">2025-08-27T03:35:00Z</dcterms:created>
  <dcterms:modified xsi:type="dcterms:W3CDTF">2025-08-27T03:35:00Z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