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8E96C" w14:textId="371BA764" w:rsidR="00115C7E" w:rsidRPr="006F5826" w:rsidRDefault="006F5826">
      <w:pPr>
        <w:rPr>
          <w:b/>
          <w:bCs/>
        </w:rPr>
      </w:pPr>
      <w:r w:rsidRPr="006F5826">
        <w:rPr>
          <w:b/>
          <w:bCs/>
        </w:rPr>
        <w:t>Name</w:t>
      </w:r>
    </w:p>
    <w:p w14:paraId="5BC1B9A4" w14:textId="38FBEB11" w:rsidR="006F5826" w:rsidRDefault="006F5826">
      <w:r>
        <w:t>Nathan Dore</w:t>
      </w:r>
    </w:p>
    <w:p w14:paraId="4773035E" w14:textId="77777777" w:rsidR="006F5826" w:rsidRDefault="006F5826"/>
    <w:p w14:paraId="493FC8D9" w14:textId="2EFC3F93" w:rsidR="006F5826" w:rsidRPr="006F5826" w:rsidRDefault="006F5826" w:rsidP="006F5826">
      <w:pPr>
        <w:rPr>
          <w:b/>
          <w:bCs/>
        </w:rPr>
      </w:pPr>
      <w:r>
        <w:rPr>
          <w:b/>
          <w:bCs/>
        </w:rPr>
        <w:t xml:space="preserve">Question 1: </w:t>
      </w:r>
      <w:r w:rsidRPr="006F5826">
        <w:rPr>
          <w:b/>
          <w:bCs/>
        </w:rPr>
        <w:t>Should the proposed legislative framework cover the out of home care setting?</w:t>
      </w:r>
    </w:p>
    <w:p w14:paraId="32FFA953" w14:textId="440E8C51" w:rsidR="006F5826" w:rsidRDefault="006F5826" w:rsidP="006F5826">
      <w:r>
        <w:t>I</w:t>
      </w:r>
      <w:r w:rsidRPr="006F5826">
        <w:t xml:space="preserve"> THINK THAT IT NEEDS TO BE SOMETHING THAT IS NOT USED AS PEOPLE WITH DISABILITY CAN BE HARMED IF</w:t>
      </w:r>
      <w:r>
        <w:t xml:space="preserve"> </w:t>
      </w:r>
      <w:r w:rsidRPr="006F5826">
        <w:t>THEY MAKE THE NOT RIGHT WAY OF USEING THEM</w:t>
      </w:r>
    </w:p>
    <w:p w14:paraId="6529D67F" w14:textId="22FB35A4" w:rsidR="006F5826" w:rsidRPr="006F5826" w:rsidRDefault="006F5826" w:rsidP="006F5826">
      <w:pPr>
        <w:rPr>
          <w:b/>
          <w:bCs/>
        </w:rPr>
      </w:pPr>
      <w:r>
        <w:rPr>
          <w:b/>
          <w:bCs/>
        </w:rPr>
        <w:t xml:space="preserve">Question 2: </w:t>
      </w:r>
      <w:r w:rsidRPr="006F5826">
        <w:rPr>
          <w:b/>
          <w:bCs/>
        </w:rPr>
        <w:t>Should the proposed legislative framework cover any other setting?</w:t>
      </w:r>
    </w:p>
    <w:p w14:paraId="4827E6E5" w14:textId="7A58BD8C" w:rsidR="006F5826" w:rsidRDefault="006F5826" w:rsidP="006F5826">
      <w:r w:rsidRPr="006F5826">
        <w:t>MAY NEEDED TO LOOK THAT WHEN USING IT OR WHAT OTHER WAYS CAN THEY HELP THEM MAKE BETTER</w:t>
      </w:r>
      <w:r>
        <w:t xml:space="preserve"> </w:t>
      </w:r>
      <w:r w:rsidRPr="006F5826">
        <w:t>THINKING ABOUT THEY CARE</w:t>
      </w:r>
    </w:p>
    <w:p w14:paraId="0520E74A" w14:textId="570DBC34" w:rsidR="006F5826" w:rsidRPr="006F5826" w:rsidRDefault="006F5826" w:rsidP="006F5826">
      <w:pPr>
        <w:rPr>
          <w:b/>
          <w:bCs/>
        </w:rPr>
      </w:pPr>
      <w:r>
        <w:rPr>
          <w:b/>
          <w:bCs/>
        </w:rPr>
        <w:t xml:space="preserve">Question 3: </w:t>
      </w:r>
      <w:r w:rsidRPr="006F5826">
        <w:rPr>
          <w:b/>
          <w:bCs/>
        </w:rPr>
        <w:t>What issues and challenges are raised by there being different frameworks for the authorisation of</w:t>
      </w:r>
      <w:r>
        <w:rPr>
          <w:b/>
          <w:bCs/>
        </w:rPr>
        <w:t xml:space="preserve"> </w:t>
      </w:r>
      <w:r w:rsidRPr="006F5826">
        <w:rPr>
          <w:b/>
          <w:bCs/>
        </w:rPr>
        <w:t>restrictive practices in the disability service provision setting and the aged care setting?</w:t>
      </w:r>
    </w:p>
    <w:p w14:paraId="14413535" w14:textId="70698C1E" w:rsidR="006F5826" w:rsidRDefault="006F5826" w:rsidP="006F5826">
      <w:r w:rsidRPr="006F5826">
        <w:t>I WAS IN LIVERPOOL HOSPITAL AND I WAS GIVEN SOME THAT MAKE MY BREATH HARDER AND MY MOUTH WAS</w:t>
      </w:r>
      <w:r>
        <w:t xml:space="preserve"> </w:t>
      </w:r>
      <w:r w:rsidRPr="006F5826">
        <w:t>HARM AND NOT BODY LOOKED AFTER ME AND THIS TALK OVER 24 HOURS BEFORE I CAN BREATHE WITH BOTH MY</w:t>
      </w:r>
      <w:r>
        <w:t xml:space="preserve"> </w:t>
      </w:r>
      <w:r w:rsidRPr="006F5826">
        <w:t>MOUTH AND NOSE WITH OUT NEEDED SUPPORT</w:t>
      </w:r>
    </w:p>
    <w:p w14:paraId="6CBB8C87" w14:textId="0E2C1C4F" w:rsidR="006F5826" w:rsidRPr="006F5826" w:rsidRDefault="006F5826" w:rsidP="006F5826">
      <w:pPr>
        <w:rPr>
          <w:b/>
          <w:bCs/>
        </w:rPr>
      </w:pPr>
      <w:r>
        <w:rPr>
          <w:b/>
          <w:bCs/>
        </w:rPr>
        <w:t xml:space="preserve">Question 4: </w:t>
      </w:r>
      <w:r w:rsidRPr="006F5826">
        <w:rPr>
          <w:b/>
          <w:bCs/>
        </w:rPr>
        <w:t>Do you support legislation requiring that restrictive practices on NDIS participants in the disability service</w:t>
      </w:r>
      <w:r>
        <w:rPr>
          <w:b/>
          <w:bCs/>
        </w:rPr>
        <w:t xml:space="preserve"> </w:t>
      </w:r>
      <w:r w:rsidRPr="006F5826">
        <w:rPr>
          <w:b/>
          <w:bCs/>
        </w:rPr>
        <w:t>provision, health, education and justice settings should be governed by the principles recommended by DRC</w:t>
      </w:r>
      <w:r>
        <w:rPr>
          <w:b/>
          <w:bCs/>
        </w:rPr>
        <w:t xml:space="preserve"> </w:t>
      </w:r>
      <w:r w:rsidRPr="006F5826">
        <w:rPr>
          <w:b/>
          <w:bCs/>
        </w:rPr>
        <w:t>Recommendation 6.35(b)?</w:t>
      </w:r>
    </w:p>
    <w:p w14:paraId="29396BF5" w14:textId="2E967933" w:rsidR="006F5826" w:rsidRDefault="006F5826" w:rsidP="006F5826">
      <w:r w:rsidRPr="006F5826">
        <w:t>THIS NEEDS TO BE SOME ONE WHO IS MAKING SURE THAT THE PERSON HOW NEEDS CARE IS GETTING HELP NOT</w:t>
      </w:r>
      <w:r>
        <w:t xml:space="preserve"> </w:t>
      </w:r>
      <w:r w:rsidRPr="006F5826">
        <w:t>AS IT IS EASY TO DO THIS NOT TALKING TO THEM AND GIVIING THEM A SAY IN THEY CARE</w:t>
      </w:r>
    </w:p>
    <w:p w14:paraId="00DB5F21" w14:textId="10716CB1" w:rsidR="006F5826" w:rsidRPr="006F5826" w:rsidRDefault="006F5826" w:rsidP="006F5826">
      <w:pPr>
        <w:rPr>
          <w:b/>
          <w:bCs/>
        </w:rPr>
      </w:pPr>
      <w:r>
        <w:rPr>
          <w:b/>
          <w:bCs/>
        </w:rPr>
        <w:t xml:space="preserve">Question 5: </w:t>
      </w:r>
      <w:r w:rsidRPr="006F5826">
        <w:rPr>
          <w:b/>
          <w:bCs/>
        </w:rPr>
        <w:t>Are there any other principles that should be considered?</w:t>
      </w:r>
    </w:p>
    <w:p w14:paraId="6CF7631F" w14:textId="051FFFAB" w:rsidR="006F5826" w:rsidRDefault="006F5826" w:rsidP="006F5826">
      <w:r w:rsidRPr="006F5826">
        <w:t>SOME TIMES THEY NEED TO GIVE THEM TIME TO MAKE SURE THAT IT IS IN THEY BEST CARE OR THAT THEY IS NOT</w:t>
      </w:r>
      <w:r>
        <w:t xml:space="preserve"> </w:t>
      </w:r>
      <w:r w:rsidRPr="006F5826">
        <w:t>OTHER WAY OF HELPING THEM AND IT NEEDS TO HAVE MORE THEN 2 DOCTORS SIGN THAT THIS CAN BE USED</w:t>
      </w:r>
    </w:p>
    <w:p w14:paraId="56A1640A" w14:textId="04761708" w:rsidR="006F5826" w:rsidRPr="006F5826" w:rsidRDefault="006F5826" w:rsidP="006F5826">
      <w:pPr>
        <w:rPr>
          <w:b/>
          <w:bCs/>
        </w:rPr>
      </w:pPr>
      <w:r>
        <w:rPr>
          <w:b/>
          <w:bCs/>
        </w:rPr>
        <w:t xml:space="preserve">Question 6: </w:t>
      </w:r>
      <w:r w:rsidRPr="006F5826">
        <w:rPr>
          <w:b/>
          <w:bCs/>
        </w:rPr>
        <w:t>Should a legislative framework prohibit any practices? If so, which practices and in which settings?</w:t>
      </w:r>
    </w:p>
    <w:p w14:paraId="0C5FD8CE" w14:textId="71758041" w:rsidR="006F5826" w:rsidRDefault="006F5826" w:rsidP="006F5826">
      <w:r w:rsidRPr="006F5826">
        <w:t>SOME TIMES PEOPLE WITH DISABILITY ARE TRYING TO MAKE SURE THAT THEY ARE GETTING WHAT IS GOING ON</w:t>
      </w:r>
      <w:r>
        <w:t xml:space="preserve"> </w:t>
      </w:r>
      <w:r w:rsidRPr="006F5826">
        <w:t>WITH THEY BODY TO OTHER PEOPLE AND THEY ARE NOT GETTING UNDERSTANDING AND THEY ARE TRYING TO</w:t>
      </w:r>
      <w:r>
        <w:t xml:space="preserve"> </w:t>
      </w:r>
      <w:r w:rsidRPr="006F5826">
        <w:t xml:space="preserve">MAKE SURE THAT ARE GETTING </w:t>
      </w:r>
      <w:r w:rsidRPr="006F5826">
        <w:lastRenderedPageBreak/>
        <w:t>THE BEST CARE THEY CAN BUT OTHER PEOPLE ARE MAKING IT HARDER FOR THEM</w:t>
      </w:r>
      <w:r>
        <w:t xml:space="preserve"> </w:t>
      </w:r>
      <w:r w:rsidRPr="006F5826">
        <w:t>TO DO THIS</w:t>
      </w:r>
    </w:p>
    <w:p w14:paraId="4FED8911" w14:textId="576AA551" w:rsidR="006F5826" w:rsidRPr="006F5826" w:rsidRDefault="006F5826" w:rsidP="006F5826">
      <w:pPr>
        <w:rPr>
          <w:b/>
          <w:bCs/>
        </w:rPr>
      </w:pPr>
      <w:r>
        <w:rPr>
          <w:b/>
          <w:bCs/>
        </w:rPr>
        <w:t xml:space="preserve">Question 7a: </w:t>
      </w:r>
      <w:r w:rsidRPr="006F5826">
        <w:rPr>
          <w:b/>
          <w:bCs/>
        </w:rPr>
        <w:t>Do you agree that the framework should use the NDIS definitions of restrictive practices?</w:t>
      </w:r>
    </w:p>
    <w:p w14:paraId="25B75E43" w14:textId="254E8B0D" w:rsidR="006F5826" w:rsidRDefault="006F5826" w:rsidP="006F5826">
      <w:r w:rsidRPr="006F5826">
        <w:t>NO AS THIS SHOULD BE LOOKING THAT THEY MEDICATION AND WHAT AER THE OTHER WAYS THEY THEY CAN BE</w:t>
      </w:r>
      <w:r>
        <w:t xml:space="preserve"> </w:t>
      </w:r>
      <w:r w:rsidRPr="006F5826">
        <w:t>MAKING SURE THAT THE CARE IS MEETING THEY NEEDS AND NOT GIVING SUPPORT WORKERS THE RIGHT TO PUT</w:t>
      </w:r>
      <w:r>
        <w:t xml:space="preserve"> </w:t>
      </w:r>
      <w:r w:rsidRPr="006F5826">
        <w:t>THIS OUT AND SAY THAT THEY ARE NOT GIVING THEM CARE</w:t>
      </w:r>
    </w:p>
    <w:p w14:paraId="26BF0530" w14:textId="06214D08" w:rsidR="006F5826" w:rsidRPr="006F5826" w:rsidRDefault="006F5826" w:rsidP="006F5826">
      <w:pPr>
        <w:rPr>
          <w:b/>
          <w:bCs/>
        </w:rPr>
      </w:pPr>
      <w:r>
        <w:rPr>
          <w:b/>
          <w:bCs/>
        </w:rPr>
        <w:t xml:space="preserve">Question 7b: </w:t>
      </w:r>
      <w:r w:rsidRPr="006F5826">
        <w:rPr>
          <w:b/>
          <w:bCs/>
        </w:rPr>
        <w:t>Do you agree that the Senior Practitioner should have the power to issue guidelines that clarify how the</w:t>
      </w:r>
      <w:r>
        <w:rPr>
          <w:b/>
          <w:bCs/>
        </w:rPr>
        <w:t xml:space="preserve"> </w:t>
      </w:r>
      <w:r w:rsidRPr="006F5826">
        <w:rPr>
          <w:b/>
          <w:bCs/>
        </w:rPr>
        <w:t>definitions apply in different situations?</w:t>
      </w:r>
    </w:p>
    <w:p w14:paraId="1A09D38B" w14:textId="0936B94A" w:rsidR="006F5826" w:rsidRDefault="006F5826" w:rsidP="006F5826">
      <w:r w:rsidRPr="006F5826">
        <w:t>NO</w:t>
      </w:r>
    </w:p>
    <w:p w14:paraId="7FE35653" w14:textId="4786B15B" w:rsidR="006F5826" w:rsidRPr="006F5826" w:rsidRDefault="006F5826" w:rsidP="006F5826">
      <w:pPr>
        <w:rPr>
          <w:b/>
          <w:bCs/>
        </w:rPr>
      </w:pPr>
      <w:r>
        <w:rPr>
          <w:b/>
          <w:bCs/>
        </w:rPr>
        <w:t xml:space="preserve">Question 9: </w:t>
      </w:r>
      <w:r w:rsidRPr="006F5826">
        <w:rPr>
          <w:b/>
          <w:bCs/>
        </w:rPr>
        <w:t>Is there anything else the proposed framework should do to improve the quality of behaviour support plans</w:t>
      </w:r>
      <w:r>
        <w:rPr>
          <w:b/>
          <w:bCs/>
        </w:rPr>
        <w:t xml:space="preserve"> </w:t>
      </w:r>
      <w:r w:rsidRPr="006F5826">
        <w:rPr>
          <w:b/>
          <w:bCs/>
        </w:rPr>
        <w:t>(BSP)?</w:t>
      </w:r>
    </w:p>
    <w:p w14:paraId="2342BF14" w14:textId="52A91D29" w:rsidR="006F5826" w:rsidRDefault="006F5826" w:rsidP="006F5826">
      <w:pPr>
        <w:rPr>
          <w:b/>
          <w:bCs/>
        </w:rPr>
      </w:pPr>
      <w:r w:rsidRPr="006F5826">
        <w:t>YES</w:t>
      </w:r>
    </w:p>
    <w:p w14:paraId="28FFBC36" w14:textId="779C8D5C" w:rsidR="006F5826" w:rsidRPr="006F5826" w:rsidRDefault="006F5826" w:rsidP="006F5826">
      <w:pPr>
        <w:rPr>
          <w:b/>
          <w:bCs/>
        </w:rPr>
      </w:pPr>
      <w:r>
        <w:rPr>
          <w:b/>
          <w:bCs/>
        </w:rPr>
        <w:t xml:space="preserve">Question 10b: </w:t>
      </w:r>
      <w:r w:rsidRPr="006F5826">
        <w:rPr>
          <w:b/>
          <w:bCs/>
        </w:rPr>
        <w:t>Should Authorised Program Officers (APOs) be empowered to provide preliminary approval of restrictive</w:t>
      </w:r>
      <w:r>
        <w:rPr>
          <w:b/>
          <w:bCs/>
        </w:rPr>
        <w:t xml:space="preserve"> </w:t>
      </w:r>
      <w:r w:rsidRPr="006F5826">
        <w:rPr>
          <w:b/>
          <w:bCs/>
        </w:rPr>
        <w:t>practices, with final authorisation provided in all cases by the Senior Practitioner (a two step model)?</w:t>
      </w:r>
    </w:p>
    <w:p w14:paraId="1572B91B" w14:textId="77777777" w:rsidR="006F5826" w:rsidRDefault="006F5826" w:rsidP="006F5826">
      <w:r w:rsidRPr="006F5826">
        <w:t>MAKE SURE THAT THEY MEET THEM BEFORE DOING ANY THING</w:t>
      </w:r>
      <w:r>
        <w:t xml:space="preserve"> </w:t>
      </w:r>
    </w:p>
    <w:p w14:paraId="25A0D83B" w14:textId="171ED8E0" w:rsidR="006F5826" w:rsidRDefault="006F5826" w:rsidP="006F5826">
      <w:r w:rsidRPr="006F5826">
        <w:t>AND TALKING WITH THEY AND OTHER PEOPLE THAT HAVE A GOOD UNDERSTANDING ABOUT STOPING THIS</w:t>
      </w:r>
    </w:p>
    <w:p w14:paraId="756F1EB8" w14:textId="7A2CEAEB" w:rsidR="006F5826" w:rsidRPr="006F5826" w:rsidRDefault="006F5826" w:rsidP="006F5826">
      <w:pPr>
        <w:rPr>
          <w:b/>
          <w:bCs/>
        </w:rPr>
      </w:pPr>
      <w:r>
        <w:rPr>
          <w:b/>
          <w:bCs/>
        </w:rPr>
        <w:t xml:space="preserve">Question 15a: </w:t>
      </w:r>
      <w:r w:rsidRPr="006F5826">
        <w:rPr>
          <w:b/>
          <w:bCs/>
        </w:rPr>
        <w:t>Should authorisation decisions be open to internal review?</w:t>
      </w:r>
    </w:p>
    <w:p w14:paraId="013D1782" w14:textId="42FA712E" w:rsidR="006F5826" w:rsidRDefault="006F5826" w:rsidP="006F5826">
      <w:r w:rsidRPr="006F5826">
        <w:t>YES</w:t>
      </w:r>
    </w:p>
    <w:p w14:paraId="312FA11A" w14:textId="31C359C1" w:rsidR="006F5826" w:rsidRPr="006F5826" w:rsidRDefault="006F5826" w:rsidP="006F5826">
      <w:pPr>
        <w:rPr>
          <w:b/>
          <w:bCs/>
        </w:rPr>
      </w:pPr>
      <w:r>
        <w:rPr>
          <w:b/>
          <w:bCs/>
        </w:rPr>
        <w:t xml:space="preserve">Question 15b: </w:t>
      </w:r>
      <w:r w:rsidRPr="006F5826">
        <w:rPr>
          <w:b/>
          <w:bCs/>
        </w:rPr>
        <w:t>Should authorisation decisions be reviewable at NCAT?</w:t>
      </w:r>
    </w:p>
    <w:p w14:paraId="4C727535" w14:textId="0B441DF1" w:rsidR="006F5826" w:rsidRDefault="006F5826" w:rsidP="006F5826">
      <w:r w:rsidRPr="006F5826">
        <w:t>YES AND DOCTORS SHOULD ALL SO GET A SAY</w:t>
      </w:r>
    </w:p>
    <w:p w14:paraId="6974CF13" w14:textId="7C3C5EB6" w:rsidR="006F5826" w:rsidRPr="006F5826" w:rsidRDefault="006F5826" w:rsidP="006F5826">
      <w:pPr>
        <w:rPr>
          <w:b/>
          <w:bCs/>
        </w:rPr>
      </w:pPr>
      <w:r>
        <w:rPr>
          <w:b/>
          <w:bCs/>
        </w:rPr>
        <w:t xml:space="preserve">Question 16a: </w:t>
      </w:r>
      <w:r w:rsidRPr="006F5826">
        <w:rPr>
          <w:b/>
          <w:bCs/>
        </w:rPr>
        <w:t>Should rights to seek review be limited to the person or a person concerned for their welfare?</w:t>
      </w:r>
    </w:p>
    <w:p w14:paraId="5EE2B21D" w14:textId="41390A02" w:rsidR="006F5826" w:rsidRDefault="006F5826" w:rsidP="006F5826">
      <w:r w:rsidRPr="006F5826">
        <w:t>YES</w:t>
      </w:r>
    </w:p>
    <w:p w14:paraId="6F93677B" w14:textId="0EC4432D" w:rsidR="006F5826" w:rsidRPr="006F5826" w:rsidRDefault="006F5826" w:rsidP="006F5826">
      <w:pPr>
        <w:rPr>
          <w:b/>
          <w:bCs/>
        </w:rPr>
      </w:pPr>
      <w:r>
        <w:rPr>
          <w:b/>
          <w:bCs/>
        </w:rPr>
        <w:t xml:space="preserve">Question 16b: </w:t>
      </w:r>
      <w:r w:rsidRPr="006F5826">
        <w:rPr>
          <w:b/>
          <w:bCs/>
        </w:rPr>
        <w:t>Should the service provider have a right to seek review of a decision not to authorise a restrictive practice?</w:t>
      </w:r>
    </w:p>
    <w:p w14:paraId="32B0AE8A" w14:textId="04F5BCD1" w:rsidR="006F5826" w:rsidRDefault="006F5826" w:rsidP="006F5826">
      <w:r w:rsidRPr="006F5826">
        <w:t>YES</w:t>
      </w:r>
    </w:p>
    <w:p w14:paraId="110C60C0" w14:textId="3B8DDE3F" w:rsidR="006F5826" w:rsidRPr="006F5826" w:rsidRDefault="006F5826" w:rsidP="006F5826">
      <w:pPr>
        <w:rPr>
          <w:b/>
          <w:bCs/>
        </w:rPr>
      </w:pPr>
      <w:r>
        <w:rPr>
          <w:b/>
          <w:bCs/>
        </w:rPr>
        <w:t xml:space="preserve">Question 17: </w:t>
      </w:r>
      <w:r w:rsidRPr="006F5826">
        <w:rPr>
          <w:b/>
          <w:bCs/>
        </w:rPr>
        <w:t>Should a person have a right to request the service provider review the Behaviour Support Plan (BSP) at any</w:t>
      </w:r>
      <w:r>
        <w:rPr>
          <w:b/>
          <w:bCs/>
        </w:rPr>
        <w:t xml:space="preserve"> </w:t>
      </w:r>
      <w:r w:rsidRPr="006F5826">
        <w:rPr>
          <w:b/>
          <w:bCs/>
        </w:rPr>
        <w:t>time?</w:t>
      </w:r>
    </w:p>
    <w:p w14:paraId="5038A550" w14:textId="22E84E4A" w:rsidR="006F5826" w:rsidRDefault="006F5826" w:rsidP="006F5826">
      <w:r w:rsidRPr="006F5826">
        <w:lastRenderedPageBreak/>
        <w:t>YES</w:t>
      </w:r>
    </w:p>
    <w:p w14:paraId="077CA417" w14:textId="6357A6D1" w:rsidR="006F5826" w:rsidRPr="006F5826" w:rsidRDefault="006F5826" w:rsidP="006F5826">
      <w:pPr>
        <w:rPr>
          <w:b/>
          <w:bCs/>
        </w:rPr>
      </w:pPr>
      <w:r>
        <w:rPr>
          <w:b/>
          <w:bCs/>
        </w:rPr>
        <w:t xml:space="preserve">Question 18: </w:t>
      </w:r>
      <w:r w:rsidRPr="006F5826">
        <w:rPr>
          <w:b/>
          <w:bCs/>
        </w:rPr>
        <w:t>Should the Senior Practitioner have complaints handling and investigation functions either on receipt of a</w:t>
      </w:r>
      <w:r>
        <w:rPr>
          <w:b/>
          <w:bCs/>
        </w:rPr>
        <w:t xml:space="preserve"> </w:t>
      </w:r>
      <w:r w:rsidRPr="006F5826">
        <w:rPr>
          <w:b/>
          <w:bCs/>
        </w:rPr>
        <w:t>complaint, on its own motion, or both?</w:t>
      </w:r>
    </w:p>
    <w:p w14:paraId="61A0EB96" w14:textId="53AFA9F2" w:rsidR="006F5826" w:rsidRDefault="006F5826" w:rsidP="006F5826">
      <w:r w:rsidRPr="006F5826">
        <w:t>YES</w:t>
      </w:r>
    </w:p>
    <w:p w14:paraId="57B2FF93" w14:textId="0A4B0D59" w:rsidR="006F5826" w:rsidRPr="006F5826" w:rsidRDefault="006F5826" w:rsidP="006F5826">
      <w:pPr>
        <w:rPr>
          <w:b/>
          <w:bCs/>
        </w:rPr>
      </w:pPr>
      <w:r>
        <w:rPr>
          <w:b/>
          <w:bCs/>
        </w:rPr>
        <w:t xml:space="preserve">Question 19: </w:t>
      </w:r>
      <w:r w:rsidRPr="006F5826">
        <w:rPr>
          <w:b/>
          <w:bCs/>
        </w:rPr>
        <w:t>Do you agree the Senior Practitioner should have the proposed powers to respond to misuse of a restrictive</w:t>
      </w:r>
      <w:r>
        <w:rPr>
          <w:b/>
          <w:bCs/>
        </w:rPr>
        <w:t xml:space="preserve"> </w:t>
      </w:r>
      <w:r w:rsidRPr="006F5826">
        <w:rPr>
          <w:b/>
          <w:bCs/>
        </w:rPr>
        <w:t>practice?</w:t>
      </w:r>
    </w:p>
    <w:p w14:paraId="1BD6D943" w14:textId="09039D7F" w:rsidR="006F5826" w:rsidRDefault="006F5826" w:rsidP="006F5826">
      <w:r w:rsidRPr="006F5826">
        <w:t>YES</w:t>
      </w:r>
    </w:p>
    <w:p w14:paraId="48DEF110" w14:textId="53CEE14A" w:rsidR="006F5826" w:rsidRPr="006F5826" w:rsidRDefault="006F5826" w:rsidP="006F5826">
      <w:pPr>
        <w:rPr>
          <w:b/>
          <w:bCs/>
        </w:rPr>
      </w:pPr>
      <w:r>
        <w:rPr>
          <w:b/>
          <w:bCs/>
        </w:rPr>
        <w:t xml:space="preserve">Question 20: </w:t>
      </w:r>
      <w:r w:rsidRPr="006F5826">
        <w:rPr>
          <w:b/>
          <w:bCs/>
        </w:rPr>
        <w:t>How should interaction with the NDIS complaints framework be managed?</w:t>
      </w:r>
    </w:p>
    <w:p w14:paraId="0354BBAA" w14:textId="2BD2D233" w:rsidR="006F5826" w:rsidRDefault="006F5826" w:rsidP="006F5826">
      <w:r w:rsidRPr="006F5826">
        <w:t>NO</w:t>
      </w:r>
    </w:p>
    <w:p w14:paraId="0B0718D3" w14:textId="1FB9E8B6" w:rsidR="006F5826" w:rsidRPr="006F5826" w:rsidRDefault="006F5826" w:rsidP="006F5826">
      <w:pPr>
        <w:rPr>
          <w:b/>
          <w:bCs/>
        </w:rPr>
      </w:pPr>
      <w:r>
        <w:rPr>
          <w:b/>
          <w:bCs/>
        </w:rPr>
        <w:t xml:space="preserve">Question 21: </w:t>
      </w:r>
      <w:r w:rsidRPr="006F5826">
        <w:rPr>
          <w:b/>
          <w:bCs/>
        </w:rPr>
        <w:t>To which bodies should the Senior Practitioner have the power to share information and in what</w:t>
      </w:r>
      <w:r>
        <w:rPr>
          <w:b/>
          <w:bCs/>
        </w:rPr>
        <w:t xml:space="preserve"> </w:t>
      </w:r>
      <w:r w:rsidRPr="006F5826">
        <w:rPr>
          <w:b/>
          <w:bCs/>
        </w:rPr>
        <w:t>circumstances should the Senior Practitioner be permitted to share information?</w:t>
      </w:r>
    </w:p>
    <w:p w14:paraId="6CF7567C" w14:textId="2A5010E0" w:rsidR="006F5826" w:rsidRDefault="006F5826" w:rsidP="006F5826">
      <w:r w:rsidRPr="006F5826">
        <w:t>NO</w:t>
      </w:r>
    </w:p>
    <w:p w14:paraId="59203C09" w14:textId="72581BAD" w:rsidR="006F5826" w:rsidRPr="006F5826" w:rsidRDefault="006F5826" w:rsidP="006F5826">
      <w:pPr>
        <w:rPr>
          <w:b/>
          <w:bCs/>
        </w:rPr>
      </w:pPr>
      <w:r>
        <w:rPr>
          <w:b/>
          <w:bCs/>
        </w:rPr>
        <w:t xml:space="preserve">Question 22a: </w:t>
      </w:r>
      <w:r w:rsidRPr="006F5826">
        <w:rPr>
          <w:b/>
          <w:bCs/>
        </w:rPr>
        <w:t>Are the means by which the Senior Practitioner would have visibility of the use of restrictive practices by</w:t>
      </w:r>
      <w:r>
        <w:rPr>
          <w:b/>
          <w:bCs/>
        </w:rPr>
        <w:t xml:space="preserve"> </w:t>
      </w:r>
      <w:r w:rsidRPr="006F5826">
        <w:rPr>
          <w:b/>
          <w:bCs/>
        </w:rPr>
        <w:t>NDIS providers proposed in this Paper sufficient?</w:t>
      </w:r>
    </w:p>
    <w:p w14:paraId="28D87627" w14:textId="44AC0C25" w:rsidR="006F5826" w:rsidRDefault="006F5826" w:rsidP="006F5826">
      <w:r w:rsidRPr="006F5826">
        <w:t>NO</w:t>
      </w:r>
    </w:p>
    <w:p w14:paraId="52C38690" w14:textId="0CEDD1D6" w:rsidR="006F5826" w:rsidRPr="006F5826" w:rsidRDefault="006F5826" w:rsidP="006F5826">
      <w:pPr>
        <w:rPr>
          <w:b/>
          <w:bCs/>
        </w:rPr>
      </w:pPr>
      <w:r>
        <w:rPr>
          <w:b/>
          <w:bCs/>
        </w:rPr>
        <w:t xml:space="preserve">Question 22b: </w:t>
      </w:r>
      <w:r w:rsidRPr="006F5826">
        <w:rPr>
          <w:b/>
          <w:bCs/>
        </w:rPr>
        <w:t>How can reporting burden to the Senior Practitioner and the NDIS Commission be minimised?</w:t>
      </w:r>
    </w:p>
    <w:p w14:paraId="37BC4DA0" w14:textId="320E2080" w:rsidR="006F5826" w:rsidRDefault="006F5826" w:rsidP="006F5826">
      <w:r w:rsidRPr="006F5826">
        <w:t>MAKING SURE THAT THEY ARE RIGHT AND ARE GIVE WHAT IS GOING ON</w:t>
      </w:r>
    </w:p>
    <w:p w14:paraId="6E77B205" w14:textId="732C7AC2" w:rsidR="006F5826" w:rsidRPr="006F5826" w:rsidRDefault="006F5826" w:rsidP="006F5826">
      <w:pPr>
        <w:rPr>
          <w:b/>
          <w:bCs/>
        </w:rPr>
      </w:pPr>
      <w:r>
        <w:rPr>
          <w:b/>
          <w:bCs/>
        </w:rPr>
        <w:t xml:space="preserve">Question 23: </w:t>
      </w:r>
      <w:r w:rsidRPr="006F5826">
        <w:rPr>
          <w:b/>
          <w:bCs/>
        </w:rPr>
        <w:t>Do you agree the Senior Practitioner should have the proposed education and guidance functions?</w:t>
      </w:r>
    </w:p>
    <w:p w14:paraId="49ADF3BB" w14:textId="00F55C89" w:rsidR="006F5826" w:rsidRDefault="006F5826" w:rsidP="006F5826">
      <w:r w:rsidRPr="006F5826">
        <w:t>YES</w:t>
      </w:r>
    </w:p>
    <w:p w14:paraId="3F2E4CB0" w14:textId="11762F0A" w:rsidR="006F5826" w:rsidRPr="006F5826" w:rsidRDefault="00ED77D9" w:rsidP="006F5826">
      <w:pPr>
        <w:rPr>
          <w:b/>
          <w:bCs/>
        </w:rPr>
      </w:pPr>
      <w:r>
        <w:rPr>
          <w:b/>
          <w:bCs/>
        </w:rPr>
        <w:t xml:space="preserve">Question 24a: </w:t>
      </w:r>
      <w:r w:rsidR="006F5826" w:rsidRPr="006F5826">
        <w:rPr>
          <w:b/>
          <w:bCs/>
        </w:rPr>
        <w:t>Should the Senior Practitioner have the power to impose sanctions for the misuse of restrictive practices, or</w:t>
      </w:r>
      <w:r>
        <w:rPr>
          <w:b/>
          <w:bCs/>
        </w:rPr>
        <w:t xml:space="preserve"> </w:t>
      </w:r>
      <w:r w:rsidR="006F5826" w:rsidRPr="006F5826">
        <w:rPr>
          <w:b/>
          <w:bCs/>
        </w:rPr>
        <w:t>are existing sanctions for misuse of restrictive practices sufficient?</w:t>
      </w:r>
    </w:p>
    <w:p w14:paraId="7E6A7A4D" w14:textId="6E40BF4C" w:rsidR="006F5826" w:rsidRDefault="006F5826" w:rsidP="006F5826">
      <w:r w:rsidRPr="006F5826">
        <w:t>YES</w:t>
      </w:r>
    </w:p>
    <w:p w14:paraId="0CE1EA91" w14:textId="7CFCF4C2" w:rsidR="00ED77D9" w:rsidRPr="00ED77D9" w:rsidRDefault="00ED77D9" w:rsidP="00ED77D9">
      <w:pPr>
        <w:rPr>
          <w:b/>
          <w:bCs/>
        </w:rPr>
      </w:pPr>
      <w:r>
        <w:rPr>
          <w:b/>
          <w:bCs/>
        </w:rPr>
        <w:t xml:space="preserve">Question 24b: </w:t>
      </w:r>
      <w:r w:rsidRPr="00ED77D9">
        <w:rPr>
          <w:b/>
          <w:bCs/>
        </w:rPr>
        <w:t>How should the interaction between sanctions provided for under NDIS legislation and the proposed</w:t>
      </w:r>
      <w:r>
        <w:rPr>
          <w:b/>
          <w:bCs/>
        </w:rPr>
        <w:t xml:space="preserve"> </w:t>
      </w:r>
      <w:r w:rsidRPr="00ED77D9">
        <w:rPr>
          <w:b/>
          <w:bCs/>
        </w:rPr>
        <w:t>framework be managed?</w:t>
      </w:r>
    </w:p>
    <w:p w14:paraId="123552C1" w14:textId="51F07865" w:rsidR="00ED77D9" w:rsidRDefault="00ED77D9" w:rsidP="00ED77D9">
      <w:r w:rsidRPr="00ED77D9">
        <w:t>YES</w:t>
      </w:r>
    </w:p>
    <w:p w14:paraId="60D69951" w14:textId="20921274" w:rsidR="00ED77D9" w:rsidRPr="00ED77D9" w:rsidRDefault="00ED77D9" w:rsidP="00ED77D9">
      <w:pPr>
        <w:rPr>
          <w:b/>
          <w:bCs/>
        </w:rPr>
      </w:pPr>
      <w:r>
        <w:rPr>
          <w:b/>
          <w:bCs/>
        </w:rPr>
        <w:lastRenderedPageBreak/>
        <w:t xml:space="preserve">Question 25: </w:t>
      </w:r>
      <w:r w:rsidRPr="00ED77D9">
        <w:rPr>
          <w:b/>
          <w:bCs/>
        </w:rPr>
        <w:t>Should the proposed framework provide for a legislated immunity from liability from the use of restrictive</w:t>
      </w:r>
      <w:r>
        <w:rPr>
          <w:b/>
          <w:bCs/>
        </w:rPr>
        <w:t xml:space="preserve"> </w:t>
      </w:r>
      <w:r w:rsidRPr="00ED77D9">
        <w:rPr>
          <w:b/>
          <w:bCs/>
        </w:rPr>
        <w:t>practices where the use was in accordance with an authorisation and done in good faith?</w:t>
      </w:r>
    </w:p>
    <w:p w14:paraId="2656C8E9" w14:textId="23C4A3E0" w:rsidR="00ED77D9" w:rsidRDefault="00ED77D9" w:rsidP="00ED77D9">
      <w:r w:rsidRPr="00ED77D9">
        <w:t>YES</w:t>
      </w:r>
    </w:p>
    <w:p w14:paraId="1C033AC9" w14:textId="00AB6999" w:rsidR="00ED77D9" w:rsidRPr="00ED77D9" w:rsidRDefault="00ED77D9" w:rsidP="00ED77D9">
      <w:pPr>
        <w:rPr>
          <w:b/>
          <w:bCs/>
        </w:rPr>
      </w:pPr>
      <w:r>
        <w:rPr>
          <w:b/>
          <w:bCs/>
        </w:rPr>
        <w:t xml:space="preserve">Question 26: </w:t>
      </w:r>
      <w:r w:rsidRPr="00ED77D9">
        <w:rPr>
          <w:b/>
          <w:bCs/>
        </w:rPr>
        <w:t>Are there any other functions which the Senior Practitioner should have? Should providers in the disability</w:t>
      </w:r>
      <w:r>
        <w:rPr>
          <w:b/>
          <w:bCs/>
        </w:rPr>
        <w:t xml:space="preserve"> </w:t>
      </w:r>
      <w:r w:rsidRPr="00ED77D9">
        <w:rPr>
          <w:b/>
          <w:bCs/>
        </w:rPr>
        <w:t>service provision setting be subject to any other requirements?</w:t>
      </w:r>
    </w:p>
    <w:p w14:paraId="493AA7BE" w14:textId="42F2F5BB" w:rsidR="00ED77D9" w:rsidRDefault="00ED77D9" w:rsidP="00ED77D9">
      <w:r w:rsidRPr="00ED77D9">
        <w:t>YES</w:t>
      </w:r>
    </w:p>
    <w:p w14:paraId="2AD8C0EF" w14:textId="77777777" w:rsidR="00ED77D9" w:rsidRDefault="00ED77D9" w:rsidP="00ED77D9"/>
    <w:sectPr w:rsidR="00ED77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826"/>
    <w:rsid w:val="00115C7E"/>
    <w:rsid w:val="00387E16"/>
    <w:rsid w:val="003D411E"/>
    <w:rsid w:val="006F5826"/>
    <w:rsid w:val="006F6983"/>
    <w:rsid w:val="00E609A8"/>
    <w:rsid w:val="00ED2399"/>
    <w:rsid w:val="00ED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8A018"/>
  <w15:chartTrackingRefBased/>
  <w15:docId w15:val="{199EA667-8C24-43F3-B903-3CF9DBCFB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58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58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58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58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58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58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58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58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58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58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58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58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58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58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58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58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58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58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58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5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58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58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58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58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58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58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58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58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58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792</Words>
  <Characters>4515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Communities and Justice</Company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Lieu</dc:creator>
  <cp:keywords/>
  <dc:description/>
  <cp:lastModifiedBy>Ashley Lieu</cp:lastModifiedBy>
  <cp:revision>2</cp:revision>
  <dcterms:created xsi:type="dcterms:W3CDTF">2025-04-21T14:34:00Z</dcterms:created>
  <dcterms:modified xsi:type="dcterms:W3CDTF">2025-04-21T14:34:00Z</dcterms:modified>
</cp:coreProperties>
</file>