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5CCD0" w14:textId="453AC5DA" w:rsidR="00E8639F" w:rsidRPr="008E4BA0" w:rsidRDefault="008E4BA0" w:rsidP="00AC0999">
      <w:pPr>
        <w:jc w:val="center"/>
        <w:rPr>
          <w:rFonts w:ascii="Arial" w:hAnsi="Arial" w:cs="Arial"/>
          <w:sz w:val="72"/>
          <w:szCs w:val="72"/>
          <w:lang w:val="en-AU"/>
        </w:rPr>
      </w:pPr>
      <w:r>
        <w:rPr>
          <w:color w:val="0000FF"/>
        </w:rPr>
        <w:object w:dxaOrig="3168" w:dyaOrig="3062" w14:anchorId="29BAA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35pt;height:97.35pt" o:ole="">
            <v:imagedata r:id="rId9" o:title="" cropbottom="-1199f" cropright="1055f"/>
          </v:shape>
          <o:OLEObject Type="Embed" ProgID="Word.Document.8" ShapeID="_x0000_i1025" DrawAspect="Content" ObjectID="_1613889914" r:id="rId10"/>
        </w:object>
      </w:r>
      <w:r>
        <w:rPr>
          <w:color w:val="0000FF"/>
        </w:rPr>
        <w:t xml:space="preserve"> </w:t>
      </w:r>
    </w:p>
    <w:p w14:paraId="017F1C29" w14:textId="77777777" w:rsidR="00E8639F" w:rsidRDefault="00E8639F" w:rsidP="00AC0999">
      <w:pPr>
        <w:jc w:val="center"/>
        <w:rPr>
          <w:rFonts w:ascii="Arial" w:hAnsi="Arial" w:cs="Arial"/>
          <w:b/>
          <w:lang w:val="en-AU"/>
        </w:rPr>
      </w:pPr>
    </w:p>
    <w:p w14:paraId="04680726" w14:textId="77777777" w:rsidR="00E8639F" w:rsidRDefault="00E8639F" w:rsidP="00AC0999">
      <w:pPr>
        <w:jc w:val="center"/>
        <w:rPr>
          <w:rFonts w:ascii="Arial" w:hAnsi="Arial" w:cs="Arial"/>
          <w:b/>
          <w:lang w:val="en-AU"/>
        </w:rPr>
      </w:pPr>
    </w:p>
    <w:p w14:paraId="25E6DD67" w14:textId="77777777" w:rsidR="00E8639F" w:rsidRDefault="00E8639F" w:rsidP="00AC0999">
      <w:pPr>
        <w:jc w:val="center"/>
        <w:rPr>
          <w:rFonts w:ascii="Arial" w:hAnsi="Arial" w:cs="Arial"/>
          <w:b/>
          <w:lang w:val="en-AU"/>
        </w:rPr>
      </w:pPr>
    </w:p>
    <w:p w14:paraId="47225922" w14:textId="52A2943F" w:rsidR="000B5AE5" w:rsidRDefault="00AC0999" w:rsidP="00AC0999">
      <w:pPr>
        <w:jc w:val="center"/>
        <w:rPr>
          <w:rFonts w:ascii="Arial" w:hAnsi="Arial" w:cs="Arial"/>
          <w:b/>
          <w:lang w:val="en-AU"/>
        </w:rPr>
      </w:pPr>
      <w:r w:rsidRPr="00E421C4">
        <w:rPr>
          <w:rFonts w:ascii="Arial" w:hAnsi="Arial" w:cs="Arial"/>
          <w:b/>
          <w:lang w:val="en-AU"/>
        </w:rPr>
        <w:t>DUST DISEASES TRIBUNAL</w:t>
      </w:r>
      <w:r w:rsidR="000B5AE5">
        <w:rPr>
          <w:rFonts w:ascii="Arial" w:hAnsi="Arial" w:cs="Arial"/>
          <w:b/>
          <w:lang w:val="en-AU"/>
        </w:rPr>
        <w:t xml:space="preserve"> OF N</w:t>
      </w:r>
      <w:r w:rsidR="0047024B">
        <w:rPr>
          <w:rFonts w:ascii="Arial" w:hAnsi="Arial" w:cs="Arial"/>
          <w:b/>
          <w:lang w:val="en-AU"/>
        </w:rPr>
        <w:t xml:space="preserve">EW </w:t>
      </w:r>
      <w:r w:rsidR="000B5AE5">
        <w:rPr>
          <w:rFonts w:ascii="Arial" w:hAnsi="Arial" w:cs="Arial"/>
          <w:b/>
          <w:lang w:val="en-AU"/>
        </w:rPr>
        <w:t>S</w:t>
      </w:r>
      <w:r w:rsidR="0047024B">
        <w:rPr>
          <w:rFonts w:ascii="Arial" w:hAnsi="Arial" w:cs="Arial"/>
          <w:b/>
          <w:lang w:val="en-AU"/>
        </w:rPr>
        <w:t xml:space="preserve">OUTH </w:t>
      </w:r>
      <w:r w:rsidR="000B5AE5">
        <w:rPr>
          <w:rFonts w:ascii="Arial" w:hAnsi="Arial" w:cs="Arial"/>
          <w:b/>
          <w:lang w:val="en-AU"/>
        </w:rPr>
        <w:t>W</w:t>
      </w:r>
      <w:r w:rsidR="0047024B">
        <w:rPr>
          <w:rFonts w:ascii="Arial" w:hAnsi="Arial" w:cs="Arial"/>
          <w:b/>
          <w:lang w:val="en-AU"/>
        </w:rPr>
        <w:t>ALES</w:t>
      </w:r>
    </w:p>
    <w:p w14:paraId="392BDDB6" w14:textId="77777777" w:rsidR="000B5AE5" w:rsidRDefault="000B5AE5" w:rsidP="00AC0999">
      <w:pPr>
        <w:jc w:val="center"/>
        <w:rPr>
          <w:rFonts w:ascii="Arial" w:hAnsi="Arial" w:cs="Arial"/>
          <w:b/>
          <w:lang w:val="en-AU"/>
        </w:rPr>
      </w:pPr>
    </w:p>
    <w:p w14:paraId="520FD765" w14:textId="77777777" w:rsidR="00F146F1" w:rsidRDefault="005B2C4D" w:rsidP="00AC0999">
      <w:pPr>
        <w:jc w:val="center"/>
        <w:rPr>
          <w:rFonts w:ascii="Arial" w:hAnsi="Arial" w:cs="Arial"/>
          <w:b/>
          <w:lang w:val="en-AU"/>
        </w:rPr>
      </w:pPr>
      <w:r>
        <w:rPr>
          <w:rFonts w:ascii="Arial" w:hAnsi="Arial" w:cs="Arial"/>
          <w:b/>
          <w:lang w:val="en-AU"/>
        </w:rPr>
        <w:t>ADVICE TO PRACTITIONERS</w:t>
      </w:r>
      <w:r w:rsidR="00997C02">
        <w:rPr>
          <w:rFonts w:ascii="Arial" w:hAnsi="Arial" w:cs="Arial"/>
          <w:b/>
          <w:lang w:val="en-AU"/>
        </w:rPr>
        <w:t xml:space="preserve"> </w:t>
      </w:r>
    </w:p>
    <w:p w14:paraId="3C4F587B" w14:textId="76E81D8F" w:rsidR="00FE12A8" w:rsidRDefault="00F146F1" w:rsidP="00AC0999">
      <w:pPr>
        <w:jc w:val="center"/>
        <w:rPr>
          <w:rFonts w:ascii="Arial" w:hAnsi="Arial" w:cs="Arial"/>
          <w:b/>
          <w:lang w:val="en-AU"/>
        </w:rPr>
      </w:pPr>
      <w:r>
        <w:rPr>
          <w:rFonts w:ascii="Arial" w:hAnsi="Arial" w:cs="Arial"/>
          <w:b/>
          <w:lang w:val="en-AU"/>
        </w:rPr>
        <w:t>(</w:t>
      </w:r>
      <w:r w:rsidR="00997C02">
        <w:rPr>
          <w:rFonts w:ascii="Arial" w:hAnsi="Arial" w:cs="Arial"/>
          <w:b/>
          <w:lang w:val="en-AU"/>
        </w:rPr>
        <w:t>No</w:t>
      </w:r>
      <w:r w:rsidR="0047024B">
        <w:rPr>
          <w:rFonts w:ascii="Arial" w:hAnsi="Arial" w:cs="Arial"/>
          <w:b/>
          <w:lang w:val="en-AU"/>
        </w:rPr>
        <w:t>.</w:t>
      </w:r>
      <w:r w:rsidR="00997C02">
        <w:rPr>
          <w:rFonts w:ascii="Arial" w:hAnsi="Arial" w:cs="Arial"/>
          <w:b/>
          <w:lang w:val="en-AU"/>
        </w:rPr>
        <w:t xml:space="preserve"> </w:t>
      </w:r>
      <w:r w:rsidR="00E8639F">
        <w:rPr>
          <w:rFonts w:ascii="Arial" w:hAnsi="Arial" w:cs="Arial"/>
          <w:b/>
          <w:lang w:val="en-AU"/>
        </w:rPr>
        <w:t>2</w:t>
      </w:r>
      <w:r w:rsidR="00997C02">
        <w:rPr>
          <w:rFonts w:ascii="Arial" w:hAnsi="Arial" w:cs="Arial"/>
          <w:b/>
          <w:lang w:val="en-AU"/>
        </w:rPr>
        <w:t xml:space="preserve"> of 201</w:t>
      </w:r>
      <w:r w:rsidR="008E4BA0">
        <w:rPr>
          <w:rFonts w:ascii="Arial" w:hAnsi="Arial" w:cs="Arial"/>
          <w:b/>
          <w:lang w:val="en-AU"/>
        </w:rPr>
        <w:t>9</w:t>
      </w:r>
      <w:r>
        <w:rPr>
          <w:rFonts w:ascii="Arial" w:hAnsi="Arial" w:cs="Arial"/>
          <w:b/>
          <w:lang w:val="en-AU"/>
        </w:rPr>
        <w:t>)</w:t>
      </w:r>
    </w:p>
    <w:p w14:paraId="6B1FD185" w14:textId="77777777" w:rsidR="00F146F1" w:rsidRDefault="00F146F1" w:rsidP="00AC0999">
      <w:pPr>
        <w:jc w:val="center"/>
        <w:rPr>
          <w:rFonts w:ascii="Arial" w:hAnsi="Arial" w:cs="Arial"/>
          <w:b/>
          <w:lang w:val="en-AU"/>
        </w:rPr>
      </w:pPr>
    </w:p>
    <w:p w14:paraId="495C4B66" w14:textId="5FB547FF" w:rsidR="00915D23" w:rsidRPr="00CA5E25" w:rsidRDefault="00915D23" w:rsidP="00AC0999">
      <w:pPr>
        <w:jc w:val="center"/>
        <w:rPr>
          <w:rFonts w:ascii="Arial" w:hAnsi="Arial" w:cs="Arial"/>
          <w:b/>
          <w:i/>
          <w:sz w:val="20"/>
          <w:szCs w:val="20"/>
          <w:lang w:val="en-AU"/>
        </w:rPr>
      </w:pPr>
      <w:r w:rsidRPr="00CA5E25">
        <w:rPr>
          <w:rFonts w:ascii="Arial" w:hAnsi="Arial" w:cs="Arial"/>
          <w:b/>
          <w:i/>
          <w:sz w:val="20"/>
          <w:szCs w:val="20"/>
          <w:lang w:val="en-AU"/>
        </w:rPr>
        <w:t xml:space="preserve">This advice </w:t>
      </w:r>
      <w:r w:rsidR="00BD47E3" w:rsidRPr="00CA5E25">
        <w:rPr>
          <w:rFonts w:ascii="Arial" w:hAnsi="Arial" w:cs="Arial"/>
          <w:b/>
          <w:i/>
          <w:sz w:val="20"/>
          <w:szCs w:val="20"/>
          <w:lang w:val="en-AU"/>
        </w:rPr>
        <w:t>commences</w:t>
      </w:r>
      <w:r w:rsidRPr="00CA5E25">
        <w:rPr>
          <w:rFonts w:ascii="Arial" w:hAnsi="Arial" w:cs="Arial"/>
          <w:b/>
          <w:i/>
          <w:sz w:val="20"/>
          <w:szCs w:val="20"/>
          <w:lang w:val="en-AU"/>
        </w:rPr>
        <w:t xml:space="preserve"> in operation on 12 March 2019</w:t>
      </w:r>
    </w:p>
    <w:p w14:paraId="4B024A56" w14:textId="77777777" w:rsidR="00AC0999" w:rsidRPr="00E421C4" w:rsidRDefault="00AC0999" w:rsidP="00AC0999">
      <w:pPr>
        <w:jc w:val="center"/>
        <w:rPr>
          <w:rFonts w:ascii="Arial" w:hAnsi="Arial" w:cs="Arial"/>
          <w:b/>
          <w:lang w:val="en-AU"/>
        </w:rPr>
      </w:pPr>
    </w:p>
    <w:p w14:paraId="31EAB569" w14:textId="6F711191" w:rsidR="00206FAE" w:rsidRPr="00E421C4" w:rsidRDefault="00C07E6B" w:rsidP="00AC0999">
      <w:pPr>
        <w:jc w:val="center"/>
        <w:rPr>
          <w:rFonts w:ascii="Arial" w:hAnsi="Arial" w:cs="Arial"/>
          <w:b/>
          <w:lang w:val="en-AU"/>
        </w:rPr>
      </w:pPr>
      <w:r>
        <w:rPr>
          <w:rFonts w:ascii="Arial" w:hAnsi="Arial" w:cs="Arial"/>
          <w:b/>
          <w:lang w:val="en-AU"/>
        </w:rPr>
        <w:t xml:space="preserve">Weekly Directions List </w:t>
      </w:r>
      <w:r w:rsidR="000B5AE5">
        <w:rPr>
          <w:rFonts w:ascii="Arial" w:hAnsi="Arial" w:cs="Arial"/>
          <w:b/>
          <w:lang w:val="en-AU"/>
        </w:rPr>
        <w:t>Electronic</w:t>
      </w:r>
      <w:r w:rsidR="00206FAE" w:rsidRPr="00E421C4">
        <w:rPr>
          <w:rFonts w:ascii="Arial" w:hAnsi="Arial" w:cs="Arial"/>
          <w:b/>
          <w:lang w:val="en-AU"/>
        </w:rPr>
        <w:t xml:space="preserve"> Court Protocol</w:t>
      </w:r>
      <w:r w:rsidR="00E8639F">
        <w:rPr>
          <w:rFonts w:ascii="Arial" w:hAnsi="Arial" w:cs="Arial"/>
          <w:b/>
          <w:lang w:val="en-AU"/>
        </w:rPr>
        <w:t xml:space="preserve"> and Order Entry</w:t>
      </w:r>
      <w:r w:rsidR="00206FAE" w:rsidRPr="00E421C4">
        <w:rPr>
          <w:rFonts w:ascii="Arial" w:hAnsi="Arial" w:cs="Arial"/>
          <w:b/>
          <w:lang w:val="en-AU"/>
        </w:rPr>
        <w:t xml:space="preserve"> </w:t>
      </w:r>
    </w:p>
    <w:p w14:paraId="143E53C4" w14:textId="77777777" w:rsidR="00206FAE" w:rsidRDefault="00206FAE" w:rsidP="00AC0999">
      <w:pPr>
        <w:jc w:val="center"/>
        <w:rPr>
          <w:rFonts w:ascii="Arial" w:hAnsi="Arial" w:cs="Arial"/>
          <w:b/>
          <w:lang w:val="en-AU"/>
        </w:rPr>
      </w:pPr>
    </w:p>
    <w:p w14:paraId="262DCAFE" w14:textId="77777777" w:rsidR="005B2C4D" w:rsidRPr="00E421C4" w:rsidRDefault="005B2C4D" w:rsidP="00AC0999">
      <w:pPr>
        <w:jc w:val="center"/>
        <w:rPr>
          <w:rFonts w:ascii="Arial" w:hAnsi="Arial" w:cs="Arial"/>
          <w:b/>
          <w:lang w:val="en-AU"/>
        </w:rPr>
      </w:pPr>
    </w:p>
    <w:p w14:paraId="362038C8" w14:textId="77777777" w:rsidR="00206FAE" w:rsidRPr="00E421C4" w:rsidRDefault="00206FAE" w:rsidP="00206FAE">
      <w:pPr>
        <w:rPr>
          <w:rFonts w:ascii="Arial" w:hAnsi="Arial" w:cs="Arial"/>
          <w:b/>
          <w:lang w:val="en-AU"/>
        </w:rPr>
      </w:pPr>
    </w:p>
    <w:p w14:paraId="14D180B7" w14:textId="0FBD4D84" w:rsidR="0020750E" w:rsidRPr="00E421C4" w:rsidRDefault="00E8639F" w:rsidP="005B2C4D">
      <w:pPr>
        <w:ind w:left="567" w:hanging="567"/>
        <w:jc w:val="both"/>
        <w:rPr>
          <w:rFonts w:ascii="Arial" w:hAnsi="Arial" w:cs="Arial"/>
          <w:lang w:val="en-AU"/>
        </w:rPr>
      </w:pPr>
      <w:r>
        <w:rPr>
          <w:rFonts w:ascii="Arial" w:hAnsi="Arial" w:cs="Arial"/>
          <w:b/>
          <w:lang w:val="en-AU"/>
        </w:rPr>
        <w:t>D</w:t>
      </w:r>
      <w:r w:rsidR="0020750E" w:rsidRPr="00E421C4">
        <w:rPr>
          <w:rFonts w:ascii="Arial" w:hAnsi="Arial" w:cs="Arial"/>
          <w:b/>
          <w:lang w:val="en-AU"/>
        </w:rPr>
        <w:t>efinitions</w:t>
      </w:r>
    </w:p>
    <w:p w14:paraId="4443B1F0" w14:textId="77777777" w:rsidR="0020750E" w:rsidRPr="00E421C4" w:rsidRDefault="0020750E" w:rsidP="005B2C4D">
      <w:pPr>
        <w:ind w:left="567" w:hanging="567"/>
        <w:jc w:val="both"/>
        <w:rPr>
          <w:rFonts w:ascii="Arial" w:hAnsi="Arial" w:cs="Arial"/>
          <w:lang w:val="en-AU"/>
        </w:rPr>
      </w:pPr>
    </w:p>
    <w:p w14:paraId="740E2CA2" w14:textId="7C6ACED6" w:rsidR="00DB650F" w:rsidRPr="00E421C4" w:rsidRDefault="00E8639F" w:rsidP="005B2C4D">
      <w:pPr>
        <w:pStyle w:val="ListParagraph"/>
        <w:numPr>
          <w:ilvl w:val="0"/>
          <w:numId w:val="1"/>
        </w:numPr>
        <w:ind w:left="567" w:hanging="567"/>
        <w:jc w:val="both"/>
        <w:rPr>
          <w:rFonts w:ascii="Arial" w:hAnsi="Arial" w:cs="Arial"/>
          <w:lang w:val="en-AU"/>
        </w:rPr>
      </w:pPr>
      <w:r>
        <w:rPr>
          <w:rFonts w:ascii="Arial" w:hAnsi="Arial" w:cs="Arial"/>
          <w:lang w:val="en-AU"/>
        </w:rPr>
        <w:t>In this Advice To Practitioners</w:t>
      </w:r>
      <w:r w:rsidR="0020750E" w:rsidRPr="00E421C4">
        <w:rPr>
          <w:rFonts w:ascii="Arial" w:hAnsi="Arial" w:cs="Arial"/>
          <w:lang w:val="en-AU"/>
        </w:rPr>
        <w:t xml:space="preserve">: </w:t>
      </w:r>
    </w:p>
    <w:p w14:paraId="5ED34AFF" w14:textId="77777777" w:rsidR="00DB650F" w:rsidRPr="00E421C4" w:rsidRDefault="00DB650F" w:rsidP="005B2C4D">
      <w:pPr>
        <w:ind w:left="567" w:hanging="567"/>
        <w:jc w:val="both"/>
        <w:rPr>
          <w:rFonts w:ascii="Arial" w:hAnsi="Arial" w:cs="Arial"/>
          <w:lang w:val="en-AU"/>
        </w:rPr>
      </w:pPr>
    </w:p>
    <w:p w14:paraId="6AF0F41F" w14:textId="3AFED637" w:rsidR="00DB650F" w:rsidRPr="00E421C4" w:rsidRDefault="0020750E" w:rsidP="00E8639F">
      <w:pPr>
        <w:ind w:left="567"/>
        <w:rPr>
          <w:rFonts w:ascii="Arial" w:hAnsi="Arial" w:cs="Arial"/>
          <w:lang w:val="en-AU"/>
        </w:rPr>
      </w:pPr>
      <w:r w:rsidRPr="00E421C4">
        <w:rPr>
          <w:rFonts w:ascii="Arial" w:hAnsi="Arial" w:cs="Arial"/>
          <w:b/>
          <w:lang w:val="en-AU"/>
        </w:rPr>
        <w:t xml:space="preserve">Court Date </w:t>
      </w:r>
      <w:r w:rsidRPr="00E421C4">
        <w:rPr>
          <w:rFonts w:ascii="Arial" w:hAnsi="Arial" w:cs="Arial"/>
          <w:lang w:val="en-AU"/>
        </w:rPr>
        <w:t xml:space="preserve">means </w:t>
      </w:r>
      <w:r w:rsidR="005B2C4D">
        <w:rPr>
          <w:rFonts w:ascii="Arial" w:hAnsi="Arial" w:cs="Arial"/>
          <w:lang w:val="en-AU"/>
        </w:rPr>
        <w:t>the</w:t>
      </w:r>
      <w:r w:rsidRPr="00E421C4">
        <w:rPr>
          <w:rFonts w:ascii="Arial" w:hAnsi="Arial" w:cs="Arial"/>
          <w:lang w:val="en-AU"/>
        </w:rPr>
        <w:t xml:space="preserve"> date on which the proceeding</w:t>
      </w:r>
      <w:r w:rsidR="00F146F1">
        <w:rPr>
          <w:rFonts w:ascii="Arial" w:hAnsi="Arial" w:cs="Arial"/>
          <w:lang w:val="en-AU"/>
        </w:rPr>
        <w:t>s are</w:t>
      </w:r>
      <w:r w:rsidRPr="00E421C4">
        <w:rPr>
          <w:rFonts w:ascii="Arial" w:hAnsi="Arial" w:cs="Arial"/>
          <w:lang w:val="en-AU"/>
        </w:rPr>
        <w:t xml:space="preserve"> </w:t>
      </w:r>
      <w:r w:rsidR="005B2C4D">
        <w:rPr>
          <w:rFonts w:ascii="Arial" w:hAnsi="Arial" w:cs="Arial"/>
          <w:lang w:val="en-AU"/>
        </w:rPr>
        <w:t xml:space="preserve">next </w:t>
      </w:r>
      <w:r w:rsidRPr="00E421C4">
        <w:rPr>
          <w:rFonts w:ascii="Arial" w:hAnsi="Arial" w:cs="Arial"/>
          <w:lang w:val="en-AU"/>
        </w:rPr>
        <w:t xml:space="preserve">listed for </w:t>
      </w:r>
      <w:r w:rsidR="00D266DD">
        <w:rPr>
          <w:rFonts w:ascii="Arial" w:hAnsi="Arial" w:cs="Arial"/>
          <w:lang w:val="en-AU"/>
        </w:rPr>
        <w:t>directions or interlocutory hearing</w:t>
      </w:r>
      <w:r w:rsidR="00E8639F">
        <w:rPr>
          <w:rFonts w:ascii="Arial" w:hAnsi="Arial" w:cs="Arial"/>
          <w:lang w:val="en-AU"/>
        </w:rPr>
        <w:t>;</w:t>
      </w:r>
    </w:p>
    <w:p w14:paraId="24E0FEA0" w14:textId="77777777" w:rsidR="00376CBB" w:rsidRPr="00E421C4" w:rsidRDefault="00376CBB" w:rsidP="00E8639F">
      <w:pPr>
        <w:ind w:left="567" w:hanging="567"/>
        <w:rPr>
          <w:rFonts w:ascii="Arial" w:hAnsi="Arial" w:cs="Arial"/>
          <w:lang w:val="en-AU"/>
        </w:rPr>
      </w:pPr>
    </w:p>
    <w:p w14:paraId="6694F4B9" w14:textId="4EE6BD14" w:rsidR="00376CBB" w:rsidRPr="00E421C4" w:rsidRDefault="00376CBB" w:rsidP="00E8639F">
      <w:pPr>
        <w:ind w:left="567"/>
        <w:rPr>
          <w:rFonts w:ascii="Arial" w:hAnsi="Arial" w:cs="Arial"/>
          <w:lang w:val="en-AU"/>
        </w:rPr>
      </w:pPr>
      <w:r w:rsidRPr="00E421C4">
        <w:rPr>
          <w:rFonts w:ascii="Arial" w:hAnsi="Arial" w:cs="Arial"/>
          <w:b/>
          <w:lang w:val="en-AU"/>
        </w:rPr>
        <w:t>Electronic Request</w:t>
      </w:r>
      <w:r w:rsidRPr="00E421C4">
        <w:rPr>
          <w:rFonts w:ascii="Arial" w:hAnsi="Arial" w:cs="Arial"/>
          <w:lang w:val="en-AU"/>
        </w:rPr>
        <w:t xml:space="preserve"> means </w:t>
      </w:r>
      <w:r w:rsidR="004551C5" w:rsidRPr="00E421C4">
        <w:rPr>
          <w:rFonts w:ascii="Arial" w:hAnsi="Arial" w:cs="Arial"/>
          <w:lang w:val="en-AU"/>
        </w:rPr>
        <w:t>a request via email</w:t>
      </w:r>
      <w:r w:rsidR="00D03384" w:rsidRPr="00E421C4">
        <w:rPr>
          <w:rFonts w:ascii="Arial" w:hAnsi="Arial" w:cs="Arial"/>
          <w:lang w:val="en-AU"/>
        </w:rPr>
        <w:t xml:space="preserve"> </w:t>
      </w:r>
      <w:r w:rsidR="004551C5" w:rsidRPr="00E421C4">
        <w:rPr>
          <w:rFonts w:ascii="Arial" w:hAnsi="Arial" w:cs="Arial"/>
          <w:lang w:val="en-AU"/>
        </w:rPr>
        <w:t xml:space="preserve">to </w:t>
      </w:r>
      <w:r w:rsidR="000B5AE5">
        <w:rPr>
          <w:rFonts w:ascii="Arial" w:hAnsi="Arial" w:cs="Arial"/>
          <w:lang w:val="en-AU"/>
        </w:rPr>
        <w:t>a</w:t>
      </w:r>
      <w:r w:rsidR="004551C5" w:rsidRPr="00E421C4">
        <w:rPr>
          <w:rFonts w:ascii="Arial" w:hAnsi="Arial" w:cs="Arial"/>
          <w:lang w:val="en-AU"/>
        </w:rPr>
        <w:t xml:space="preserve"> </w:t>
      </w:r>
      <w:r w:rsidR="00F146F1">
        <w:rPr>
          <w:rFonts w:ascii="Arial" w:hAnsi="Arial" w:cs="Arial"/>
          <w:lang w:val="en-AU"/>
        </w:rPr>
        <w:t>judge</w:t>
      </w:r>
      <w:r w:rsidR="004551C5" w:rsidRPr="00E421C4">
        <w:rPr>
          <w:rFonts w:ascii="Arial" w:hAnsi="Arial" w:cs="Arial"/>
          <w:lang w:val="en-AU"/>
        </w:rPr>
        <w:t xml:space="preserve"> for case management orders (including, but not limited to, timetables for the preparation of the matter for trial, referral to mediation, referral to contributions assessment, adjournment, referral to the List Judge,</w:t>
      </w:r>
      <w:r w:rsidR="00E8639F">
        <w:rPr>
          <w:rFonts w:ascii="Arial" w:hAnsi="Arial" w:cs="Arial"/>
          <w:lang w:val="en-AU"/>
        </w:rPr>
        <w:t xml:space="preserve"> and scheduling a listing date);</w:t>
      </w:r>
      <w:r w:rsidR="004551C5" w:rsidRPr="00E421C4">
        <w:rPr>
          <w:rFonts w:ascii="Arial" w:hAnsi="Arial" w:cs="Arial"/>
          <w:lang w:val="en-AU"/>
        </w:rPr>
        <w:t xml:space="preserve"> </w:t>
      </w:r>
      <w:r w:rsidR="00D03384" w:rsidRPr="00E421C4">
        <w:rPr>
          <w:rFonts w:ascii="Arial" w:hAnsi="Arial" w:cs="Arial"/>
          <w:lang w:val="en-AU"/>
        </w:rPr>
        <w:t xml:space="preserve"> </w:t>
      </w:r>
    </w:p>
    <w:p w14:paraId="38D24126" w14:textId="77777777" w:rsidR="0020750E" w:rsidRDefault="0020750E" w:rsidP="00E8639F">
      <w:pPr>
        <w:ind w:left="567" w:hanging="567"/>
        <w:rPr>
          <w:rFonts w:ascii="Arial" w:hAnsi="Arial" w:cs="Arial"/>
          <w:lang w:val="en-AU"/>
        </w:rPr>
      </w:pPr>
    </w:p>
    <w:p w14:paraId="751A1A41" w14:textId="1688EA9A" w:rsidR="0020750E" w:rsidRPr="00E421C4" w:rsidRDefault="0059129B" w:rsidP="00E8639F">
      <w:pPr>
        <w:ind w:left="567" w:hanging="567"/>
        <w:rPr>
          <w:rFonts w:ascii="Arial" w:hAnsi="Arial" w:cs="Arial"/>
          <w:lang w:val="en-AU"/>
        </w:rPr>
      </w:pPr>
      <w:r>
        <w:rPr>
          <w:rFonts w:ascii="Arial" w:hAnsi="Arial" w:cs="Arial"/>
          <w:lang w:val="en-AU"/>
        </w:rPr>
        <w:tab/>
      </w:r>
      <w:r w:rsidRPr="00E8639F">
        <w:rPr>
          <w:rFonts w:ascii="Arial" w:hAnsi="Arial" w:cs="Arial"/>
          <w:b/>
          <w:lang w:val="en-AU"/>
        </w:rPr>
        <w:t>List Judge</w:t>
      </w:r>
      <w:r w:rsidR="00997C02">
        <w:rPr>
          <w:rFonts w:ascii="Arial" w:hAnsi="Arial" w:cs="Arial"/>
          <w:lang w:val="en-AU"/>
        </w:rPr>
        <w:t xml:space="preserve"> means the Judicial Officer</w:t>
      </w:r>
      <w:r>
        <w:rPr>
          <w:rFonts w:ascii="Arial" w:hAnsi="Arial" w:cs="Arial"/>
          <w:lang w:val="en-AU"/>
        </w:rPr>
        <w:t xml:space="preserve"> allocated to preside over the Weekly Directions List</w:t>
      </w:r>
      <w:r w:rsidR="00E8639F">
        <w:rPr>
          <w:rFonts w:ascii="Arial" w:hAnsi="Arial" w:cs="Arial"/>
          <w:lang w:val="en-AU"/>
        </w:rPr>
        <w:t>;</w:t>
      </w:r>
    </w:p>
    <w:p w14:paraId="056E2C73" w14:textId="77777777" w:rsidR="0020750E" w:rsidRPr="00E421C4" w:rsidRDefault="0020750E" w:rsidP="005B2C4D">
      <w:pPr>
        <w:ind w:left="567" w:hanging="567"/>
        <w:jc w:val="both"/>
        <w:rPr>
          <w:rFonts w:ascii="Arial" w:hAnsi="Arial" w:cs="Arial"/>
          <w:lang w:val="en-AU"/>
        </w:rPr>
      </w:pPr>
    </w:p>
    <w:p w14:paraId="08097579" w14:textId="0E55AD9D" w:rsidR="009A41C0" w:rsidRDefault="0020750E" w:rsidP="00E8639F">
      <w:pPr>
        <w:ind w:left="567"/>
        <w:rPr>
          <w:rFonts w:ascii="Arial" w:hAnsi="Arial" w:cs="Arial"/>
          <w:lang w:val="en-AU"/>
        </w:rPr>
      </w:pPr>
      <w:r w:rsidRPr="00E421C4">
        <w:rPr>
          <w:rFonts w:ascii="Arial" w:hAnsi="Arial" w:cs="Arial"/>
          <w:b/>
          <w:lang w:val="en-AU"/>
        </w:rPr>
        <w:t xml:space="preserve">Party </w:t>
      </w:r>
      <w:r w:rsidRPr="00E421C4">
        <w:rPr>
          <w:rFonts w:ascii="Arial" w:hAnsi="Arial" w:cs="Arial"/>
          <w:lang w:val="en-AU"/>
        </w:rPr>
        <w:t xml:space="preserve">means a party </w:t>
      </w:r>
      <w:r w:rsidR="00DB650F" w:rsidRPr="00E421C4">
        <w:rPr>
          <w:rFonts w:ascii="Arial" w:hAnsi="Arial" w:cs="Arial"/>
          <w:lang w:val="en-AU"/>
        </w:rPr>
        <w:t>to</w:t>
      </w:r>
      <w:r w:rsidRPr="00E421C4">
        <w:rPr>
          <w:rFonts w:ascii="Arial" w:hAnsi="Arial" w:cs="Arial"/>
          <w:lang w:val="en-AU"/>
        </w:rPr>
        <w:t xml:space="preserve"> a proceeding, and includes a </w:t>
      </w:r>
      <w:r w:rsidR="000B5AE5">
        <w:rPr>
          <w:rFonts w:ascii="Arial" w:hAnsi="Arial" w:cs="Arial"/>
          <w:lang w:val="en-AU"/>
        </w:rPr>
        <w:t xml:space="preserve">legal </w:t>
      </w:r>
      <w:r w:rsidRPr="00E421C4">
        <w:rPr>
          <w:rFonts w:ascii="Arial" w:hAnsi="Arial" w:cs="Arial"/>
          <w:lang w:val="en-AU"/>
        </w:rPr>
        <w:t>practitioner on the record who is representing the party in the proceeding and any delegate of the practitioner.</w:t>
      </w:r>
    </w:p>
    <w:p w14:paraId="609ECE06" w14:textId="77777777" w:rsidR="009A41C0" w:rsidRPr="00E421C4" w:rsidRDefault="009A41C0" w:rsidP="00E8639F">
      <w:pPr>
        <w:ind w:left="567" w:hanging="567"/>
        <w:rPr>
          <w:rFonts w:ascii="Arial" w:hAnsi="Arial" w:cs="Arial"/>
          <w:lang w:val="en-AU"/>
        </w:rPr>
      </w:pPr>
    </w:p>
    <w:p w14:paraId="4D44B1C4" w14:textId="77777777" w:rsidR="004551C5" w:rsidRPr="000B5AE5" w:rsidRDefault="004551C5" w:rsidP="00E8639F">
      <w:pPr>
        <w:ind w:left="567" w:hanging="567"/>
        <w:rPr>
          <w:rFonts w:ascii="Arial" w:hAnsi="Arial" w:cs="Arial"/>
          <w:lang w:val="en-AU"/>
        </w:rPr>
      </w:pPr>
    </w:p>
    <w:p w14:paraId="700FAFC6" w14:textId="78AA02F8" w:rsidR="00B158F5" w:rsidRPr="000B5AE5" w:rsidRDefault="00B158F5" w:rsidP="00E8639F">
      <w:pPr>
        <w:ind w:left="567" w:hanging="567"/>
        <w:rPr>
          <w:rFonts w:ascii="Arial" w:hAnsi="Arial" w:cs="Arial"/>
          <w:b/>
          <w:lang w:val="en-AU"/>
        </w:rPr>
      </w:pPr>
      <w:r w:rsidRPr="000B5AE5">
        <w:rPr>
          <w:rFonts w:ascii="Arial" w:hAnsi="Arial" w:cs="Arial"/>
          <w:b/>
          <w:lang w:val="en-AU"/>
        </w:rPr>
        <w:t xml:space="preserve">PART A – CONSENT </w:t>
      </w:r>
      <w:r w:rsidR="000B5AE5" w:rsidRPr="000B5AE5">
        <w:rPr>
          <w:rFonts w:ascii="Arial" w:hAnsi="Arial" w:cs="Arial"/>
          <w:b/>
          <w:lang w:val="en-AU"/>
        </w:rPr>
        <w:t>MATTERS</w:t>
      </w:r>
    </w:p>
    <w:p w14:paraId="24D7382A" w14:textId="77777777" w:rsidR="00B158F5" w:rsidRPr="000B5AE5" w:rsidRDefault="00B158F5" w:rsidP="00E8639F">
      <w:pPr>
        <w:ind w:left="567" w:hanging="567"/>
        <w:rPr>
          <w:rFonts w:ascii="Arial" w:hAnsi="Arial" w:cs="Arial"/>
          <w:b/>
          <w:lang w:val="en-AU"/>
        </w:rPr>
      </w:pPr>
    </w:p>
    <w:p w14:paraId="2FF48DFE" w14:textId="77777777" w:rsidR="00DB650F" w:rsidRPr="000B5AE5" w:rsidRDefault="00DB650F" w:rsidP="00E8639F">
      <w:pPr>
        <w:ind w:left="567" w:hanging="567"/>
        <w:rPr>
          <w:rFonts w:ascii="Arial" w:hAnsi="Arial" w:cs="Arial"/>
          <w:b/>
          <w:lang w:val="en-AU"/>
        </w:rPr>
      </w:pPr>
      <w:r w:rsidRPr="000B5AE5">
        <w:rPr>
          <w:rFonts w:ascii="Arial" w:hAnsi="Arial" w:cs="Arial"/>
          <w:b/>
          <w:lang w:val="en-AU"/>
        </w:rPr>
        <w:t>Purpose</w:t>
      </w:r>
    </w:p>
    <w:p w14:paraId="53F82030" w14:textId="77777777" w:rsidR="00DB650F" w:rsidRPr="000B5AE5" w:rsidRDefault="00DB650F" w:rsidP="00E8639F">
      <w:pPr>
        <w:ind w:left="567" w:hanging="567"/>
        <w:rPr>
          <w:rFonts w:ascii="Arial" w:hAnsi="Arial" w:cs="Arial"/>
          <w:b/>
          <w:lang w:val="en-AU"/>
        </w:rPr>
      </w:pPr>
    </w:p>
    <w:p w14:paraId="02960618" w14:textId="336662CD" w:rsidR="00B2125F" w:rsidRPr="00B2125F" w:rsidRDefault="000B5AE5" w:rsidP="00E8639F">
      <w:pPr>
        <w:pStyle w:val="ListParagraph"/>
        <w:numPr>
          <w:ilvl w:val="0"/>
          <w:numId w:val="1"/>
        </w:numPr>
        <w:ind w:left="567" w:hanging="567"/>
        <w:rPr>
          <w:rFonts w:ascii="Arial" w:hAnsi="Arial" w:cs="Arial"/>
          <w:lang w:val="en-AU"/>
        </w:rPr>
      </w:pPr>
      <w:r w:rsidRPr="000B5AE5">
        <w:rPr>
          <w:rFonts w:ascii="Arial" w:hAnsi="Arial" w:cs="Arial"/>
          <w:lang w:eastAsia="en-US"/>
        </w:rPr>
        <w:t xml:space="preserve">The purpose of this </w:t>
      </w:r>
      <w:r>
        <w:rPr>
          <w:rFonts w:ascii="Arial" w:hAnsi="Arial" w:cs="Arial"/>
          <w:lang w:eastAsia="en-US"/>
        </w:rPr>
        <w:t xml:space="preserve">Part </w:t>
      </w:r>
      <w:r w:rsidRPr="000B5AE5">
        <w:rPr>
          <w:rFonts w:ascii="Arial" w:hAnsi="Arial" w:cs="Arial"/>
          <w:lang w:eastAsia="en-US"/>
        </w:rPr>
        <w:t>is to provide for Orders to be made in Chambers by consent, without the need for practitioners to appear</w:t>
      </w:r>
      <w:r>
        <w:rPr>
          <w:rFonts w:ascii="Arial" w:hAnsi="Arial" w:cs="Arial"/>
          <w:lang w:eastAsia="en-US"/>
        </w:rPr>
        <w:t xml:space="preserve"> in person before the Tribunal</w:t>
      </w:r>
      <w:r w:rsidR="00230E4C">
        <w:rPr>
          <w:rFonts w:ascii="Arial" w:hAnsi="Arial" w:cs="Arial"/>
          <w:lang w:eastAsia="en-US"/>
        </w:rPr>
        <w:t xml:space="preserve"> at the Weekly Directions list</w:t>
      </w:r>
      <w:r>
        <w:rPr>
          <w:rFonts w:ascii="Arial" w:hAnsi="Arial" w:cs="Arial"/>
          <w:lang w:eastAsia="en-US"/>
        </w:rPr>
        <w:t>.</w:t>
      </w:r>
    </w:p>
    <w:p w14:paraId="633D5F3E" w14:textId="3B8EAB28" w:rsidR="00D03384" w:rsidRDefault="00D03384" w:rsidP="00E8639F">
      <w:pPr>
        <w:ind w:left="567" w:hanging="567"/>
        <w:rPr>
          <w:rFonts w:ascii="Arial" w:hAnsi="Arial" w:cs="Arial"/>
          <w:b/>
          <w:lang w:val="en-AU"/>
        </w:rPr>
      </w:pPr>
    </w:p>
    <w:p w14:paraId="2BAE94CD" w14:textId="77777777" w:rsidR="003900E6" w:rsidRPr="000B5AE5" w:rsidRDefault="003900E6" w:rsidP="00E8639F">
      <w:pPr>
        <w:ind w:left="567" w:hanging="567"/>
        <w:rPr>
          <w:rFonts w:ascii="Arial" w:hAnsi="Arial" w:cs="Arial"/>
          <w:lang w:val="en-AU"/>
        </w:rPr>
      </w:pPr>
      <w:r w:rsidRPr="000B5AE5">
        <w:rPr>
          <w:rFonts w:ascii="Arial" w:hAnsi="Arial" w:cs="Arial"/>
          <w:b/>
          <w:lang w:val="en-AU"/>
        </w:rPr>
        <w:t>Procedure</w:t>
      </w:r>
    </w:p>
    <w:p w14:paraId="638F4527" w14:textId="77777777" w:rsidR="003900E6" w:rsidRPr="00E421C4" w:rsidRDefault="003900E6" w:rsidP="00E8639F">
      <w:pPr>
        <w:ind w:left="567" w:hanging="567"/>
        <w:rPr>
          <w:rFonts w:ascii="Arial" w:hAnsi="Arial" w:cs="Arial"/>
          <w:lang w:val="en-AU"/>
        </w:rPr>
      </w:pPr>
    </w:p>
    <w:p w14:paraId="3D519CE9" w14:textId="0E4F7292" w:rsidR="00D266DD" w:rsidRDefault="00D266DD" w:rsidP="00E8639F">
      <w:pPr>
        <w:pStyle w:val="ListParagraph"/>
        <w:numPr>
          <w:ilvl w:val="0"/>
          <w:numId w:val="1"/>
        </w:numPr>
        <w:ind w:left="567" w:hanging="567"/>
        <w:rPr>
          <w:rFonts w:ascii="Arial" w:hAnsi="Arial" w:cs="Arial"/>
          <w:lang w:val="en-AU"/>
        </w:rPr>
      </w:pPr>
      <w:r>
        <w:rPr>
          <w:rFonts w:ascii="Arial" w:hAnsi="Arial" w:cs="Arial"/>
          <w:lang w:val="en-AU"/>
        </w:rPr>
        <w:t xml:space="preserve">Where proceedings </w:t>
      </w:r>
      <w:r w:rsidR="005B2C4D">
        <w:rPr>
          <w:rFonts w:ascii="Arial" w:hAnsi="Arial" w:cs="Arial"/>
          <w:lang w:val="en-AU"/>
        </w:rPr>
        <w:t>are listed on the</w:t>
      </w:r>
      <w:r>
        <w:rPr>
          <w:rFonts w:ascii="Arial" w:hAnsi="Arial" w:cs="Arial"/>
          <w:lang w:val="en-AU"/>
        </w:rPr>
        <w:t xml:space="preserve"> </w:t>
      </w:r>
      <w:r w:rsidR="00400191">
        <w:rPr>
          <w:rFonts w:ascii="Arial" w:hAnsi="Arial" w:cs="Arial"/>
          <w:lang w:val="en-AU"/>
        </w:rPr>
        <w:t>C</w:t>
      </w:r>
      <w:r>
        <w:rPr>
          <w:rFonts w:ascii="Arial" w:hAnsi="Arial" w:cs="Arial"/>
          <w:lang w:val="en-AU"/>
        </w:rPr>
        <w:t xml:space="preserve">ourt </w:t>
      </w:r>
      <w:r w:rsidR="00400191">
        <w:rPr>
          <w:rFonts w:ascii="Arial" w:hAnsi="Arial" w:cs="Arial"/>
          <w:lang w:val="en-AU"/>
        </w:rPr>
        <w:t>D</w:t>
      </w:r>
      <w:r>
        <w:rPr>
          <w:rFonts w:ascii="Arial" w:hAnsi="Arial" w:cs="Arial"/>
          <w:lang w:val="en-AU"/>
        </w:rPr>
        <w:t xml:space="preserve">ate and all parties to the proceedings consent as to the terms of </w:t>
      </w:r>
      <w:r w:rsidR="00400191">
        <w:rPr>
          <w:rFonts w:ascii="Arial" w:hAnsi="Arial" w:cs="Arial"/>
          <w:lang w:val="en-AU"/>
        </w:rPr>
        <w:t>proposed O</w:t>
      </w:r>
      <w:r>
        <w:rPr>
          <w:rFonts w:ascii="Arial" w:hAnsi="Arial" w:cs="Arial"/>
          <w:lang w:val="en-AU"/>
        </w:rPr>
        <w:t xml:space="preserve">rders to be made on that </w:t>
      </w:r>
      <w:r w:rsidR="00400191">
        <w:rPr>
          <w:rFonts w:ascii="Arial" w:hAnsi="Arial" w:cs="Arial"/>
          <w:lang w:val="en-AU"/>
        </w:rPr>
        <w:t>C</w:t>
      </w:r>
      <w:r>
        <w:rPr>
          <w:rFonts w:ascii="Arial" w:hAnsi="Arial" w:cs="Arial"/>
          <w:lang w:val="en-AU"/>
        </w:rPr>
        <w:t xml:space="preserve">ourt </w:t>
      </w:r>
      <w:r w:rsidR="00400191">
        <w:rPr>
          <w:rFonts w:ascii="Arial" w:hAnsi="Arial" w:cs="Arial"/>
          <w:lang w:val="en-AU"/>
        </w:rPr>
        <w:t>D</w:t>
      </w:r>
      <w:r>
        <w:rPr>
          <w:rFonts w:ascii="Arial" w:hAnsi="Arial" w:cs="Arial"/>
          <w:lang w:val="en-AU"/>
        </w:rPr>
        <w:t xml:space="preserve">ate, an Electronic Request may be made to the </w:t>
      </w:r>
      <w:r w:rsidR="00400191">
        <w:rPr>
          <w:rFonts w:ascii="Arial" w:hAnsi="Arial" w:cs="Arial"/>
          <w:lang w:val="en-AU"/>
        </w:rPr>
        <w:t>L</w:t>
      </w:r>
      <w:r>
        <w:rPr>
          <w:rFonts w:ascii="Arial" w:hAnsi="Arial" w:cs="Arial"/>
          <w:lang w:val="en-AU"/>
        </w:rPr>
        <w:t xml:space="preserve">ist </w:t>
      </w:r>
      <w:r w:rsidR="00400191">
        <w:rPr>
          <w:rFonts w:ascii="Arial" w:hAnsi="Arial" w:cs="Arial"/>
          <w:lang w:val="en-AU"/>
        </w:rPr>
        <w:t>J</w:t>
      </w:r>
      <w:r>
        <w:rPr>
          <w:rFonts w:ascii="Arial" w:hAnsi="Arial" w:cs="Arial"/>
          <w:lang w:val="en-AU"/>
        </w:rPr>
        <w:t xml:space="preserve">udge. </w:t>
      </w:r>
    </w:p>
    <w:p w14:paraId="5C9A4DAA" w14:textId="77777777" w:rsidR="00D266DD" w:rsidRDefault="00D266DD" w:rsidP="00E8639F">
      <w:pPr>
        <w:ind w:left="567" w:hanging="567"/>
        <w:rPr>
          <w:rFonts w:ascii="Arial" w:hAnsi="Arial" w:cs="Arial"/>
          <w:lang w:val="en-AU"/>
        </w:rPr>
      </w:pPr>
    </w:p>
    <w:p w14:paraId="6E4C708D" w14:textId="5DFC4741" w:rsidR="00D266DD" w:rsidRPr="00D266DD" w:rsidRDefault="00D266DD" w:rsidP="00E8639F">
      <w:pPr>
        <w:pStyle w:val="ListParagraph"/>
        <w:numPr>
          <w:ilvl w:val="0"/>
          <w:numId w:val="1"/>
        </w:numPr>
        <w:ind w:left="567" w:hanging="567"/>
        <w:rPr>
          <w:rFonts w:ascii="Arial" w:hAnsi="Arial" w:cs="Arial"/>
          <w:lang w:val="en-AU"/>
        </w:rPr>
      </w:pPr>
      <w:r>
        <w:rPr>
          <w:rFonts w:ascii="Arial" w:hAnsi="Arial" w:cs="Arial"/>
          <w:lang w:val="en-AU"/>
        </w:rPr>
        <w:t xml:space="preserve">All Electronic Requests are to be directed to the </w:t>
      </w:r>
      <w:r w:rsidR="00400191">
        <w:rPr>
          <w:rFonts w:ascii="Arial" w:hAnsi="Arial" w:cs="Arial"/>
          <w:lang w:val="en-AU"/>
        </w:rPr>
        <w:t>L</w:t>
      </w:r>
      <w:r>
        <w:rPr>
          <w:rFonts w:ascii="Arial" w:hAnsi="Arial" w:cs="Arial"/>
          <w:lang w:val="en-AU"/>
        </w:rPr>
        <w:t xml:space="preserve">ist </w:t>
      </w:r>
      <w:r w:rsidR="00400191">
        <w:rPr>
          <w:rFonts w:ascii="Arial" w:hAnsi="Arial" w:cs="Arial"/>
          <w:lang w:val="en-AU"/>
        </w:rPr>
        <w:t>J</w:t>
      </w:r>
      <w:r>
        <w:rPr>
          <w:rFonts w:ascii="Arial" w:hAnsi="Arial" w:cs="Arial"/>
          <w:lang w:val="en-AU"/>
        </w:rPr>
        <w:t xml:space="preserve">udge email address of </w:t>
      </w:r>
      <w:hyperlink r:id="rId11" w:history="1">
        <w:r w:rsidR="003042C2" w:rsidRPr="00027F2F">
          <w:rPr>
            <w:rStyle w:val="Hyperlink"/>
            <w:rFonts w:ascii="Arial" w:hAnsi="Arial" w:cs="Arial"/>
            <w:lang w:val="en-AU"/>
          </w:rPr>
          <w:t>ddt.listjudge@justice.nsw.gov.au</w:t>
        </w:r>
      </w:hyperlink>
    </w:p>
    <w:p w14:paraId="7EFD75BA" w14:textId="77777777" w:rsidR="00D266DD" w:rsidRDefault="00D266DD" w:rsidP="005B2C4D">
      <w:pPr>
        <w:pStyle w:val="ListParagraph"/>
        <w:ind w:left="567" w:hanging="567"/>
        <w:jc w:val="both"/>
        <w:rPr>
          <w:rFonts w:ascii="Arial" w:hAnsi="Arial" w:cs="Arial"/>
          <w:lang w:val="en-AU"/>
        </w:rPr>
      </w:pPr>
    </w:p>
    <w:p w14:paraId="6F6B27D1" w14:textId="1A0F9817" w:rsidR="006D3011" w:rsidRDefault="006D3011" w:rsidP="00E8639F">
      <w:pPr>
        <w:pStyle w:val="ListParagraph"/>
        <w:numPr>
          <w:ilvl w:val="0"/>
          <w:numId w:val="1"/>
        </w:numPr>
        <w:ind w:left="567" w:hanging="567"/>
        <w:rPr>
          <w:rFonts w:ascii="Arial" w:hAnsi="Arial" w:cs="Arial"/>
          <w:lang w:val="en-AU"/>
        </w:rPr>
      </w:pPr>
      <w:r w:rsidRPr="00E421C4">
        <w:rPr>
          <w:rFonts w:ascii="Arial" w:hAnsi="Arial" w:cs="Arial"/>
          <w:lang w:val="en-AU"/>
        </w:rPr>
        <w:t xml:space="preserve">Prior to making any Electronic Request, parties or their legal representatives </w:t>
      </w:r>
      <w:r w:rsidR="002E55D2">
        <w:rPr>
          <w:rFonts w:ascii="Arial" w:hAnsi="Arial" w:cs="Arial"/>
          <w:lang w:val="en-AU"/>
        </w:rPr>
        <w:t>must</w:t>
      </w:r>
      <w:r w:rsidRPr="00E421C4">
        <w:rPr>
          <w:rFonts w:ascii="Arial" w:hAnsi="Arial" w:cs="Arial"/>
          <w:lang w:val="en-AU"/>
        </w:rPr>
        <w:t xml:space="preserve"> have convened</w:t>
      </w:r>
      <w:r w:rsidR="00F864C0">
        <w:rPr>
          <w:rFonts w:ascii="Arial" w:hAnsi="Arial" w:cs="Arial"/>
          <w:lang w:val="en-AU"/>
        </w:rPr>
        <w:t xml:space="preserve"> (whether in person, via telephone, or electronic communication)</w:t>
      </w:r>
      <w:r w:rsidRPr="00E421C4">
        <w:rPr>
          <w:rFonts w:ascii="Arial" w:hAnsi="Arial" w:cs="Arial"/>
          <w:lang w:val="en-AU"/>
        </w:rPr>
        <w:t xml:space="preserve"> and reached consent as to the content of the Electronic Request</w:t>
      </w:r>
      <w:r w:rsidR="00400191">
        <w:rPr>
          <w:rFonts w:ascii="Arial" w:hAnsi="Arial" w:cs="Arial"/>
          <w:lang w:val="en-AU"/>
        </w:rPr>
        <w:t xml:space="preserve"> and the terms of the proposed Orders</w:t>
      </w:r>
      <w:r w:rsidRPr="00E421C4">
        <w:rPr>
          <w:rFonts w:ascii="Arial" w:hAnsi="Arial" w:cs="Arial"/>
          <w:lang w:val="en-AU"/>
        </w:rPr>
        <w:t xml:space="preserve">. </w:t>
      </w:r>
    </w:p>
    <w:p w14:paraId="36D2458D" w14:textId="77777777" w:rsidR="001279EC" w:rsidRPr="001279EC" w:rsidRDefault="001279EC" w:rsidP="00E8639F">
      <w:pPr>
        <w:ind w:left="567" w:hanging="567"/>
        <w:rPr>
          <w:rFonts w:ascii="Arial" w:hAnsi="Arial" w:cs="Arial"/>
          <w:lang w:val="en-AU"/>
        </w:rPr>
      </w:pPr>
    </w:p>
    <w:p w14:paraId="006B7E20" w14:textId="51939404" w:rsidR="001279EC" w:rsidRDefault="00400191" w:rsidP="00E8639F">
      <w:pPr>
        <w:pStyle w:val="ListParagraph"/>
        <w:numPr>
          <w:ilvl w:val="0"/>
          <w:numId w:val="1"/>
        </w:numPr>
        <w:ind w:left="567" w:hanging="567"/>
        <w:rPr>
          <w:rFonts w:ascii="Arial" w:hAnsi="Arial" w:cs="Arial"/>
          <w:lang w:val="en-AU"/>
        </w:rPr>
      </w:pPr>
      <w:r>
        <w:rPr>
          <w:rFonts w:ascii="Arial" w:hAnsi="Arial" w:cs="Arial"/>
          <w:lang w:val="en-AU"/>
        </w:rPr>
        <w:t>An</w:t>
      </w:r>
      <w:r w:rsidR="001279EC">
        <w:rPr>
          <w:rFonts w:ascii="Arial" w:hAnsi="Arial" w:cs="Arial"/>
          <w:lang w:val="en-AU"/>
        </w:rPr>
        <w:t xml:space="preserve"> Electronic Request </w:t>
      </w:r>
      <w:r>
        <w:rPr>
          <w:rFonts w:ascii="Arial" w:hAnsi="Arial" w:cs="Arial"/>
          <w:lang w:val="en-AU"/>
        </w:rPr>
        <w:t>must include</w:t>
      </w:r>
      <w:r w:rsidR="001279EC">
        <w:rPr>
          <w:rFonts w:ascii="Arial" w:hAnsi="Arial" w:cs="Arial"/>
          <w:lang w:val="en-AU"/>
        </w:rPr>
        <w:t>:</w:t>
      </w:r>
    </w:p>
    <w:p w14:paraId="6BDD1291" w14:textId="77777777" w:rsidR="00400191" w:rsidRPr="00400191" w:rsidRDefault="00400191" w:rsidP="00E8639F">
      <w:pPr>
        <w:pStyle w:val="ListParagraph"/>
        <w:rPr>
          <w:rFonts w:ascii="Arial" w:hAnsi="Arial" w:cs="Arial"/>
          <w:lang w:val="en-AU"/>
        </w:rPr>
      </w:pPr>
    </w:p>
    <w:p w14:paraId="55A5DFE8" w14:textId="46A06654" w:rsidR="001279EC" w:rsidRDefault="00E8639F" w:rsidP="00E8639F">
      <w:pPr>
        <w:pStyle w:val="ListParagraph"/>
        <w:numPr>
          <w:ilvl w:val="1"/>
          <w:numId w:val="1"/>
        </w:numPr>
        <w:rPr>
          <w:rFonts w:ascii="Arial" w:hAnsi="Arial" w:cs="Arial"/>
          <w:lang w:val="en-AU"/>
        </w:rPr>
      </w:pPr>
      <w:r>
        <w:rPr>
          <w:rFonts w:ascii="Arial" w:hAnsi="Arial" w:cs="Arial"/>
          <w:lang w:val="en-AU"/>
        </w:rPr>
        <w:t>The</w:t>
      </w:r>
      <w:r w:rsidR="001279EC" w:rsidRPr="00400191">
        <w:rPr>
          <w:rFonts w:ascii="Arial" w:hAnsi="Arial" w:cs="Arial"/>
          <w:lang w:val="en-AU"/>
        </w:rPr>
        <w:t xml:space="preserve"> names</w:t>
      </w:r>
      <w:r>
        <w:rPr>
          <w:rFonts w:ascii="Arial" w:hAnsi="Arial" w:cs="Arial"/>
          <w:lang w:val="en-AU"/>
        </w:rPr>
        <w:t xml:space="preserve"> of the parties</w:t>
      </w:r>
      <w:r w:rsidR="001279EC" w:rsidRPr="00400191">
        <w:rPr>
          <w:rFonts w:ascii="Arial" w:hAnsi="Arial" w:cs="Arial"/>
          <w:lang w:val="en-AU"/>
        </w:rPr>
        <w:t>;</w:t>
      </w:r>
    </w:p>
    <w:p w14:paraId="161A2D43" w14:textId="17B72029" w:rsidR="001279EC" w:rsidRDefault="001279EC" w:rsidP="00E8639F">
      <w:pPr>
        <w:pStyle w:val="ListParagraph"/>
        <w:numPr>
          <w:ilvl w:val="1"/>
          <w:numId w:val="1"/>
        </w:numPr>
        <w:rPr>
          <w:rFonts w:ascii="Arial" w:hAnsi="Arial" w:cs="Arial"/>
          <w:lang w:val="en-AU"/>
        </w:rPr>
      </w:pPr>
      <w:r w:rsidRPr="00400191">
        <w:rPr>
          <w:rFonts w:ascii="Arial" w:hAnsi="Arial" w:cs="Arial"/>
          <w:lang w:val="en-AU"/>
        </w:rPr>
        <w:t xml:space="preserve">The DDT </w:t>
      </w:r>
      <w:r w:rsidR="00400191">
        <w:rPr>
          <w:rFonts w:ascii="Arial" w:hAnsi="Arial" w:cs="Arial"/>
          <w:lang w:val="en-AU"/>
        </w:rPr>
        <w:t>C</w:t>
      </w:r>
      <w:r w:rsidRPr="00400191">
        <w:rPr>
          <w:rFonts w:ascii="Arial" w:hAnsi="Arial" w:cs="Arial"/>
          <w:lang w:val="en-AU"/>
        </w:rPr>
        <w:t xml:space="preserve">ase </w:t>
      </w:r>
      <w:r w:rsidR="00400191">
        <w:rPr>
          <w:rFonts w:ascii="Arial" w:hAnsi="Arial" w:cs="Arial"/>
          <w:lang w:val="en-AU"/>
        </w:rPr>
        <w:t>N</w:t>
      </w:r>
      <w:r w:rsidRPr="00400191">
        <w:rPr>
          <w:rFonts w:ascii="Arial" w:hAnsi="Arial" w:cs="Arial"/>
          <w:lang w:val="en-AU"/>
        </w:rPr>
        <w:t>umber;</w:t>
      </w:r>
    </w:p>
    <w:p w14:paraId="465FBE55" w14:textId="6B64D77B" w:rsidR="00400191" w:rsidRDefault="001279EC" w:rsidP="00E8639F">
      <w:pPr>
        <w:pStyle w:val="ListParagraph"/>
        <w:numPr>
          <w:ilvl w:val="1"/>
          <w:numId w:val="1"/>
        </w:numPr>
        <w:rPr>
          <w:rFonts w:ascii="Arial" w:hAnsi="Arial" w:cs="Arial"/>
          <w:lang w:val="en-AU"/>
        </w:rPr>
      </w:pPr>
      <w:r w:rsidRPr="00400191">
        <w:rPr>
          <w:rFonts w:ascii="Arial" w:hAnsi="Arial" w:cs="Arial"/>
          <w:lang w:val="en-AU"/>
        </w:rPr>
        <w:t xml:space="preserve">The </w:t>
      </w:r>
      <w:r w:rsidR="00400191">
        <w:rPr>
          <w:rFonts w:ascii="Arial" w:hAnsi="Arial" w:cs="Arial"/>
          <w:lang w:val="en-AU"/>
        </w:rPr>
        <w:t>Court Date</w:t>
      </w:r>
      <w:r w:rsidRPr="00400191">
        <w:rPr>
          <w:rFonts w:ascii="Arial" w:hAnsi="Arial" w:cs="Arial"/>
          <w:lang w:val="en-AU"/>
        </w:rPr>
        <w:t>; and</w:t>
      </w:r>
    </w:p>
    <w:p w14:paraId="5E716394" w14:textId="172B30FB" w:rsidR="001279EC" w:rsidRPr="00400191" w:rsidRDefault="001279EC" w:rsidP="00E8639F">
      <w:pPr>
        <w:pStyle w:val="ListParagraph"/>
        <w:numPr>
          <w:ilvl w:val="1"/>
          <w:numId w:val="1"/>
        </w:numPr>
        <w:rPr>
          <w:rFonts w:ascii="Arial" w:hAnsi="Arial" w:cs="Arial"/>
          <w:lang w:val="en-AU"/>
        </w:rPr>
      </w:pPr>
      <w:r w:rsidRPr="00400191">
        <w:rPr>
          <w:rFonts w:ascii="Arial" w:hAnsi="Arial" w:cs="Arial"/>
          <w:lang w:val="en-AU"/>
        </w:rPr>
        <w:t xml:space="preserve">The purpose of the </w:t>
      </w:r>
      <w:r w:rsidR="00400191">
        <w:rPr>
          <w:rFonts w:ascii="Arial" w:hAnsi="Arial" w:cs="Arial"/>
          <w:lang w:val="en-AU"/>
        </w:rPr>
        <w:t>Court Date</w:t>
      </w:r>
      <w:r w:rsidRPr="00400191">
        <w:rPr>
          <w:rFonts w:ascii="Arial" w:hAnsi="Arial" w:cs="Arial"/>
          <w:lang w:val="en-AU"/>
        </w:rPr>
        <w:t xml:space="preserve">. </w:t>
      </w:r>
    </w:p>
    <w:p w14:paraId="312D1876" w14:textId="77777777" w:rsidR="00D266DD" w:rsidRPr="00D266DD" w:rsidRDefault="00D266DD" w:rsidP="00E8639F">
      <w:pPr>
        <w:ind w:left="567" w:hanging="567"/>
        <w:rPr>
          <w:rFonts w:ascii="Arial" w:hAnsi="Arial" w:cs="Arial"/>
          <w:lang w:val="en-AU"/>
        </w:rPr>
      </w:pPr>
    </w:p>
    <w:p w14:paraId="2C932729" w14:textId="128277C4" w:rsidR="00D266DD" w:rsidRDefault="00D266DD" w:rsidP="00E8639F">
      <w:pPr>
        <w:pStyle w:val="ListParagraph"/>
        <w:numPr>
          <w:ilvl w:val="0"/>
          <w:numId w:val="1"/>
        </w:numPr>
        <w:ind w:left="567" w:hanging="567"/>
        <w:rPr>
          <w:rFonts w:ascii="Arial" w:hAnsi="Arial" w:cs="Arial"/>
          <w:lang w:val="en-AU"/>
        </w:rPr>
      </w:pPr>
      <w:r>
        <w:rPr>
          <w:rFonts w:ascii="Arial" w:hAnsi="Arial" w:cs="Arial"/>
          <w:lang w:val="en-AU"/>
        </w:rPr>
        <w:t xml:space="preserve">The terms of any </w:t>
      </w:r>
      <w:r w:rsidR="00400191">
        <w:rPr>
          <w:rFonts w:ascii="Arial" w:hAnsi="Arial" w:cs="Arial"/>
          <w:lang w:val="en-AU"/>
        </w:rPr>
        <w:t>proposed O</w:t>
      </w:r>
      <w:r>
        <w:rPr>
          <w:rFonts w:ascii="Arial" w:hAnsi="Arial" w:cs="Arial"/>
          <w:lang w:val="en-AU"/>
        </w:rPr>
        <w:t>rders sought by consent are to be attached</w:t>
      </w:r>
      <w:r w:rsidR="00E43AB0">
        <w:rPr>
          <w:rFonts w:ascii="Arial" w:hAnsi="Arial" w:cs="Arial"/>
          <w:lang w:val="en-AU"/>
        </w:rPr>
        <w:t xml:space="preserve"> to the Electronic Request</w:t>
      </w:r>
      <w:r>
        <w:rPr>
          <w:rFonts w:ascii="Arial" w:hAnsi="Arial" w:cs="Arial"/>
          <w:lang w:val="en-AU"/>
        </w:rPr>
        <w:t xml:space="preserve"> in an electronic document in </w:t>
      </w:r>
      <w:r w:rsidR="00E8639F">
        <w:rPr>
          <w:rFonts w:ascii="Arial" w:hAnsi="Arial" w:cs="Arial"/>
          <w:lang w:val="en-AU"/>
        </w:rPr>
        <w:t xml:space="preserve">MS </w:t>
      </w:r>
      <w:r w:rsidR="00400191">
        <w:rPr>
          <w:rFonts w:ascii="Arial" w:hAnsi="Arial" w:cs="Arial"/>
          <w:lang w:val="en-AU"/>
        </w:rPr>
        <w:t>Word</w:t>
      </w:r>
      <w:r>
        <w:rPr>
          <w:rFonts w:ascii="Arial" w:hAnsi="Arial" w:cs="Arial"/>
          <w:lang w:val="en-AU"/>
        </w:rPr>
        <w:t xml:space="preserve"> format.</w:t>
      </w:r>
    </w:p>
    <w:p w14:paraId="2130CC8B" w14:textId="77777777" w:rsidR="00753CD6" w:rsidRDefault="00753CD6" w:rsidP="00E8639F">
      <w:pPr>
        <w:pStyle w:val="ListParagraph"/>
        <w:ind w:left="567"/>
        <w:rPr>
          <w:rFonts w:ascii="Arial" w:hAnsi="Arial" w:cs="Arial"/>
          <w:lang w:val="en-AU"/>
        </w:rPr>
      </w:pPr>
    </w:p>
    <w:p w14:paraId="76C81F49" w14:textId="5945699C" w:rsidR="00753CD6" w:rsidRDefault="00753CD6" w:rsidP="00E8639F">
      <w:pPr>
        <w:pStyle w:val="ListParagraph"/>
        <w:numPr>
          <w:ilvl w:val="0"/>
          <w:numId w:val="1"/>
        </w:numPr>
        <w:ind w:left="567" w:hanging="567"/>
        <w:rPr>
          <w:rFonts w:ascii="Arial" w:hAnsi="Arial" w:cs="Arial"/>
          <w:lang w:val="en-AU"/>
        </w:rPr>
      </w:pPr>
      <w:r w:rsidRPr="00E421C4">
        <w:rPr>
          <w:rFonts w:ascii="Arial" w:hAnsi="Arial" w:cs="Arial"/>
          <w:lang w:val="en-AU"/>
        </w:rPr>
        <w:t xml:space="preserve">Undertakings given </w:t>
      </w:r>
      <w:r>
        <w:rPr>
          <w:rFonts w:ascii="Arial" w:hAnsi="Arial" w:cs="Arial"/>
          <w:lang w:val="en-AU"/>
        </w:rPr>
        <w:t>in</w:t>
      </w:r>
      <w:r w:rsidRPr="00E421C4">
        <w:rPr>
          <w:rFonts w:ascii="Arial" w:hAnsi="Arial" w:cs="Arial"/>
          <w:lang w:val="en-AU"/>
        </w:rPr>
        <w:t xml:space="preserve"> Electronic Request</w:t>
      </w:r>
      <w:r>
        <w:rPr>
          <w:rFonts w:ascii="Arial" w:hAnsi="Arial" w:cs="Arial"/>
          <w:lang w:val="en-AU"/>
        </w:rPr>
        <w:t>s</w:t>
      </w:r>
      <w:r w:rsidRPr="00E421C4">
        <w:rPr>
          <w:rFonts w:ascii="Arial" w:hAnsi="Arial" w:cs="Arial"/>
          <w:lang w:val="en-AU"/>
        </w:rPr>
        <w:t xml:space="preserve"> are binding as if given in open court.</w:t>
      </w:r>
    </w:p>
    <w:p w14:paraId="741C66C4" w14:textId="77777777" w:rsidR="00A04EB3" w:rsidRPr="00D266DD" w:rsidRDefault="00A04EB3" w:rsidP="00E8639F">
      <w:pPr>
        <w:ind w:left="567" w:hanging="567"/>
        <w:rPr>
          <w:rFonts w:ascii="Arial" w:hAnsi="Arial" w:cs="Arial"/>
          <w:lang w:val="en-AU"/>
        </w:rPr>
      </w:pPr>
    </w:p>
    <w:p w14:paraId="65547514" w14:textId="3E08A98E" w:rsidR="00A04EB3" w:rsidRPr="00E421C4" w:rsidRDefault="00C37B0E" w:rsidP="00E8639F">
      <w:pPr>
        <w:pStyle w:val="ListParagraph"/>
        <w:numPr>
          <w:ilvl w:val="0"/>
          <w:numId w:val="1"/>
        </w:numPr>
        <w:ind w:left="567" w:hanging="567"/>
        <w:rPr>
          <w:rFonts w:ascii="Arial" w:hAnsi="Arial" w:cs="Arial"/>
          <w:lang w:val="en-AU"/>
        </w:rPr>
      </w:pPr>
      <w:r w:rsidRPr="00E421C4">
        <w:rPr>
          <w:rFonts w:ascii="Arial" w:hAnsi="Arial" w:cs="Arial"/>
          <w:lang w:val="en-AU"/>
        </w:rPr>
        <w:t xml:space="preserve">Parties or their legal representatives must submit their Electronic Request to the </w:t>
      </w:r>
      <w:r w:rsidR="00E43AB0">
        <w:rPr>
          <w:rFonts w:ascii="Arial" w:hAnsi="Arial" w:cs="Arial"/>
          <w:lang w:val="en-AU"/>
        </w:rPr>
        <w:t>List Judge</w:t>
      </w:r>
      <w:r w:rsidRPr="00E421C4">
        <w:rPr>
          <w:rFonts w:ascii="Arial" w:hAnsi="Arial" w:cs="Arial"/>
          <w:lang w:val="en-AU"/>
        </w:rPr>
        <w:t xml:space="preserve"> by no later than </w:t>
      </w:r>
      <w:r w:rsidR="00E43AB0">
        <w:rPr>
          <w:rFonts w:ascii="Arial" w:hAnsi="Arial" w:cs="Arial"/>
          <w:lang w:val="en-AU"/>
        </w:rPr>
        <w:t>4.00pm</w:t>
      </w:r>
      <w:r w:rsidRPr="00E421C4">
        <w:rPr>
          <w:rFonts w:ascii="Arial" w:hAnsi="Arial" w:cs="Arial"/>
          <w:lang w:val="en-AU"/>
        </w:rPr>
        <w:t xml:space="preserve"> on the </w:t>
      </w:r>
      <w:r w:rsidR="005B2C4D">
        <w:rPr>
          <w:rFonts w:ascii="Arial" w:hAnsi="Arial" w:cs="Arial"/>
          <w:lang w:val="en-AU"/>
        </w:rPr>
        <w:t>Wednes</w:t>
      </w:r>
      <w:r w:rsidRPr="00E421C4">
        <w:rPr>
          <w:rFonts w:ascii="Arial" w:hAnsi="Arial" w:cs="Arial"/>
          <w:lang w:val="en-AU"/>
        </w:rPr>
        <w:t xml:space="preserve">day preceding the Court Date. </w:t>
      </w:r>
      <w:r w:rsidR="00E43AB0">
        <w:rPr>
          <w:rFonts w:ascii="Arial" w:hAnsi="Arial" w:cs="Arial"/>
          <w:lang w:val="en-AU"/>
        </w:rPr>
        <w:t xml:space="preserve"> Any Electronic Request submitted after this time will not be considered by the List Judge.</w:t>
      </w:r>
    </w:p>
    <w:p w14:paraId="66C5C7E8" w14:textId="77777777" w:rsidR="00E43AB0" w:rsidRPr="00E421C4" w:rsidRDefault="00E43AB0" w:rsidP="00E8639F">
      <w:pPr>
        <w:rPr>
          <w:rFonts w:ascii="Arial" w:hAnsi="Arial" w:cs="Arial"/>
          <w:lang w:val="en-AU"/>
        </w:rPr>
      </w:pPr>
    </w:p>
    <w:p w14:paraId="77A54CF4" w14:textId="309FF2E6" w:rsidR="00C37B0E" w:rsidRPr="00E421C4" w:rsidRDefault="00E43AB0" w:rsidP="005B2C4D">
      <w:pPr>
        <w:ind w:left="567" w:hanging="567"/>
        <w:jc w:val="both"/>
        <w:rPr>
          <w:rFonts w:ascii="Arial" w:hAnsi="Arial" w:cs="Arial"/>
          <w:b/>
          <w:lang w:val="en-AU"/>
        </w:rPr>
      </w:pPr>
      <w:r>
        <w:rPr>
          <w:rFonts w:ascii="Arial" w:hAnsi="Arial" w:cs="Arial"/>
          <w:b/>
          <w:lang w:val="en-AU"/>
        </w:rPr>
        <w:t>Consideration by the List Judge</w:t>
      </w:r>
    </w:p>
    <w:p w14:paraId="1B862C79" w14:textId="77777777" w:rsidR="00C37B0E" w:rsidRPr="00E421C4" w:rsidRDefault="00C37B0E" w:rsidP="005B2C4D">
      <w:pPr>
        <w:ind w:left="567" w:hanging="567"/>
        <w:jc w:val="both"/>
        <w:rPr>
          <w:rFonts w:ascii="Arial" w:hAnsi="Arial" w:cs="Arial"/>
          <w:b/>
          <w:lang w:val="en-AU"/>
        </w:rPr>
      </w:pPr>
    </w:p>
    <w:p w14:paraId="5D8582D4" w14:textId="525A5BC2" w:rsidR="00C37B0E" w:rsidRDefault="00E43AB0" w:rsidP="005B2C4D">
      <w:pPr>
        <w:pStyle w:val="ListParagraph"/>
        <w:numPr>
          <w:ilvl w:val="0"/>
          <w:numId w:val="1"/>
        </w:numPr>
        <w:ind w:left="567" w:hanging="567"/>
        <w:jc w:val="both"/>
        <w:rPr>
          <w:rFonts w:ascii="Arial" w:hAnsi="Arial" w:cs="Arial"/>
          <w:lang w:val="en-AU"/>
        </w:rPr>
      </w:pPr>
      <w:r>
        <w:rPr>
          <w:rFonts w:ascii="Arial" w:hAnsi="Arial" w:cs="Arial"/>
          <w:lang w:val="en-AU"/>
        </w:rPr>
        <w:t>After</w:t>
      </w:r>
      <w:r w:rsidR="00C37B0E" w:rsidRPr="00E421C4">
        <w:rPr>
          <w:rFonts w:ascii="Arial" w:hAnsi="Arial" w:cs="Arial"/>
          <w:lang w:val="en-AU"/>
        </w:rPr>
        <w:t xml:space="preserve"> receiving the Electronic Request</w:t>
      </w:r>
      <w:r>
        <w:rPr>
          <w:rFonts w:ascii="Arial" w:hAnsi="Arial" w:cs="Arial"/>
          <w:lang w:val="en-AU"/>
        </w:rPr>
        <w:t>, the List Judge may</w:t>
      </w:r>
      <w:r w:rsidR="00C37B0E" w:rsidRPr="00E421C4">
        <w:rPr>
          <w:rFonts w:ascii="Arial" w:hAnsi="Arial" w:cs="Arial"/>
          <w:lang w:val="en-AU"/>
        </w:rPr>
        <w:t>:</w:t>
      </w:r>
    </w:p>
    <w:p w14:paraId="3AE0A595" w14:textId="77777777" w:rsidR="00E43AB0" w:rsidRDefault="00E43AB0" w:rsidP="005B2C4D">
      <w:pPr>
        <w:pStyle w:val="ListParagraph"/>
        <w:ind w:left="567"/>
        <w:jc w:val="both"/>
        <w:rPr>
          <w:rFonts w:ascii="Arial" w:hAnsi="Arial" w:cs="Arial"/>
          <w:lang w:val="en-AU"/>
        </w:rPr>
      </w:pPr>
    </w:p>
    <w:p w14:paraId="043E2775" w14:textId="42B105D0" w:rsidR="00C37B0E" w:rsidRDefault="00E43AB0" w:rsidP="005B2C4D">
      <w:pPr>
        <w:pStyle w:val="ListParagraph"/>
        <w:numPr>
          <w:ilvl w:val="1"/>
          <w:numId w:val="1"/>
        </w:numPr>
        <w:jc w:val="both"/>
        <w:rPr>
          <w:rFonts w:ascii="Arial" w:hAnsi="Arial" w:cs="Arial"/>
          <w:lang w:val="en-AU"/>
        </w:rPr>
      </w:pPr>
      <w:r>
        <w:rPr>
          <w:rFonts w:ascii="Arial" w:hAnsi="Arial" w:cs="Arial"/>
          <w:lang w:val="en-AU"/>
        </w:rPr>
        <w:t>Notify the parties via email</w:t>
      </w:r>
      <w:r w:rsidR="00C37B0E" w:rsidRPr="00E43AB0">
        <w:rPr>
          <w:rFonts w:ascii="Arial" w:hAnsi="Arial" w:cs="Arial"/>
          <w:lang w:val="en-AU"/>
        </w:rPr>
        <w:t xml:space="preserve"> that the Electronic Request has been granted</w:t>
      </w:r>
      <w:r>
        <w:rPr>
          <w:rFonts w:ascii="Arial" w:hAnsi="Arial" w:cs="Arial"/>
          <w:lang w:val="en-AU"/>
        </w:rPr>
        <w:t>; or</w:t>
      </w:r>
    </w:p>
    <w:p w14:paraId="09596056" w14:textId="49617FC3" w:rsidR="00C37B0E" w:rsidRDefault="00E43AB0" w:rsidP="005B2C4D">
      <w:pPr>
        <w:pStyle w:val="ListParagraph"/>
        <w:numPr>
          <w:ilvl w:val="1"/>
          <w:numId w:val="1"/>
        </w:numPr>
        <w:jc w:val="both"/>
        <w:rPr>
          <w:rFonts w:ascii="Arial" w:hAnsi="Arial" w:cs="Arial"/>
          <w:lang w:val="en-AU"/>
        </w:rPr>
      </w:pPr>
      <w:r>
        <w:rPr>
          <w:rFonts w:ascii="Arial" w:hAnsi="Arial" w:cs="Arial"/>
          <w:lang w:val="en-AU"/>
        </w:rPr>
        <w:t>Notify the parties via email</w:t>
      </w:r>
      <w:r w:rsidR="00C37B0E" w:rsidRPr="00E43AB0">
        <w:rPr>
          <w:rFonts w:ascii="Arial" w:hAnsi="Arial" w:cs="Arial"/>
          <w:lang w:val="en-AU"/>
        </w:rPr>
        <w:t xml:space="preserve"> that the Electronic Request has not been granted and that all parties are required to appear </w:t>
      </w:r>
      <w:r w:rsidRPr="00E43AB0">
        <w:rPr>
          <w:rFonts w:ascii="Arial" w:hAnsi="Arial" w:cs="Arial"/>
          <w:lang w:val="en-AU"/>
        </w:rPr>
        <w:t>before the Tribunal on the forthcoming Court Date</w:t>
      </w:r>
      <w:r w:rsidR="00C37B0E" w:rsidRPr="00E43AB0">
        <w:rPr>
          <w:rFonts w:ascii="Arial" w:hAnsi="Arial" w:cs="Arial"/>
          <w:lang w:val="en-AU"/>
        </w:rPr>
        <w:t xml:space="preserve">. </w:t>
      </w:r>
    </w:p>
    <w:p w14:paraId="3C6F44BD" w14:textId="77777777" w:rsidR="00E43AB0" w:rsidRDefault="00E43AB0" w:rsidP="005B2C4D">
      <w:pPr>
        <w:pStyle w:val="ListParagraph"/>
        <w:ind w:left="1800"/>
        <w:jc w:val="both"/>
        <w:rPr>
          <w:rFonts w:ascii="Arial" w:hAnsi="Arial" w:cs="Arial"/>
          <w:lang w:val="en-AU"/>
        </w:rPr>
      </w:pPr>
    </w:p>
    <w:p w14:paraId="1369252C" w14:textId="4A49414C" w:rsidR="00753CD6" w:rsidRDefault="00E43AB0" w:rsidP="005B2C4D">
      <w:pPr>
        <w:pStyle w:val="ListParagraph"/>
        <w:numPr>
          <w:ilvl w:val="0"/>
          <w:numId w:val="1"/>
        </w:numPr>
        <w:ind w:left="567" w:hanging="567"/>
        <w:jc w:val="both"/>
        <w:rPr>
          <w:rFonts w:ascii="Arial" w:hAnsi="Arial" w:cs="Arial"/>
          <w:lang w:val="en-AU"/>
        </w:rPr>
      </w:pPr>
      <w:r>
        <w:rPr>
          <w:rFonts w:ascii="Arial" w:hAnsi="Arial" w:cs="Arial"/>
          <w:lang w:val="en-AU"/>
        </w:rPr>
        <w:t>In considering the Electronic Request</w:t>
      </w:r>
      <w:r w:rsidR="00753CD6">
        <w:rPr>
          <w:rFonts w:ascii="Arial" w:hAnsi="Arial" w:cs="Arial"/>
          <w:lang w:val="en-AU"/>
        </w:rPr>
        <w:t xml:space="preserve"> and proposed Orders</w:t>
      </w:r>
      <w:r>
        <w:rPr>
          <w:rFonts w:ascii="Arial" w:hAnsi="Arial" w:cs="Arial"/>
          <w:lang w:val="en-AU"/>
        </w:rPr>
        <w:t xml:space="preserve">, </w:t>
      </w:r>
      <w:r w:rsidR="005B2C4D">
        <w:rPr>
          <w:rFonts w:ascii="Arial" w:hAnsi="Arial" w:cs="Arial"/>
          <w:lang w:val="en-AU"/>
        </w:rPr>
        <w:t>the List Judge may have regard, inter alia, to</w:t>
      </w:r>
      <w:r w:rsidR="00753CD6">
        <w:rPr>
          <w:rFonts w:ascii="Arial" w:hAnsi="Arial" w:cs="Arial"/>
          <w:lang w:val="en-AU"/>
        </w:rPr>
        <w:t>:</w:t>
      </w:r>
    </w:p>
    <w:p w14:paraId="4860DE2F" w14:textId="77777777" w:rsidR="00753CD6" w:rsidRDefault="00753CD6" w:rsidP="005B2C4D">
      <w:pPr>
        <w:pStyle w:val="ListParagraph"/>
        <w:ind w:left="567"/>
        <w:jc w:val="both"/>
        <w:rPr>
          <w:rFonts w:ascii="Arial" w:hAnsi="Arial" w:cs="Arial"/>
          <w:lang w:val="en-AU"/>
        </w:rPr>
      </w:pPr>
    </w:p>
    <w:p w14:paraId="5F94E069" w14:textId="158B2536" w:rsidR="00753CD6" w:rsidRDefault="00753CD6" w:rsidP="005B2C4D">
      <w:pPr>
        <w:pStyle w:val="ListParagraph"/>
        <w:numPr>
          <w:ilvl w:val="1"/>
          <w:numId w:val="1"/>
        </w:numPr>
        <w:jc w:val="both"/>
        <w:rPr>
          <w:rFonts w:ascii="Arial" w:hAnsi="Arial" w:cs="Arial"/>
          <w:lang w:val="en-AU"/>
        </w:rPr>
      </w:pPr>
      <w:r>
        <w:rPr>
          <w:rFonts w:ascii="Arial" w:hAnsi="Arial" w:cs="Arial"/>
          <w:lang w:val="en-AU"/>
        </w:rPr>
        <w:t>the progress and background of the matter;</w:t>
      </w:r>
    </w:p>
    <w:p w14:paraId="161F44A3" w14:textId="0A500CA6" w:rsidR="00753CD6" w:rsidRDefault="00753CD6" w:rsidP="005B2C4D">
      <w:pPr>
        <w:pStyle w:val="ListParagraph"/>
        <w:numPr>
          <w:ilvl w:val="1"/>
          <w:numId w:val="1"/>
        </w:numPr>
        <w:jc w:val="both"/>
        <w:rPr>
          <w:rFonts w:ascii="Arial" w:hAnsi="Arial" w:cs="Arial"/>
          <w:lang w:val="en-AU"/>
        </w:rPr>
      </w:pPr>
      <w:r>
        <w:rPr>
          <w:rFonts w:ascii="Arial" w:hAnsi="Arial" w:cs="Arial"/>
          <w:lang w:val="en-AU"/>
        </w:rPr>
        <w:t>whether there has been default in compliance with previous Orders or directions; and</w:t>
      </w:r>
    </w:p>
    <w:p w14:paraId="3C01F194" w14:textId="1F6C4B03" w:rsidR="00753CD6" w:rsidRDefault="00753CD6" w:rsidP="005B2C4D">
      <w:pPr>
        <w:pStyle w:val="ListParagraph"/>
        <w:numPr>
          <w:ilvl w:val="1"/>
          <w:numId w:val="1"/>
        </w:numPr>
        <w:jc w:val="both"/>
        <w:rPr>
          <w:rFonts w:ascii="Arial" w:hAnsi="Arial" w:cs="Arial"/>
          <w:lang w:val="en-AU"/>
        </w:rPr>
      </w:pPr>
      <w:r>
        <w:rPr>
          <w:rFonts w:ascii="Arial" w:hAnsi="Arial" w:cs="Arial"/>
          <w:lang w:val="en-AU"/>
        </w:rPr>
        <w:t>whether the matter has previously been adjourned by consent.</w:t>
      </w:r>
    </w:p>
    <w:p w14:paraId="6D7206FD" w14:textId="77777777" w:rsidR="00753CD6" w:rsidRPr="00753CD6" w:rsidRDefault="00753CD6" w:rsidP="005B2C4D">
      <w:pPr>
        <w:pStyle w:val="ListParagraph"/>
        <w:jc w:val="both"/>
        <w:rPr>
          <w:rFonts w:ascii="Arial" w:hAnsi="Arial" w:cs="Arial"/>
          <w:lang w:val="en-AU"/>
        </w:rPr>
      </w:pPr>
    </w:p>
    <w:p w14:paraId="1EC52CE3" w14:textId="468D8353" w:rsidR="00753CD6" w:rsidRDefault="00753CD6" w:rsidP="005B2C4D">
      <w:pPr>
        <w:pStyle w:val="ListParagraph"/>
        <w:numPr>
          <w:ilvl w:val="0"/>
          <w:numId w:val="1"/>
        </w:numPr>
        <w:ind w:left="567" w:hanging="567"/>
        <w:jc w:val="both"/>
        <w:rPr>
          <w:rFonts w:ascii="Arial" w:hAnsi="Arial" w:cs="Arial"/>
          <w:lang w:val="en-AU"/>
        </w:rPr>
      </w:pPr>
      <w:r>
        <w:rPr>
          <w:rFonts w:ascii="Arial" w:hAnsi="Arial" w:cs="Arial"/>
          <w:lang w:val="en-AU"/>
        </w:rPr>
        <w:lastRenderedPageBreak/>
        <w:t xml:space="preserve">If the List Judge decides to grant the Electronic Request and/or make the proposed Orders by consent, the parties will not be required to appear before the Tribunal </w:t>
      </w:r>
      <w:r w:rsidR="005B2C4D">
        <w:rPr>
          <w:rFonts w:ascii="Arial" w:hAnsi="Arial" w:cs="Arial"/>
          <w:lang w:val="en-AU"/>
        </w:rPr>
        <w:t>on</w:t>
      </w:r>
      <w:r>
        <w:rPr>
          <w:rFonts w:ascii="Arial" w:hAnsi="Arial" w:cs="Arial"/>
          <w:lang w:val="en-AU"/>
        </w:rPr>
        <w:t xml:space="preserve"> the forthcoming Court Date.</w:t>
      </w:r>
    </w:p>
    <w:p w14:paraId="47B479E8" w14:textId="77777777" w:rsidR="00753CD6" w:rsidRDefault="00753CD6" w:rsidP="005B2C4D">
      <w:pPr>
        <w:pStyle w:val="ListParagraph"/>
        <w:ind w:left="567"/>
        <w:jc w:val="both"/>
        <w:rPr>
          <w:rFonts w:ascii="Arial" w:hAnsi="Arial" w:cs="Arial"/>
          <w:lang w:val="en-AU"/>
        </w:rPr>
      </w:pPr>
    </w:p>
    <w:p w14:paraId="5775483F" w14:textId="32F3DCBA" w:rsidR="00E43AB0" w:rsidRDefault="00753CD6" w:rsidP="005B2C4D">
      <w:pPr>
        <w:pStyle w:val="ListParagraph"/>
        <w:numPr>
          <w:ilvl w:val="0"/>
          <w:numId w:val="1"/>
        </w:numPr>
        <w:ind w:left="567" w:hanging="567"/>
        <w:jc w:val="both"/>
        <w:rPr>
          <w:rFonts w:ascii="Arial" w:hAnsi="Arial" w:cs="Arial"/>
          <w:lang w:val="en-AU"/>
        </w:rPr>
      </w:pPr>
      <w:r>
        <w:rPr>
          <w:rFonts w:ascii="Arial" w:hAnsi="Arial" w:cs="Arial"/>
          <w:lang w:val="en-AU"/>
        </w:rPr>
        <w:t xml:space="preserve">If the List Judge decides not to grant the Electronic Request or make the proposed Orders, the parties </w:t>
      </w:r>
      <w:r w:rsidR="009A2174">
        <w:rPr>
          <w:rFonts w:ascii="Arial" w:hAnsi="Arial" w:cs="Arial"/>
          <w:lang w:val="en-AU"/>
        </w:rPr>
        <w:t>are</w:t>
      </w:r>
      <w:r>
        <w:rPr>
          <w:rFonts w:ascii="Arial" w:hAnsi="Arial" w:cs="Arial"/>
          <w:lang w:val="en-AU"/>
        </w:rPr>
        <w:t xml:space="preserve"> required to appear before the Tribunal </w:t>
      </w:r>
      <w:r w:rsidR="005B2C4D">
        <w:rPr>
          <w:rFonts w:ascii="Arial" w:hAnsi="Arial" w:cs="Arial"/>
          <w:lang w:val="en-AU"/>
        </w:rPr>
        <w:t>on</w:t>
      </w:r>
      <w:r>
        <w:rPr>
          <w:rFonts w:ascii="Arial" w:hAnsi="Arial" w:cs="Arial"/>
          <w:lang w:val="en-AU"/>
        </w:rPr>
        <w:t xml:space="preserve"> the Court Date.</w:t>
      </w:r>
    </w:p>
    <w:p w14:paraId="6FC89FE4" w14:textId="77777777" w:rsidR="00753CD6" w:rsidRPr="00753CD6" w:rsidRDefault="00753CD6" w:rsidP="005B2C4D">
      <w:pPr>
        <w:pStyle w:val="ListParagraph"/>
        <w:jc w:val="both"/>
        <w:rPr>
          <w:rFonts w:ascii="Arial" w:hAnsi="Arial" w:cs="Arial"/>
          <w:lang w:val="en-AU"/>
        </w:rPr>
      </w:pPr>
    </w:p>
    <w:p w14:paraId="48A7FE03" w14:textId="760C8BA0" w:rsidR="00753CD6" w:rsidRPr="00E43AB0" w:rsidRDefault="00753CD6" w:rsidP="005B2C4D">
      <w:pPr>
        <w:pStyle w:val="ListParagraph"/>
        <w:numPr>
          <w:ilvl w:val="0"/>
          <w:numId w:val="1"/>
        </w:numPr>
        <w:ind w:left="567" w:hanging="567"/>
        <w:jc w:val="both"/>
        <w:rPr>
          <w:rFonts w:ascii="Arial" w:hAnsi="Arial" w:cs="Arial"/>
          <w:lang w:val="en-AU"/>
        </w:rPr>
      </w:pPr>
      <w:r>
        <w:rPr>
          <w:rFonts w:ascii="Arial" w:hAnsi="Arial" w:cs="Arial"/>
          <w:lang w:val="en-AU"/>
        </w:rPr>
        <w:t xml:space="preserve">If the parties do not receive a notification </w:t>
      </w:r>
      <w:r w:rsidR="009A2174">
        <w:rPr>
          <w:rFonts w:ascii="Arial" w:hAnsi="Arial" w:cs="Arial"/>
          <w:lang w:val="en-AU"/>
        </w:rPr>
        <w:t xml:space="preserve">regarding the Electronic Request, they are required to appear before the Tribunal </w:t>
      </w:r>
      <w:r w:rsidR="005B2C4D">
        <w:rPr>
          <w:rFonts w:ascii="Arial" w:hAnsi="Arial" w:cs="Arial"/>
          <w:lang w:val="en-AU"/>
        </w:rPr>
        <w:t>on</w:t>
      </w:r>
      <w:r w:rsidR="009A2174">
        <w:rPr>
          <w:rFonts w:ascii="Arial" w:hAnsi="Arial" w:cs="Arial"/>
          <w:lang w:val="en-AU"/>
        </w:rPr>
        <w:t xml:space="preserve"> the Court Date.</w:t>
      </w:r>
    </w:p>
    <w:p w14:paraId="2D581CDB" w14:textId="77777777" w:rsidR="00584FBD" w:rsidRDefault="00584FBD" w:rsidP="005B2C4D">
      <w:pPr>
        <w:jc w:val="both"/>
        <w:rPr>
          <w:rFonts w:ascii="Arial" w:hAnsi="Arial" w:cs="Arial"/>
          <w:lang w:val="en-AU"/>
        </w:rPr>
      </w:pPr>
    </w:p>
    <w:p w14:paraId="02F8E16E" w14:textId="77777777" w:rsidR="002E55D2" w:rsidRDefault="002E55D2" w:rsidP="005B2C4D">
      <w:pPr>
        <w:ind w:left="567" w:hanging="567"/>
        <w:jc w:val="both"/>
        <w:rPr>
          <w:rFonts w:ascii="Arial" w:hAnsi="Arial" w:cs="Arial"/>
          <w:lang w:val="en-AU"/>
        </w:rPr>
      </w:pPr>
    </w:p>
    <w:p w14:paraId="45AB2D85" w14:textId="4E1A981B" w:rsidR="00682104" w:rsidRPr="00B158F5" w:rsidRDefault="00B158F5" w:rsidP="005B2C4D">
      <w:pPr>
        <w:ind w:left="567" w:hanging="567"/>
        <w:jc w:val="both"/>
        <w:rPr>
          <w:rFonts w:ascii="Arial" w:hAnsi="Arial" w:cs="Arial"/>
          <w:b/>
          <w:lang w:val="en-AU"/>
        </w:rPr>
      </w:pPr>
      <w:r w:rsidRPr="00B158F5">
        <w:rPr>
          <w:rFonts w:ascii="Arial" w:hAnsi="Arial" w:cs="Arial"/>
          <w:b/>
          <w:lang w:val="en-AU"/>
        </w:rPr>
        <w:t xml:space="preserve">PART B – </w:t>
      </w:r>
      <w:r w:rsidR="004B50C3">
        <w:rPr>
          <w:rFonts w:ascii="Arial" w:hAnsi="Arial" w:cs="Arial"/>
          <w:b/>
          <w:lang w:val="en-AU"/>
        </w:rPr>
        <w:t>Order Entry</w:t>
      </w:r>
    </w:p>
    <w:p w14:paraId="58F787AD" w14:textId="77777777" w:rsidR="00B158F5" w:rsidRDefault="00B158F5" w:rsidP="005B2C4D">
      <w:pPr>
        <w:jc w:val="both"/>
        <w:rPr>
          <w:rFonts w:ascii="Arial" w:hAnsi="Arial" w:cs="Arial"/>
          <w:lang w:val="en-AU"/>
        </w:rPr>
      </w:pPr>
    </w:p>
    <w:p w14:paraId="6FFEFEDB" w14:textId="63553551" w:rsidR="009A41C0" w:rsidRPr="00E421C4" w:rsidRDefault="00601974" w:rsidP="005B2C4D">
      <w:pPr>
        <w:ind w:left="567" w:hanging="567"/>
        <w:jc w:val="both"/>
        <w:rPr>
          <w:rFonts w:ascii="Arial" w:hAnsi="Arial" w:cs="Arial"/>
          <w:lang w:val="en-AU"/>
        </w:rPr>
      </w:pPr>
      <w:r>
        <w:rPr>
          <w:rFonts w:ascii="Arial" w:hAnsi="Arial" w:cs="Arial"/>
          <w:b/>
          <w:lang w:val="en-AU"/>
        </w:rPr>
        <w:t>Purpose</w:t>
      </w:r>
    </w:p>
    <w:p w14:paraId="2484125E" w14:textId="77777777" w:rsidR="009A41C0" w:rsidRPr="00E421C4" w:rsidRDefault="009A41C0" w:rsidP="005B2C4D">
      <w:pPr>
        <w:ind w:left="567" w:hanging="567"/>
        <w:jc w:val="both"/>
        <w:rPr>
          <w:rFonts w:ascii="Arial" w:hAnsi="Arial" w:cs="Arial"/>
          <w:lang w:val="en-AU"/>
        </w:rPr>
      </w:pPr>
    </w:p>
    <w:p w14:paraId="5568EE86" w14:textId="6377C2D1" w:rsidR="00601974" w:rsidRPr="00CF535A" w:rsidRDefault="00601974" w:rsidP="005B2C4D">
      <w:pPr>
        <w:pStyle w:val="ListParagraph"/>
        <w:numPr>
          <w:ilvl w:val="0"/>
          <w:numId w:val="1"/>
        </w:numPr>
        <w:ind w:left="567" w:hanging="567"/>
        <w:jc w:val="both"/>
        <w:rPr>
          <w:rFonts w:ascii="Arial" w:hAnsi="Arial" w:cs="Arial"/>
          <w:lang w:val="en-AU"/>
        </w:rPr>
      </w:pPr>
      <w:r>
        <w:rPr>
          <w:rFonts w:ascii="Arial" w:hAnsi="Arial" w:cs="Arial"/>
          <w:lang w:val="en-AU"/>
        </w:rPr>
        <w:t xml:space="preserve">The purpose of this Part is to </w:t>
      </w:r>
      <w:r w:rsidR="00CF535A">
        <w:rPr>
          <w:rFonts w:ascii="Arial" w:hAnsi="Arial" w:cs="Arial"/>
          <w:lang w:val="en-AU"/>
        </w:rPr>
        <w:t xml:space="preserve">facilitate the formal entry of Orders made by the Tribunal </w:t>
      </w:r>
      <w:r w:rsidR="00CF535A" w:rsidRPr="00CF535A">
        <w:rPr>
          <w:rFonts w:ascii="Arial" w:hAnsi="Arial" w:cs="Arial"/>
          <w:lang w:val="en-AU"/>
        </w:rPr>
        <w:t>in circumstances where Part A does not apply.</w:t>
      </w:r>
    </w:p>
    <w:p w14:paraId="0479B85A" w14:textId="77777777" w:rsidR="00CF535A" w:rsidRPr="00CF535A" w:rsidRDefault="00CF535A" w:rsidP="005B2C4D">
      <w:pPr>
        <w:pStyle w:val="ListParagraph"/>
        <w:ind w:left="567"/>
        <w:jc w:val="both"/>
        <w:rPr>
          <w:rFonts w:ascii="Arial" w:hAnsi="Arial" w:cs="Arial"/>
          <w:lang w:val="en-AU"/>
        </w:rPr>
      </w:pPr>
    </w:p>
    <w:p w14:paraId="728CB399" w14:textId="2D88314E" w:rsidR="00601974" w:rsidRPr="00CF535A" w:rsidRDefault="00CF535A" w:rsidP="00E8639F">
      <w:pPr>
        <w:pStyle w:val="ListParagraph"/>
        <w:numPr>
          <w:ilvl w:val="0"/>
          <w:numId w:val="1"/>
        </w:numPr>
        <w:ind w:left="567" w:hanging="567"/>
        <w:rPr>
          <w:rFonts w:ascii="Arial" w:hAnsi="Arial" w:cs="Arial"/>
          <w:lang w:val="en-AU"/>
        </w:rPr>
      </w:pPr>
      <w:r w:rsidRPr="00CF535A">
        <w:rPr>
          <w:rFonts w:ascii="Arial" w:hAnsi="Arial" w:cs="Arial"/>
          <w:lang w:eastAsia="en-US"/>
        </w:rPr>
        <w:t xml:space="preserve">Unless the Tribunal orders otherwise, a Judgment or Order is taken to be entered when it is recorded in the court’s computerised court record system </w:t>
      </w:r>
      <w:r>
        <w:rPr>
          <w:rFonts w:ascii="Arial" w:hAnsi="Arial" w:cs="Arial"/>
          <w:lang w:eastAsia="en-US"/>
        </w:rPr>
        <w:t>(</w:t>
      </w:r>
      <w:r w:rsidRPr="00CF535A">
        <w:rPr>
          <w:rFonts w:ascii="Arial" w:hAnsi="Arial" w:cs="Arial"/>
          <w:lang w:eastAsia="en-US"/>
        </w:rPr>
        <w:t xml:space="preserve">Rule 36.11(2) </w:t>
      </w:r>
      <w:r w:rsidRPr="00CF535A">
        <w:rPr>
          <w:rFonts w:ascii="Arial" w:hAnsi="Arial" w:cs="Arial"/>
          <w:i/>
          <w:lang w:eastAsia="en-US"/>
        </w:rPr>
        <w:t>Uniform Civil Procedure Rules 2005</w:t>
      </w:r>
      <w:r>
        <w:rPr>
          <w:rFonts w:ascii="Arial" w:hAnsi="Arial" w:cs="Arial"/>
          <w:lang w:eastAsia="en-US"/>
        </w:rPr>
        <w:t>)</w:t>
      </w:r>
      <w:r w:rsidRPr="00CF535A">
        <w:rPr>
          <w:rFonts w:ascii="Arial" w:hAnsi="Arial" w:cs="Arial"/>
          <w:lang w:eastAsia="en-US"/>
        </w:rPr>
        <w:t>.  Several decisions of the NSW Court of Appeal have stated that the Orders should be recorded verbatim in the computer system.  The Court of Appeal has stressed that it is not appropriate for a document such as a Consent Judgment or Short Minutes of Order to be placed in the court file, with the Orders being entered in words such as “Orders in accordance with Consent Judgment/Short Minutes of Order filed in court”.</w:t>
      </w:r>
    </w:p>
    <w:p w14:paraId="281A0ACF" w14:textId="77777777" w:rsidR="00601974" w:rsidRPr="00CF535A" w:rsidRDefault="00601974" w:rsidP="005B2C4D">
      <w:pPr>
        <w:jc w:val="both"/>
        <w:rPr>
          <w:rFonts w:ascii="Arial" w:hAnsi="Arial" w:cs="Arial"/>
          <w:lang w:val="en-AU"/>
        </w:rPr>
      </w:pPr>
    </w:p>
    <w:p w14:paraId="253A78DB" w14:textId="4097A5D5" w:rsidR="00601974" w:rsidRPr="00CF535A" w:rsidRDefault="00601974" w:rsidP="005B2C4D">
      <w:pPr>
        <w:jc w:val="both"/>
        <w:rPr>
          <w:rFonts w:ascii="Arial" w:hAnsi="Arial" w:cs="Arial"/>
          <w:b/>
          <w:lang w:val="en-AU"/>
        </w:rPr>
      </w:pPr>
      <w:r w:rsidRPr="00CF535A">
        <w:rPr>
          <w:rFonts w:ascii="Arial" w:hAnsi="Arial" w:cs="Arial"/>
          <w:b/>
          <w:lang w:val="en-AU"/>
        </w:rPr>
        <w:t>Procedure</w:t>
      </w:r>
    </w:p>
    <w:p w14:paraId="2BBB7E16" w14:textId="77777777" w:rsidR="00601974" w:rsidRPr="00CF535A" w:rsidRDefault="00601974" w:rsidP="005B2C4D">
      <w:pPr>
        <w:pStyle w:val="ListParagraph"/>
        <w:ind w:left="567"/>
        <w:jc w:val="both"/>
        <w:rPr>
          <w:rFonts w:ascii="Arial" w:hAnsi="Arial" w:cs="Arial"/>
          <w:lang w:val="en-AU"/>
        </w:rPr>
      </w:pPr>
    </w:p>
    <w:p w14:paraId="37D26024" w14:textId="05064096" w:rsidR="00CF535A" w:rsidRDefault="009A41C0" w:rsidP="00E8639F">
      <w:pPr>
        <w:pStyle w:val="ListParagraph"/>
        <w:numPr>
          <w:ilvl w:val="0"/>
          <w:numId w:val="1"/>
        </w:numPr>
        <w:ind w:left="567" w:hanging="567"/>
        <w:rPr>
          <w:rFonts w:ascii="Arial" w:hAnsi="Arial" w:cs="Arial"/>
          <w:lang w:val="en-AU"/>
        </w:rPr>
      </w:pPr>
      <w:r w:rsidRPr="00CF535A">
        <w:rPr>
          <w:rFonts w:ascii="Arial" w:hAnsi="Arial" w:cs="Arial"/>
          <w:lang w:val="en-AU"/>
        </w:rPr>
        <w:t>Where</w:t>
      </w:r>
      <w:r w:rsidR="00CF535A">
        <w:rPr>
          <w:rFonts w:ascii="Arial" w:hAnsi="Arial" w:cs="Arial"/>
          <w:lang w:val="en-AU"/>
        </w:rPr>
        <w:t xml:space="preserve"> any party to a proceeding proposes to seek an Order or Orders in the proceedings, that party is to notify the List Judge in email correspondence directed to the List Judge email address of </w:t>
      </w:r>
      <w:hyperlink r:id="rId12" w:history="1">
        <w:r w:rsidR="00FB62A8" w:rsidRPr="00027F2F">
          <w:rPr>
            <w:rStyle w:val="Hyperlink"/>
            <w:rFonts w:ascii="Arial" w:hAnsi="Arial" w:cs="Arial"/>
            <w:lang w:val="en-AU"/>
          </w:rPr>
          <w:t>ddt.listjudge@justice.nsw.gov.au</w:t>
        </w:r>
      </w:hyperlink>
    </w:p>
    <w:p w14:paraId="5396B8E7" w14:textId="77777777" w:rsidR="00E8639F" w:rsidRPr="00E8639F" w:rsidRDefault="00E8639F" w:rsidP="00E8639F">
      <w:pPr>
        <w:rPr>
          <w:rFonts w:ascii="Arial" w:hAnsi="Arial" w:cs="Arial"/>
          <w:lang w:val="en-AU"/>
        </w:rPr>
      </w:pPr>
    </w:p>
    <w:p w14:paraId="6B622C33" w14:textId="65E0E04A" w:rsidR="00CF535A" w:rsidRDefault="00CF535A" w:rsidP="005B2C4D">
      <w:pPr>
        <w:pStyle w:val="ListParagraph"/>
        <w:numPr>
          <w:ilvl w:val="0"/>
          <w:numId w:val="1"/>
        </w:numPr>
        <w:ind w:left="567" w:hanging="567"/>
        <w:jc w:val="both"/>
        <w:rPr>
          <w:rFonts w:ascii="Arial" w:hAnsi="Arial" w:cs="Arial"/>
          <w:lang w:val="en-AU"/>
        </w:rPr>
      </w:pPr>
      <w:r>
        <w:rPr>
          <w:rFonts w:ascii="Arial" w:hAnsi="Arial" w:cs="Arial"/>
          <w:lang w:val="en-AU"/>
        </w:rPr>
        <w:t>The email correspondence must include t</w:t>
      </w:r>
      <w:r w:rsidR="00E8639F">
        <w:rPr>
          <w:rFonts w:ascii="Arial" w:hAnsi="Arial" w:cs="Arial"/>
          <w:lang w:val="en-AU"/>
        </w:rPr>
        <w:t>he</w:t>
      </w:r>
      <w:r w:rsidRPr="00CF535A">
        <w:rPr>
          <w:rFonts w:ascii="Arial" w:hAnsi="Arial" w:cs="Arial"/>
          <w:lang w:val="en-AU"/>
        </w:rPr>
        <w:t xml:space="preserve"> names</w:t>
      </w:r>
      <w:r w:rsidR="00E8639F">
        <w:rPr>
          <w:rFonts w:ascii="Arial" w:hAnsi="Arial" w:cs="Arial"/>
          <w:lang w:val="en-AU"/>
        </w:rPr>
        <w:t xml:space="preserve"> of the parties</w:t>
      </w:r>
      <w:r>
        <w:rPr>
          <w:rFonts w:ascii="Arial" w:hAnsi="Arial" w:cs="Arial"/>
          <w:lang w:val="en-AU"/>
        </w:rPr>
        <w:t xml:space="preserve"> and the </w:t>
      </w:r>
      <w:r w:rsidRPr="00CF535A">
        <w:rPr>
          <w:rFonts w:ascii="Arial" w:hAnsi="Arial" w:cs="Arial"/>
          <w:lang w:val="en-AU"/>
        </w:rPr>
        <w:t>DDT Case Number</w:t>
      </w:r>
      <w:r>
        <w:rPr>
          <w:rFonts w:ascii="Arial" w:hAnsi="Arial" w:cs="Arial"/>
          <w:lang w:val="en-AU"/>
        </w:rPr>
        <w:t>.</w:t>
      </w:r>
    </w:p>
    <w:p w14:paraId="27C0481B" w14:textId="77777777" w:rsidR="00520DCE" w:rsidRPr="00520DCE" w:rsidRDefault="00520DCE" w:rsidP="005B2C4D">
      <w:pPr>
        <w:pStyle w:val="ListParagraph"/>
        <w:jc w:val="both"/>
        <w:rPr>
          <w:rFonts w:ascii="Arial" w:hAnsi="Arial" w:cs="Arial"/>
          <w:lang w:val="en-AU"/>
        </w:rPr>
      </w:pPr>
    </w:p>
    <w:p w14:paraId="66640FD5" w14:textId="7E341C84" w:rsidR="00520DCE" w:rsidRDefault="00520DCE" w:rsidP="005B2C4D">
      <w:pPr>
        <w:pStyle w:val="ListParagraph"/>
        <w:numPr>
          <w:ilvl w:val="0"/>
          <w:numId w:val="1"/>
        </w:numPr>
        <w:ind w:left="567" w:hanging="567"/>
        <w:jc w:val="both"/>
        <w:rPr>
          <w:rFonts w:ascii="Arial" w:hAnsi="Arial" w:cs="Arial"/>
          <w:lang w:val="en-AU"/>
        </w:rPr>
      </w:pPr>
      <w:r>
        <w:rPr>
          <w:rFonts w:ascii="Arial" w:hAnsi="Arial" w:cs="Arial"/>
          <w:lang w:val="en-AU"/>
        </w:rPr>
        <w:t xml:space="preserve">The email correspondence must attach the terms of the proposed Order or Orders in an electronic document in </w:t>
      </w:r>
      <w:r w:rsidR="00735B12">
        <w:rPr>
          <w:rFonts w:ascii="Arial" w:hAnsi="Arial" w:cs="Arial"/>
          <w:lang w:val="en-AU"/>
        </w:rPr>
        <w:t xml:space="preserve">MS </w:t>
      </w:r>
      <w:r>
        <w:rPr>
          <w:rFonts w:ascii="Arial" w:hAnsi="Arial" w:cs="Arial"/>
          <w:lang w:val="en-AU"/>
        </w:rPr>
        <w:t>Word format.</w:t>
      </w:r>
    </w:p>
    <w:p w14:paraId="7390D444" w14:textId="77777777" w:rsidR="00520DCE" w:rsidRPr="00520DCE" w:rsidRDefault="00520DCE" w:rsidP="005B2C4D">
      <w:pPr>
        <w:pStyle w:val="ListParagraph"/>
        <w:jc w:val="both"/>
        <w:rPr>
          <w:rFonts w:ascii="Arial" w:hAnsi="Arial" w:cs="Arial"/>
          <w:lang w:val="en-AU"/>
        </w:rPr>
      </w:pPr>
    </w:p>
    <w:p w14:paraId="3AA1FDC2" w14:textId="7E0CFBA3" w:rsidR="00520DCE" w:rsidRDefault="00520DCE" w:rsidP="005B2C4D">
      <w:pPr>
        <w:pStyle w:val="ListParagraph"/>
        <w:numPr>
          <w:ilvl w:val="0"/>
          <w:numId w:val="1"/>
        </w:numPr>
        <w:ind w:left="567" w:hanging="567"/>
        <w:jc w:val="both"/>
        <w:rPr>
          <w:rFonts w:ascii="Arial" w:hAnsi="Arial" w:cs="Arial"/>
          <w:lang w:val="en-AU"/>
        </w:rPr>
      </w:pPr>
      <w:r>
        <w:rPr>
          <w:rFonts w:ascii="Arial" w:hAnsi="Arial" w:cs="Arial"/>
          <w:lang w:val="en-AU"/>
        </w:rPr>
        <w:t xml:space="preserve">The email correspondence must </w:t>
      </w:r>
      <w:r w:rsidR="00CA362E">
        <w:rPr>
          <w:rFonts w:ascii="Arial" w:hAnsi="Arial" w:cs="Arial"/>
          <w:lang w:val="en-AU"/>
        </w:rPr>
        <w:t xml:space="preserve">be </w:t>
      </w:r>
      <w:r>
        <w:rPr>
          <w:rFonts w:ascii="Arial" w:hAnsi="Arial" w:cs="Arial"/>
          <w:lang w:val="en-AU"/>
        </w:rPr>
        <w:t>simultaneously forwarded to all other parties to the proceedings.</w:t>
      </w:r>
    </w:p>
    <w:p w14:paraId="652F681C" w14:textId="77777777" w:rsidR="009A41C0" w:rsidRDefault="009A41C0" w:rsidP="005B2C4D">
      <w:pPr>
        <w:jc w:val="both"/>
        <w:rPr>
          <w:rFonts w:ascii="Arial" w:hAnsi="Arial" w:cs="Arial"/>
          <w:lang w:val="en-AU"/>
        </w:rPr>
      </w:pPr>
    </w:p>
    <w:p w14:paraId="335AF8CA" w14:textId="1AB7ED4D" w:rsidR="00520DCE" w:rsidRDefault="00520DCE" w:rsidP="005B2C4D">
      <w:pPr>
        <w:pStyle w:val="ListParagraph"/>
        <w:numPr>
          <w:ilvl w:val="0"/>
          <w:numId w:val="1"/>
        </w:numPr>
        <w:ind w:left="567" w:hanging="567"/>
        <w:jc w:val="both"/>
        <w:rPr>
          <w:rFonts w:ascii="Arial" w:hAnsi="Arial" w:cs="Arial"/>
          <w:lang w:val="en-AU"/>
        </w:rPr>
      </w:pPr>
      <w:r>
        <w:rPr>
          <w:rFonts w:ascii="Arial" w:hAnsi="Arial" w:cs="Arial"/>
          <w:lang w:val="en-AU"/>
        </w:rPr>
        <w:t>Wherever possible, the above email correspondence must be sent before the Tribunal is asked to ma</w:t>
      </w:r>
      <w:bookmarkStart w:id="0" w:name="_GoBack"/>
      <w:bookmarkEnd w:id="0"/>
      <w:r>
        <w:rPr>
          <w:rFonts w:ascii="Arial" w:hAnsi="Arial" w:cs="Arial"/>
          <w:lang w:val="en-AU"/>
        </w:rPr>
        <w:t>ke the Order or Orders.  Where it</w:t>
      </w:r>
      <w:r w:rsidR="005B2C4D">
        <w:rPr>
          <w:rFonts w:ascii="Arial" w:hAnsi="Arial" w:cs="Arial"/>
          <w:lang w:val="en-AU"/>
        </w:rPr>
        <w:t xml:space="preserve"> is</w:t>
      </w:r>
      <w:r>
        <w:rPr>
          <w:rFonts w:ascii="Arial" w:hAnsi="Arial" w:cs="Arial"/>
          <w:lang w:val="en-AU"/>
        </w:rPr>
        <w:t xml:space="preserve"> not possible to do so, the above email correspondence must be sent to the Tribunal as soon as possible after the matter is dealt with by the Tribunal or in the Registry.</w:t>
      </w:r>
    </w:p>
    <w:p w14:paraId="4F164958" w14:textId="43986536" w:rsidR="0098509B" w:rsidRDefault="0098509B" w:rsidP="00E8639F">
      <w:pPr>
        <w:pStyle w:val="ListParagraph"/>
        <w:ind w:left="567"/>
        <w:rPr>
          <w:rFonts w:ascii="Arial" w:hAnsi="Arial" w:cs="Arial"/>
          <w:lang w:val="en-AU"/>
        </w:rPr>
      </w:pPr>
    </w:p>
    <w:p w14:paraId="28796011" w14:textId="062D3917" w:rsidR="0047024B" w:rsidRDefault="00BD47E3" w:rsidP="00E8639F">
      <w:pPr>
        <w:pStyle w:val="ListParagraph"/>
        <w:ind w:left="567"/>
        <w:rPr>
          <w:rFonts w:ascii="Arial" w:hAnsi="Arial" w:cs="Arial"/>
          <w:lang w:val="en-AU"/>
        </w:rPr>
      </w:pPr>
      <w:r>
        <w:rPr>
          <w:rFonts w:ascii="Arial" w:hAnsi="Arial" w:cs="Arial"/>
          <w:lang w:val="en-AU"/>
        </w:rPr>
        <w:t>Daniel Watson</w:t>
      </w:r>
    </w:p>
    <w:p w14:paraId="4897E4B1" w14:textId="17D45DED" w:rsidR="00BD47E3" w:rsidRDefault="00BD47E3" w:rsidP="00E8639F">
      <w:pPr>
        <w:pStyle w:val="ListParagraph"/>
        <w:ind w:left="567"/>
        <w:rPr>
          <w:rFonts w:ascii="Arial" w:hAnsi="Arial" w:cs="Arial"/>
          <w:lang w:val="en-AU"/>
        </w:rPr>
      </w:pPr>
      <w:r>
        <w:rPr>
          <w:rFonts w:ascii="Arial" w:hAnsi="Arial" w:cs="Arial"/>
          <w:lang w:val="en-AU"/>
        </w:rPr>
        <w:lastRenderedPageBreak/>
        <w:t>Registrar</w:t>
      </w:r>
    </w:p>
    <w:p w14:paraId="0FF3D238" w14:textId="49240DB0" w:rsidR="00BD47E3" w:rsidRDefault="00BD47E3" w:rsidP="00E8639F">
      <w:pPr>
        <w:pStyle w:val="ListParagraph"/>
        <w:ind w:left="567"/>
        <w:rPr>
          <w:rFonts w:ascii="Arial" w:hAnsi="Arial" w:cs="Arial"/>
          <w:lang w:val="en-AU"/>
        </w:rPr>
      </w:pPr>
      <w:r>
        <w:rPr>
          <w:rFonts w:ascii="Arial" w:hAnsi="Arial" w:cs="Arial"/>
          <w:lang w:val="en-AU"/>
        </w:rPr>
        <w:t>8 March 2019</w:t>
      </w:r>
    </w:p>
    <w:sectPr w:rsidR="00BD47E3" w:rsidSect="00B2125F">
      <w:headerReference w:type="even" r:id="rId13"/>
      <w:head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B6F7A" w14:textId="77777777" w:rsidR="00915D23" w:rsidRDefault="00915D23" w:rsidP="00B2125F">
      <w:r>
        <w:separator/>
      </w:r>
    </w:p>
  </w:endnote>
  <w:endnote w:type="continuationSeparator" w:id="0">
    <w:p w14:paraId="382EB8DC" w14:textId="77777777" w:rsidR="00915D23" w:rsidRDefault="00915D23" w:rsidP="00B2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9DF58" w14:textId="77777777" w:rsidR="00915D23" w:rsidRDefault="00915D23" w:rsidP="00B2125F">
      <w:r>
        <w:separator/>
      </w:r>
    </w:p>
  </w:footnote>
  <w:footnote w:type="continuationSeparator" w:id="0">
    <w:p w14:paraId="0CCE32C3" w14:textId="77777777" w:rsidR="00915D23" w:rsidRDefault="00915D23" w:rsidP="00B21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23163716"/>
      <w:docPartObj>
        <w:docPartGallery w:val="Page Numbers (Top of Page)"/>
        <w:docPartUnique/>
      </w:docPartObj>
    </w:sdtPr>
    <w:sdtEndPr>
      <w:rPr>
        <w:rStyle w:val="PageNumber"/>
      </w:rPr>
    </w:sdtEndPr>
    <w:sdtContent>
      <w:p w14:paraId="34E4A895" w14:textId="5D17F535" w:rsidR="00915D23" w:rsidRDefault="00915D23" w:rsidP="00230E4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75971D" w14:textId="77777777" w:rsidR="00915D23" w:rsidRDefault="00915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8340881"/>
      <w:docPartObj>
        <w:docPartGallery w:val="Page Numbers (Top of Page)"/>
        <w:docPartUnique/>
      </w:docPartObj>
    </w:sdtPr>
    <w:sdtEndPr>
      <w:rPr>
        <w:rStyle w:val="PageNumber"/>
      </w:rPr>
    </w:sdtEndPr>
    <w:sdtContent>
      <w:p w14:paraId="1B10A5D3" w14:textId="678C24BC" w:rsidR="00915D23" w:rsidRDefault="00915D23" w:rsidP="00230E4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B62A8">
          <w:rPr>
            <w:rStyle w:val="PageNumber"/>
            <w:noProof/>
          </w:rPr>
          <w:t>2</w:t>
        </w:r>
        <w:r>
          <w:rPr>
            <w:rStyle w:val="PageNumber"/>
          </w:rPr>
          <w:fldChar w:fldCharType="end"/>
        </w:r>
      </w:p>
    </w:sdtContent>
  </w:sdt>
  <w:p w14:paraId="596A2681" w14:textId="77777777" w:rsidR="00915D23" w:rsidRDefault="00915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32E6"/>
    <w:multiLevelType w:val="hybridMultilevel"/>
    <w:tmpl w:val="CF34A9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4F7922"/>
    <w:multiLevelType w:val="hybridMultilevel"/>
    <w:tmpl w:val="8BBE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5F7E4A"/>
    <w:multiLevelType w:val="hybridMultilevel"/>
    <w:tmpl w:val="89B0CE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E03BF1"/>
    <w:multiLevelType w:val="hybridMultilevel"/>
    <w:tmpl w:val="D7D491B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15245"/>
    <w:multiLevelType w:val="hybridMultilevel"/>
    <w:tmpl w:val="D2300D0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C92DAC"/>
    <w:multiLevelType w:val="hybridMultilevel"/>
    <w:tmpl w:val="E60CF1B6"/>
    <w:lvl w:ilvl="0" w:tplc="7AEE6F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2111EC"/>
    <w:multiLevelType w:val="hybridMultilevel"/>
    <w:tmpl w:val="6D74792A"/>
    <w:lvl w:ilvl="0" w:tplc="BCD241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4B37FAA"/>
    <w:multiLevelType w:val="hybridMultilevel"/>
    <w:tmpl w:val="CBF27F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7"/>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99"/>
    <w:rsid w:val="000421A9"/>
    <w:rsid w:val="000423E1"/>
    <w:rsid w:val="000B5AE5"/>
    <w:rsid w:val="000F20E0"/>
    <w:rsid w:val="001279EC"/>
    <w:rsid w:val="00131B63"/>
    <w:rsid w:val="001374FE"/>
    <w:rsid w:val="0015593D"/>
    <w:rsid w:val="00194671"/>
    <w:rsid w:val="00206FAE"/>
    <w:rsid w:val="0020750E"/>
    <w:rsid w:val="00212C6A"/>
    <w:rsid w:val="00230E4C"/>
    <w:rsid w:val="002E55D2"/>
    <w:rsid w:val="002F171C"/>
    <w:rsid w:val="003042C2"/>
    <w:rsid w:val="00335047"/>
    <w:rsid w:val="00376CBB"/>
    <w:rsid w:val="003900E6"/>
    <w:rsid w:val="003932E9"/>
    <w:rsid w:val="003D5F74"/>
    <w:rsid w:val="003F4115"/>
    <w:rsid w:val="00400191"/>
    <w:rsid w:val="00411DFD"/>
    <w:rsid w:val="004551C5"/>
    <w:rsid w:val="0047024B"/>
    <w:rsid w:val="004977B1"/>
    <w:rsid w:val="004B50C3"/>
    <w:rsid w:val="004D074C"/>
    <w:rsid w:val="004E382F"/>
    <w:rsid w:val="0050656B"/>
    <w:rsid w:val="00520DCE"/>
    <w:rsid w:val="00584FBD"/>
    <w:rsid w:val="0059129B"/>
    <w:rsid w:val="00597190"/>
    <w:rsid w:val="005B2C4D"/>
    <w:rsid w:val="005C2C82"/>
    <w:rsid w:val="00601974"/>
    <w:rsid w:val="00623EA4"/>
    <w:rsid w:val="00682104"/>
    <w:rsid w:val="006D3011"/>
    <w:rsid w:val="006E0E4C"/>
    <w:rsid w:val="00735B12"/>
    <w:rsid w:val="00753CD6"/>
    <w:rsid w:val="007B5579"/>
    <w:rsid w:val="007C6100"/>
    <w:rsid w:val="00890A2F"/>
    <w:rsid w:val="008E4BA0"/>
    <w:rsid w:val="009011DA"/>
    <w:rsid w:val="00915D23"/>
    <w:rsid w:val="00955E33"/>
    <w:rsid w:val="0098509B"/>
    <w:rsid w:val="00997C02"/>
    <w:rsid w:val="009A2174"/>
    <w:rsid w:val="009A41C0"/>
    <w:rsid w:val="00A04EB3"/>
    <w:rsid w:val="00A12E0D"/>
    <w:rsid w:val="00A77EC6"/>
    <w:rsid w:val="00A83130"/>
    <w:rsid w:val="00AC0999"/>
    <w:rsid w:val="00B158F5"/>
    <w:rsid w:val="00B2125F"/>
    <w:rsid w:val="00B74571"/>
    <w:rsid w:val="00B7721C"/>
    <w:rsid w:val="00B849BA"/>
    <w:rsid w:val="00B94F7D"/>
    <w:rsid w:val="00BB43C7"/>
    <w:rsid w:val="00BD47E3"/>
    <w:rsid w:val="00C07E6B"/>
    <w:rsid w:val="00C37B0E"/>
    <w:rsid w:val="00C85EBA"/>
    <w:rsid w:val="00CA362E"/>
    <w:rsid w:val="00CA5E25"/>
    <w:rsid w:val="00CF2AE9"/>
    <w:rsid w:val="00CF535A"/>
    <w:rsid w:val="00D03384"/>
    <w:rsid w:val="00D266DD"/>
    <w:rsid w:val="00D35077"/>
    <w:rsid w:val="00D4677A"/>
    <w:rsid w:val="00D7389A"/>
    <w:rsid w:val="00DB650F"/>
    <w:rsid w:val="00E421C4"/>
    <w:rsid w:val="00E43AB0"/>
    <w:rsid w:val="00E8639F"/>
    <w:rsid w:val="00F146F1"/>
    <w:rsid w:val="00F41B09"/>
    <w:rsid w:val="00F60628"/>
    <w:rsid w:val="00F842DB"/>
    <w:rsid w:val="00F864C0"/>
    <w:rsid w:val="00FB62A8"/>
    <w:rsid w:val="00FE12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4A863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AE"/>
    <w:pPr>
      <w:ind w:left="720"/>
      <w:contextualSpacing/>
    </w:pPr>
  </w:style>
  <w:style w:type="character" w:styleId="Hyperlink">
    <w:name w:val="Hyperlink"/>
    <w:basedOn w:val="DefaultParagraphFont"/>
    <w:uiPriority w:val="99"/>
    <w:unhideWhenUsed/>
    <w:rsid w:val="00D266DD"/>
    <w:rPr>
      <w:color w:val="0563C1" w:themeColor="hyperlink"/>
      <w:u w:val="single"/>
    </w:rPr>
  </w:style>
  <w:style w:type="paragraph" w:styleId="Header">
    <w:name w:val="header"/>
    <w:basedOn w:val="Normal"/>
    <w:link w:val="HeaderChar"/>
    <w:uiPriority w:val="99"/>
    <w:unhideWhenUsed/>
    <w:rsid w:val="00B2125F"/>
    <w:pPr>
      <w:tabs>
        <w:tab w:val="center" w:pos="4513"/>
        <w:tab w:val="right" w:pos="9026"/>
      </w:tabs>
    </w:pPr>
  </w:style>
  <w:style w:type="character" w:customStyle="1" w:styleId="HeaderChar">
    <w:name w:val="Header Char"/>
    <w:basedOn w:val="DefaultParagraphFont"/>
    <w:link w:val="Header"/>
    <w:uiPriority w:val="99"/>
    <w:rsid w:val="00B2125F"/>
  </w:style>
  <w:style w:type="paragraph" w:styleId="Footer">
    <w:name w:val="footer"/>
    <w:basedOn w:val="Normal"/>
    <w:link w:val="FooterChar"/>
    <w:uiPriority w:val="99"/>
    <w:unhideWhenUsed/>
    <w:rsid w:val="00B2125F"/>
    <w:pPr>
      <w:tabs>
        <w:tab w:val="center" w:pos="4513"/>
        <w:tab w:val="right" w:pos="9026"/>
      </w:tabs>
    </w:pPr>
  </w:style>
  <w:style w:type="character" w:customStyle="1" w:styleId="FooterChar">
    <w:name w:val="Footer Char"/>
    <w:basedOn w:val="DefaultParagraphFont"/>
    <w:link w:val="Footer"/>
    <w:uiPriority w:val="99"/>
    <w:rsid w:val="00B2125F"/>
  </w:style>
  <w:style w:type="character" w:styleId="PageNumber">
    <w:name w:val="page number"/>
    <w:basedOn w:val="DefaultParagraphFont"/>
    <w:uiPriority w:val="99"/>
    <w:semiHidden/>
    <w:unhideWhenUsed/>
    <w:rsid w:val="00B2125F"/>
  </w:style>
  <w:style w:type="character" w:styleId="FollowedHyperlink">
    <w:name w:val="FollowedHyperlink"/>
    <w:basedOn w:val="DefaultParagraphFont"/>
    <w:uiPriority w:val="99"/>
    <w:semiHidden/>
    <w:unhideWhenUsed/>
    <w:rsid w:val="00400191"/>
    <w:rPr>
      <w:color w:val="954F72" w:themeColor="followedHyperlink"/>
      <w:u w:val="single"/>
    </w:rPr>
  </w:style>
  <w:style w:type="character" w:customStyle="1" w:styleId="UnresolvedMention">
    <w:name w:val="Unresolved Mention"/>
    <w:basedOn w:val="DefaultParagraphFont"/>
    <w:uiPriority w:val="99"/>
    <w:rsid w:val="00400191"/>
    <w:rPr>
      <w:color w:val="605E5C"/>
      <w:shd w:val="clear" w:color="auto" w:fill="E1DFDD"/>
    </w:rPr>
  </w:style>
  <w:style w:type="paragraph" w:styleId="BalloonText">
    <w:name w:val="Balloon Text"/>
    <w:basedOn w:val="Normal"/>
    <w:link w:val="BalloonTextChar"/>
    <w:uiPriority w:val="99"/>
    <w:semiHidden/>
    <w:unhideWhenUsed/>
    <w:rsid w:val="00C07E6B"/>
    <w:rPr>
      <w:rFonts w:ascii="Tahoma" w:hAnsi="Tahoma" w:cs="Tahoma"/>
      <w:sz w:val="16"/>
      <w:szCs w:val="16"/>
    </w:rPr>
  </w:style>
  <w:style w:type="character" w:customStyle="1" w:styleId="BalloonTextChar">
    <w:name w:val="Balloon Text Char"/>
    <w:basedOn w:val="DefaultParagraphFont"/>
    <w:link w:val="BalloonText"/>
    <w:uiPriority w:val="99"/>
    <w:semiHidden/>
    <w:rsid w:val="00C07E6B"/>
    <w:rPr>
      <w:rFonts w:ascii="Tahoma" w:hAnsi="Tahoma" w:cs="Tahoma"/>
      <w:sz w:val="16"/>
      <w:szCs w:val="16"/>
    </w:rPr>
  </w:style>
  <w:style w:type="character" w:styleId="CommentReference">
    <w:name w:val="annotation reference"/>
    <w:basedOn w:val="DefaultParagraphFont"/>
    <w:uiPriority w:val="99"/>
    <w:semiHidden/>
    <w:unhideWhenUsed/>
    <w:rsid w:val="00C07E6B"/>
    <w:rPr>
      <w:sz w:val="16"/>
      <w:szCs w:val="16"/>
    </w:rPr>
  </w:style>
  <w:style w:type="paragraph" w:styleId="CommentText">
    <w:name w:val="annotation text"/>
    <w:basedOn w:val="Normal"/>
    <w:link w:val="CommentTextChar"/>
    <w:uiPriority w:val="99"/>
    <w:semiHidden/>
    <w:unhideWhenUsed/>
    <w:rsid w:val="00C07E6B"/>
    <w:rPr>
      <w:sz w:val="20"/>
      <w:szCs w:val="20"/>
    </w:rPr>
  </w:style>
  <w:style w:type="character" w:customStyle="1" w:styleId="CommentTextChar">
    <w:name w:val="Comment Text Char"/>
    <w:basedOn w:val="DefaultParagraphFont"/>
    <w:link w:val="CommentText"/>
    <w:uiPriority w:val="99"/>
    <w:semiHidden/>
    <w:rsid w:val="00C07E6B"/>
    <w:rPr>
      <w:sz w:val="20"/>
      <w:szCs w:val="20"/>
    </w:rPr>
  </w:style>
  <w:style w:type="paragraph" w:styleId="CommentSubject">
    <w:name w:val="annotation subject"/>
    <w:basedOn w:val="CommentText"/>
    <w:next w:val="CommentText"/>
    <w:link w:val="CommentSubjectChar"/>
    <w:uiPriority w:val="99"/>
    <w:semiHidden/>
    <w:unhideWhenUsed/>
    <w:rsid w:val="00C07E6B"/>
    <w:rPr>
      <w:b/>
      <w:bCs/>
    </w:rPr>
  </w:style>
  <w:style w:type="character" w:customStyle="1" w:styleId="CommentSubjectChar">
    <w:name w:val="Comment Subject Char"/>
    <w:basedOn w:val="CommentTextChar"/>
    <w:link w:val="CommentSubject"/>
    <w:uiPriority w:val="99"/>
    <w:semiHidden/>
    <w:rsid w:val="00C07E6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AE"/>
    <w:pPr>
      <w:ind w:left="720"/>
      <w:contextualSpacing/>
    </w:pPr>
  </w:style>
  <w:style w:type="character" w:styleId="Hyperlink">
    <w:name w:val="Hyperlink"/>
    <w:basedOn w:val="DefaultParagraphFont"/>
    <w:uiPriority w:val="99"/>
    <w:unhideWhenUsed/>
    <w:rsid w:val="00D266DD"/>
    <w:rPr>
      <w:color w:val="0563C1" w:themeColor="hyperlink"/>
      <w:u w:val="single"/>
    </w:rPr>
  </w:style>
  <w:style w:type="paragraph" w:styleId="Header">
    <w:name w:val="header"/>
    <w:basedOn w:val="Normal"/>
    <w:link w:val="HeaderChar"/>
    <w:uiPriority w:val="99"/>
    <w:unhideWhenUsed/>
    <w:rsid w:val="00B2125F"/>
    <w:pPr>
      <w:tabs>
        <w:tab w:val="center" w:pos="4513"/>
        <w:tab w:val="right" w:pos="9026"/>
      </w:tabs>
    </w:pPr>
  </w:style>
  <w:style w:type="character" w:customStyle="1" w:styleId="HeaderChar">
    <w:name w:val="Header Char"/>
    <w:basedOn w:val="DefaultParagraphFont"/>
    <w:link w:val="Header"/>
    <w:uiPriority w:val="99"/>
    <w:rsid w:val="00B2125F"/>
  </w:style>
  <w:style w:type="paragraph" w:styleId="Footer">
    <w:name w:val="footer"/>
    <w:basedOn w:val="Normal"/>
    <w:link w:val="FooterChar"/>
    <w:uiPriority w:val="99"/>
    <w:unhideWhenUsed/>
    <w:rsid w:val="00B2125F"/>
    <w:pPr>
      <w:tabs>
        <w:tab w:val="center" w:pos="4513"/>
        <w:tab w:val="right" w:pos="9026"/>
      </w:tabs>
    </w:pPr>
  </w:style>
  <w:style w:type="character" w:customStyle="1" w:styleId="FooterChar">
    <w:name w:val="Footer Char"/>
    <w:basedOn w:val="DefaultParagraphFont"/>
    <w:link w:val="Footer"/>
    <w:uiPriority w:val="99"/>
    <w:rsid w:val="00B2125F"/>
  </w:style>
  <w:style w:type="character" w:styleId="PageNumber">
    <w:name w:val="page number"/>
    <w:basedOn w:val="DefaultParagraphFont"/>
    <w:uiPriority w:val="99"/>
    <w:semiHidden/>
    <w:unhideWhenUsed/>
    <w:rsid w:val="00B2125F"/>
  </w:style>
  <w:style w:type="character" w:styleId="FollowedHyperlink">
    <w:name w:val="FollowedHyperlink"/>
    <w:basedOn w:val="DefaultParagraphFont"/>
    <w:uiPriority w:val="99"/>
    <w:semiHidden/>
    <w:unhideWhenUsed/>
    <w:rsid w:val="00400191"/>
    <w:rPr>
      <w:color w:val="954F72" w:themeColor="followedHyperlink"/>
      <w:u w:val="single"/>
    </w:rPr>
  </w:style>
  <w:style w:type="character" w:customStyle="1" w:styleId="UnresolvedMention">
    <w:name w:val="Unresolved Mention"/>
    <w:basedOn w:val="DefaultParagraphFont"/>
    <w:uiPriority w:val="99"/>
    <w:rsid w:val="00400191"/>
    <w:rPr>
      <w:color w:val="605E5C"/>
      <w:shd w:val="clear" w:color="auto" w:fill="E1DFDD"/>
    </w:rPr>
  </w:style>
  <w:style w:type="paragraph" w:styleId="BalloonText">
    <w:name w:val="Balloon Text"/>
    <w:basedOn w:val="Normal"/>
    <w:link w:val="BalloonTextChar"/>
    <w:uiPriority w:val="99"/>
    <w:semiHidden/>
    <w:unhideWhenUsed/>
    <w:rsid w:val="00C07E6B"/>
    <w:rPr>
      <w:rFonts w:ascii="Tahoma" w:hAnsi="Tahoma" w:cs="Tahoma"/>
      <w:sz w:val="16"/>
      <w:szCs w:val="16"/>
    </w:rPr>
  </w:style>
  <w:style w:type="character" w:customStyle="1" w:styleId="BalloonTextChar">
    <w:name w:val="Balloon Text Char"/>
    <w:basedOn w:val="DefaultParagraphFont"/>
    <w:link w:val="BalloonText"/>
    <w:uiPriority w:val="99"/>
    <w:semiHidden/>
    <w:rsid w:val="00C07E6B"/>
    <w:rPr>
      <w:rFonts w:ascii="Tahoma" w:hAnsi="Tahoma" w:cs="Tahoma"/>
      <w:sz w:val="16"/>
      <w:szCs w:val="16"/>
    </w:rPr>
  </w:style>
  <w:style w:type="character" w:styleId="CommentReference">
    <w:name w:val="annotation reference"/>
    <w:basedOn w:val="DefaultParagraphFont"/>
    <w:uiPriority w:val="99"/>
    <w:semiHidden/>
    <w:unhideWhenUsed/>
    <w:rsid w:val="00C07E6B"/>
    <w:rPr>
      <w:sz w:val="16"/>
      <w:szCs w:val="16"/>
    </w:rPr>
  </w:style>
  <w:style w:type="paragraph" w:styleId="CommentText">
    <w:name w:val="annotation text"/>
    <w:basedOn w:val="Normal"/>
    <w:link w:val="CommentTextChar"/>
    <w:uiPriority w:val="99"/>
    <w:semiHidden/>
    <w:unhideWhenUsed/>
    <w:rsid w:val="00C07E6B"/>
    <w:rPr>
      <w:sz w:val="20"/>
      <w:szCs w:val="20"/>
    </w:rPr>
  </w:style>
  <w:style w:type="character" w:customStyle="1" w:styleId="CommentTextChar">
    <w:name w:val="Comment Text Char"/>
    <w:basedOn w:val="DefaultParagraphFont"/>
    <w:link w:val="CommentText"/>
    <w:uiPriority w:val="99"/>
    <w:semiHidden/>
    <w:rsid w:val="00C07E6B"/>
    <w:rPr>
      <w:sz w:val="20"/>
      <w:szCs w:val="20"/>
    </w:rPr>
  </w:style>
  <w:style w:type="paragraph" w:styleId="CommentSubject">
    <w:name w:val="annotation subject"/>
    <w:basedOn w:val="CommentText"/>
    <w:next w:val="CommentText"/>
    <w:link w:val="CommentSubjectChar"/>
    <w:uiPriority w:val="99"/>
    <w:semiHidden/>
    <w:unhideWhenUsed/>
    <w:rsid w:val="00C07E6B"/>
    <w:rPr>
      <w:b/>
      <w:bCs/>
    </w:rPr>
  </w:style>
  <w:style w:type="character" w:customStyle="1" w:styleId="CommentSubjectChar">
    <w:name w:val="Comment Subject Char"/>
    <w:basedOn w:val="CommentTextChar"/>
    <w:link w:val="CommentSubject"/>
    <w:uiPriority w:val="99"/>
    <w:semiHidden/>
    <w:rsid w:val="00C07E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dt.listjudge@justice.nsw.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t.listjudge@justice.nsw.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6C71DB4AC90DAB48B210BE31B853C2B1" ma:contentTypeVersion="2" ma:contentTypeDescription="" ma:contentTypeScope="" ma:versionID="d78803f83b8e6e500c5ff116b8ce600f">
  <xsd:schema xmlns:xsd="http://www.w3.org/2001/XMLSchema" xmlns:xs="http://www.w3.org/2001/XMLSchema" xmlns:p="http://schemas.microsoft.com/office/2006/metadata/properties" xmlns:ns3="c7167cfa-b0c7-4a02-89e7-0a976f4e0fac" xmlns:ns4="8f2609e3-242b-40c9-9b50-4b731791c10d" targetNamespace="http://schemas.microsoft.com/office/2006/metadata/properties" ma:root="true" ma:fieldsID="6b4af7f78012ea01635f8d4267406aa5" ns3:_="" ns4:_="">
    <xsd:import namespace="c7167cfa-b0c7-4a02-89e7-0a976f4e0fac"/>
    <xsd:import namespace="8f2609e3-242b-40c9-9b50-4b731791c10d"/>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67cfa-b0c7-4a02-89e7-0a976f4e0f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e7b223-bc4e-4f9d-bd2d-24a7917ea923}" ma:internalName="TaxCatchAll" ma:showField="CatchAllData" ma:web="c7167cfa-b0c7-4a02-89e7-0a976f4e0f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609e3-242b-40c9-9b50-4b731791c10d"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167cfa-b0c7-4a02-89e7-0a976f4e0fac">
      <Value>14</Value>
    </TaxCatchAll>
    <ne8158a489a9473f9c54eecb4c21131b xmlns="8f2609e3-242b-40c9-9b50-4b731791c10d">
      <Terms xmlns="http://schemas.microsoft.com/office/infopath/2007/PartnerControls">
        <TermInfo xmlns="http://schemas.microsoft.com/office/infopath/2007/PartnerControls">
          <TermName xmlns="http://schemas.microsoft.com/office/infopath/2007/PartnerControls">Dust Diseases Tribunal</TermName>
          <TermId xmlns="http://schemas.microsoft.com/office/infopath/2007/PartnerControls">aa42bad3-f10b-47a4-befc-72048bb9f19d</TermId>
        </TermInfo>
      </Terms>
    </ne8158a489a9473f9c54eecb4c21131b>
    <bc56bdda6a6a44c48d8cfdd96ad4c147 xmlns="8f2609e3-242b-40c9-9b50-4b731791c10d">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3C715513-8F9D-4119-93D8-282BEE2F51CE}">
  <ds:schemaRefs>
    <ds:schemaRef ds:uri="http://schemas.openxmlformats.org/officeDocument/2006/bibliography"/>
  </ds:schemaRefs>
</ds:datastoreItem>
</file>

<file path=customXml/itemProps2.xml><?xml version="1.0" encoding="utf-8"?>
<ds:datastoreItem xmlns:ds="http://schemas.openxmlformats.org/officeDocument/2006/customXml" ds:itemID="{02700596-8047-4806-89DE-026E425C6561}"/>
</file>

<file path=customXml/itemProps3.xml><?xml version="1.0" encoding="utf-8"?>
<ds:datastoreItem xmlns:ds="http://schemas.openxmlformats.org/officeDocument/2006/customXml" ds:itemID="{1FE546C3-AEF7-4FD7-B632-B71CCF23E3CC}"/>
</file>

<file path=customXml/itemProps4.xml><?xml version="1.0" encoding="utf-8"?>
<ds:datastoreItem xmlns:ds="http://schemas.openxmlformats.org/officeDocument/2006/customXml" ds:itemID="{7968C7B2-0935-49FD-8CBF-8786E6645EEC}"/>
</file>

<file path=docProps/app.xml><?xml version="1.0" encoding="utf-8"?>
<Properties xmlns="http://schemas.openxmlformats.org/officeDocument/2006/extended-properties" xmlns:vt="http://schemas.openxmlformats.org/officeDocument/2006/docPropsVTypes">
  <Template>9879C3A.dotm</Template>
  <TotalTime>12</TotalTime>
  <Pages>4</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Hayon Lee</dc:creator>
  <cp:lastModifiedBy>Daniel Watson</cp:lastModifiedBy>
  <cp:revision>7</cp:revision>
  <cp:lastPrinted>2018-12-11T21:30:00Z</cp:lastPrinted>
  <dcterms:created xsi:type="dcterms:W3CDTF">2019-03-08T04:19:00Z</dcterms:created>
  <dcterms:modified xsi:type="dcterms:W3CDTF">2019-03-11T22:59:00Z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 tags">
    <vt:lpwstr>14;#Dust Diseases Tribunal|aa42bad3-f10b-47a4-befc-72048bb9f19d</vt:lpwstr>
  </property>
  <property fmtid="{D5CDD505-2E9C-101B-9397-08002B2CF9AE}" pid="3" name="ContentTypeId">
    <vt:lpwstr>0x01010077DC2A28846341C9915EFC7988C44A4F006C71DB4AC90DAB48B210BE31B853C2B1</vt:lpwstr>
  </property>
  <property fmtid="{D5CDD505-2E9C-101B-9397-08002B2CF9AE}" pid="4" name="DC.Type.DocType (JSMS">
    <vt:lpwstr/>
  </property>
</Properties>
</file>